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2C3B" w14:textId="3881870B" w:rsidR="00393131" w:rsidRDefault="00393131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806E9F" w14:textId="49406321" w:rsidR="00393131" w:rsidRDefault="00393131" w:rsidP="00F5369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19C95" w14:textId="77777777" w:rsidR="007C20CF" w:rsidRDefault="007C20CF" w:rsidP="00F5369D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78D72A" w14:textId="77777777" w:rsid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102B2E" w14:textId="11FEBC09" w:rsidR="00327EC7" w:rsidRPr="00327EC7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7EC7">
        <w:rPr>
          <w:rFonts w:ascii="Times New Roman" w:hAnsi="Times New Roman" w:cs="Times New Roman"/>
          <w:b/>
          <w:bCs/>
          <w:sz w:val="28"/>
          <w:szCs w:val="28"/>
        </w:rPr>
        <w:t xml:space="preserve">ROMÂNIA                                                                                            </w:t>
      </w:r>
      <w:r w:rsidRPr="00327EC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</w:t>
      </w:r>
    </w:p>
    <w:p w14:paraId="4B5542BA" w14:textId="77777777" w:rsidR="00327EC7" w:rsidRPr="00327EC7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7EC7">
        <w:rPr>
          <w:rFonts w:ascii="Times New Roman" w:hAnsi="Times New Roman" w:cs="Times New Roman"/>
          <w:b/>
          <w:bCs/>
          <w:sz w:val="28"/>
          <w:szCs w:val="28"/>
        </w:rPr>
        <w:t>JUDEŢUL VRANCEA</w:t>
      </w:r>
    </w:p>
    <w:p w14:paraId="29AF3D2F" w14:textId="4AC14715" w:rsidR="00393131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7EC7">
        <w:rPr>
          <w:rFonts w:ascii="Times New Roman" w:hAnsi="Times New Roman" w:cs="Times New Roman"/>
          <w:b/>
          <w:bCs/>
          <w:sz w:val="28"/>
          <w:szCs w:val="28"/>
        </w:rPr>
        <w:t>CONSILIUL JUDEŢEAN</w:t>
      </w:r>
    </w:p>
    <w:p w14:paraId="72285883" w14:textId="77777777" w:rsidR="007C20CF" w:rsidRPr="00327EC7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6D0EC4" w14:textId="77777777" w:rsidR="00327EC7" w:rsidRPr="007C20CF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4DC3BB5" w14:textId="6CC4FA89" w:rsidR="00327EC7" w:rsidRPr="00327EC7" w:rsidRDefault="00327EC7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EC7">
        <w:rPr>
          <w:rFonts w:ascii="Times New Roman" w:hAnsi="Times New Roman" w:cs="Times New Roman"/>
          <w:b/>
          <w:bCs/>
          <w:sz w:val="28"/>
          <w:szCs w:val="28"/>
        </w:rPr>
        <w:t xml:space="preserve">HOTĂRÂREA  nr. </w:t>
      </w:r>
      <w:r w:rsidR="00CA2188">
        <w:rPr>
          <w:rFonts w:ascii="Times New Roman" w:hAnsi="Times New Roman" w:cs="Times New Roman"/>
          <w:b/>
          <w:bCs/>
          <w:sz w:val="28"/>
          <w:szCs w:val="28"/>
        </w:rPr>
        <w:t>239</w:t>
      </w:r>
    </w:p>
    <w:p w14:paraId="6FEB8C08" w14:textId="410D77E7" w:rsidR="00327EC7" w:rsidRPr="00327EC7" w:rsidRDefault="00327EC7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EC7">
        <w:rPr>
          <w:rFonts w:ascii="Times New Roman" w:hAnsi="Times New Roman" w:cs="Times New Roman"/>
          <w:b/>
          <w:bCs/>
          <w:sz w:val="28"/>
          <w:szCs w:val="28"/>
        </w:rPr>
        <w:t xml:space="preserve">din </w:t>
      </w:r>
      <w:r w:rsidR="00CA2188">
        <w:rPr>
          <w:rFonts w:ascii="Times New Roman" w:hAnsi="Times New Roman" w:cs="Times New Roman"/>
          <w:b/>
          <w:bCs/>
          <w:sz w:val="28"/>
          <w:szCs w:val="28"/>
        </w:rPr>
        <w:t xml:space="preserve">9 octombrie </w:t>
      </w:r>
      <w:r w:rsidRPr="00327EC7"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02D8FC12" w14:textId="77777777" w:rsidR="00393131" w:rsidRDefault="00393131" w:rsidP="007C20C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CDD61C5" w14:textId="77777777" w:rsidR="007C20CF" w:rsidRP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5BBBAAC" w14:textId="4BFE18C2" w:rsidR="00964152" w:rsidRPr="001D59AA" w:rsidRDefault="00964152" w:rsidP="007C20CF">
      <w:pPr>
        <w:spacing w:after="0" w:line="240" w:lineRule="auto"/>
        <w:ind w:left="1134" w:right="42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27EC7" w:rsidRPr="00964152">
        <w:rPr>
          <w:rFonts w:ascii="Times New Roman" w:hAnsi="Times New Roman" w:cs="Times New Roman"/>
          <w:b/>
          <w:bCs/>
          <w:sz w:val="28"/>
          <w:szCs w:val="28"/>
        </w:rPr>
        <w:t>privind:</w:t>
      </w:r>
      <w:r w:rsidR="00327EC7" w:rsidRPr="00327EC7">
        <w:rPr>
          <w:rFonts w:ascii="Times New Roman" w:hAnsi="Times New Roman" w:cs="Times New Roman"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sz w:val="28"/>
          <w:szCs w:val="28"/>
        </w:rPr>
        <w:t xml:space="preserve">neexercitarea dreptului de preempțiune la vânzarea imobilului monument istoric Casa I. </w:t>
      </w:r>
      <w:proofErr w:type="spellStart"/>
      <w:r w:rsidRPr="001D59AA">
        <w:rPr>
          <w:rFonts w:ascii="Times New Roman" w:hAnsi="Times New Roman" w:cs="Times New Roman"/>
          <w:sz w:val="28"/>
          <w:szCs w:val="28"/>
        </w:rPr>
        <w:t>Brătilă</w:t>
      </w:r>
      <w:proofErr w:type="spellEnd"/>
      <w:r w:rsidRPr="001D59AA">
        <w:rPr>
          <w:rFonts w:ascii="Times New Roman" w:hAnsi="Times New Roman" w:cs="Times New Roman"/>
          <w:sz w:val="28"/>
          <w:szCs w:val="28"/>
        </w:rPr>
        <w:t>, cod LMI: VN-II-m-B-06451, situat în municipiul Focșani,</w:t>
      </w:r>
      <w:r w:rsidR="00E457F2">
        <w:rPr>
          <w:rFonts w:ascii="Times New Roman" w:hAnsi="Times New Roman" w:cs="Times New Roman"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sz w:val="28"/>
          <w:szCs w:val="28"/>
        </w:rPr>
        <w:t>Str</w:t>
      </w:r>
      <w:r w:rsidR="00E457F2">
        <w:rPr>
          <w:rFonts w:ascii="Times New Roman" w:hAnsi="Times New Roman" w:cs="Times New Roman"/>
          <w:sz w:val="28"/>
          <w:szCs w:val="28"/>
        </w:rPr>
        <w:t>.</w:t>
      </w:r>
      <w:r w:rsidRPr="001D59AA">
        <w:rPr>
          <w:rFonts w:ascii="Times New Roman" w:hAnsi="Times New Roman" w:cs="Times New Roman"/>
          <w:sz w:val="28"/>
          <w:szCs w:val="28"/>
        </w:rPr>
        <w:t xml:space="preserve"> Oituz nr. 62, județul Vrancea</w:t>
      </w:r>
    </w:p>
    <w:p w14:paraId="5CC81659" w14:textId="7DF52FB3" w:rsidR="00327EC7" w:rsidRDefault="00327EC7" w:rsidP="007C20CF">
      <w:pPr>
        <w:spacing w:after="0" w:line="240" w:lineRule="auto"/>
        <w:ind w:left="1134" w:hanging="1418"/>
        <w:jc w:val="both"/>
        <w:rPr>
          <w:rFonts w:ascii="Times New Roman" w:hAnsi="Times New Roman" w:cs="Times New Roman"/>
          <w:sz w:val="16"/>
          <w:szCs w:val="16"/>
        </w:rPr>
      </w:pPr>
    </w:p>
    <w:p w14:paraId="4B51473D" w14:textId="77777777" w:rsidR="007C20CF" w:rsidRPr="007C20CF" w:rsidRDefault="007C20CF" w:rsidP="007C20CF">
      <w:pPr>
        <w:spacing w:after="0" w:line="240" w:lineRule="auto"/>
        <w:ind w:left="1134" w:hanging="1418"/>
        <w:jc w:val="both"/>
        <w:rPr>
          <w:rFonts w:ascii="Times New Roman" w:hAnsi="Times New Roman" w:cs="Times New Roman"/>
          <w:sz w:val="16"/>
          <w:szCs w:val="16"/>
        </w:rPr>
      </w:pPr>
    </w:p>
    <w:p w14:paraId="030E3239" w14:textId="3FA11B8C" w:rsidR="00327EC7" w:rsidRPr="00F5369D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369D">
        <w:rPr>
          <w:rFonts w:ascii="Times New Roman" w:hAnsi="Times New Roman" w:cs="Times New Roman"/>
          <w:b/>
          <w:bCs/>
          <w:sz w:val="28"/>
          <w:szCs w:val="28"/>
        </w:rPr>
        <w:t xml:space="preserve">Consiliul </w:t>
      </w:r>
      <w:r w:rsidR="001D59AA" w:rsidRPr="00F5369D">
        <w:rPr>
          <w:rFonts w:ascii="Times New Roman" w:hAnsi="Times New Roman" w:cs="Times New Roman"/>
          <w:b/>
          <w:bCs/>
          <w:sz w:val="28"/>
          <w:szCs w:val="28"/>
        </w:rPr>
        <w:t>Județean</w:t>
      </w:r>
      <w:r w:rsidRPr="00F5369D">
        <w:rPr>
          <w:rFonts w:ascii="Times New Roman" w:hAnsi="Times New Roman" w:cs="Times New Roman"/>
          <w:b/>
          <w:bCs/>
          <w:sz w:val="28"/>
          <w:szCs w:val="28"/>
        </w:rPr>
        <w:t xml:space="preserve"> Vrancea,</w:t>
      </w:r>
    </w:p>
    <w:p w14:paraId="52A958AC" w14:textId="438A5070" w:rsidR="00327EC7" w:rsidRPr="001D59AA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69D">
        <w:rPr>
          <w:rFonts w:ascii="Times New Roman" w:hAnsi="Times New Roman" w:cs="Times New Roman"/>
          <w:b/>
          <w:bCs/>
          <w:sz w:val="28"/>
          <w:szCs w:val="28"/>
        </w:rPr>
        <w:t>- văzând</w:t>
      </w:r>
      <w:r w:rsidRPr="001D59AA">
        <w:rPr>
          <w:rFonts w:ascii="Times New Roman" w:hAnsi="Times New Roman" w:cs="Times New Roman"/>
          <w:sz w:val="28"/>
          <w:szCs w:val="28"/>
        </w:rPr>
        <w:t xml:space="preserve"> referatul </w:t>
      </w:r>
      <w:r w:rsidR="00964152" w:rsidRPr="001D59AA">
        <w:rPr>
          <w:rFonts w:ascii="Times New Roman" w:hAnsi="Times New Roman" w:cs="Times New Roman"/>
          <w:sz w:val="28"/>
          <w:szCs w:val="28"/>
        </w:rPr>
        <w:t>Serviciului Administrare Patrimoniu</w:t>
      </w:r>
      <w:r w:rsidRPr="001D59AA">
        <w:rPr>
          <w:rFonts w:ascii="Times New Roman" w:hAnsi="Times New Roman" w:cs="Times New Roman"/>
          <w:sz w:val="28"/>
          <w:szCs w:val="28"/>
        </w:rPr>
        <w:t xml:space="preserve"> nr.</w:t>
      </w:r>
      <w:r w:rsidR="003159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201/28550 din 28.09.</w:t>
      </w:r>
      <w:r w:rsidR="00F5369D">
        <w:rPr>
          <w:rFonts w:ascii="Times New Roman" w:hAnsi="Times New Roman" w:cs="Times New Roman"/>
          <w:sz w:val="28"/>
          <w:szCs w:val="28"/>
        </w:rPr>
        <w:t xml:space="preserve">2026 </w:t>
      </w:r>
      <w:r w:rsidRPr="001D59AA">
        <w:rPr>
          <w:rFonts w:ascii="Times New Roman" w:hAnsi="Times New Roman" w:cs="Times New Roman"/>
          <w:sz w:val="28"/>
          <w:szCs w:val="28"/>
        </w:rPr>
        <w:t xml:space="preserve">privind </w:t>
      </w:r>
      <w:r w:rsidR="00A65E2C" w:rsidRPr="001D59AA">
        <w:rPr>
          <w:rFonts w:ascii="Times New Roman" w:hAnsi="Times New Roman" w:cs="Times New Roman"/>
          <w:sz w:val="28"/>
          <w:szCs w:val="28"/>
        </w:rPr>
        <w:t xml:space="preserve">neexercitarea dreptului de preempțiune la vânzarea imobilului monument istoric Casa I. </w:t>
      </w:r>
      <w:proofErr w:type="spellStart"/>
      <w:r w:rsidR="00A65E2C" w:rsidRPr="001D59AA">
        <w:rPr>
          <w:rFonts w:ascii="Times New Roman" w:hAnsi="Times New Roman" w:cs="Times New Roman"/>
          <w:sz w:val="28"/>
          <w:szCs w:val="28"/>
        </w:rPr>
        <w:t>Brătilă</w:t>
      </w:r>
      <w:proofErr w:type="spellEnd"/>
      <w:r w:rsidR="00A65E2C" w:rsidRPr="001D59AA">
        <w:rPr>
          <w:rFonts w:ascii="Times New Roman" w:hAnsi="Times New Roman" w:cs="Times New Roman"/>
          <w:sz w:val="28"/>
          <w:szCs w:val="28"/>
        </w:rPr>
        <w:t>, cod LMI: VN-II-m-B-06451, situată în municipiul Focșani, pe Str</w:t>
      </w:r>
      <w:r w:rsidR="00763644">
        <w:rPr>
          <w:rFonts w:ascii="Times New Roman" w:hAnsi="Times New Roman" w:cs="Times New Roman"/>
          <w:sz w:val="28"/>
          <w:szCs w:val="28"/>
        </w:rPr>
        <w:t>.</w:t>
      </w:r>
      <w:r w:rsidR="00A65E2C" w:rsidRPr="001D59AA">
        <w:rPr>
          <w:rFonts w:ascii="Times New Roman" w:hAnsi="Times New Roman" w:cs="Times New Roman"/>
          <w:sz w:val="28"/>
          <w:szCs w:val="28"/>
        </w:rPr>
        <w:t xml:space="preserve"> Oituz nr. 62, județul Vrancea</w:t>
      </w:r>
      <w:r w:rsidRPr="001D59AA">
        <w:rPr>
          <w:rFonts w:ascii="Times New Roman" w:hAnsi="Times New Roman" w:cs="Times New Roman"/>
          <w:sz w:val="28"/>
          <w:szCs w:val="28"/>
        </w:rPr>
        <w:t>;</w:t>
      </w:r>
    </w:p>
    <w:p w14:paraId="258E3713" w14:textId="5EC00039" w:rsidR="002C3674" w:rsidRPr="001D59AA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9AA">
        <w:rPr>
          <w:rFonts w:ascii="Times New Roman" w:hAnsi="Times New Roman" w:cs="Times New Roman"/>
          <w:sz w:val="28"/>
          <w:szCs w:val="28"/>
        </w:rPr>
        <w:t xml:space="preserve">- </w:t>
      </w:r>
      <w:r w:rsidRPr="00F5369D">
        <w:rPr>
          <w:rFonts w:ascii="Times New Roman" w:hAnsi="Times New Roman" w:cs="Times New Roman"/>
          <w:b/>
          <w:bCs/>
          <w:sz w:val="28"/>
          <w:szCs w:val="28"/>
        </w:rPr>
        <w:t>având în vedere</w:t>
      </w:r>
      <w:r w:rsidRPr="001D59AA">
        <w:rPr>
          <w:rFonts w:ascii="Times New Roman" w:hAnsi="Times New Roman" w:cs="Times New Roman"/>
          <w:sz w:val="28"/>
          <w:szCs w:val="28"/>
        </w:rPr>
        <w:t xml:space="preserve"> </w:t>
      </w:r>
      <w:r w:rsidR="00824AB3" w:rsidRPr="001D59AA">
        <w:rPr>
          <w:rFonts w:ascii="Times New Roman" w:hAnsi="Times New Roman" w:cs="Times New Roman"/>
          <w:sz w:val="28"/>
          <w:szCs w:val="28"/>
        </w:rPr>
        <w:t>documentația înaintată de</w:t>
      </w:r>
      <w:r w:rsidRPr="001D59AA">
        <w:rPr>
          <w:rFonts w:ascii="Times New Roman" w:hAnsi="Times New Roman" w:cs="Times New Roman"/>
          <w:sz w:val="28"/>
          <w:szCs w:val="28"/>
        </w:rPr>
        <w:t xml:space="preserve"> Direcți</w:t>
      </w:r>
      <w:r w:rsidR="00824AB3" w:rsidRPr="001D59AA">
        <w:rPr>
          <w:rFonts w:ascii="Times New Roman" w:hAnsi="Times New Roman" w:cs="Times New Roman"/>
          <w:sz w:val="28"/>
          <w:szCs w:val="28"/>
        </w:rPr>
        <w:t>a</w:t>
      </w:r>
      <w:r w:rsidRPr="001D59AA">
        <w:rPr>
          <w:rFonts w:ascii="Times New Roman" w:hAnsi="Times New Roman" w:cs="Times New Roman"/>
          <w:sz w:val="28"/>
          <w:szCs w:val="28"/>
        </w:rPr>
        <w:t xml:space="preserve"> Județe</w:t>
      </w:r>
      <w:r w:rsidR="00824AB3" w:rsidRPr="001D59AA">
        <w:rPr>
          <w:rFonts w:ascii="Times New Roman" w:hAnsi="Times New Roman" w:cs="Times New Roman"/>
          <w:sz w:val="28"/>
          <w:szCs w:val="28"/>
        </w:rPr>
        <w:t>ană</w:t>
      </w:r>
      <w:r w:rsidRPr="001D59AA">
        <w:rPr>
          <w:rFonts w:ascii="Times New Roman" w:hAnsi="Times New Roman" w:cs="Times New Roman"/>
          <w:sz w:val="28"/>
          <w:szCs w:val="28"/>
        </w:rPr>
        <w:t xml:space="preserve"> pentru Cultură Vrancea </w:t>
      </w:r>
      <w:r w:rsidR="00A24F92" w:rsidRPr="001D59AA">
        <w:rPr>
          <w:rFonts w:ascii="Times New Roman" w:hAnsi="Times New Roman" w:cs="Times New Roman"/>
          <w:sz w:val="28"/>
          <w:szCs w:val="28"/>
        </w:rPr>
        <w:t>nr. 1256 din 11.09.2026, înregistrată la Consiliul Județean Vrancea sub nr. 201/26809/11.09.2026</w:t>
      </w:r>
      <w:r w:rsidR="000A4FCB" w:rsidRPr="001D59AA">
        <w:rPr>
          <w:rFonts w:ascii="Times New Roman" w:hAnsi="Times New Roman" w:cs="Times New Roman"/>
          <w:sz w:val="28"/>
          <w:szCs w:val="28"/>
        </w:rPr>
        <w:t xml:space="preserve"> și solicitarea coproprietarilor</w:t>
      </w:r>
      <w:r w:rsidR="00616EEA" w:rsidRPr="001D59AA">
        <w:rPr>
          <w:rFonts w:ascii="Times New Roman" w:hAnsi="Times New Roman" w:cs="Times New Roman"/>
          <w:sz w:val="28"/>
          <w:szCs w:val="28"/>
        </w:rPr>
        <w:t xml:space="preserve"> imobilului, </w:t>
      </w:r>
      <w:r w:rsidR="000B0F9C" w:rsidRPr="001D59AA">
        <w:rPr>
          <w:rFonts w:ascii="Times New Roman" w:hAnsi="Times New Roman" w:cs="Times New Roman"/>
          <w:sz w:val="28"/>
          <w:szCs w:val="28"/>
        </w:rPr>
        <w:t xml:space="preserve">transmisă </w:t>
      </w:r>
      <w:r w:rsidR="00697FD8" w:rsidRPr="001D59AA">
        <w:rPr>
          <w:rFonts w:ascii="Times New Roman" w:hAnsi="Times New Roman" w:cs="Times New Roman"/>
          <w:sz w:val="28"/>
          <w:szCs w:val="28"/>
        </w:rPr>
        <w:t xml:space="preserve">prin </w:t>
      </w:r>
      <w:r w:rsidR="003E0A16" w:rsidRPr="001D59AA">
        <w:rPr>
          <w:rFonts w:ascii="Times New Roman" w:hAnsi="Times New Roman" w:cs="Times New Roman"/>
          <w:sz w:val="28"/>
          <w:szCs w:val="28"/>
        </w:rPr>
        <w:t>poșta</w:t>
      </w:r>
      <w:r w:rsidR="00697FD8" w:rsidRPr="001D59AA">
        <w:rPr>
          <w:rFonts w:ascii="Times New Roman" w:hAnsi="Times New Roman" w:cs="Times New Roman"/>
          <w:sz w:val="28"/>
          <w:szCs w:val="28"/>
        </w:rPr>
        <w:t xml:space="preserve"> electronică, înregistrată la Consiliul Județean Vrancea</w:t>
      </w:r>
      <w:r w:rsidR="003F5EBD" w:rsidRPr="001D59AA">
        <w:rPr>
          <w:rFonts w:ascii="Times New Roman" w:hAnsi="Times New Roman" w:cs="Times New Roman"/>
          <w:sz w:val="28"/>
          <w:szCs w:val="28"/>
        </w:rPr>
        <w:t xml:space="preserve"> sub</w:t>
      </w:r>
      <w:r w:rsidR="002C3674" w:rsidRPr="001D59AA">
        <w:rPr>
          <w:rFonts w:ascii="Times New Roman" w:hAnsi="Times New Roman" w:cs="Times New Roman"/>
          <w:sz w:val="28"/>
          <w:szCs w:val="28"/>
        </w:rPr>
        <w:t xml:space="preserve"> nr. </w:t>
      </w:r>
      <w:r w:rsidR="00244A28" w:rsidRPr="001D59AA">
        <w:rPr>
          <w:rFonts w:ascii="Times New Roman" w:hAnsi="Times New Roman" w:cs="Times New Roman"/>
          <w:sz w:val="28"/>
          <w:szCs w:val="28"/>
        </w:rPr>
        <w:t>201/27111/15.09.2026</w:t>
      </w:r>
      <w:r w:rsidR="00C27612" w:rsidRPr="001D59AA">
        <w:rPr>
          <w:rFonts w:ascii="Times New Roman" w:hAnsi="Times New Roman" w:cs="Times New Roman"/>
          <w:sz w:val="28"/>
          <w:szCs w:val="28"/>
        </w:rPr>
        <w:t>;</w:t>
      </w:r>
    </w:p>
    <w:p w14:paraId="49E38469" w14:textId="187FC20A" w:rsidR="00327EC7" w:rsidRPr="001D59AA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7E">
        <w:rPr>
          <w:rFonts w:ascii="Times New Roman" w:hAnsi="Times New Roman" w:cs="Times New Roman"/>
          <w:b/>
          <w:bCs/>
          <w:sz w:val="28"/>
          <w:szCs w:val="28"/>
        </w:rPr>
        <w:t>- potrivit</w:t>
      </w:r>
      <w:r w:rsidRPr="001D59AA">
        <w:rPr>
          <w:rFonts w:ascii="Times New Roman" w:hAnsi="Times New Roman" w:cs="Times New Roman"/>
          <w:sz w:val="28"/>
          <w:szCs w:val="28"/>
        </w:rPr>
        <w:t xml:space="preserve"> </w:t>
      </w:r>
      <w:r w:rsidR="001D59AA" w:rsidRPr="001D59AA">
        <w:rPr>
          <w:rFonts w:ascii="Times New Roman" w:hAnsi="Times New Roman" w:cs="Times New Roman"/>
          <w:sz w:val="28"/>
          <w:szCs w:val="28"/>
        </w:rPr>
        <w:t>dispozițiilor</w:t>
      </w:r>
      <w:r w:rsidRPr="001D59AA">
        <w:rPr>
          <w:rFonts w:ascii="Times New Roman" w:hAnsi="Times New Roman" w:cs="Times New Roman"/>
          <w:sz w:val="28"/>
          <w:szCs w:val="28"/>
        </w:rPr>
        <w:t xml:space="preserve"> art.</w:t>
      </w:r>
      <w:r w:rsidR="00E03853">
        <w:rPr>
          <w:rFonts w:ascii="Times New Roman" w:hAnsi="Times New Roman" w:cs="Times New Roman"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sz w:val="28"/>
          <w:szCs w:val="28"/>
        </w:rPr>
        <w:t>4 alin. (4), alin. (8) și alin.</w:t>
      </w:r>
      <w:r w:rsidR="00414EA7">
        <w:rPr>
          <w:rFonts w:ascii="Times New Roman" w:hAnsi="Times New Roman" w:cs="Times New Roman"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sz w:val="28"/>
          <w:szCs w:val="28"/>
        </w:rPr>
        <w:t>(8</w:t>
      </w:r>
      <w:r w:rsidRPr="001D59A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D59AA">
        <w:rPr>
          <w:rFonts w:ascii="Times New Roman" w:hAnsi="Times New Roman" w:cs="Times New Roman"/>
          <w:sz w:val="28"/>
          <w:szCs w:val="28"/>
        </w:rPr>
        <w:t>) din Legea nr. 422/2001 privind protejarea monumentelor istorice, republicată</w:t>
      </w:r>
      <w:r w:rsidR="00414EA7">
        <w:rPr>
          <w:rFonts w:ascii="Times New Roman" w:hAnsi="Times New Roman" w:cs="Times New Roman"/>
          <w:sz w:val="28"/>
          <w:szCs w:val="28"/>
        </w:rPr>
        <w:t xml:space="preserve">, </w:t>
      </w:r>
      <w:r w:rsidR="00414EA7" w:rsidRPr="001D59AA"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1D59AA">
        <w:rPr>
          <w:rFonts w:ascii="Times New Roman" w:hAnsi="Times New Roman" w:cs="Times New Roman"/>
          <w:sz w:val="28"/>
          <w:szCs w:val="28"/>
        </w:rPr>
        <w:t>;</w:t>
      </w:r>
    </w:p>
    <w:p w14:paraId="385B9AD8" w14:textId="106DC915" w:rsidR="00327EC7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7E">
        <w:rPr>
          <w:rFonts w:ascii="Times New Roman" w:hAnsi="Times New Roman" w:cs="Times New Roman"/>
          <w:b/>
          <w:bCs/>
          <w:sz w:val="28"/>
          <w:szCs w:val="28"/>
        </w:rPr>
        <w:t>- în baza</w:t>
      </w:r>
      <w:r w:rsidRPr="001D59AA">
        <w:rPr>
          <w:rFonts w:ascii="Times New Roman" w:hAnsi="Times New Roman" w:cs="Times New Roman"/>
          <w:sz w:val="28"/>
          <w:szCs w:val="28"/>
        </w:rPr>
        <w:t xml:space="preserve"> art. 173 alin.</w:t>
      </w:r>
      <w:r w:rsidR="00824AB3" w:rsidRPr="001D59AA">
        <w:rPr>
          <w:rFonts w:ascii="Times New Roman" w:hAnsi="Times New Roman" w:cs="Times New Roman"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sz w:val="28"/>
          <w:szCs w:val="28"/>
        </w:rPr>
        <w:t>(1) lit.</w:t>
      </w:r>
      <w:r w:rsidR="00824AB3" w:rsidRPr="001D59AA">
        <w:rPr>
          <w:rFonts w:ascii="Times New Roman" w:hAnsi="Times New Roman" w:cs="Times New Roman"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sz w:val="28"/>
          <w:szCs w:val="28"/>
        </w:rPr>
        <w:t xml:space="preserve">f) din </w:t>
      </w:r>
      <w:r w:rsidR="00616EEA" w:rsidRPr="001D59AA">
        <w:rPr>
          <w:rFonts w:ascii="Times New Roman" w:hAnsi="Times New Roman" w:cs="Times New Roman"/>
          <w:sz w:val="28"/>
          <w:szCs w:val="28"/>
        </w:rPr>
        <w:t>O.U.G.</w:t>
      </w:r>
      <w:r w:rsidRPr="001D59AA">
        <w:rPr>
          <w:rFonts w:ascii="Times New Roman" w:hAnsi="Times New Roman" w:cs="Times New Roman"/>
          <w:sz w:val="28"/>
          <w:szCs w:val="28"/>
        </w:rPr>
        <w:t xml:space="preserve"> nr. 57/2019 privind Codul administrativ, cu modificările și completările ult</w:t>
      </w:r>
      <w:r w:rsidR="00283F00">
        <w:rPr>
          <w:rFonts w:ascii="Times New Roman" w:hAnsi="Times New Roman" w:cs="Times New Roman"/>
          <w:sz w:val="28"/>
          <w:szCs w:val="28"/>
        </w:rPr>
        <w:t>erioare</w:t>
      </w:r>
      <w:r w:rsidRPr="001D59A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F8AE7E9" w14:textId="36ECBB7D" w:rsidR="00393131" w:rsidRPr="00393131" w:rsidRDefault="00393131" w:rsidP="007C20CF">
      <w:pPr>
        <w:pStyle w:val="BodyText"/>
        <w:spacing w:after="0"/>
        <w:ind w:right="4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o-RO"/>
        </w:rPr>
      </w:pPr>
      <w:r w:rsidRPr="00393131">
        <w:rPr>
          <w:rFonts w:ascii="Times New Roman" w:hAnsi="Times New Roman"/>
          <w:bCs/>
          <w:color w:val="000000" w:themeColor="text1"/>
          <w:sz w:val="28"/>
          <w:szCs w:val="28"/>
          <w:lang w:val="ro-RO"/>
        </w:rPr>
        <w:t>-</w:t>
      </w:r>
      <w:r w:rsidRPr="00393131"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>luând act</w:t>
      </w:r>
      <w:r w:rsidRPr="00393131">
        <w:rPr>
          <w:rFonts w:ascii="Times New Roman" w:hAnsi="Times New Roman"/>
          <w:bCs/>
          <w:color w:val="000000" w:themeColor="text1"/>
          <w:sz w:val="28"/>
          <w:szCs w:val="28"/>
          <w:lang w:val="ro-RO"/>
        </w:rPr>
        <w:t xml:space="preserve"> de raportul compartimentului de resort din cadrul Consiliului Județean Vrancea și de avizul comisiei de specialitate a Consiliului Județean Vrancea;</w:t>
      </w:r>
    </w:p>
    <w:p w14:paraId="3AA1BB45" w14:textId="3C55864A" w:rsidR="00204F00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7E">
        <w:rPr>
          <w:rFonts w:ascii="Times New Roman" w:hAnsi="Times New Roman" w:cs="Times New Roman"/>
          <w:b/>
          <w:bCs/>
          <w:sz w:val="28"/>
          <w:szCs w:val="28"/>
        </w:rPr>
        <w:t>- în temeiul</w:t>
      </w:r>
      <w:r w:rsidRPr="001D59AA">
        <w:rPr>
          <w:rFonts w:ascii="Times New Roman" w:hAnsi="Times New Roman" w:cs="Times New Roman"/>
          <w:sz w:val="28"/>
          <w:szCs w:val="28"/>
        </w:rPr>
        <w:t xml:space="preserve"> art. 196 alin. (1) lit. a) din </w:t>
      </w:r>
      <w:r w:rsidR="00E12746" w:rsidRPr="001D59AA">
        <w:rPr>
          <w:rFonts w:ascii="Times New Roman" w:hAnsi="Times New Roman" w:cs="Times New Roman"/>
          <w:sz w:val="28"/>
          <w:szCs w:val="28"/>
        </w:rPr>
        <w:t xml:space="preserve">O.U.G. </w:t>
      </w:r>
      <w:r w:rsidRPr="001D59AA">
        <w:rPr>
          <w:rFonts w:ascii="Times New Roman" w:hAnsi="Times New Roman" w:cs="Times New Roman"/>
          <w:sz w:val="28"/>
          <w:szCs w:val="28"/>
        </w:rPr>
        <w:t>nr.</w:t>
      </w:r>
      <w:r w:rsidR="00204F00" w:rsidRPr="001D59AA">
        <w:rPr>
          <w:rFonts w:ascii="Times New Roman" w:hAnsi="Times New Roman" w:cs="Times New Roman"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sz w:val="28"/>
          <w:szCs w:val="28"/>
        </w:rPr>
        <w:t>57/2019 privind Codul  administrativ, cu modificările și completările ulterioare,</w:t>
      </w:r>
    </w:p>
    <w:p w14:paraId="5DCDB24E" w14:textId="77777777" w:rsidR="007C20CF" w:rsidRPr="001D59AA" w:rsidRDefault="007C20CF" w:rsidP="007C20CF">
      <w:pPr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3F5A544F" w14:textId="77777777" w:rsidR="00393131" w:rsidRPr="007C20CF" w:rsidRDefault="00393131" w:rsidP="007C20C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48A4B24" w14:textId="77777777" w:rsidR="00327EC7" w:rsidRPr="001D59AA" w:rsidRDefault="00327EC7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9AA">
        <w:rPr>
          <w:rFonts w:ascii="Times New Roman" w:hAnsi="Times New Roman" w:cs="Times New Roman"/>
          <w:b/>
          <w:bCs/>
          <w:sz w:val="28"/>
          <w:szCs w:val="28"/>
        </w:rPr>
        <w:t>HOTĂRĂŞTE:</w:t>
      </w:r>
    </w:p>
    <w:p w14:paraId="2871A388" w14:textId="77777777" w:rsidR="00327EC7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5699A9B" w14:textId="77777777" w:rsidR="007C20CF" w:rsidRP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4F8E80" w14:textId="28A3A6EC" w:rsidR="00327EC7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9AA">
        <w:rPr>
          <w:rFonts w:ascii="Times New Roman" w:hAnsi="Times New Roman" w:cs="Times New Roman"/>
          <w:b/>
          <w:bCs/>
          <w:sz w:val="28"/>
          <w:szCs w:val="28"/>
        </w:rPr>
        <w:t>Art.</w:t>
      </w:r>
      <w:r w:rsidR="00E9144F" w:rsidRPr="001D59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D59A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D59AA">
        <w:rPr>
          <w:rFonts w:ascii="Times New Roman" w:hAnsi="Times New Roman" w:cs="Times New Roman"/>
          <w:sz w:val="28"/>
          <w:szCs w:val="28"/>
        </w:rPr>
        <w:t xml:space="preserve"> </w:t>
      </w:r>
      <w:r w:rsidR="008B6B47" w:rsidRPr="001D59AA">
        <w:rPr>
          <w:rFonts w:ascii="Times New Roman" w:hAnsi="Times New Roman" w:cs="Times New Roman"/>
          <w:sz w:val="28"/>
          <w:szCs w:val="28"/>
        </w:rPr>
        <w:t>N</w:t>
      </w:r>
      <w:r w:rsidR="00F23C56" w:rsidRPr="001D59AA">
        <w:rPr>
          <w:rFonts w:ascii="Times New Roman" w:hAnsi="Times New Roman" w:cs="Times New Roman"/>
          <w:sz w:val="28"/>
          <w:szCs w:val="28"/>
        </w:rPr>
        <w:t xml:space="preserve">eexercitarea dreptului de preempțiune la vânzarea imobilului monument istoric Casa I. </w:t>
      </w:r>
      <w:proofErr w:type="spellStart"/>
      <w:r w:rsidR="00F23C56" w:rsidRPr="001D59AA">
        <w:rPr>
          <w:rFonts w:ascii="Times New Roman" w:hAnsi="Times New Roman" w:cs="Times New Roman"/>
          <w:sz w:val="28"/>
          <w:szCs w:val="28"/>
        </w:rPr>
        <w:t>Brătilă</w:t>
      </w:r>
      <w:proofErr w:type="spellEnd"/>
      <w:r w:rsidR="00F23C56" w:rsidRPr="001D59AA">
        <w:rPr>
          <w:rFonts w:ascii="Times New Roman" w:hAnsi="Times New Roman" w:cs="Times New Roman"/>
          <w:sz w:val="28"/>
          <w:szCs w:val="28"/>
        </w:rPr>
        <w:t>, cod LMI: VN-II-m-B-06451, situat în municipiul Focșani, Str</w:t>
      </w:r>
      <w:r w:rsidR="00C339B0">
        <w:rPr>
          <w:rFonts w:ascii="Times New Roman" w:hAnsi="Times New Roman" w:cs="Times New Roman"/>
          <w:sz w:val="28"/>
          <w:szCs w:val="28"/>
        </w:rPr>
        <w:t>.</w:t>
      </w:r>
      <w:r w:rsidR="00F23C56" w:rsidRPr="001D59AA">
        <w:rPr>
          <w:rFonts w:ascii="Times New Roman" w:hAnsi="Times New Roman" w:cs="Times New Roman"/>
          <w:sz w:val="28"/>
          <w:szCs w:val="28"/>
        </w:rPr>
        <w:t xml:space="preserve"> Oituz nr. 62, județul Vrancea, </w:t>
      </w:r>
      <w:r w:rsidRPr="001D59AA">
        <w:rPr>
          <w:rFonts w:ascii="Times New Roman" w:hAnsi="Times New Roman" w:cs="Times New Roman"/>
          <w:sz w:val="28"/>
          <w:szCs w:val="28"/>
        </w:rPr>
        <w:t xml:space="preserve">tarla </w:t>
      </w:r>
      <w:r w:rsidR="0078374F" w:rsidRPr="001D59AA">
        <w:rPr>
          <w:rFonts w:ascii="Times New Roman" w:hAnsi="Times New Roman" w:cs="Times New Roman"/>
          <w:sz w:val="28"/>
          <w:szCs w:val="28"/>
        </w:rPr>
        <w:t>92</w:t>
      </w:r>
      <w:r w:rsidRPr="001D59AA">
        <w:rPr>
          <w:rFonts w:ascii="Times New Roman" w:hAnsi="Times New Roman" w:cs="Times New Roman"/>
          <w:sz w:val="28"/>
          <w:szCs w:val="28"/>
        </w:rPr>
        <w:t xml:space="preserve">, parcela </w:t>
      </w:r>
      <w:r w:rsidR="0078374F" w:rsidRPr="001D59AA">
        <w:rPr>
          <w:rFonts w:ascii="Times New Roman" w:hAnsi="Times New Roman" w:cs="Times New Roman"/>
          <w:sz w:val="28"/>
          <w:szCs w:val="28"/>
        </w:rPr>
        <w:t>5233</w:t>
      </w:r>
      <w:r w:rsidRPr="001D59AA">
        <w:rPr>
          <w:rFonts w:ascii="Times New Roman" w:hAnsi="Times New Roman" w:cs="Times New Roman"/>
          <w:sz w:val="28"/>
          <w:szCs w:val="28"/>
        </w:rPr>
        <w:t>, identificat</w:t>
      </w:r>
      <w:r w:rsidRPr="00702C98">
        <w:rPr>
          <w:rFonts w:ascii="Times New Roman" w:hAnsi="Times New Roman" w:cs="Times New Roman"/>
          <w:sz w:val="28"/>
          <w:szCs w:val="28"/>
        </w:rPr>
        <w:t xml:space="preserve"> </w:t>
      </w:r>
      <w:r w:rsidR="00702C98" w:rsidRPr="00702C98">
        <w:rPr>
          <w:rFonts w:ascii="Times New Roman" w:hAnsi="Times New Roman" w:cs="Times New Roman"/>
          <w:sz w:val="28"/>
          <w:szCs w:val="28"/>
        </w:rPr>
        <w:t xml:space="preserve">în cărțile funciare nr.  57628, </w:t>
      </w:r>
      <w:r w:rsidR="00E12746">
        <w:rPr>
          <w:rFonts w:ascii="Times New Roman" w:hAnsi="Times New Roman" w:cs="Times New Roman"/>
          <w:sz w:val="28"/>
          <w:szCs w:val="28"/>
        </w:rPr>
        <w:t xml:space="preserve">nr. </w:t>
      </w:r>
      <w:r w:rsidR="00702C98" w:rsidRPr="00702C98">
        <w:rPr>
          <w:rFonts w:ascii="Times New Roman" w:hAnsi="Times New Roman" w:cs="Times New Roman"/>
          <w:sz w:val="28"/>
          <w:szCs w:val="28"/>
        </w:rPr>
        <w:t>57626</w:t>
      </w:r>
      <w:r w:rsidR="00E12746">
        <w:rPr>
          <w:rFonts w:ascii="Times New Roman" w:hAnsi="Times New Roman" w:cs="Times New Roman"/>
          <w:sz w:val="28"/>
          <w:szCs w:val="28"/>
        </w:rPr>
        <w:t>, nr.</w:t>
      </w:r>
      <w:r w:rsidR="00702C98" w:rsidRPr="00702C98">
        <w:rPr>
          <w:rFonts w:ascii="Times New Roman" w:hAnsi="Times New Roman" w:cs="Times New Roman"/>
          <w:sz w:val="28"/>
          <w:szCs w:val="28"/>
        </w:rPr>
        <w:t xml:space="preserve"> 57625, </w:t>
      </w:r>
      <w:r w:rsidR="00E12746">
        <w:rPr>
          <w:rFonts w:ascii="Times New Roman" w:hAnsi="Times New Roman" w:cs="Times New Roman"/>
          <w:sz w:val="28"/>
          <w:szCs w:val="28"/>
        </w:rPr>
        <w:t xml:space="preserve">nr. </w:t>
      </w:r>
      <w:r w:rsidR="00702C98" w:rsidRPr="00702C98">
        <w:rPr>
          <w:rFonts w:ascii="Times New Roman" w:hAnsi="Times New Roman" w:cs="Times New Roman"/>
          <w:sz w:val="28"/>
          <w:szCs w:val="28"/>
        </w:rPr>
        <w:t xml:space="preserve">57618, </w:t>
      </w:r>
      <w:r w:rsidR="00E12746">
        <w:rPr>
          <w:rFonts w:ascii="Times New Roman" w:hAnsi="Times New Roman" w:cs="Times New Roman"/>
          <w:sz w:val="28"/>
          <w:szCs w:val="28"/>
        </w:rPr>
        <w:t xml:space="preserve">nr. </w:t>
      </w:r>
      <w:r w:rsidR="00702C98" w:rsidRPr="00702C98">
        <w:rPr>
          <w:rFonts w:ascii="Times New Roman" w:hAnsi="Times New Roman" w:cs="Times New Roman"/>
          <w:sz w:val="28"/>
          <w:szCs w:val="28"/>
        </w:rPr>
        <w:t xml:space="preserve">57624 și </w:t>
      </w:r>
      <w:r w:rsidR="00E12746">
        <w:rPr>
          <w:rFonts w:ascii="Times New Roman" w:hAnsi="Times New Roman" w:cs="Times New Roman"/>
          <w:sz w:val="28"/>
          <w:szCs w:val="28"/>
        </w:rPr>
        <w:t xml:space="preserve">nr. </w:t>
      </w:r>
      <w:r w:rsidR="00702C98" w:rsidRPr="00702C98">
        <w:rPr>
          <w:rFonts w:ascii="Times New Roman" w:hAnsi="Times New Roman" w:cs="Times New Roman"/>
          <w:sz w:val="28"/>
          <w:szCs w:val="28"/>
        </w:rPr>
        <w:t>57627.</w:t>
      </w:r>
    </w:p>
    <w:p w14:paraId="449ECDFC" w14:textId="77777777" w:rsid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A7249A" w14:textId="77777777" w:rsid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8EC0B3" w14:textId="77777777" w:rsid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F3EB9" w14:textId="77777777" w:rsid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B6CCD6" w14:textId="77777777" w:rsid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BF5B8" w14:textId="77777777" w:rsidR="007C20CF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DAD80" w14:textId="77777777" w:rsidR="007C20CF" w:rsidRPr="00702C98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1B357" w14:textId="2947668E" w:rsidR="00393131" w:rsidRDefault="009576B0" w:rsidP="007C20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1193">
        <w:rPr>
          <w:rFonts w:ascii="Times New Roman" w:hAnsi="Times New Roman" w:cs="Times New Roman"/>
          <w:b/>
          <w:bCs/>
          <w:sz w:val="28"/>
          <w:szCs w:val="28"/>
        </w:rPr>
        <w:t xml:space="preserve">Art.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Pr="00097A61">
        <w:rPr>
          <w:rFonts w:ascii="Times New Roman" w:hAnsi="Times New Roman" w:cs="Times New Roman"/>
          <w:sz w:val="28"/>
          <w:szCs w:val="28"/>
        </w:rPr>
        <w:t xml:space="preserve">Prevederile prezentei hotărâri vor fi duse la îndeplinire de către Președintele Consiliului Județean Vrancea, prin aparatul de specialitate </w:t>
      </w:r>
      <w:proofErr w:type="spellStart"/>
      <w:r w:rsidRPr="00097A61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097A61">
        <w:rPr>
          <w:rFonts w:ascii="Times New Roman" w:hAnsi="Times New Roman" w:cs="Times New Roman"/>
          <w:sz w:val="28"/>
          <w:szCs w:val="28"/>
        </w:rPr>
        <w:t xml:space="preserve"> comunicate celor interesați de secretarul general al județului prin </w:t>
      </w:r>
      <w:r>
        <w:rPr>
          <w:rFonts w:ascii="Times New Roman" w:hAnsi="Times New Roman" w:cs="Times New Roman"/>
          <w:sz w:val="28"/>
          <w:szCs w:val="28"/>
        </w:rPr>
        <w:t>Compartimentul</w:t>
      </w:r>
      <w:r w:rsidRPr="00097A61">
        <w:rPr>
          <w:rFonts w:ascii="Times New Roman" w:hAnsi="Times New Roman" w:cs="Times New Roman"/>
          <w:sz w:val="28"/>
          <w:szCs w:val="28"/>
        </w:rPr>
        <w:t xml:space="preserve"> Monitor Oficial Local</w:t>
      </w:r>
      <w:r w:rsidR="00A324C3">
        <w:rPr>
          <w:rFonts w:ascii="Times New Roman" w:hAnsi="Times New Roman" w:cs="Times New Roman"/>
          <w:sz w:val="28"/>
          <w:szCs w:val="28"/>
        </w:rPr>
        <w:t>,</w:t>
      </w:r>
      <w:r w:rsidRPr="00097A61">
        <w:rPr>
          <w:rFonts w:ascii="Times New Roman" w:hAnsi="Times New Roman" w:cs="Times New Roman"/>
          <w:sz w:val="28"/>
          <w:szCs w:val="28"/>
        </w:rPr>
        <w:t xml:space="preserve"> din cadrul </w:t>
      </w:r>
      <w:r>
        <w:rPr>
          <w:rFonts w:ascii="Times New Roman" w:hAnsi="Times New Roman" w:cs="Times New Roman"/>
          <w:sz w:val="28"/>
          <w:szCs w:val="28"/>
        </w:rPr>
        <w:t>Serviciului</w:t>
      </w:r>
      <w:r w:rsidRPr="00097A61">
        <w:rPr>
          <w:rFonts w:ascii="Times New Roman" w:hAnsi="Times New Roman" w:cs="Times New Roman"/>
          <w:sz w:val="28"/>
          <w:szCs w:val="28"/>
        </w:rPr>
        <w:t xml:space="preserve"> Juridic.</w:t>
      </w:r>
    </w:p>
    <w:p w14:paraId="20E538DE" w14:textId="77777777" w:rsidR="00393131" w:rsidRDefault="00393131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B277D" w14:textId="77777777" w:rsidR="007C20CF" w:rsidRPr="00327EC7" w:rsidRDefault="007C20CF" w:rsidP="007C2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74E98" w14:textId="77777777" w:rsidR="00327EC7" w:rsidRPr="00BB6B3E" w:rsidRDefault="00327EC7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6B3E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5EFF11BB" w14:textId="77777777" w:rsidR="00327EC7" w:rsidRPr="00BB6B3E" w:rsidRDefault="00327EC7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6B3E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7A581E14" w14:textId="77777777" w:rsidR="00327EC7" w:rsidRDefault="00327EC7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6B3E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246FA717" w14:textId="77777777" w:rsidR="00393131" w:rsidRDefault="00393131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5D5F4" w14:textId="77777777" w:rsidR="00393131" w:rsidRPr="00BB6B3E" w:rsidRDefault="00393131" w:rsidP="007C20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6DBBB" w14:textId="77777777" w:rsidR="00327EC7" w:rsidRPr="00BB6B3E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</w:t>
      </w:r>
    </w:p>
    <w:p w14:paraId="4DA84F27" w14:textId="58B99384" w:rsidR="00327EC7" w:rsidRPr="00BB6B3E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B6B3A"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r w:rsidRPr="00BB6B3E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CF16A2D" w14:textId="0DAFBC0E" w:rsidR="00327EC7" w:rsidRPr="00BB6B3E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C20C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159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6B3E">
        <w:rPr>
          <w:rFonts w:ascii="Times New Roman" w:hAnsi="Times New Roman" w:cs="Times New Roman"/>
          <w:b/>
          <w:bCs/>
          <w:sz w:val="28"/>
          <w:szCs w:val="28"/>
        </w:rPr>
        <w:t>Secretar general al județului</w:t>
      </w:r>
    </w:p>
    <w:p w14:paraId="64832679" w14:textId="61755288" w:rsidR="00327EC7" w:rsidRPr="00BB6B3E" w:rsidRDefault="00327EC7" w:rsidP="007C20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93131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BB6B3E"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6B3E">
        <w:rPr>
          <w:rFonts w:ascii="Times New Roman" w:hAnsi="Times New Roman" w:cs="Times New Roman"/>
          <w:b/>
          <w:bCs/>
          <w:sz w:val="28"/>
          <w:szCs w:val="28"/>
        </w:rPr>
        <w:t xml:space="preserve"> Raluca Dan</w:t>
      </w:r>
    </w:p>
    <w:sectPr w:rsidR="00327EC7" w:rsidRPr="00BB6B3E" w:rsidSect="007C20CF">
      <w:footerReference w:type="default" r:id="rId6"/>
      <w:pgSz w:w="12240" w:h="15840"/>
      <w:pgMar w:top="142" w:right="1183" w:bottom="568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8B60" w14:textId="77777777" w:rsidR="00752E01" w:rsidRDefault="00752E01" w:rsidP="003D1CA4">
      <w:pPr>
        <w:spacing w:after="0" w:line="240" w:lineRule="auto"/>
      </w:pPr>
      <w:r>
        <w:separator/>
      </w:r>
    </w:p>
  </w:endnote>
  <w:endnote w:type="continuationSeparator" w:id="0">
    <w:p w14:paraId="0EE58316" w14:textId="77777777" w:rsidR="00752E01" w:rsidRDefault="00752E01" w:rsidP="003D1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5E6C" w14:textId="2D128771" w:rsidR="003D1CA4" w:rsidRDefault="003D1CA4">
    <w:pPr>
      <w:pStyle w:val="Footer"/>
      <w:jc w:val="center"/>
    </w:pPr>
  </w:p>
  <w:p w14:paraId="1D8F1714" w14:textId="77777777" w:rsidR="003D1CA4" w:rsidRDefault="003D1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6D953" w14:textId="77777777" w:rsidR="00752E01" w:rsidRDefault="00752E01" w:rsidP="003D1CA4">
      <w:pPr>
        <w:spacing w:after="0" w:line="240" w:lineRule="auto"/>
      </w:pPr>
      <w:r>
        <w:separator/>
      </w:r>
    </w:p>
  </w:footnote>
  <w:footnote w:type="continuationSeparator" w:id="0">
    <w:p w14:paraId="77A9837D" w14:textId="77777777" w:rsidR="00752E01" w:rsidRDefault="00752E01" w:rsidP="003D1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C7"/>
    <w:rsid w:val="000138CA"/>
    <w:rsid w:val="00040DD2"/>
    <w:rsid w:val="00083568"/>
    <w:rsid w:val="000A0FF3"/>
    <w:rsid w:val="000A4FCB"/>
    <w:rsid w:val="000B0F9C"/>
    <w:rsid w:val="000B1129"/>
    <w:rsid w:val="000F1C77"/>
    <w:rsid w:val="00106C11"/>
    <w:rsid w:val="001D59AA"/>
    <w:rsid w:val="00204F00"/>
    <w:rsid w:val="00244A28"/>
    <w:rsid w:val="00283F00"/>
    <w:rsid w:val="00294C3A"/>
    <w:rsid w:val="002C3674"/>
    <w:rsid w:val="002D44EF"/>
    <w:rsid w:val="0031592B"/>
    <w:rsid w:val="00327EC7"/>
    <w:rsid w:val="00393131"/>
    <w:rsid w:val="00394FBD"/>
    <w:rsid w:val="003B6B3A"/>
    <w:rsid w:val="003D1CA4"/>
    <w:rsid w:val="003E0A16"/>
    <w:rsid w:val="003F5EBD"/>
    <w:rsid w:val="00414EA7"/>
    <w:rsid w:val="004D1FBF"/>
    <w:rsid w:val="004F7113"/>
    <w:rsid w:val="005273EA"/>
    <w:rsid w:val="00532D6D"/>
    <w:rsid w:val="005340AE"/>
    <w:rsid w:val="005C19CD"/>
    <w:rsid w:val="005C7EDD"/>
    <w:rsid w:val="005E20A4"/>
    <w:rsid w:val="00612FBB"/>
    <w:rsid w:val="00616EEA"/>
    <w:rsid w:val="00697FD8"/>
    <w:rsid w:val="00702C98"/>
    <w:rsid w:val="0072469B"/>
    <w:rsid w:val="00752E01"/>
    <w:rsid w:val="00763644"/>
    <w:rsid w:val="0078374F"/>
    <w:rsid w:val="007C20CF"/>
    <w:rsid w:val="00824AB3"/>
    <w:rsid w:val="00836DC9"/>
    <w:rsid w:val="00876ACC"/>
    <w:rsid w:val="0088793A"/>
    <w:rsid w:val="008B6B47"/>
    <w:rsid w:val="00905880"/>
    <w:rsid w:val="009576B0"/>
    <w:rsid w:val="00964152"/>
    <w:rsid w:val="0098027E"/>
    <w:rsid w:val="009A4760"/>
    <w:rsid w:val="00A24F92"/>
    <w:rsid w:val="00A324C3"/>
    <w:rsid w:val="00A65E2C"/>
    <w:rsid w:val="00B71DF4"/>
    <w:rsid w:val="00BB35A5"/>
    <w:rsid w:val="00BB6B3E"/>
    <w:rsid w:val="00C00C56"/>
    <w:rsid w:val="00C015B6"/>
    <w:rsid w:val="00C06764"/>
    <w:rsid w:val="00C17F20"/>
    <w:rsid w:val="00C27612"/>
    <w:rsid w:val="00C339B0"/>
    <w:rsid w:val="00CA2188"/>
    <w:rsid w:val="00CC6803"/>
    <w:rsid w:val="00DC1A1E"/>
    <w:rsid w:val="00E03853"/>
    <w:rsid w:val="00E12746"/>
    <w:rsid w:val="00E4026F"/>
    <w:rsid w:val="00E457F2"/>
    <w:rsid w:val="00E9144F"/>
    <w:rsid w:val="00E925B5"/>
    <w:rsid w:val="00EA2D62"/>
    <w:rsid w:val="00F23C56"/>
    <w:rsid w:val="00F5369D"/>
    <w:rsid w:val="00F66F08"/>
    <w:rsid w:val="00FA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8DE8"/>
  <w15:chartTrackingRefBased/>
  <w15:docId w15:val="{67842F37-BFBD-4B86-A8F6-4730413A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7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EC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EC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EC7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EC7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EC7"/>
    <w:rPr>
      <w:rFonts w:eastAsiaTheme="majorEastAsia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EC7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EC7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EC7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EC7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327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EC7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EC7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327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EC7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327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EC7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327EC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393131"/>
    <w:pPr>
      <w:spacing w:after="12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393131"/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D1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CA4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3D1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CA4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Ciobotaru Laura</dc:creator>
  <cp:keywords/>
  <dc:description/>
  <cp:lastModifiedBy>Rali Veronica</cp:lastModifiedBy>
  <cp:revision>11</cp:revision>
  <cp:lastPrinted>2026-10-08T09:26:00Z</cp:lastPrinted>
  <dcterms:created xsi:type="dcterms:W3CDTF">2026-10-07T12:47:00Z</dcterms:created>
  <dcterms:modified xsi:type="dcterms:W3CDTF">2026-10-15T05:50:00Z</dcterms:modified>
</cp:coreProperties>
</file>