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DCAA0" w14:textId="7C9D1307" w:rsidR="0065689D" w:rsidRPr="008817C4" w:rsidRDefault="0065689D" w:rsidP="006038B2">
      <w:pPr>
        <w:keepNext/>
        <w:spacing w:after="0" w:line="240" w:lineRule="auto"/>
        <w:ind w:left="-142" w:right="-612"/>
        <w:outlineLvl w:val="0"/>
        <w:rPr>
          <w:rFonts w:ascii="Times New Roman" w:eastAsia="Times New Roman" w:hAnsi="Times New Roman" w:cs="Times New Roman"/>
          <w:b/>
          <w:bCs/>
          <w:kern w:val="0"/>
          <w:sz w:val="28"/>
          <w:szCs w:val="28"/>
          <w14:ligatures w14:val="none"/>
        </w:rPr>
      </w:pPr>
      <w:r w:rsidRPr="008817C4">
        <w:rPr>
          <w:rFonts w:ascii="Times New Roman" w:eastAsia="Times New Roman" w:hAnsi="Times New Roman" w:cs="Times New Roman"/>
          <w:b/>
          <w:bCs/>
          <w:kern w:val="0"/>
          <w:sz w:val="28"/>
          <w:szCs w:val="28"/>
          <w14:ligatures w14:val="none"/>
        </w:rPr>
        <w:t xml:space="preserve">ROMÂNIA                                                                              </w:t>
      </w:r>
      <w:r>
        <w:rPr>
          <w:rFonts w:ascii="Times New Roman" w:eastAsia="Times New Roman" w:hAnsi="Times New Roman" w:cs="Times New Roman"/>
          <w:b/>
          <w:bCs/>
          <w:kern w:val="0"/>
          <w:sz w:val="28"/>
          <w:szCs w:val="28"/>
          <w14:ligatures w14:val="none"/>
        </w:rPr>
        <w:t xml:space="preserve">                  </w:t>
      </w:r>
      <w:r w:rsidRPr="008817C4">
        <w:rPr>
          <w:rFonts w:ascii="Times New Roman" w:eastAsia="Times New Roman" w:hAnsi="Times New Roman" w:cs="Times New Roman"/>
          <w:b/>
          <w:bCs/>
          <w:kern w:val="0"/>
          <w:sz w:val="28"/>
          <w:szCs w:val="28"/>
          <w14:ligatures w14:val="none"/>
        </w:rPr>
        <w:t xml:space="preserve">   </w:t>
      </w:r>
      <w:r>
        <w:rPr>
          <w:rFonts w:ascii="Times New Roman" w:eastAsia="Times New Roman" w:hAnsi="Times New Roman" w:cs="Times New Roman"/>
          <w:b/>
          <w:bCs/>
          <w:kern w:val="0"/>
          <w:sz w:val="28"/>
          <w:szCs w:val="28"/>
          <w14:ligatures w14:val="none"/>
        </w:rPr>
        <w:t xml:space="preserve">  </w:t>
      </w:r>
    </w:p>
    <w:p w14:paraId="74C31897" w14:textId="77777777" w:rsidR="0065689D" w:rsidRPr="008817C4" w:rsidRDefault="0065689D" w:rsidP="006038B2">
      <w:pPr>
        <w:keepNext/>
        <w:spacing w:after="0" w:line="240" w:lineRule="auto"/>
        <w:ind w:left="-142" w:right="-612"/>
        <w:outlineLvl w:val="0"/>
        <w:rPr>
          <w:rFonts w:ascii="Times New Roman" w:eastAsia="Times New Roman" w:hAnsi="Times New Roman" w:cs="Times New Roman"/>
          <w:b/>
          <w:bCs/>
          <w:kern w:val="0"/>
          <w:sz w:val="28"/>
          <w:szCs w:val="28"/>
          <w14:ligatures w14:val="none"/>
        </w:rPr>
      </w:pPr>
      <w:r w:rsidRPr="008817C4">
        <w:rPr>
          <w:rFonts w:ascii="Times New Roman" w:eastAsia="Times New Roman" w:hAnsi="Times New Roman" w:cs="Times New Roman"/>
          <w:b/>
          <w:kern w:val="0"/>
          <w:sz w:val="28"/>
          <w:szCs w:val="28"/>
          <w14:ligatures w14:val="none"/>
        </w:rPr>
        <w:t>JUDEŢUL VRANCEA</w:t>
      </w:r>
    </w:p>
    <w:p w14:paraId="7B934918" w14:textId="77777777" w:rsidR="0065689D" w:rsidRPr="008817C4" w:rsidRDefault="0065689D" w:rsidP="006038B2">
      <w:pPr>
        <w:spacing w:after="0" w:line="240" w:lineRule="auto"/>
        <w:ind w:left="-142" w:right="-612"/>
        <w:rPr>
          <w:rFonts w:ascii="Times New Roman" w:eastAsia="Times New Roman" w:hAnsi="Times New Roman" w:cs="Times New Roman"/>
          <w:b/>
          <w:bCs/>
          <w:kern w:val="0"/>
          <w:sz w:val="28"/>
          <w:szCs w:val="28"/>
          <w14:ligatures w14:val="none"/>
        </w:rPr>
      </w:pPr>
      <w:r w:rsidRPr="008817C4">
        <w:rPr>
          <w:rFonts w:ascii="Times New Roman" w:eastAsia="Times New Roman" w:hAnsi="Times New Roman" w:cs="Times New Roman"/>
          <w:b/>
          <w:bCs/>
          <w:kern w:val="0"/>
          <w:sz w:val="28"/>
          <w:szCs w:val="28"/>
          <w14:ligatures w14:val="none"/>
        </w:rPr>
        <w:t xml:space="preserve">CONSILIUL JUDEŢEAN                                                   </w:t>
      </w:r>
    </w:p>
    <w:p w14:paraId="5C6821D1" w14:textId="77777777" w:rsidR="0065689D" w:rsidRPr="008817C4" w:rsidRDefault="0065689D" w:rsidP="006038B2">
      <w:pPr>
        <w:spacing w:after="0" w:line="240" w:lineRule="auto"/>
        <w:ind w:left="-142" w:right="-612"/>
        <w:rPr>
          <w:rFonts w:ascii="Times New Roman" w:eastAsia="Times New Roman" w:hAnsi="Times New Roman" w:cs="Times New Roman"/>
          <w:b/>
          <w:bCs/>
          <w:kern w:val="0"/>
          <w:sz w:val="28"/>
          <w:szCs w:val="28"/>
          <w14:ligatures w14:val="none"/>
        </w:rPr>
      </w:pPr>
    </w:p>
    <w:p w14:paraId="21E631C2" w14:textId="4918289A" w:rsidR="0065689D" w:rsidRPr="008817C4" w:rsidRDefault="0065689D" w:rsidP="006038B2">
      <w:pPr>
        <w:spacing w:after="0" w:line="240" w:lineRule="auto"/>
        <w:ind w:left="-142" w:right="-612"/>
        <w:jc w:val="center"/>
        <w:rPr>
          <w:rFonts w:ascii="Times New Roman" w:eastAsia="Times New Roman" w:hAnsi="Times New Roman" w:cs="Times New Roman"/>
          <w:b/>
          <w:bCs/>
          <w:kern w:val="0"/>
          <w:sz w:val="28"/>
          <w:szCs w:val="28"/>
          <w14:ligatures w14:val="none"/>
        </w:rPr>
      </w:pPr>
      <w:r w:rsidRPr="008817C4">
        <w:rPr>
          <w:rFonts w:ascii="Times New Roman" w:eastAsia="Times New Roman" w:hAnsi="Times New Roman" w:cs="Times New Roman"/>
          <w:b/>
          <w:bCs/>
          <w:kern w:val="0"/>
          <w:sz w:val="28"/>
          <w:szCs w:val="28"/>
          <w14:ligatures w14:val="none"/>
        </w:rPr>
        <w:t xml:space="preserve">HOTĂRÂREA </w:t>
      </w:r>
      <w:r w:rsidR="00100119" w:rsidRPr="008817C4">
        <w:rPr>
          <w:rFonts w:ascii="Times New Roman" w:eastAsia="Times New Roman" w:hAnsi="Times New Roman" w:cs="Times New Roman"/>
          <w:b/>
          <w:bCs/>
          <w:kern w:val="0"/>
          <w:sz w:val="28"/>
          <w:szCs w:val="28"/>
          <w14:ligatures w14:val="none"/>
        </w:rPr>
        <w:t>nr</w:t>
      </w:r>
      <w:r w:rsidRPr="008817C4">
        <w:rPr>
          <w:rFonts w:ascii="Times New Roman" w:eastAsia="Times New Roman" w:hAnsi="Times New Roman" w:cs="Times New Roman"/>
          <w:b/>
          <w:bCs/>
          <w:kern w:val="0"/>
          <w:sz w:val="28"/>
          <w:szCs w:val="28"/>
          <w14:ligatures w14:val="none"/>
        </w:rPr>
        <w:t>.</w:t>
      </w:r>
      <w:r w:rsidR="001F7831">
        <w:rPr>
          <w:rFonts w:ascii="Times New Roman" w:eastAsia="Times New Roman" w:hAnsi="Times New Roman" w:cs="Times New Roman"/>
          <w:b/>
          <w:bCs/>
          <w:kern w:val="0"/>
          <w:sz w:val="28"/>
          <w:szCs w:val="28"/>
          <w14:ligatures w14:val="none"/>
        </w:rPr>
        <w:t xml:space="preserve"> 202</w:t>
      </w:r>
    </w:p>
    <w:p w14:paraId="170FA95C" w14:textId="13815466" w:rsidR="0065689D" w:rsidRPr="008817C4" w:rsidRDefault="0065689D" w:rsidP="006038B2">
      <w:pPr>
        <w:spacing w:after="0" w:line="240" w:lineRule="auto"/>
        <w:ind w:left="-142" w:right="-612"/>
        <w:jc w:val="center"/>
        <w:rPr>
          <w:rFonts w:ascii="Times New Roman" w:eastAsia="Times New Roman" w:hAnsi="Times New Roman" w:cs="Times New Roman"/>
          <w:b/>
          <w:bCs/>
          <w:kern w:val="0"/>
          <w:sz w:val="28"/>
          <w:szCs w:val="28"/>
          <w14:ligatures w14:val="none"/>
        </w:rPr>
      </w:pPr>
      <w:r w:rsidRPr="008817C4">
        <w:rPr>
          <w:rFonts w:ascii="Times New Roman" w:eastAsia="Times New Roman" w:hAnsi="Times New Roman" w:cs="Times New Roman"/>
          <w:b/>
          <w:bCs/>
          <w:kern w:val="0"/>
          <w:sz w:val="28"/>
          <w:szCs w:val="28"/>
          <w14:ligatures w14:val="none"/>
        </w:rPr>
        <w:t xml:space="preserve">din </w:t>
      </w:r>
      <w:r w:rsidR="001F7831">
        <w:rPr>
          <w:rFonts w:ascii="Times New Roman" w:eastAsia="Times New Roman" w:hAnsi="Times New Roman" w:cs="Times New Roman"/>
          <w:b/>
          <w:bCs/>
          <w:kern w:val="0"/>
          <w:sz w:val="28"/>
          <w:szCs w:val="28"/>
          <w14:ligatures w14:val="none"/>
        </w:rPr>
        <w:t xml:space="preserve">31 august </w:t>
      </w:r>
      <w:r w:rsidRPr="008817C4">
        <w:rPr>
          <w:rFonts w:ascii="Times New Roman" w:eastAsia="Times New Roman" w:hAnsi="Times New Roman" w:cs="Times New Roman"/>
          <w:b/>
          <w:bCs/>
          <w:kern w:val="0"/>
          <w:sz w:val="28"/>
          <w:szCs w:val="28"/>
          <w14:ligatures w14:val="none"/>
        </w:rPr>
        <w:t>2026</w:t>
      </w:r>
    </w:p>
    <w:p w14:paraId="4EE0E5A5" w14:textId="77777777" w:rsidR="0065689D" w:rsidRPr="008817C4" w:rsidRDefault="0065689D" w:rsidP="006038B2">
      <w:pPr>
        <w:spacing w:after="0" w:line="240" w:lineRule="auto"/>
        <w:ind w:left="-142" w:right="-612"/>
        <w:rPr>
          <w:rFonts w:ascii="Times New Roman" w:eastAsia="Times New Roman" w:hAnsi="Times New Roman" w:cs="Times New Roman"/>
          <w:b/>
          <w:bCs/>
          <w:kern w:val="0"/>
          <w:sz w:val="28"/>
          <w:szCs w:val="28"/>
          <w14:ligatures w14:val="none"/>
        </w:rPr>
      </w:pPr>
    </w:p>
    <w:p w14:paraId="24D6BFC3" w14:textId="26C54B4A" w:rsidR="0065689D" w:rsidRPr="008817C4" w:rsidRDefault="0065689D" w:rsidP="006038B2">
      <w:pPr>
        <w:spacing w:after="0" w:line="240" w:lineRule="auto"/>
        <w:ind w:left="993" w:right="-612" w:hanging="1135"/>
        <w:jc w:val="both"/>
        <w:rPr>
          <w:rFonts w:ascii="Times New Roman" w:eastAsia="Times New Roman" w:hAnsi="Times New Roman" w:cs="Times New Roman"/>
          <w:kern w:val="0"/>
          <w:sz w:val="28"/>
          <w:szCs w:val="28"/>
          <w14:ligatures w14:val="none"/>
        </w:rPr>
      </w:pPr>
      <w:r w:rsidRPr="008817C4">
        <w:rPr>
          <w:rFonts w:ascii="Times New Roman" w:eastAsia="Times New Roman" w:hAnsi="Times New Roman" w:cs="Times New Roman"/>
          <w:b/>
          <w:kern w:val="0"/>
          <w:sz w:val="28"/>
          <w:szCs w:val="28"/>
          <w14:ligatures w14:val="none"/>
        </w:rPr>
        <w:t>privind:</w:t>
      </w:r>
      <w:bookmarkStart w:id="0" w:name="_Hlk199335113"/>
      <w:bookmarkStart w:id="1" w:name="_Hlk57807445"/>
      <w:r w:rsidRPr="008817C4">
        <w:rPr>
          <w:rFonts w:ascii="Times New Roman" w:eastAsia="Times New Roman" w:hAnsi="Times New Roman" w:cs="Times New Roman"/>
          <w:kern w:val="0"/>
          <w:sz w:val="28"/>
          <w:szCs w:val="28"/>
          <w14:ligatures w14:val="none"/>
        </w:rPr>
        <w:t xml:space="preserve"> </w:t>
      </w:r>
      <w:r w:rsidRPr="008817C4">
        <w:rPr>
          <w:rFonts w:ascii="Times New Roman" w:eastAsia="Times New Roman" w:hAnsi="Times New Roman" w:cs="Times New Roman"/>
          <w:kern w:val="0"/>
          <w:sz w:val="28"/>
          <w:szCs w:val="28"/>
          <w:lang w:val="en-GB"/>
          <w14:ligatures w14:val="none"/>
        </w:rPr>
        <w:t xml:space="preserve"> </w:t>
      </w:r>
      <w:bookmarkEnd w:id="0"/>
      <w:r w:rsidRPr="008817C4">
        <w:rPr>
          <w:rFonts w:ascii="Times New Roman" w:eastAsia="Times New Roman" w:hAnsi="Times New Roman" w:cs="Times New Roman"/>
          <w:kern w:val="0"/>
          <w:sz w:val="28"/>
          <w:szCs w:val="28"/>
          <w14:ligatures w14:val="none"/>
        </w:rPr>
        <w:t>darea în folosință gratuită</w:t>
      </w:r>
      <w:r>
        <w:rPr>
          <w:rFonts w:ascii="Times New Roman" w:eastAsia="Times New Roman" w:hAnsi="Times New Roman" w:cs="Times New Roman"/>
          <w:kern w:val="0"/>
          <w:sz w:val="28"/>
          <w:szCs w:val="28"/>
          <w14:ligatures w14:val="none"/>
        </w:rPr>
        <w:t xml:space="preserve"> către</w:t>
      </w:r>
      <w:r w:rsidRPr="008817C4">
        <w:rPr>
          <w:rFonts w:ascii="Times New Roman" w:eastAsia="Times New Roman" w:hAnsi="Times New Roman" w:cs="Times New Roman"/>
          <w:kern w:val="0"/>
          <w:sz w:val="28"/>
          <w:szCs w:val="28"/>
          <w14:ligatures w14:val="none"/>
        </w:rPr>
        <w:t xml:space="preserve"> </w:t>
      </w:r>
      <w:r>
        <w:rPr>
          <w:rFonts w:ascii="Times New Roman" w:eastAsia="Times New Roman" w:hAnsi="Times New Roman" w:cs="Times New Roman"/>
          <w:kern w:val="0"/>
          <w:sz w:val="28"/>
          <w:szCs w:val="28"/>
          <w14:ligatures w14:val="none"/>
        </w:rPr>
        <w:t>U</w:t>
      </w:r>
      <w:r w:rsidR="0046604F">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A</w:t>
      </w:r>
      <w:r w:rsidR="0046604F">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T</w:t>
      </w:r>
      <w:r w:rsidR="0046604F">
        <w:rPr>
          <w:rFonts w:ascii="Times New Roman" w:eastAsia="Times New Roman" w:hAnsi="Times New Roman" w:cs="Times New Roman"/>
          <w:kern w:val="0"/>
          <w:sz w:val="28"/>
          <w:szCs w:val="28"/>
          <w14:ligatures w14:val="none"/>
        </w:rPr>
        <w:t>.</w:t>
      </w:r>
      <w:r w:rsidRPr="008817C4">
        <w:rPr>
          <w:rFonts w:ascii="Times New Roman" w:eastAsia="Times New Roman" w:hAnsi="Times New Roman" w:cs="Times New Roman"/>
          <w:kern w:val="0"/>
          <w:sz w:val="28"/>
          <w:szCs w:val="28"/>
          <w14:ligatures w14:val="none"/>
        </w:rPr>
        <w:t xml:space="preserve"> Municipiul Focșani a unei suprafețe de 288 mp, ce aparține domeniului public al Județului Vrancea, pe o perioadă de 10 ani, în vederea derulării proiectului "</w:t>
      </w:r>
      <w:r w:rsidRPr="008817C4">
        <w:rPr>
          <w:rFonts w:ascii="Times New Roman" w:eastAsia="Times New Roman" w:hAnsi="Times New Roman" w:cs="Times New Roman"/>
          <w:i/>
          <w:iCs/>
          <w:kern w:val="0"/>
          <w:sz w:val="28"/>
          <w:szCs w:val="28"/>
          <w14:ligatures w14:val="none"/>
        </w:rPr>
        <w:t>Reabilitare urbană a zonei centrale a Municipiului Focșani</w:t>
      </w:r>
      <w:r w:rsidRPr="008817C4">
        <w:rPr>
          <w:rFonts w:ascii="Times New Roman" w:eastAsia="Times New Roman" w:hAnsi="Times New Roman" w:cs="Times New Roman"/>
          <w:kern w:val="0"/>
          <w:sz w:val="28"/>
          <w:szCs w:val="28"/>
          <w14:ligatures w14:val="none"/>
        </w:rPr>
        <w:t>”</w:t>
      </w:r>
    </w:p>
    <w:p w14:paraId="5D8766FE" w14:textId="77777777" w:rsidR="0065689D" w:rsidRPr="008817C4" w:rsidRDefault="0065689D" w:rsidP="006038B2">
      <w:pPr>
        <w:spacing w:after="0" w:line="240" w:lineRule="auto"/>
        <w:ind w:left="-142" w:right="-612"/>
        <w:jc w:val="both"/>
        <w:rPr>
          <w:rFonts w:ascii="Times New Roman" w:eastAsia="Times New Roman" w:hAnsi="Times New Roman" w:cs="Times New Roman"/>
          <w:kern w:val="0"/>
          <w:sz w:val="28"/>
          <w:szCs w:val="28"/>
          <w14:ligatures w14:val="none"/>
        </w:rPr>
      </w:pPr>
    </w:p>
    <w:bookmarkEnd w:id="1"/>
    <w:p w14:paraId="0BFA55ED" w14:textId="56D969B4" w:rsidR="0065689D" w:rsidRPr="00235389" w:rsidRDefault="0065689D" w:rsidP="006038B2">
      <w:pPr>
        <w:spacing w:after="0" w:line="240" w:lineRule="auto"/>
        <w:ind w:left="-142" w:right="-612"/>
        <w:jc w:val="both"/>
        <w:rPr>
          <w:rFonts w:ascii="Times New Roman" w:eastAsia="Times New Roman" w:hAnsi="Times New Roman" w:cs="Times New Roman"/>
          <w:b/>
          <w:bCs/>
          <w:kern w:val="0"/>
          <w:sz w:val="28"/>
          <w:szCs w:val="28"/>
          <w14:ligatures w14:val="none"/>
        </w:rPr>
      </w:pPr>
      <w:r w:rsidRPr="008817C4">
        <w:rPr>
          <w:rFonts w:ascii="Times New Roman" w:eastAsia="Times New Roman" w:hAnsi="Times New Roman" w:cs="Times New Roman"/>
          <w:b/>
          <w:bCs/>
          <w:kern w:val="0"/>
          <w:sz w:val="28"/>
          <w:szCs w:val="28"/>
          <w14:ligatures w14:val="none"/>
        </w:rPr>
        <w:t xml:space="preserve">Consiliul </w:t>
      </w:r>
      <w:r w:rsidR="008527F4" w:rsidRPr="008817C4">
        <w:rPr>
          <w:rFonts w:ascii="Times New Roman" w:eastAsia="Times New Roman" w:hAnsi="Times New Roman" w:cs="Times New Roman"/>
          <w:b/>
          <w:bCs/>
          <w:kern w:val="0"/>
          <w:sz w:val="28"/>
          <w:szCs w:val="28"/>
          <w14:ligatures w14:val="none"/>
        </w:rPr>
        <w:t>Județean</w:t>
      </w:r>
      <w:r w:rsidRPr="008817C4">
        <w:rPr>
          <w:rFonts w:ascii="Times New Roman" w:eastAsia="Times New Roman" w:hAnsi="Times New Roman" w:cs="Times New Roman"/>
          <w:b/>
          <w:bCs/>
          <w:kern w:val="0"/>
          <w:sz w:val="28"/>
          <w:szCs w:val="28"/>
          <w14:ligatures w14:val="none"/>
        </w:rPr>
        <w:t xml:space="preserve"> Vrancea, </w:t>
      </w:r>
    </w:p>
    <w:p w14:paraId="1DBF1042" w14:textId="40D62962" w:rsidR="0065689D" w:rsidRPr="008817C4" w:rsidRDefault="0065689D" w:rsidP="006038B2">
      <w:pPr>
        <w:spacing w:after="0" w:line="240" w:lineRule="auto"/>
        <w:ind w:left="-142" w:right="-612"/>
        <w:jc w:val="both"/>
        <w:rPr>
          <w:rFonts w:ascii="Times New Roman" w:eastAsia="Times New Roman" w:hAnsi="Times New Roman" w:cs="Times New Roman"/>
          <w:kern w:val="0"/>
          <w:sz w:val="28"/>
          <w:szCs w:val="28"/>
          <w14:ligatures w14:val="none"/>
        </w:rPr>
      </w:pPr>
      <w:r w:rsidRPr="008817C4">
        <w:rPr>
          <w:rFonts w:ascii="Times New Roman" w:eastAsia="Times New Roman" w:hAnsi="Times New Roman" w:cs="Times New Roman"/>
          <w:kern w:val="0"/>
          <w:sz w:val="28"/>
          <w:szCs w:val="28"/>
          <w14:ligatures w14:val="none"/>
        </w:rPr>
        <w:t>-</w:t>
      </w:r>
      <w:r w:rsidRPr="008817C4">
        <w:rPr>
          <w:rFonts w:ascii="Times New Roman" w:eastAsia="Times New Roman" w:hAnsi="Times New Roman" w:cs="Times New Roman"/>
          <w:b/>
          <w:bCs/>
          <w:kern w:val="0"/>
          <w:sz w:val="28"/>
          <w:szCs w:val="28"/>
          <w14:ligatures w14:val="none"/>
        </w:rPr>
        <w:t xml:space="preserve"> văzând </w:t>
      </w:r>
      <w:r w:rsidR="00093965">
        <w:rPr>
          <w:rFonts w:ascii="Times New Roman" w:eastAsia="Times New Roman" w:hAnsi="Times New Roman" w:cs="Times New Roman"/>
          <w:kern w:val="0"/>
          <w:sz w:val="28"/>
          <w:szCs w:val="28"/>
          <w14:ligatures w14:val="none"/>
        </w:rPr>
        <w:t>R</w:t>
      </w:r>
      <w:r w:rsidRPr="008817C4">
        <w:rPr>
          <w:rFonts w:ascii="Times New Roman" w:eastAsia="Times New Roman" w:hAnsi="Times New Roman" w:cs="Times New Roman"/>
          <w:kern w:val="0"/>
          <w:sz w:val="28"/>
          <w:szCs w:val="28"/>
          <w14:ligatures w14:val="none"/>
        </w:rPr>
        <w:t xml:space="preserve">eferatul Serviciului Administrare Patrimoniu, înregistrat sub nr.                              </w:t>
      </w:r>
      <w:r w:rsidR="008527F4">
        <w:rPr>
          <w:rFonts w:ascii="Times New Roman" w:eastAsia="Times New Roman" w:hAnsi="Times New Roman" w:cs="Times New Roman"/>
          <w:kern w:val="0"/>
          <w:sz w:val="28"/>
          <w:szCs w:val="28"/>
          <w14:ligatures w14:val="none"/>
        </w:rPr>
        <w:t xml:space="preserve">   201/24637/</w:t>
      </w:r>
      <w:r w:rsidR="00D253B6">
        <w:rPr>
          <w:rFonts w:ascii="Times New Roman" w:eastAsia="Times New Roman" w:hAnsi="Times New Roman" w:cs="Times New Roman"/>
          <w:kern w:val="0"/>
          <w:sz w:val="28"/>
          <w:szCs w:val="28"/>
          <w14:ligatures w14:val="none"/>
        </w:rPr>
        <w:t xml:space="preserve">25.08.2026 </w:t>
      </w:r>
      <w:r w:rsidRPr="008817C4">
        <w:rPr>
          <w:rFonts w:ascii="Times New Roman" w:eastAsia="Times New Roman" w:hAnsi="Times New Roman" w:cs="Times New Roman"/>
          <w:kern w:val="0"/>
          <w:sz w:val="28"/>
          <w:szCs w:val="28"/>
          <w14:ligatures w14:val="none"/>
        </w:rPr>
        <w:t xml:space="preserve">privind darea în folosință gratuită </w:t>
      </w:r>
      <w:r>
        <w:rPr>
          <w:rFonts w:ascii="Times New Roman" w:eastAsia="Times New Roman" w:hAnsi="Times New Roman" w:cs="Times New Roman"/>
          <w:kern w:val="0"/>
          <w:sz w:val="28"/>
          <w:szCs w:val="28"/>
          <w14:ligatures w14:val="none"/>
        </w:rPr>
        <w:t>către</w:t>
      </w:r>
      <w:r w:rsidRPr="008817C4">
        <w:rPr>
          <w:rFonts w:ascii="Times New Roman" w:eastAsia="Times New Roman" w:hAnsi="Times New Roman" w:cs="Times New Roman"/>
          <w:kern w:val="0"/>
          <w:sz w:val="28"/>
          <w:szCs w:val="28"/>
          <w14:ligatures w14:val="none"/>
        </w:rPr>
        <w:t xml:space="preserve"> </w:t>
      </w:r>
      <w:r>
        <w:rPr>
          <w:rFonts w:ascii="Times New Roman" w:eastAsia="Times New Roman" w:hAnsi="Times New Roman" w:cs="Times New Roman"/>
          <w:kern w:val="0"/>
          <w:sz w:val="28"/>
          <w:szCs w:val="28"/>
          <w14:ligatures w14:val="none"/>
        </w:rPr>
        <w:t>U</w:t>
      </w:r>
      <w:r w:rsidR="0046604F">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A</w:t>
      </w:r>
      <w:r w:rsidR="0046604F">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T</w:t>
      </w:r>
      <w:r w:rsidR="0046604F">
        <w:rPr>
          <w:rFonts w:ascii="Times New Roman" w:eastAsia="Times New Roman" w:hAnsi="Times New Roman" w:cs="Times New Roman"/>
          <w:kern w:val="0"/>
          <w:sz w:val="28"/>
          <w:szCs w:val="28"/>
          <w14:ligatures w14:val="none"/>
        </w:rPr>
        <w:t>.</w:t>
      </w:r>
      <w:r w:rsidRPr="008817C4">
        <w:rPr>
          <w:rFonts w:ascii="Times New Roman" w:eastAsia="Times New Roman" w:hAnsi="Times New Roman" w:cs="Times New Roman"/>
          <w:kern w:val="0"/>
          <w:sz w:val="28"/>
          <w:szCs w:val="28"/>
          <w14:ligatures w14:val="none"/>
        </w:rPr>
        <w:t xml:space="preserve"> Municipiul Focșani a unei suprafețe de 288 mp, ce aparține domeniului public al Județului Vrancea, pe o perioadă de 10 ani, în vederea derulării proiectului "Reabilitare urbană a zonei centrale a Municipiului Focșani;</w:t>
      </w:r>
    </w:p>
    <w:p w14:paraId="45DF7F6E" w14:textId="77777777" w:rsidR="0065689D" w:rsidRPr="008817C4" w:rsidRDefault="0065689D" w:rsidP="006038B2">
      <w:pPr>
        <w:spacing w:after="0" w:line="240" w:lineRule="auto"/>
        <w:ind w:left="-142" w:right="-612"/>
        <w:jc w:val="both"/>
        <w:rPr>
          <w:rFonts w:ascii="Times New Roman" w:eastAsia="Times New Roman" w:hAnsi="Times New Roman" w:cs="Times New Roman"/>
          <w:kern w:val="0"/>
          <w:sz w:val="28"/>
          <w:szCs w:val="28"/>
          <w14:ligatures w14:val="none"/>
        </w:rPr>
      </w:pPr>
      <w:r w:rsidRPr="008817C4">
        <w:rPr>
          <w:rFonts w:ascii="Times New Roman" w:eastAsia="Times New Roman" w:hAnsi="Times New Roman" w:cs="Times New Roman"/>
          <w:kern w:val="0"/>
          <w:sz w:val="28"/>
          <w:szCs w:val="28"/>
          <w14:ligatures w14:val="none"/>
        </w:rPr>
        <w:t xml:space="preserve">- </w:t>
      </w:r>
      <w:r w:rsidRPr="008817C4">
        <w:rPr>
          <w:rFonts w:ascii="Times New Roman" w:eastAsia="Times New Roman" w:hAnsi="Times New Roman" w:cs="Times New Roman"/>
          <w:b/>
          <w:bCs/>
          <w:kern w:val="0"/>
          <w:sz w:val="28"/>
          <w:szCs w:val="28"/>
          <w14:ligatures w14:val="none"/>
        </w:rPr>
        <w:t>luând în considerare</w:t>
      </w:r>
      <w:r w:rsidRPr="008817C4">
        <w:rPr>
          <w:rFonts w:ascii="Times New Roman" w:eastAsia="Times New Roman" w:hAnsi="Times New Roman" w:cs="Times New Roman"/>
          <w:kern w:val="0"/>
          <w:sz w:val="28"/>
          <w:szCs w:val="28"/>
          <w14:ligatures w14:val="none"/>
        </w:rPr>
        <w:t xml:space="preserve"> Hotărârea Consiliului Local al </w:t>
      </w:r>
      <w:r>
        <w:rPr>
          <w:rFonts w:ascii="Times New Roman" w:eastAsia="Times New Roman" w:hAnsi="Times New Roman" w:cs="Times New Roman"/>
          <w:kern w:val="0"/>
          <w:sz w:val="28"/>
          <w:szCs w:val="28"/>
          <w14:ligatures w14:val="none"/>
        </w:rPr>
        <w:t>M</w:t>
      </w:r>
      <w:r w:rsidRPr="008817C4">
        <w:rPr>
          <w:rFonts w:ascii="Times New Roman" w:eastAsia="Times New Roman" w:hAnsi="Times New Roman" w:cs="Times New Roman"/>
          <w:kern w:val="0"/>
          <w:sz w:val="28"/>
          <w:szCs w:val="28"/>
          <w14:ligatures w14:val="none"/>
        </w:rPr>
        <w:t>unicipiului Focșani nr.132/26.03.2026 privind solicitarea de dare în administrarea Consiliului Local al Municipiului Focșani, pe o perioadă de 10 ani, a terenului în suprafață de 341 mp, ce aparține domeniului public al Județului Vrancea, înscris în Cartea Funciară nr. 52487 Focșani, în vederea derulării proiectului "Reabilitare urbană a zonei centrale a Municipiului Focșani".</w:t>
      </w:r>
    </w:p>
    <w:p w14:paraId="2A28756E" w14:textId="77777777" w:rsidR="0065689D" w:rsidRDefault="0065689D" w:rsidP="006038B2">
      <w:pPr>
        <w:spacing w:after="0" w:line="240" w:lineRule="auto"/>
        <w:ind w:left="-142" w:right="-612"/>
        <w:jc w:val="both"/>
        <w:rPr>
          <w:rFonts w:ascii="Times New Roman" w:eastAsia="Times New Roman" w:hAnsi="Times New Roman" w:cs="Times New Roman"/>
          <w:kern w:val="0"/>
          <w:sz w:val="28"/>
          <w:szCs w:val="28"/>
          <w14:ligatures w14:val="none"/>
        </w:rPr>
      </w:pPr>
      <w:r w:rsidRPr="008817C4">
        <w:rPr>
          <w:rFonts w:ascii="Times New Roman" w:eastAsia="Times New Roman" w:hAnsi="Times New Roman" w:cs="Times New Roman"/>
          <w:kern w:val="0"/>
          <w:sz w:val="28"/>
          <w:szCs w:val="28"/>
          <w14:ligatures w14:val="none"/>
        </w:rPr>
        <w:t xml:space="preserve">- </w:t>
      </w:r>
      <w:r>
        <w:rPr>
          <w:rFonts w:ascii="Times New Roman" w:eastAsia="Times New Roman" w:hAnsi="Times New Roman" w:cs="Times New Roman"/>
          <w:kern w:val="0"/>
          <w:sz w:val="28"/>
          <w:szCs w:val="28"/>
          <w14:ligatures w14:val="none"/>
        </w:rPr>
        <w:t>Referatul</w:t>
      </w:r>
      <w:r w:rsidRPr="008817C4">
        <w:rPr>
          <w:rFonts w:ascii="Times New Roman" w:eastAsia="Times New Roman" w:hAnsi="Times New Roman" w:cs="Times New Roman"/>
          <w:kern w:val="0"/>
          <w:sz w:val="28"/>
          <w:szCs w:val="28"/>
          <w14:ligatures w14:val="none"/>
        </w:rPr>
        <w:t xml:space="preserve"> nr. </w:t>
      </w:r>
      <w:r>
        <w:rPr>
          <w:rFonts w:ascii="Times New Roman" w:eastAsia="Times New Roman" w:hAnsi="Times New Roman" w:cs="Times New Roman"/>
          <w:kern w:val="0"/>
          <w:sz w:val="28"/>
          <w:szCs w:val="28"/>
          <w14:ligatures w14:val="none"/>
        </w:rPr>
        <w:t>201/22831/07.08.2026 al</w:t>
      </w:r>
      <w:r w:rsidRPr="008817C4">
        <w:rPr>
          <w:rFonts w:ascii="Times New Roman" w:eastAsia="Times New Roman" w:hAnsi="Times New Roman" w:cs="Times New Roman"/>
          <w:kern w:val="0"/>
          <w:sz w:val="28"/>
          <w:szCs w:val="28"/>
          <w14:ligatures w14:val="none"/>
        </w:rPr>
        <w:t xml:space="preserve"> Echipei de implementare a proiectului Consolidare si reabilitare Palat Administrativ-Corp A;</w:t>
      </w:r>
    </w:p>
    <w:p w14:paraId="6D2DC7F6" w14:textId="20DEA591" w:rsidR="0065689D" w:rsidRDefault="0065689D" w:rsidP="006038B2">
      <w:pPr>
        <w:spacing w:after="0" w:line="240" w:lineRule="auto"/>
        <w:ind w:left="-142" w:right="-612"/>
        <w:jc w:val="both"/>
        <w:rPr>
          <w:rFonts w:ascii="Times New Roman" w:eastAsia="Times New Roman" w:hAnsi="Times New Roman" w:cs="Times New Roman"/>
          <w:kern w:val="0"/>
          <w:sz w:val="28"/>
          <w:szCs w:val="28"/>
          <w14:ligatures w14:val="none"/>
        </w:rPr>
      </w:pPr>
      <w:r w:rsidRPr="00A41626">
        <w:rPr>
          <w:rFonts w:ascii="Times New Roman" w:eastAsia="Times New Roman" w:hAnsi="Times New Roman" w:cs="Times New Roman"/>
          <w:kern w:val="0"/>
          <w:sz w:val="28"/>
          <w:szCs w:val="28"/>
          <w14:ligatures w14:val="none"/>
        </w:rPr>
        <w:t xml:space="preserve">- </w:t>
      </w:r>
      <w:r>
        <w:rPr>
          <w:rFonts w:ascii="Times New Roman" w:eastAsia="Times New Roman" w:hAnsi="Times New Roman" w:cs="Times New Roman"/>
          <w:kern w:val="0"/>
          <w:sz w:val="28"/>
          <w:szCs w:val="28"/>
          <w14:ligatures w14:val="none"/>
        </w:rPr>
        <w:t xml:space="preserve">adresa Primarului </w:t>
      </w:r>
      <w:r w:rsidR="00401C6B">
        <w:rPr>
          <w:rFonts w:ascii="Times New Roman" w:eastAsia="Times New Roman" w:hAnsi="Times New Roman" w:cs="Times New Roman"/>
          <w:kern w:val="0"/>
          <w:sz w:val="28"/>
          <w:szCs w:val="28"/>
          <w14:ligatures w14:val="none"/>
        </w:rPr>
        <w:t>M</w:t>
      </w:r>
      <w:r>
        <w:rPr>
          <w:rFonts w:ascii="Times New Roman" w:eastAsia="Times New Roman" w:hAnsi="Times New Roman" w:cs="Times New Roman"/>
          <w:kern w:val="0"/>
          <w:sz w:val="28"/>
          <w:szCs w:val="28"/>
          <w14:ligatures w14:val="none"/>
        </w:rPr>
        <w:t>unicipiului Focșani nr.</w:t>
      </w:r>
      <w:r w:rsidR="0046604F">
        <w:rPr>
          <w:rFonts w:ascii="Times New Roman" w:eastAsia="Times New Roman" w:hAnsi="Times New Roman" w:cs="Times New Roman"/>
          <w:kern w:val="0"/>
          <w:sz w:val="28"/>
          <w:szCs w:val="28"/>
          <w14:ligatures w14:val="none"/>
        </w:rPr>
        <w:t xml:space="preserve"> </w:t>
      </w:r>
      <w:r>
        <w:rPr>
          <w:rFonts w:ascii="Times New Roman" w:eastAsia="Times New Roman" w:hAnsi="Times New Roman" w:cs="Times New Roman"/>
          <w:kern w:val="0"/>
          <w:sz w:val="28"/>
          <w:szCs w:val="28"/>
          <w14:ligatures w14:val="none"/>
        </w:rPr>
        <w:t>85034/19.08.2026 înregistrată la Consiliul Județean Vrancea sub nr.</w:t>
      </w:r>
      <w:r w:rsidR="0046604F">
        <w:rPr>
          <w:rFonts w:ascii="Times New Roman" w:eastAsia="Times New Roman" w:hAnsi="Times New Roman" w:cs="Times New Roman"/>
          <w:kern w:val="0"/>
          <w:sz w:val="28"/>
          <w:szCs w:val="28"/>
          <w14:ligatures w14:val="none"/>
        </w:rPr>
        <w:t xml:space="preserve"> </w:t>
      </w:r>
      <w:r>
        <w:rPr>
          <w:rFonts w:ascii="Times New Roman" w:eastAsia="Times New Roman" w:hAnsi="Times New Roman" w:cs="Times New Roman"/>
          <w:kern w:val="0"/>
          <w:sz w:val="28"/>
          <w:szCs w:val="28"/>
          <w14:ligatures w14:val="none"/>
        </w:rPr>
        <w:t>201/24079/19.08.2026;</w:t>
      </w:r>
    </w:p>
    <w:p w14:paraId="105D21C1" w14:textId="1408D4C1" w:rsidR="0065689D" w:rsidRPr="008817C4" w:rsidRDefault="0065689D" w:rsidP="006038B2">
      <w:pPr>
        <w:spacing w:after="0" w:line="240" w:lineRule="auto"/>
        <w:ind w:left="-142" w:right="-612"/>
        <w:jc w:val="both"/>
        <w:rPr>
          <w:rFonts w:ascii="Times New Roman" w:eastAsia="Times New Roman" w:hAnsi="Times New Roman" w:cs="Times New Roman"/>
          <w:kern w:val="0"/>
          <w:sz w:val="28"/>
          <w:szCs w:val="28"/>
          <w14:ligatures w14:val="none"/>
        </w:rPr>
      </w:pPr>
      <w:r w:rsidRPr="008817C4">
        <w:rPr>
          <w:rFonts w:ascii="Times New Roman" w:eastAsia="Times New Roman" w:hAnsi="Times New Roman" w:cs="Times New Roman"/>
          <w:kern w:val="0"/>
          <w:sz w:val="28"/>
          <w:szCs w:val="28"/>
          <w14:ligatures w14:val="none"/>
        </w:rPr>
        <w:t xml:space="preserve">- </w:t>
      </w:r>
      <w:r w:rsidRPr="008817C4">
        <w:rPr>
          <w:rFonts w:ascii="Times New Roman" w:eastAsia="Times New Roman" w:hAnsi="Times New Roman" w:cs="Times New Roman"/>
          <w:b/>
          <w:bCs/>
          <w:kern w:val="0"/>
          <w:sz w:val="28"/>
          <w:szCs w:val="28"/>
          <w14:ligatures w14:val="none"/>
        </w:rPr>
        <w:t>în conformitate cu</w:t>
      </w:r>
      <w:r w:rsidRPr="008817C4">
        <w:rPr>
          <w:rFonts w:ascii="Times New Roman" w:eastAsia="Times New Roman" w:hAnsi="Times New Roman" w:cs="Times New Roman"/>
          <w:kern w:val="0"/>
          <w:sz w:val="28"/>
          <w:szCs w:val="28"/>
          <w14:ligatures w14:val="none"/>
        </w:rPr>
        <w:t xml:space="preserve"> art.</w:t>
      </w:r>
      <w:r w:rsidR="0046604F">
        <w:rPr>
          <w:rFonts w:ascii="Times New Roman" w:eastAsia="Times New Roman" w:hAnsi="Times New Roman" w:cs="Times New Roman"/>
          <w:kern w:val="0"/>
          <w:sz w:val="28"/>
          <w:szCs w:val="28"/>
          <w14:ligatures w14:val="none"/>
        </w:rPr>
        <w:t xml:space="preserve"> </w:t>
      </w:r>
      <w:r w:rsidRPr="008817C4">
        <w:rPr>
          <w:rFonts w:ascii="Times New Roman" w:eastAsia="Times New Roman" w:hAnsi="Times New Roman" w:cs="Times New Roman"/>
          <w:kern w:val="0"/>
          <w:sz w:val="28"/>
          <w:szCs w:val="28"/>
          <w14:ligatures w14:val="none"/>
        </w:rPr>
        <w:t>874</w:t>
      </w:r>
      <w:r w:rsidR="00093965">
        <w:rPr>
          <w:rFonts w:ascii="Times New Roman" w:eastAsia="Times New Roman" w:hAnsi="Times New Roman" w:cs="Times New Roman"/>
          <w:kern w:val="0"/>
          <w:sz w:val="28"/>
          <w:szCs w:val="28"/>
          <w14:ligatures w14:val="none"/>
        </w:rPr>
        <w:t xml:space="preserve"> </w:t>
      </w:r>
      <w:r w:rsidRPr="008817C4">
        <w:rPr>
          <w:rFonts w:ascii="Times New Roman" w:eastAsia="Times New Roman" w:hAnsi="Times New Roman" w:cs="Times New Roman"/>
          <w:kern w:val="0"/>
          <w:sz w:val="28"/>
          <w:szCs w:val="28"/>
          <w14:ligatures w14:val="none"/>
        </w:rPr>
        <w:t>- art.</w:t>
      </w:r>
      <w:r w:rsidR="0046604F">
        <w:rPr>
          <w:rFonts w:ascii="Times New Roman" w:eastAsia="Times New Roman" w:hAnsi="Times New Roman" w:cs="Times New Roman"/>
          <w:kern w:val="0"/>
          <w:sz w:val="28"/>
          <w:szCs w:val="28"/>
          <w14:ligatures w14:val="none"/>
        </w:rPr>
        <w:t xml:space="preserve"> </w:t>
      </w:r>
      <w:r w:rsidRPr="008817C4">
        <w:rPr>
          <w:rFonts w:ascii="Times New Roman" w:eastAsia="Times New Roman" w:hAnsi="Times New Roman" w:cs="Times New Roman"/>
          <w:kern w:val="0"/>
          <w:sz w:val="28"/>
          <w:szCs w:val="28"/>
          <w14:ligatures w14:val="none"/>
        </w:rPr>
        <w:t xml:space="preserve">875 </w:t>
      </w:r>
      <w:r w:rsidRPr="008817C4">
        <w:rPr>
          <w:rFonts w:ascii="Times New Roman" w:eastAsia="Times New Roman" w:hAnsi="Times New Roman" w:cs="Times New Roman"/>
          <w:bCs/>
          <w:kern w:val="0"/>
          <w:sz w:val="28"/>
          <w:szCs w:val="28"/>
          <w14:ligatures w14:val="none"/>
        </w:rPr>
        <w:t>din Codul Civil (Legea nr. 287/2009) - Republicat;</w:t>
      </w:r>
    </w:p>
    <w:p w14:paraId="5FE4A67A" w14:textId="7E1A6051" w:rsidR="0065689D" w:rsidRDefault="0065689D" w:rsidP="006038B2">
      <w:pPr>
        <w:spacing w:after="0" w:line="240" w:lineRule="auto"/>
        <w:ind w:left="-142" w:right="-612"/>
        <w:jc w:val="both"/>
        <w:rPr>
          <w:rFonts w:ascii="Times New Roman" w:eastAsia="Times New Roman" w:hAnsi="Times New Roman" w:cs="Times New Roman"/>
          <w:bCs/>
          <w:kern w:val="0"/>
          <w:sz w:val="28"/>
          <w:szCs w:val="28"/>
          <w14:ligatures w14:val="none"/>
        </w:rPr>
      </w:pPr>
      <w:r w:rsidRPr="008817C4">
        <w:rPr>
          <w:rFonts w:ascii="Times New Roman" w:eastAsia="Times New Roman" w:hAnsi="Times New Roman" w:cs="Times New Roman"/>
          <w:bCs/>
          <w:kern w:val="0"/>
          <w:sz w:val="28"/>
          <w:szCs w:val="28"/>
          <w14:ligatures w14:val="none"/>
        </w:rPr>
        <w:t xml:space="preserve">- </w:t>
      </w:r>
      <w:r w:rsidRPr="008817C4">
        <w:rPr>
          <w:rFonts w:ascii="Times New Roman" w:eastAsia="Times New Roman" w:hAnsi="Times New Roman" w:cs="Times New Roman"/>
          <w:b/>
          <w:bCs/>
          <w:kern w:val="0"/>
          <w:sz w:val="28"/>
          <w:szCs w:val="28"/>
          <w14:ligatures w14:val="none"/>
        </w:rPr>
        <w:t>în baza</w:t>
      </w:r>
      <w:r w:rsidRPr="008817C4">
        <w:rPr>
          <w:rFonts w:ascii="Times New Roman" w:eastAsia="Times New Roman" w:hAnsi="Times New Roman" w:cs="Times New Roman"/>
          <w:bCs/>
          <w:kern w:val="0"/>
          <w:sz w:val="28"/>
          <w:szCs w:val="28"/>
          <w14:ligatures w14:val="none"/>
        </w:rPr>
        <w:t xml:space="preserve"> art. 173 alin.</w:t>
      </w:r>
      <w:r w:rsidR="00365E2E">
        <w:rPr>
          <w:rFonts w:ascii="Times New Roman" w:eastAsia="Times New Roman" w:hAnsi="Times New Roman" w:cs="Times New Roman"/>
          <w:bCs/>
          <w:kern w:val="0"/>
          <w:sz w:val="28"/>
          <w:szCs w:val="28"/>
          <w14:ligatures w14:val="none"/>
        </w:rPr>
        <w:t xml:space="preserve"> </w:t>
      </w:r>
      <w:r w:rsidRPr="008817C4">
        <w:rPr>
          <w:rFonts w:ascii="Times New Roman" w:eastAsia="Times New Roman" w:hAnsi="Times New Roman" w:cs="Times New Roman"/>
          <w:bCs/>
          <w:kern w:val="0"/>
          <w:sz w:val="28"/>
          <w:szCs w:val="28"/>
          <w14:ligatures w14:val="none"/>
        </w:rPr>
        <w:t>(1) lit.</w:t>
      </w:r>
      <w:r w:rsidR="00365E2E">
        <w:rPr>
          <w:rFonts w:ascii="Times New Roman" w:eastAsia="Times New Roman" w:hAnsi="Times New Roman" w:cs="Times New Roman"/>
          <w:bCs/>
          <w:kern w:val="0"/>
          <w:sz w:val="28"/>
          <w:szCs w:val="28"/>
          <w14:ligatures w14:val="none"/>
        </w:rPr>
        <w:t xml:space="preserve"> </w:t>
      </w:r>
      <w:r w:rsidRPr="008817C4">
        <w:rPr>
          <w:rFonts w:ascii="Times New Roman" w:eastAsia="Times New Roman" w:hAnsi="Times New Roman" w:cs="Times New Roman"/>
          <w:bCs/>
          <w:kern w:val="0"/>
          <w:sz w:val="28"/>
          <w:szCs w:val="28"/>
          <w14:ligatures w14:val="none"/>
        </w:rPr>
        <w:t>c), alin.</w:t>
      </w:r>
      <w:r w:rsidR="00365E2E">
        <w:rPr>
          <w:rFonts w:ascii="Times New Roman" w:eastAsia="Times New Roman" w:hAnsi="Times New Roman" w:cs="Times New Roman"/>
          <w:bCs/>
          <w:kern w:val="0"/>
          <w:sz w:val="28"/>
          <w:szCs w:val="28"/>
          <w14:ligatures w14:val="none"/>
        </w:rPr>
        <w:t xml:space="preserve"> </w:t>
      </w:r>
      <w:r w:rsidRPr="008817C4">
        <w:rPr>
          <w:rFonts w:ascii="Times New Roman" w:eastAsia="Times New Roman" w:hAnsi="Times New Roman" w:cs="Times New Roman"/>
          <w:bCs/>
          <w:kern w:val="0"/>
          <w:sz w:val="28"/>
          <w:szCs w:val="28"/>
          <w14:ligatures w14:val="none"/>
        </w:rPr>
        <w:t>(4) lit. a)</w:t>
      </w:r>
      <w:r>
        <w:rPr>
          <w:rFonts w:ascii="Times New Roman" w:eastAsia="Times New Roman" w:hAnsi="Times New Roman" w:cs="Times New Roman"/>
          <w:bCs/>
          <w:kern w:val="0"/>
          <w:sz w:val="28"/>
          <w:szCs w:val="28"/>
          <w14:ligatures w14:val="none"/>
        </w:rPr>
        <w:t>,</w:t>
      </w:r>
      <w:r w:rsidRPr="008817C4">
        <w:rPr>
          <w:rFonts w:ascii="Times New Roman" w:eastAsia="Times New Roman" w:hAnsi="Times New Roman" w:cs="Times New Roman"/>
          <w:bCs/>
          <w:kern w:val="0"/>
          <w:sz w:val="28"/>
          <w:szCs w:val="28"/>
          <w14:ligatures w14:val="none"/>
        </w:rPr>
        <w:t xml:space="preserve"> art. 297  alin. (1) lit. d), art. 349-353 din O.U.G. nr.</w:t>
      </w:r>
      <w:r w:rsidR="00365E2E">
        <w:rPr>
          <w:rFonts w:ascii="Times New Roman" w:eastAsia="Times New Roman" w:hAnsi="Times New Roman" w:cs="Times New Roman"/>
          <w:bCs/>
          <w:kern w:val="0"/>
          <w:sz w:val="28"/>
          <w:szCs w:val="28"/>
          <w14:ligatures w14:val="none"/>
        </w:rPr>
        <w:t xml:space="preserve"> </w:t>
      </w:r>
      <w:r w:rsidRPr="008817C4">
        <w:rPr>
          <w:rFonts w:ascii="Times New Roman" w:eastAsia="Times New Roman" w:hAnsi="Times New Roman" w:cs="Times New Roman"/>
          <w:bCs/>
          <w:kern w:val="0"/>
          <w:sz w:val="28"/>
          <w:szCs w:val="28"/>
          <w14:ligatures w14:val="none"/>
        </w:rPr>
        <w:t>57/2019 privind Codul administrativ, cu modificările și completările ulterioare;</w:t>
      </w:r>
    </w:p>
    <w:p w14:paraId="2028DC77" w14:textId="2EFBE6EA" w:rsidR="008C24D6" w:rsidRPr="008817C4" w:rsidRDefault="008C24D6" w:rsidP="006038B2">
      <w:pPr>
        <w:spacing w:after="0" w:line="240" w:lineRule="auto"/>
        <w:ind w:left="-142" w:right="-612"/>
        <w:jc w:val="both"/>
        <w:rPr>
          <w:rFonts w:ascii="Times New Roman" w:eastAsia="Times New Roman" w:hAnsi="Times New Roman" w:cs="Times New Roman"/>
          <w:b/>
          <w:bCs/>
          <w:kern w:val="0"/>
          <w:sz w:val="28"/>
          <w:szCs w:val="28"/>
          <w:lang w:val="en-GB"/>
          <w14:ligatures w14:val="none"/>
        </w:rPr>
      </w:pPr>
      <w:r>
        <w:rPr>
          <w:rFonts w:ascii="Times New Roman" w:eastAsia="Times New Roman" w:hAnsi="Times New Roman" w:cs="Times New Roman"/>
          <w:bCs/>
          <w:kern w:val="0"/>
          <w:sz w:val="28"/>
          <w:szCs w:val="28"/>
          <w14:ligatures w14:val="none"/>
        </w:rPr>
        <w:t xml:space="preserve"> - </w:t>
      </w:r>
      <w:r w:rsidRPr="008C24D6">
        <w:rPr>
          <w:rFonts w:ascii="Times New Roman" w:eastAsia="Times New Roman" w:hAnsi="Times New Roman" w:cs="Times New Roman"/>
          <w:b/>
          <w:kern w:val="0"/>
          <w:sz w:val="28"/>
          <w:szCs w:val="28"/>
          <w14:ligatures w14:val="none"/>
        </w:rPr>
        <w:t>luând act de</w:t>
      </w:r>
      <w:r w:rsidRPr="008C24D6">
        <w:rPr>
          <w:rFonts w:ascii="Times New Roman" w:eastAsia="Times New Roman" w:hAnsi="Times New Roman" w:cs="Times New Roman"/>
          <w:bCs/>
          <w:kern w:val="0"/>
          <w:sz w:val="28"/>
          <w:szCs w:val="28"/>
          <w14:ligatures w14:val="none"/>
        </w:rPr>
        <w:t xml:space="preserve"> raportul compartimentului de resort din cadrul Consiliului Județean Vrancea și de avizul comisiei de specialitate a Consiliului Județean Vrancea;</w:t>
      </w:r>
    </w:p>
    <w:p w14:paraId="61D38D74" w14:textId="14F4DE69" w:rsidR="0065689D" w:rsidRPr="008817C4" w:rsidRDefault="0065689D" w:rsidP="006038B2">
      <w:pPr>
        <w:spacing w:after="0" w:line="240" w:lineRule="auto"/>
        <w:ind w:left="-142" w:right="-612"/>
        <w:jc w:val="both"/>
        <w:rPr>
          <w:rFonts w:ascii="Times New Roman" w:eastAsia="Times New Roman" w:hAnsi="Times New Roman" w:cs="Times New Roman"/>
          <w:bCs/>
          <w:kern w:val="0"/>
          <w:sz w:val="28"/>
          <w:szCs w:val="28"/>
          <w14:ligatures w14:val="none"/>
        </w:rPr>
      </w:pPr>
      <w:r w:rsidRPr="008817C4">
        <w:rPr>
          <w:rFonts w:ascii="Times New Roman" w:eastAsia="Times New Roman" w:hAnsi="Times New Roman" w:cs="Times New Roman"/>
          <w:bCs/>
          <w:kern w:val="0"/>
          <w:sz w:val="28"/>
          <w:szCs w:val="28"/>
          <w14:ligatures w14:val="none"/>
        </w:rPr>
        <w:t xml:space="preserve">- </w:t>
      </w:r>
      <w:r w:rsidRPr="008817C4">
        <w:rPr>
          <w:rFonts w:ascii="Times New Roman" w:eastAsia="Times New Roman" w:hAnsi="Times New Roman" w:cs="Times New Roman"/>
          <w:b/>
          <w:bCs/>
          <w:kern w:val="0"/>
          <w:sz w:val="28"/>
          <w:szCs w:val="28"/>
          <w14:ligatures w14:val="none"/>
        </w:rPr>
        <w:t>în temeiul</w:t>
      </w:r>
      <w:r w:rsidRPr="008817C4">
        <w:rPr>
          <w:rFonts w:ascii="Times New Roman" w:eastAsia="Times New Roman" w:hAnsi="Times New Roman" w:cs="Times New Roman"/>
          <w:bCs/>
          <w:kern w:val="0"/>
          <w:sz w:val="28"/>
          <w:szCs w:val="28"/>
          <w14:ligatures w14:val="none"/>
        </w:rPr>
        <w:t xml:space="preserve"> art.</w:t>
      </w:r>
      <w:r w:rsidR="00365E2E">
        <w:rPr>
          <w:rFonts w:ascii="Times New Roman" w:eastAsia="Times New Roman" w:hAnsi="Times New Roman" w:cs="Times New Roman"/>
          <w:bCs/>
          <w:kern w:val="0"/>
          <w:sz w:val="28"/>
          <w:szCs w:val="28"/>
          <w14:ligatures w14:val="none"/>
        </w:rPr>
        <w:t xml:space="preserve"> </w:t>
      </w:r>
      <w:r w:rsidRPr="008817C4">
        <w:rPr>
          <w:rFonts w:ascii="Times New Roman" w:eastAsia="Times New Roman" w:hAnsi="Times New Roman" w:cs="Times New Roman"/>
          <w:bCs/>
          <w:kern w:val="0"/>
          <w:sz w:val="28"/>
          <w:szCs w:val="28"/>
          <w14:ligatures w14:val="none"/>
        </w:rPr>
        <w:t>196 alin.</w:t>
      </w:r>
      <w:r w:rsidR="00365E2E">
        <w:rPr>
          <w:rFonts w:ascii="Times New Roman" w:eastAsia="Times New Roman" w:hAnsi="Times New Roman" w:cs="Times New Roman"/>
          <w:bCs/>
          <w:kern w:val="0"/>
          <w:sz w:val="28"/>
          <w:szCs w:val="28"/>
          <w14:ligatures w14:val="none"/>
        </w:rPr>
        <w:t xml:space="preserve"> </w:t>
      </w:r>
      <w:r w:rsidRPr="008817C4">
        <w:rPr>
          <w:rFonts w:ascii="Times New Roman" w:eastAsia="Times New Roman" w:hAnsi="Times New Roman" w:cs="Times New Roman"/>
          <w:bCs/>
          <w:kern w:val="0"/>
          <w:sz w:val="28"/>
          <w:szCs w:val="28"/>
          <w14:ligatures w14:val="none"/>
        </w:rPr>
        <w:t>(1) lit.</w:t>
      </w:r>
      <w:r w:rsidR="00365E2E">
        <w:rPr>
          <w:rFonts w:ascii="Times New Roman" w:eastAsia="Times New Roman" w:hAnsi="Times New Roman" w:cs="Times New Roman"/>
          <w:bCs/>
          <w:kern w:val="0"/>
          <w:sz w:val="28"/>
          <w:szCs w:val="28"/>
          <w14:ligatures w14:val="none"/>
        </w:rPr>
        <w:t xml:space="preserve"> </w:t>
      </w:r>
      <w:r w:rsidRPr="008817C4">
        <w:rPr>
          <w:rFonts w:ascii="Times New Roman" w:eastAsia="Times New Roman" w:hAnsi="Times New Roman" w:cs="Times New Roman"/>
          <w:bCs/>
          <w:kern w:val="0"/>
          <w:sz w:val="28"/>
          <w:szCs w:val="28"/>
          <w14:ligatures w14:val="none"/>
        </w:rPr>
        <w:t xml:space="preserve">a) </w:t>
      </w:r>
      <w:r w:rsidRPr="008817C4">
        <w:rPr>
          <w:rFonts w:ascii="Times New Roman" w:eastAsia="Times New Roman" w:hAnsi="Times New Roman" w:cs="Times New Roman"/>
          <w:bCs/>
          <w:kern w:val="0"/>
          <w:sz w:val="28"/>
          <w:szCs w:val="28"/>
          <w:lang w:val="en-US"/>
          <w14:ligatures w14:val="none"/>
        </w:rPr>
        <w:t xml:space="preserve">din </w:t>
      </w:r>
      <w:r w:rsidRPr="008817C4">
        <w:rPr>
          <w:rFonts w:ascii="Times New Roman" w:eastAsia="Times New Roman" w:hAnsi="Times New Roman" w:cs="Times New Roman"/>
          <w:bCs/>
          <w:kern w:val="0"/>
          <w:sz w:val="28"/>
          <w:szCs w:val="28"/>
          <w14:ligatures w14:val="none"/>
        </w:rPr>
        <w:t>O.U.G.</w:t>
      </w:r>
      <w:r w:rsidRPr="008817C4">
        <w:rPr>
          <w:rFonts w:ascii="Times New Roman" w:eastAsia="Times New Roman" w:hAnsi="Times New Roman" w:cs="Times New Roman"/>
          <w:bCs/>
          <w:kern w:val="0"/>
          <w:sz w:val="28"/>
          <w:szCs w:val="28"/>
          <w:lang w:val="en-US"/>
          <w14:ligatures w14:val="none"/>
        </w:rPr>
        <w:t xml:space="preserve"> nr. 57/2019 privind Codul Administrativ, cu modificările și completările ulterioare</w:t>
      </w:r>
      <w:r w:rsidRPr="008817C4">
        <w:rPr>
          <w:rFonts w:ascii="Times New Roman" w:eastAsia="Times New Roman" w:hAnsi="Times New Roman" w:cs="Times New Roman"/>
          <w:bCs/>
          <w:kern w:val="0"/>
          <w:sz w:val="28"/>
          <w:szCs w:val="28"/>
          <w14:ligatures w14:val="none"/>
        </w:rPr>
        <w:t>,</w:t>
      </w:r>
    </w:p>
    <w:p w14:paraId="0BE69401" w14:textId="77777777" w:rsidR="0065689D" w:rsidRPr="008817C4" w:rsidRDefault="0065689D" w:rsidP="006038B2">
      <w:pPr>
        <w:spacing w:after="0" w:line="240" w:lineRule="auto"/>
        <w:ind w:left="-142" w:right="-612"/>
        <w:jc w:val="both"/>
        <w:rPr>
          <w:rFonts w:ascii="Times New Roman" w:eastAsia="Times New Roman" w:hAnsi="Times New Roman" w:cs="Times New Roman"/>
          <w:kern w:val="0"/>
          <w:sz w:val="28"/>
          <w:szCs w:val="28"/>
          <w14:ligatures w14:val="none"/>
        </w:rPr>
      </w:pPr>
    </w:p>
    <w:p w14:paraId="27C89D51" w14:textId="77777777" w:rsidR="0065689D" w:rsidRPr="008817C4" w:rsidRDefault="0065689D" w:rsidP="006038B2">
      <w:pPr>
        <w:spacing w:after="0" w:line="240" w:lineRule="auto"/>
        <w:ind w:left="-142" w:right="-612"/>
        <w:jc w:val="both"/>
        <w:rPr>
          <w:rFonts w:ascii="Times New Roman" w:eastAsia="Times New Roman" w:hAnsi="Times New Roman" w:cs="Times New Roman"/>
          <w:b/>
          <w:bCs/>
          <w:kern w:val="0"/>
          <w:sz w:val="28"/>
          <w:szCs w:val="28"/>
          <w14:ligatures w14:val="none"/>
        </w:rPr>
      </w:pPr>
      <w:r w:rsidRPr="008817C4">
        <w:rPr>
          <w:rFonts w:ascii="Times New Roman" w:eastAsia="Times New Roman" w:hAnsi="Times New Roman" w:cs="Times New Roman"/>
          <w:b/>
          <w:bCs/>
          <w:kern w:val="0"/>
          <w:sz w:val="28"/>
          <w:szCs w:val="28"/>
          <w14:ligatures w14:val="none"/>
        </w:rPr>
        <w:t xml:space="preserve">                                                   HOTĂRĂŞTE:</w:t>
      </w:r>
    </w:p>
    <w:p w14:paraId="5647F3AE" w14:textId="77777777" w:rsidR="0065689D" w:rsidRDefault="0065689D" w:rsidP="006038B2">
      <w:pPr>
        <w:spacing w:after="0" w:line="240" w:lineRule="auto"/>
        <w:ind w:left="-142" w:right="-612"/>
        <w:jc w:val="both"/>
        <w:rPr>
          <w:rFonts w:ascii="Times New Roman" w:eastAsia="Times New Roman" w:hAnsi="Times New Roman" w:cs="Times New Roman"/>
          <w:b/>
          <w:bCs/>
          <w:kern w:val="0"/>
          <w:sz w:val="28"/>
          <w:szCs w:val="28"/>
          <w14:ligatures w14:val="none"/>
        </w:rPr>
      </w:pPr>
    </w:p>
    <w:p w14:paraId="215C5073" w14:textId="48AAE335" w:rsidR="0065689D" w:rsidRDefault="0065689D" w:rsidP="006038B2">
      <w:pPr>
        <w:spacing w:after="0" w:line="240" w:lineRule="auto"/>
        <w:ind w:left="-142" w:right="-612"/>
        <w:jc w:val="both"/>
        <w:rPr>
          <w:rFonts w:ascii="Times New Roman" w:eastAsia="Times New Roman" w:hAnsi="Times New Roman" w:cs="Times New Roman"/>
          <w:kern w:val="0"/>
          <w:sz w:val="28"/>
          <w:szCs w:val="28"/>
          <w:lang w:val="en-US"/>
          <w14:ligatures w14:val="none"/>
        </w:rPr>
      </w:pPr>
      <w:r w:rsidRPr="008817C4">
        <w:rPr>
          <w:rFonts w:ascii="Times New Roman" w:eastAsia="Times New Roman" w:hAnsi="Times New Roman" w:cs="Times New Roman"/>
          <w:b/>
          <w:bCs/>
          <w:kern w:val="0"/>
          <w:sz w:val="28"/>
          <w:szCs w:val="28"/>
          <w:lang w:val="en-US"/>
          <w14:ligatures w14:val="none"/>
        </w:rPr>
        <w:t>Art.1</w:t>
      </w:r>
      <w:r w:rsidRPr="008817C4">
        <w:rPr>
          <w:rFonts w:ascii="Times New Roman" w:eastAsia="Times New Roman" w:hAnsi="Times New Roman" w:cs="Times New Roman"/>
          <w:kern w:val="0"/>
          <w:sz w:val="28"/>
          <w:szCs w:val="28"/>
          <w14:ligatures w14:val="none"/>
        </w:rPr>
        <w:t xml:space="preserve"> </w:t>
      </w:r>
      <w:r w:rsidRPr="008817C4">
        <w:rPr>
          <w:rFonts w:ascii="Times New Roman" w:eastAsia="Times New Roman" w:hAnsi="Times New Roman" w:cs="Times New Roman"/>
          <w:kern w:val="0"/>
          <w:sz w:val="28"/>
          <w:szCs w:val="28"/>
          <w:lang w:val="en-US"/>
          <w14:ligatures w14:val="none"/>
        </w:rPr>
        <w:t xml:space="preserve">Darea în folosință gratuită </w:t>
      </w:r>
      <w:r>
        <w:rPr>
          <w:rFonts w:ascii="Times New Roman" w:eastAsia="Times New Roman" w:hAnsi="Times New Roman" w:cs="Times New Roman"/>
          <w:kern w:val="0"/>
          <w:sz w:val="28"/>
          <w:szCs w:val="28"/>
          <w14:ligatures w14:val="none"/>
        </w:rPr>
        <w:t>către</w:t>
      </w:r>
      <w:r w:rsidRPr="008817C4">
        <w:rPr>
          <w:rFonts w:ascii="Times New Roman" w:eastAsia="Times New Roman" w:hAnsi="Times New Roman" w:cs="Times New Roman"/>
          <w:kern w:val="0"/>
          <w:sz w:val="28"/>
          <w:szCs w:val="28"/>
          <w14:ligatures w14:val="none"/>
        </w:rPr>
        <w:t xml:space="preserve"> </w:t>
      </w:r>
      <w:r>
        <w:rPr>
          <w:rFonts w:ascii="Times New Roman" w:eastAsia="Times New Roman" w:hAnsi="Times New Roman" w:cs="Times New Roman"/>
          <w:kern w:val="0"/>
          <w:sz w:val="28"/>
          <w:szCs w:val="28"/>
          <w14:ligatures w14:val="none"/>
        </w:rPr>
        <w:t>U</w:t>
      </w:r>
      <w:r w:rsidR="005A4D63">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A</w:t>
      </w:r>
      <w:r w:rsidR="005A4D63">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T</w:t>
      </w:r>
      <w:r w:rsidR="005A4D63">
        <w:rPr>
          <w:rFonts w:ascii="Times New Roman" w:eastAsia="Times New Roman" w:hAnsi="Times New Roman" w:cs="Times New Roman"/>
          <w:kern w:val="0"/>
          <w:sz w:val="28"/>
          <w:szCs w:val="28"/>
          <w14:ligatures w14:val="none"/>
        </w:rPr>
        <w:t>.</w:t>
      </w:r>
      <w:r w:rsidRPr="008817C4">
        <w:rPr>
          <w:rFonts w:ascii="Times New Roman" w:eastAsia="Times New Roman" w:hAnsi="Times New Roman" w:cs="Times New Roman"/>
          <w:kern w:val="0"/>
          <w:sz w:val="28"/>
          <w:szCs w:val="28"/>
          <w14:ligatures w14:val="none"/>
        </w:rPr>
        <w:t xml:space="preserve"> Municipiul Focșani</w:t>
      </w:r>
      <w:r w:rsidRPr="008817C4">
        <w:rPr>
          <w:rFonts w:ascii="Times New Roman" w:eastAsia="Times New Roman" w:hAnsi="Times New Roman" w:cs="Times New Roman"/>
          <w:kern w:val="0"/>
          <w:sz w:val="28"/>
          <w:szCs w:val="28"/>
          <w:lang w:val="en-US"/>
          <w14:ligatures w14:val="none"/>
        </w:rPr>
        <w:t xml:space="preserve"> a unei suprafețe de 288 mp din imobilul înscris în Cartea Funciară nr. 52487 Focșani, aparținând domeniului public al Județului Vrancea, necesară implementării proiectului „Reabilitare urbană a zonei centrale a Municipiului Focșani”, pe o perioadă de 10 ani, conform </w:t>
      </w:r>
      <w:r w:rsidR="009348DB">
        <w:rPr>
          <w:rFonts w:ascii="Times New Roman" w:eastAsia="Times New Roman" w:hAnsi="Times New Roman" w:cs="Times New Roman"/>
          <w:kern w:val="0"/>
          <w:sz w:val="28"/>
          <w:szCs w:val="28"/>
          <w:lang w:val="en-US"/>
          <w14:ligatures w14:val="none"/>
        </w:rPr>
        <w:t>a</w:t>
      </w:r>
      <w:r w:rsidRPr="008817C4">
        <w:rPr>
          <w:rFonts w:ascii="Times New Roman" w:eastAsia="Times New Roman" w:hAnsi="Times New Roman" w:cs="Times New Roman"/>
          <w:kern w:val="0"/>
          <w:sz w:val="28"/>
          <w:szCs w:val="28"/>
          <w:lang w:val="en-US"/>
          <w14:ligatures w14:val="none"/>
        </w:rPr>
        <w:t>nexei</w:t>
      </w:r>
      <w:r>
        <w:rPr>
          <w:rFonts w:ascii="Times New Roman" w:eastAsia="Times New Roman" w:hAnsi="Times New Roman" w:cs="Times New Roman"/>
          <w:kern w:val="0"/>
          <w:sz w:val="28"/>
          <w:szCs w:val="28"/>
          <w:lang w:val="en-US"/>
          <w14:ligatures w14:val="none"/>
        </w:rPr>
        <w:t xml:space="preserve"> nr.</w:t>
      </w:r>
      <w:r w:rsidR="00365E2E">
        <w:rPr>
          <w:rFonts w:ascii="Times New Roman" w:eastAsia="Times New Roman" w:hAnsi="Times New Roman" w:cs="Times New Roman"/>
          <w:kern w:val="0"/>
          <w:sz w:val="28"/>
          <w:szCs w:val="28"/>
          <w:lang w:val="en-US"/>
          <w14:ligatures w14:val="none"/>
        </w:rPr>
        <w:t xml:space="preserve"> </w:t>
      </w:r>
      <w:r>
        <w:rPr>
          <w:rFonts w:ascii="Times New Roman" w:eastAsia="Times New Roman" w:hAnsi="Times New Roman" w:cs="Times New Roman"/>
          <w:kern w:val="0"/>
          <w:sz w:val="28"/>
          <w:szCs w:val="28"/>
          <w:lang w:val="en-US"/>
          <w14:ligatures w14:val="none"/>
        </w:rPr>
        <w:t>1</w:t>
      </w:r>
      <w:r w:rsidRPr="008817C4">
        <w:rPr>
          <w:rFonts w:ascii="Times New Roman" w:eastAsia="Times New Roman" w:hAnsi="Times New Roman" w:cs="Times New Roman"/>
          <w:kern w:val="0"/>
          <w:sz w:val="28"/>
          <w:szCs w:val="28"/>
          <w:lang w:val="en-US"/>
          <w14:ligatures w14:val="none"/>
        </w:rPr>
        <w:t xml:space="preserve"> care face parte integrantă din prezenta hotărâre.</w:t>
      </w:r>
    </w:p>
    <w:p w14:paraId="6A9365FB" w14:textId="77777777" w:rsidR="00396769" w:rsidRDefault="00396769" w:rsidP="00396769">
      <w:pPr>
        <w:spacing w:after="0" w:line="240" w:lineRule="auto"/>
        <w:jc w:val="both"/>
        <w:rPr>
          <w:rFonts w:ascii="Times New Roman" w:eastAsia="Times New Roman" w:hAnsi="Times New Roman" w:cs="Times New Roman"/>
          <w:kern w:val="0"/>
          <w:sz w:val="28"/>
          <w:szCs w:val="28"/>
          <w:lang w:val="en-US"/>
          <w14:ligatures w14:val="none"/>
        </w:rPr>
      </w:pPr>
    </w:p>
    <w:p w14:paraId="5B76B5BE" w14:textId="48B38802" w:rsidR="00396769" w:rsidRDefault="00396769" w:rsidP="00396769">
      <w:pPr>
        <w:spacing w:after="0" w:line="240" w:lineRule="auto"/>
        <w:ind w:left="-142" w:right="-613"/>
        <w:jc w:val="both"/>
        <w:rPr>
          <w:rFonts w:ascii="Times New Roman" w:eastAsia="Times New Roman" w:hAnsi="Times New Roman" w:cs="Times New Roman"/>
          <w:kern w:val="0"/>
          <w:sz w:val="28"/>
          <w:szCs w:val="28"/>
          <w14:ligatures w14:val="none"/>
        </w:rPr>
      </w:pPr>
      <w:r w:rsidRPr="00425EEB">
        <w:rPr>
          <w:rFonts w:ascii="Times New Roman" w:eastAsia="Times New Roman" w:hAnsi="Times New Roman" w:cs="Times New Roman"/>
          <w:b/>
          <w:bCs/>
          <w:kern w:val="0"/>
          <w:sz w:val="28"/>
          <w:szCs w:val="28"/>
          <w14:ligatures w14:val="none"/>
        </w:rPr>
        <w:lastRenderedPageBreak/>
        <w:t>Art.</w:t>
      </w:r>
      <w:r>
        <w:rPr>
          <w:rFonts w:ascii="Times New Roman" w:eastAsia="Times New Roman" w:hAnsi="Times New Roman" w:cs="Times New Roman"/>
          <w:b/>
          <w:bCs/>
          <w:kern w:val="0"/>
          <w:sz w:val="28"/>
          <w:szCs w:val="28"/>
          <w14:ligatures w14:val="none"/>
        </w:rPr>
        <w:t>2</w:t>
      </w:r>
      <w:r w:rsidRPr="00425EEB">
        <w:rPr>
          <w:rFonts w:ascii="Times New Roman" w:eastAsia="Times New Roman" w:hAnsi="Times New Roman" w:cs="Times New Roman"/>
          <w:b/>
          <w:bCs/>
          <w:kern w:val="0"/>
          <w:sz w:val="28"/>
          <w:szCs w:val="28"/>
          <w14:ligatures w14:val="none"/>
        </w:rPr>
        <w:t>.</w:t>
      </w:r>
      <w:r w:rsidRPr="00425EEB">
        <w:rPr>
          <w:rFonts w:ascii="Times New Roman" w:eastAsia="Times New Roman" w:hAnsi="Times New Roman" w:cs="Times New Roman"/>
          <w:i/>
          <w:iCs/>
          <w:kern w:val="0"/>
          <w:sz w:val="28"/>
          <w:szCs w:val="28"/>
          <w14:ligatures w14:val="none"/>
        </w:rPr>
        <w:t xml:space="preserve"> </w:t>
      </w:r>
      <w:r w:rsidR="00A94568">
        <w:rPr>
          <w:rFonts w:ascii="Times New Roman" w:eastAsia="Times New Roman" w:hAnsi="Times New Roman" w:cs="Times New Roman"/>
          <w:kern w:val="0"/>
          <w:sz w:val="28"/>
          <w:szCs w:val="28"/>
          <w14:ligatures w14:val="none"/>
        </w:rPr>
        <w:t>Aprobarea</w:t>
      </w:r>
      <w:r w:rsidRPr="00425EEB">
        <w:rPr>
          <w:rFonts w:ascii="Times New Roman" w:eastAsia="Times New Roman" w:hAnsi="Times New Roman" w:cs="Times New Roman"/>
          <w:kern w:val="0"/>
          <w:sz w:val="28"/>
          <w:szCs w:val="28"/>
          <w14:ligatures w14:val="none"/>
        </w:rPr>
        <w:t xml:space="preserve"> </w:t>
      </w:r>
      <w:r w:rsidRPr="00974934">
        <w:rPr>
          <w:rFonts w:ascii="Times New Roman" w:eastAsia="Times New Roman" w:hAnsi="Times New Roman" w:cs="Times New Roman"/>
          <w:kern w:val="0"/>
          <w:sz w:val="28"/>
          <w:szCs w:val="28"/>
          <w14:ligatures w14:val="none"/>
        </w:rPr>
        <w:t>Plan</w:t>
      </w:r>
      <w:r>
        <w:rPr>
          <w:rFonts w:ascii="Times New Roman" w:eastAsia="Times New Roman" w:hAnsi="Times New Roman" w:cs="Times New Roman"/>
          <w:kern w:val="0"/>
          <w:sz w:val="28"/>
          <w:szCs w:val="28"/>
          <w14:ligatures w14:val="none"/>
        </w:rPr>
        <w:t>ul</w:t>
      </w:r>
      <w:r w:rsidR="00A94568">
        <w:rPr>
          <w:rFonts w:ascii="Times New Roman" w:eastAsia="Times New Roman" w:hAnsi="Times New Roman" w:cs="Times New Roman"/>
          <w:kern w:val="0"/>
          <w:sz w:val="28"/>
          <w:szCs w:val="28"/>
          <w14:ligatures w14:val="none"/>
        </w:rPr>
        <w:t>ui</w:t>
      </w:r>
      <w:r w:rsidRPr="00974934">
        <w:rPr>
          <w:rFonts w:ascii="Times New Roman" w:eastAsia="Times New Roman" w:hAnsi="Times New Roman" w:cs="Times New Roman"/>
          <w:kern w:val="0"/>
          <w:sz w:val="28"/>
          <w:szCs w:val="28"/>
          <w14:ligatures w14:val="none"/>
        </w:rPr>
        <w:t xml:space="preserve"> de situație – delimitarea suprafeței </w:t>
      </w:r>
      <w:r>
        <w:rPr>
          <w:rFonts w:ascii="Times New Roman" w:eastAsia="Times New Roman" w:hAnsi="Times New Roman" w:cs="Times New Roman"/>
          <w:kern w:val="0"/>
          <w:sz w:val="28"/>
          <w:szCs w:val="28"/>
          <w14:ligatures w14:val="none"/>
        </w:rPr>
        <w:t>dată</w:t>
      </w:r>
      <w:r w:rsidRPr="00974934">
        <w:rPr>
          <w:rFonts w:ascii="Times New Roman" w:eastAsia="Times New Roman" w:hAnsi="Times New Roman" w:cs="Times New Roman"/>
          <w:kern w:val="0"/>
          <w:sz w:val="28"/>
          <w:szCs w:val="28"/>
          <w14:ligatures w14:val="none"/>
        </w:rPr>
        <w:t xml:space="preserve"> în folosință gratuită</w:t>
      </w:r>
      <w:r w:rsidRPr="00425EEB">
        <w:rPr>
          <w:rFonts w:ascii="Times New Roman" w:eastAsia="Times New Roman" w:hAnsi="Times New Roman" w:cs="Times New Roman"/>
          <w:kern w:val="0"/>
          <w:sz w:val="28"/>
          <w:szCs w:val="28"/>
          <w14:ligatures w14:val="none"/>
        </w:rPr>
        <w:t xml:space="preserve">, conform </w:t>
      </w:r>
      <w:r w:rsidR="009348DB">
        <w:rPr>
          <w:rFonts w:ascii="Times New Roman" w:eastAsia="Times New Roman" w:hAnsi="Times New Roman" w:cs="Times New Roman"/>
          <w:kern w:val="0"/>
          <w:sz w:val="28"/>
          <w:szCs w:val="28"/>
          <w14:ligatures w14:val="none"/>
        </w:rPr>
        <w:t>a</w:t>
      </w:r>
      <w:r w:rsidRPr="007D2EDA">
        <w:rPr>
          <w:rFonts w:ascii="Times New Roman" w:eastAsia="Times New Roman" w:hAnsi="Times New Roman" w:cs="Times New Roman"/>
          <w:kern w:val="0"/>
          <w:sz w:val="28"/>
          <w:szCs w:val="28"/>
          <w14:ligatures w14:val="none"/>
        </w:rPr>
        <w:t>nexei</w:t>
      </w:r>
      <w:r>
        <w:rPr>
          <w:rFonts w:ascii="Times New Roman" w:eastAsia="Times New Roman" w:hAnsi="Times New Roman" w:cs="Times New Roman"/>
          <w:kern w:val="0"/>
          <w:sz w:val="28"/>
          <w:szCs w:val="28"/>
          <w14:ligatures w14:val="none"/>
        </w:rPr>
        <w:t xml:space="preserve"> nr.</w:t>
      </w:r>
      <w:r w:rsidR="00A94568">
        <w:rPr>
          <w:rFonts w:ascii="Times New Roman" w:eastAsia="Times New Roman" w:hAnsi="Times New Roman" w:cs="Times New Roman"/>
          <w:kern w:val="0"/>
          <w:sz w:val="28"/>
          <w:szCs w:val="28"/>
          <w14:ligatures w14:val="none"/>
        </w:rPr>
        <w:t xml:space="preserve"> </w:t>
      </w:r>
      <w:r>
        <w:rPr>
          <w:rFonts w:ascii="Times New Roman" w:eastAsia="Times New Roman" w:hAnsi="Times New Roman" w:cs="Times New Roman"/>
          <w:kern w:val="0"/>
          <w:sz w:val="28"/>
          <w:szCs w:val="28"/>
          <w14:ligatures w14:val="none"/>
        </w:rPr>
        <w:t>2</w:t>
      </w:r>
      <w:r w:rsidRPr="007D2EDA">
        <w:rPr>
          <w:rFonts w:ascii="Times New Roman" w:eastAsia="Times New Roman" w:hAnsi="Times New Roman" w:cs="Times New Roman"/>
          <w:kern w:val="0"/>
          <w:sz w:val="28"/>
          <w:szCs w:val="28"/>
          <w14:ligatures w14:val="none"/>
        </w:rPr>
        <w:t xml:space="preserve"> care face parte integrantă din </w:t>
      </w:r>
      <w:r>
        <w:rPr>
          <w:rFonts w:ascii="Times New Roman" w:eastAsia="Times New Roman" w:hAnsi="Times New Roman" w:cs="Times New Roman"/>
          <w:kern w:val="0"/>
          <w:sz w:val="28"/>
          <w:szCs w:val="28"/>
          <w14:ligatures w14:val="none"/>
        </w:rPr>
        <w:t xml:space="preserve">prezenta </w:t>
      </w:r>
      <w:r w:rsidRPr="007D2EDA">
        <w:rPr>
          <w:rFonts w:ascii="Times New Roman" w:eastAsia="Times New Roman" w:hAnsi="Times New Roman" w:cs="Times New Roman"/>
          <w:kern w:val="0"/>
          <w:sz w:val="28"/>
          <w:szCs w:val="28"/>
          <w14:ligatures w14:val="none"/>
        </w:rPr>
        <w:t>hotărâre.</w:t>
      </w:r>
    </w:p>
    <w:p w14:paraId="7B679D32" w14:textId="1E39751C" w:rsidR="006038B2" w:rsidRPr="008817C4" w:rsidRDefault="006038B2" w:rsidP="006038B2">
      <w:pPr>
        <w:spacing w:after="0" w:line="240" w:lineRule="auto"/>
        <w:ind w:left="-142" w:right="-612"/>
        <w:jc w:val="both"/>
        <w:rPr>
          <w:rFonts w:ascii="Times New Roman" w:eastAsia="Times New Roman" w:hAnsi="Times New Roman" w:cs="Times New Roman"/>
          <w:kern w:val="0"/>
          <w:sz w:val="28"/>
          <w:szCs w:val="28"/>
          <w:lang w:val="en-US"/>
          <w14:ligatures w14:val="none"/>
        </w:rPr>
      </w:pPr>
    </w:p>
    <w:p w14:paraId="7298C8A4" w14:textId="4E1D1E3A" w:rsidR="0065689D" w:rsidRDefault="0065689D" w:rsidP="006038B2">
      <w:pPr>
        <w:spacing w:after="0" w:line="240" w:lineRule="auto"/>
        <w:ind w:left="-142" w:right="-612"/>
        <w:jc w:val="both"/>
        <w:rPr>
          <w:rFonts w:ascii="Times New Roman" w:eastAsia="Times New Roman" w:hAnsi="Times New Roman" w:cs="Times New Roman"/>
          <w:kern w:val="0"/>
          <w:sz w:val="28"/>
          <w:szCs w:val="28"/>
          <w14:ligatures w14:val="none"/>
        </w:rPr>
      </w:pPr>
      <w:r w:rsidRPr="00425EEB">
        <w:rPr>
          <w:rFonts w:ascii="Times New Roman" w:eastAsia="Times New Roman" w:hAnsi="Times New Roman" w:cs="Times New Roman"/>
          <w:b/>
          <w:bCs/>
          <w:kern w:val="0"/>
          <w:sz w:val="28"/>
          <w:szCs w:val="28"/>
          <w14:ligatures w14:val="none"/>
        </w:rPr>
        <w:t>Art.</w:t>
      </w:r>
      <w:r w:rsidR="00686FF7">
        <w:rPr>
          <w:rFonts w:ascii="Times New Roman" w:eastAsia="Times New Roman" w:hAnsi="Times New Roman" w:cs="Times New Roman"/>
          <w:b/>
          <w:bCs/>
          <w:kern w:val="0"/>
          <w:sz w:val="28"/>
          <w:szCs w:val="28"/>
          <w14:ligatures w14:val="none"/>
        </w:rPr>
        <w:t>3</w:t>
      </w:r>
      <w:r w:rsidRPr="00425EEB">
        <w:rPr>
          <w:rFonts w:ascii="Times New Roman" w:eastAsia="Times New Roman" w:hAnsi="Times New Roman" w:cs="Times New Roman"/>
          <w:i/>
          <w:iCs/>
          <w:kern w:val="0"/>
          <w:sz w:val="28"/>
          <w:szCs w:val="28"/>
          <w14:ligatures w14:val="none"/>
        </w:rPr>
        <w:t xml:space="preserve"> </w:t>
      </w:r>
      <w:r w:rsidR="00A94568">
        <w:rPr>
          <w:rFonts w:ascii="Times New Roman" w:eastAsia="Times New Roman" w:hAnsi="Times New Roman" w:cs="Times New Roman"/>
          <w:kern w:val="0"/>
          <w:sz w:val="28"/>
          <w:szCs w:val="28"/>
          <w14:ligatures w14:val="none"/>
        </w:rPr>
        <w:t>Aprobarea</w:t>
      </w:r>
      <w:r w:rsidRPr="00425EEB">
        <w:rPr>
          <w:rFonts w:ascii="Times New Roman" w:eastAsia="Times New Roman" w:hAnsi="Times New Roman" w:cs="Times New Roman"/>
          <w:kern w:val="0"/>
          <w:sz w:val="28"/>
          <w:szCs w:val="28"/>
          <w14:ligatures w14:val="none"/>
        </w:rPr>
        <w:t xml:space="preserve"> modelul</w:t>
      </w:r>
      <w:r w:rsidR="00A94568">
        <w:rPr>
          <w:rFonts w:ascii="Times New Roman" w:eastAsia="Times New Roman" w:hAnsi="Times New Roman" w:cs="Times New Roman"/>
          <w:kern w:val="0"/>
          <w:sz w:val="28"/>
          <w:szCs w:val="28"/>
          <w14:ligatures w14:val="none"/>
        </w:rPr>
        <w:t>ui</w:t>
      </w:r>
      <w:r w:rsidRPr="00425EEB">
        <w:rPr>
          <w:rFonts w:ascii="Times New Roman" w:eastAsia="Times New Roman" w:hAnsi="Times New Roman" w:cs="Times New Roman"/>
          <w:kern w:val="0"/>
          <w:sz w:val="28"/>
          <w:szCs w:val="28"/>
          <w14:ligatures w14:val="none"/>
        </w:rPr>
        <w:t xml:space="preserve"> Protocolului de predare-primire care se va încheia între U.A.T. – Județul Vrancea și U</w:t>
      </w:r>
      <w:r w:rsidR="00DC2E35">
        <w:rPr>
          <w:rFonts w:ascii="Times New Roman" w:eastAsia="Times New Roman" w:hAnsi="Times New Roman" w:cs="Times New Roman"/>
          <w:kern w:val="0"/>
          <w:sz w:val="28"/>
          <w:szCs w:val="28"/>
          <w14:ligatures w14:val="none"/>
        </w:rPr>
        <w:t>.</w:t>
      </w:r>
      <w:r w:rsidRPr="00425EEB">
        <w:rPr>
          <w:rFonts w:ascii="Times New Roman" w:eastAsia="Times New Roman" w:hAnsi="Times New Roman" w:cs="Times New Roman"/>
          <w:kern w:val="0"/>
          <w:sz w:val="28"/>
          <w:szCs w:val="28"/>
          <w14:ligatures w14:val="none"/>
        </w:rPr>
        <w:t>A</w:t>
      </w:r>
      <w:r w:rsidR="00DC2E35">
        <w:rPr>
          <w:rFonts w:ascii="Times New Roman" w:eastAsia="Times New Roman" w:hAnsi="Times New Roman" w:cs="Times New Roman"/>
          <w:kern w:val="0"/>
          <w:sz w:val="28"/>
          <w:szCs w:val="28"/>
          <w14:ligatures w14:val="none"/>
        </w:rPr>
        <w:t>.</w:t>
      </w:r>
      <w:r w:rsidRPr="00425EEB">
        <w:rPr>
          <w:rFonts w:ascii="Times New Roman" w:eastAsia="Times New Roman" w:hAnsi="Times New Roman" w:cs="Times New Roman"/>
          <w:kern w:val="0"/>
          <w:sz w:val="28"/>
          <w:szCs w:val="28"/>
          <w14:ligatures w14:val="none"/>
        </w:rPr>
        <w:t>T</w:t>
      </w:r>
      <w:r w:rsidR="00DC2E35">
        <w:rPr>
          <w:rFonts w:ascii="Times New Roman" w:eastAsia="Times New Roman" w:hAnsi="Times New Roman" w:cs="Times New Roman"/>
          <w:kern w:val="0"/>
          <w:sz w:val="28"/>
          <w:szCs w:val="28"/>
          <w14:ligatures w14:val="none"/>
        </w:rPr>
        <w:t>.</w:t>
      </w:r>
      <w:r w:rsidRPr="00425EEB">
        <w:rPr>
          <w:rFonts w:ascii="Times New Roman" w:eastAsia="Times New Roman" w:hAnsi="Times New Roman" w:cs="Times New Roman"/>
          <w:kern w:val="0"/>
          <w:sz w:val="28"/>
          <w:szCs w:val="28"/>
          <w14:ligatures w14:val="none"/>
        </w:rPr>
        <w:t xml:space="preserve"> Municipiul Focșani, prin reprezentanții săi legali, la data semnării contractului de execuție de lucrări la obiectivul de investiții „</w:t>
      </w:r>
      <w:r w:rsidRPr="00425EEB">
        <w:rPr>
          <w:rFonts w:ascii="Times New Roman" w:eastAsia="Times New Roman" w:hAnsi="Times New Roman" w:cs="Times New Roman"/>
          <w:i/>
          <w:iCs/>
          <w:kern w:val="0"/>
          <w:sz w:val="28"/>
          <w:szCs w:val="28"/>
          <w14:ligatures w14:val="none"/>
        </w:rPr>
        <w:t>Reabilitare urbană a zonei centrale a Municipiului Focșani</w:t>
      </w:r>
      <w:r w:rsidRPr="00425EEB">
        <w:rPr>
          <w:rFonts w:ascii="Times New Roman" w:eastAsia="Times New Roman" w:hAnsi="Times New Roman" w:cs="Times New Roman"/>
          <w:kern w:val="0"/>
          <w:sz w:val="28"/>
          <w:szCs w:val="28"/>
          <w14:ligatures w14:val="none"/>
        </w:rPr>
        <w:t xml:space="preserve">” de către </w:t>
      </w:r>
      <w:r w:rsidRPr="00425EEB">
        <w:rPr>
          <w:rFonts w:ascii="Times New Roman" w:hAnsi="Times New Roman" w:cs="Times New Roman"/>
          <w:sz w:val="28"/>
          <w:szCs w:val="28"/>
        </w:rPr>
        <w:t xml:space="preserve">Municipiul Focșani, </w:t>
      </w:r>
      <w:r w:rsidRPr="00425EEB">
        <w:rPr>
          <w:rFonts w:ascii="Times New Roman" w:eastAsia="Times New Roman" w:hAnsi="Times New Roman" w:cs="Times New Roman"/>
          <w:kern w:val="0"/>
          <w:sz w:val="28"/>
          <w:szCs w:val="28"/>
          <w14:ligatures w14:val="none"/>
        </w:rPr>
        <w:t xml:space="preserve">în care se stabilesc drepturile și obligațiile părților, conform </w:t>
      </w:r>
      <w:r w:rsidR="002D438F">
        <w:rPr>
          <w:rFonts w:ascii="Times New Roman" w:eastAsia="Times New Roman" w:hAnsi="Times New Roman" w:cs="Times New Roman"/>
          <w:kern w:val="0"/>
          <w:sz w:val="28"/>
          <w:szCs w:val="28"/>
          <w14:ligatures w14:val="none"/>
        </w:rPr>
        <w:t>a</w:t>
      </w:r>
      <w:r w:rsidRPr="007D2EDA">
        <w:rPr>
          <w:rFonts w:ascii="Times New Roman" w:eastAsia="Times New Roman" w:hAnsi="Times New Roman" w:cs="Times New Roman"/>
          <w:kern w:val="0"/>
          <w:sz w:val="28"/>
          <w:szCs w:val="28"/>
          <w14:ligatures w14:val="none"/>
        </w:rPr>
        <w:t>nexei</w:t>
      </w:r>
      <w:r>
        <w:rPr>
          <w:rFonts w:ascii="Times New Roman" w:eastAsia="Times New Roman" w:hAnsi="Times New Roman" w:cs="Times New Roman"/>
          <w:kern w:val="0"/>
          <w:sz w:val="28"/>
          <w:szCs w:val="28"/>
          <w14:ligatures w14:val="none"/>
        </w:rPr>
        <w:t xml:space="preserve"> nr.</w:t>
      </w:r>
      <w:r w:rsidR="00DC2E35">
        <w:rPr>
          <w:rFonts w:ascii="Times New Roman" w:eastAsia="Times New Roman" w:hAnsi="Times New Roman" w:cs="Times New Roman"/>
          <w:kern w:val="0"/>
          <w:sz w:val="28"/>
          <w:szCs w:val="28"/>
          <w14:ligatures w14:val="none"/>
        </w:rPr>
        <w:t xml:space="preserve"> </w:t>
      </w:r>
      <w:r w:rsidR="00686FF7">
        <w:rPr>
          <w:rFonts w:ascii="Times New Roman" w:eastAsia="Times New Roman" w:hAnsi="Times New Roman" w:cs="Times New Roman"/>
          <w:kern w:val="0"/>
          <w:sz w:val="28"/>
          <w:szCs w:val="28"/>
          <w14:ligatures w14:val="none"/>
        </w:rPr>
        <w:t>3</w:t>
      </w:r>
      <w:r w:rsidR="002D438F">
        <w:rPr>
          <w:rFonts w:ascii="Times New Roman" w:eastAsia="Times New Roman" w:hAnsi="Times New Roman" w:cs="Times New Roman"/>
          <w:kern w:val="0"/>
          <w:sz w:val="28"/>
          <w:szCs w:val="28"/>
          <w14:ligatures w14:val="none"/>
        </w:rPr>
        <w:t xml:space="preserve"> </w:t>
      </w:r>
      <w:r w:rsidRPr="007D2EDA">
        <w:rPr>
          <w:rFonts w:ascii="Times New Roman" w:eastAsia="Times New Roman" w:hAnsi="Times New Roman" w:cs="Times New Roman"/>
          <w:kern w:val="0"/>
          <w:sz w:val="28"/>
          <w:szCs w:val="28"/>
          <w14:ligatures w14:val="none"/>
        </w:rPr>
        <w:t>care face parte integrantă din</w:t>
      </w:r>
      <w:r w:rsidR="00DC2E35">
        <w:rPr>
          <w:rFonts w:ascii="Times New Roman" w:eastAsia="Times New Roman" w:hAnsi="Times New Roman" w:cs="Times New Roman"/>
          <w:kern w:val="0"/>
          <w:sz w:val="28"/>
          <w:szCs w:val="28"/>
          <w14:ligatures w14:val="none"/>
        </w:rPr>
        <w:t xml:space="preserve"> prezenta</w:t>
      </w:r>
      <w:r w:rsidRPr="007D2EDA">
        <w:rPr>
          <w:rFonts w:ascii="Times New Roman" w:eastAsia="Times New Roman" w:hAnsi="Times New Roman" w:cs="Times New Roman"/>
          <w:kern w:val="0"/>
          <w:sz w:val="28"/>
          <w:szCs w:val="28"/>
          <w14:ligatures w14:val="none"/>
        </w:rPr>
        <w:t xml:space="preserve"> hotărâre.</w:t>
      </w:r>
    </w:p>
    <w:p w14:paraId="6A5624B3" w14:textId="77777777" w:rsidR="0065689D" w:rsidRPr="007D2EDA" w:rsidRDefault="0065689D" w:rsidP="006038B2">
      <w:pPr>
        <w:spacing w:after="0" w:line="240" w:lineRule="auto"/>
        <w:ind w:left="-142" w:right="-612"/>
        <w:jc w:val="both"/>
        <w:rPr>
          <w:rFonts w:ascii="Times New Roman" w:eastAsia="Times New Roman" w:hAnsi="Times New Roman" w:cs="Times New Roman"/>
          <w:kern w:val="0"/>
          <w:sz w:val="28"/>
          <w:szCs w:val="28"/>
          <w:lang w:val="en-US"/>
          <w14:ligatures w14:val="none"/>
        </w:rPr>
      </w:pPr>
    </w:p>
    <w:p w14:paraId="05CAE13D" w14:textId="14AD5359" w:rsidR="0065689D" w:rsidRDefault="0065689D" w:rsidP="006038B2">
      <w:pPr>
        <w:spacing w:after="0" w:line="240" w:lineRule="auto"/>
        <w:ind w:left="-142" w:right="-612"/>
        <w:jc w:val="both"/>
        <w:rPr>
          <w:rFonts w:ascii="Times New Roman" w:hAnsi="Times New Roman" w:cs="Times New Roman"/>
          <w:sz w:val="28"/>
          <w:szCs w:val="28"/>
        </w:rPr>
      </w:pPr>
      <w:r w:rsidRPr="008817C4">
        <w:rPr>
          <w:rFonts w:ascii="Times New Roman" w:hAnsi="Times New Roman" w:cs="Times New Roman"/>
          <w:b/>
          <w:bCs/>
          <w:sz w:val="28"/>
          <w:szCs w:val="28"/>
        </w:rPr>
        <w:t>Art.</w:t>
      </w:r>
      <w:r w:rsidR="00686FF7">
        <w:rPr>
          <w:rFonts w:ascii="Times New Roman" w:hAnsi="Times New Roman" w:cs="Times New Roman"/>
          <w:b/>
          <w:bCs/>
          <w:sz w:val="28"/>
          <w:szCs w:val="28"/>
        </w:rPr>
        <w:t>4</w:t>
      </w:r>
      <w:r>
        <w:rPr>
          <w:rFonts w:ascii="Times New Roman" w:hAnsi="Times New Roman" w:cs="Times New Roman"/>
          <w:b/>
          <w:bCs/>
          <w:sz w:val="28"/>
          <w:szCs w:val="28"/>
        </w:rPr>
        <w:t xml:space="preserve"> </w:t>
      </w:r>
      <w:r>
        <w:rPr>
          <w:rFonts w:ascii="Times New Roman" w:hAnsi="Times New Roman" w:cs="Times New Roman"/>
          <w:sz w:val="28"/>
          <w:szCs w:val="28"/>
        </w:rPr>
        <w:t>Suprafața de teren pusă la dispoziție, conform art.1</w:t>
      </w:r>
      <w:r w:rsidR="00DC2E35">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eastAsia="Times New Roman" w:hAnsi="Times New Roman" w:cs="Times New Roman"/>
          <w:kern w:val="0"/>
          <w:sz w:val="28"/>
          <w:szCs w:val="28"/>
          <w:lang w:val="en-US"/>
          <w14:ligatures w14:val="none"/>
        </w:rPr>
        <w:t xml:space="preserve">nu se suprapune cu suprafața aferentă lucrărilor de execuție stabilite prin documentația tehnică a proiectului </w:t>
      </w:r>
      <w:r w:rsidRPr="008817C4">
        <w:rPr>
          <w:rFonts w:ascii="Times New Roman" w:hAnsi="Times New Roman" w:cs="Times New Roman"/>
          <w:sz w:val="28"/>
          <w:szCs w:val="28"/>
        </w:rPr>
        <w:t>„Consolidare și reabilitare Palat Administrativ – Corp A”</w:t>
      </w:r>
      <w:r>
        <w:rPr>
          <w:rFonts w:ascii="Times New Roman" w:hAnsi="Times New Roman" w:cs="Times New Roman"/>
          <w:sz w:val="28"/>
          <w:szCs w:val="28"/>
        </w:rPr>
        <w:t>, derulat de UAT Județul Vrancea.</w:t>
      </w:r>
    </w:p>
    <w:p w14:paraId="653266C9" w14:textId="77777777" w:rsidR="00DC2E35" w:rsidRDefault="00DC2E35" w:rsidP="006038B2">
      <w:pPr>
        <w:spacing w:after="0" w:line="240" w:lineRule="auto"/>
        <w:ind w:left="-142" w:right="-612"/>
        <w:jc w:val="both"/>
        <w:rPr>
          <w:rFonts w:ascii="Times New Roman" w:hAnsi="Times New Roman" w:cs="Times New Roman"/>
          <w:sz w:val="28"/>
          <w:szCs w:val="28"/>
        </w:rPr>
      </w:pPr>
    </w:p>
    <w:p w14:paraId="532F9E73" w14:textId="0CC519E6" w:rsidR="0065689D" w:rsidRDefault="0065689D" w:rsidP="006038B2">
      <w:pPr>
        <w:spacing w:after="0" w:line="240" w:lineRule="auto"/>
        <w:ind w:left="-142" w:right="-612"/>
        <w:jc w:val="both"/>
        <w:rPr>
          <w:rFonts w:ascii="Times New Roman" w:eastAsia="Times New Roman" w:hAnsi="Times New Roman" w:cs="Times New Roman"/>
          <w:kern w:val="0"/>
          <w:sz w:val="28"/>
          <w:szCs w:val="28"/>
          <w14:ligatures w14:val="none"/>
        </w:rPr>
      </w:pPr>
      <w:r w:rsidRPr="008817C4">
        <w:rPr>
          <w:rFonts w:ascii="Times New Roman" w:hAnsi="Times New Roman" w:cs="Times New Roman"/>
          <w:b/>
          <w:bCs/>
          <w:sz w:val="28"/>
          <w:szCs w:val="28"/>
        </w:rPr>
        <w:t>Art.</w:t>
      </w:r>
      <w:r w:rsidR="00686FF7">
        <w:rPr>
          <w:rFonts w:ascii="Times New Roman" w:hAnsi="Times New Roman" w:cs="Times New Roman"/>
          <w:b/>
          <w:bCs/>
          <w:sz w:val="28"/>
          <w:szCs w:val="28"/>
        </w:rPr>
        <w:t>5</w:t>
      </w:r>
      <w:r>
        <w:rPr>
          <w:rFonts w:ascii="Times New Roman" w:hAnsi="Times New Roman" w:cs="Times New Roman"/>
          <w:b/>
          <w:bCs/>
          <w:sz w:val="28"/>
          <w:szCs w:val="28"/>
        </w:rPr>
        <w:t xml:space="preserve"> </w:t>
      </w:r>
      <w:r>
        <w:rPr>
          <w:rFonts w:ascii="Times New Roman" w:eastAsia="Times New Roman" w:hAnsi="Times New Roman" w:cs="Times New Roman"/>
          <w:kern w:val="0"/>
          <w:sz w:val="28"/>
          <w:szCs w:val="28"/>
          <w14:ligatures w14:val="none"/>
        </w:rPr>
        <w:t>Hotărârea Consiliului Județean Vrancea nr.</w:t>
      </w:r>
      <w:r w:rsidR="00093965">
        <w:rPr>
          <w:rFonts w:ascii="Times New Roman" w:eastAsia="Times New Roman" w:hAnsi="Times New Roman" w:cs="Times New Roman"/>
          <w:kern w:val="0"/>
          <w:sz w:val="28"/>
          <w:szCs w:val="28"/>
          <w14:ligatures w14:val="none"/>
        </w:rPr>
        <w:t xml:space="preserve"> </w:t>
      </w:r>
      <w:r>
        <w:rPr>
          <w:rFonts w:ascii="Times New Roman" w:eastAsia="Times New Roman" w:hAnsi="Times New Roman" w:cs="Times New Roman"/>
          <w:kern w:val="0"/>
          <w:sz w:val="28"/>
          <w:szCs w:val="28"/>
          <w14:ligatures w14:val="none"/>
        </w:rPr>
        <w:t>199/13.08.2026 își încetează aplicabilitatea.</w:t>
      </w:r>
    </w:p>
    <w:p w14:paraId="21AA52DE" w14:textId="77777777" w:rsidR="00DC2E35" w:rsidRPr="006B2703" w:rsidRDefault="00DC2E35" w:rsidP="006038B2">
      <w:pPr>
        <w:spacing w:after="0" w:line="240" w:lineRule="auto"/>
        <w:ind w:left="-142" w:right="-612"/>
        <w:jc w:val="both"/>
        <w:rPr>
          <w:rFonts w:ascii="Times New Roman" w:hAnsi="Times New Roman" w:cs="Times New Roman"/>
          <w:sz w:val="28"/>
          <w:szCs w:val="28"/>
        </w:rPr>
      </w:pPr>
    </w:p>
    <w:p w14:paraId="64DE91F1" w14:textId="79645EEC" w:rsidR="0065689D" w:rsidRDefault="0065689D" w:rsidP="006038B2">
      <w:pPr>
        <w:spacing w:after="0" w:line="240" w:lineRule="auto"/>
        <w:ind w:left="-142" w:right="-612"/>
        <w:jc w:val="both"/>
        <w:rPr>
          <w:rFonts w:ascii="Times New Roman" w:eastAsia="Times New Roman" w:hAnsi="Times New Roman" w:cs="Times New Roman"/>
          <w:kern w:val="0"/>
          <w:sz w:val="28"/>
          <w:szCs w:val="28"/>
          <w14:ligatures w14:val="none"/>
        </w:rPr>
      </w:pPr>
      <w:r w:rsidRPr="008817C4">
        <w:rPr>
          <w:rFonts w:ascii="Times New Roman" w:eastAsia="Times New Roman" w:hAnsi="Times New Roman" w:cs="Times New Roman"/>
          <w:b/>
          <w:bCs/>
          <w:kern w:val="0"/>
          <w:sz w:val="28"/>
          <w:szCs w:val="28"/>
          <w14:ligatures w14:val="none"/>
        </w:rPr>
        <w:t>Art.</w:t>
      </w:r>
      <w:r w:rsidR="00686FF7">
        <w:rPr>
          <w:rFonts w:ascii="Times New Roman" w:eastAsia="Times New Roman" w:hAnsi="Times New Roman" w:cs="Times New Roman"/>
          <w:b/>
          <w:bCs/>
          <w:kern w:val="0"/>
          <w:sz w:val="28"/>
          <w:szCs w:val="28"/>
          <w14:ligatures w14:val="none"/>
        </w:rPr>
        <w:t>6</w:t>
      </w:r>
      <w:r w:rsidRPr="008817C4">
        <w:rPr>
          <w:rFonts w:ascii="Times New Roman" w:eastAsia="Times New Roman" w:hAnsi="Times New Roman" w:cs="Times New Roman"/>
          <w:kern w:val="0"/>
          <w:sz w:val="28"/>
          <w:szCs w:val="28"/>
          <w14:ligatures w14:val="none"/>
        </w:rPr>
        <w:t xml:space="preserve"> Prevederile prezentei hotărâri vor fi duse la îndeplinire de președintele Consiliului Județean Vrancea prin aparatul de specialitate și vor fi comunicate celor interesați de secretarul general al județului prin Compartimentul Monitor Oficial Local din cadrul Serviciului Juridic.</w:t>
      </w:r>
    </w:p>
    <w:p w14:paraId="4991C788" w14:textId="77777777" w:rsidR="0065689D" w:rsidRDefault="0065689D" w:rsidP="006038B2">
      <w:pPr>
        <w:spacing w:after="0" w:line="240" w:lineRule="auto"/>
        <w:ind w:left="-142" w:right="-612"/>
        <w:jc w:val="both"/>
        <w:rPr>
          <w:rFonts w:ascii="Times New Roman" w:eastAsia="Times New Roman" w:hAnsi="Times New Roman" w:cs="Times New Roman"/>
          <w:kern w:val="0"/>
          <w:sz w:val="28"/>
          <w:szCs w:val="28"/>
          <w14:ligatures w14:val="none"/>
        </w:rPr>
      </w:pPr>
    </w:p>
    <w:p w14:paraId="4128721C" w14:textId="77777777" w:rsidR="0065689D" w:rsidRPr="008817C4" w:rsidRDefault="0065689D" w:rsidP="006038B2">
      <w:pPr>
        <w:spacing w:after="0" w:line="240" w:lineRule="auto"/>
        <w:ind w:right="-612"/>
        <w:jc w:val="both"/>
        <w:rPr>
          <w:rFonts w:ascii="Times New Roman" w:eastAsia="Times New Roman" w:hAnsi="Times New Roman" w:cs="Times New Roman"/>
          <w:kern w:val="0"/>
          <w:sz w:val="28"/>
          <w:szCs w:val="28"/>
          <w14:ligatures w14:val="none"/>
        </w:rPr>
      </w:pPr>
    </w:p>
    <w:p w14:paraId="47AE80CD" w14:textId="77777777" w:rsidR="0065689D" w:rsidRPr="008817C4" w:rsidRDefault="0065689D" w:rsidP="006038B2">
      <w:pPr>
        <w:spacing w:after="0" w:line="240" w:lineRule="auto"/>
        <w:ind w:left="-142" w:right="-612"/>
        <w:jc w:val="center"/>
        <w:rPr>
          <w:rFonts w:ascii="Times New Roman" w:eastAsia="Times New Roman" w:hAnsi="Times New Roman" w:cs="Times New Roman"/>
          <w:kern w:val="0"/>
          <w:sz w:val="28"/>
          <w:szCs w:val="28"/>
          <w14:ligatures w14:val="none"/>
        </w:rPr>
      </w:pPr>
      <w:r w:rsidRPr="008817C4">
        <w:rPr>
          <w:rFonts w:ascii="Times New Roman" w:eastAsia="Times New Roman" w:hAnsi="Times New Roman" w:cs="Times New Roman"/>
          <w:b/>
          <w:bCs/>
          <w:kern w:val="0"/>
          <w:sz w:val="28"/>
          <w:szCs w:val="28"/>
          <w14:ligatures w14:val="none"/>
        </w:rPr>
        <w:t>Preşedintele</w:t>
      </w:r>
    </w:p>
    <w:p w14:paraId="0C901024" w14:textId="77777777" w:rsidR="0065689D" w:rsidRPr="008817C4" w:rsidRDefault="0065689D" w:rsidP="006038B2">
      <w:pPr>
        <w:spacing w:after="0" w:line="240" w:lineRule="auto"/>
        <w:ind w:left="-142" w:right="-612"/>
        <w:jc w:val="center"/>
        <w:rPr>
          <w:rFonts w:ascii="Times New Roman" w:eastAsia="Times New Roman" w:hAnsi="Times New Roman" w:cs="Times New Roman"/>
          <w:b/>
          <w:bCs/>
          <w:kern w:val="0"/>
          <w:sz w:val="28"/>
          <w:szCs w:val="28"/>
          <w14:ligatures w14:val="none"/>
        </w:rPr>
      </w:pPr>
      <w:r w:rsidRPr="008817C4">
        <w:rPr>
          <w:rFonts w:ascii="Times New Roman" w:eastAsia="Times New Roman" w:hAnsi="Times New Roman" w:cs="Times New Roman"/>
          <w:b/>
          <w:bCs/>
          <w:kern w:val="0"/>
          <w:sz w:val="28"/>
          <w:szCs w:val="28"/>
          <w14:ligatures w14:val="none"/>
        </w:rPr>
        <w:t>Consiliului Judeţean Vrancea</w:t>
      </w:r>
    </w:p>
    <w:p w14:paraId="0DC7FC7D" w14:textId="77777777" w:rsidR="0065689D" w:rsidRPr="008817C4" w:rsidRDefault="0065689D" w:rsidP="006038B2">
      <w:pPr>
        <w:spacing w:after="0" w:line="240" w:lineRule="auto"/>
        <w:ind w:left="-142" w:right="-612"/>
        <w:jc w:val="center"/>
        <w:rPr>
          <w:rFonts w:ascii="Times New Roman" w:eastAsia="Times New Roman" w:hAnsi="Times New Roman" w:cs="Times New Roman"/>
          <w:b/>
          <w:bCs/>
          <w:kern w:val="0"/>
          <w:sz w:val="28"/>
          <w:szCs w:val="28"/>
          <w14:ligatures w14:val="none"/>
        </w:rPr>
      </w:pPr>
      <w:r w:rsidRPr="008817C4">
        <w:rPr>
          <w:rFonts w:ascii="Times New Roman" w:eastAsia="Times New Roman" w:hAnsi="Times New Roman" w:cs="Times New Roman"/>
          <w:b/>
          <w:bCs/>
          <w:kern w:val="0"/>
          <w:sz w:val="28"/>
          <w:szCs w:val="28"/>
          <w14:ligatures w14:val="none"/>
        </w:rPr>
        <w:t>Nicușor HALICI</w:t>
      </w:r>
    </w:p>
    <w:p w14:paraId="4C2DFEDB" w14:textId="77777777" w:rsidR="0065689D" w:rsidRPr="008817C4" w:rsidRDefault="0065689D" w:rsidP="006038B2">
      <w:pPr>
        <w:spacing w:after="0" w:line="240" w:lineRule="auto"/>
        <w:ind w:left="-142" w:right="-612"/>
        <w:jc w:val="center"/>
        <w:rPr>
          <w:rFonts w:ascii="Times New Roman" w:eastAsia="Times New Roman" w:hAnsi="Times New Roman" w:cs="Times New Roman"/>
          <w:b/>
          <w:bCs/>
          <w:kern w:val="0"/>
          <w:sz w:val="28"/>
          <w:szCs w:val="28"/>
          <w14:ligatures w14:val="none"/>
        </w:rPr>
      </w:pPr>
    </w:p>
    <w:p w14:paraId="1B970149" w14:textId="77777777" w:rsidR="0065689D" w:rsidRPr="008817C4" w:rsidRDefault="0065689D" w:rsidP="006038B2">
      <w:pPr>
        <w:spacing w:after="0" w:line="240" w:lineRule="auto"/>
        <w:ind w:left="-142" w:right="-612"/>
        <w:jc w:val="center"/>
        <w:rPr>
          <w:rFonts w:ascii="Times New Roman" w:eastAsia="Times New Roman" w:hAnsi="Times New Roman" w:cs="Times New Roman"/>
          <w:b/>
          <w:bCs/>
          <w:kern w:val="0"/>
          <w:sz w:val="28"/>
          <w:szCs w:val="28"/>
          <w14:ligatures w14:val="none"/>
        </w:rPr>
      </w:pPr>
    </w:p>
    <w:p w14:paraId="0B190C50" w14:textId="6DC71798" w:rsidR="0065689D" w:rsidRPr="008817C4" w:rsidRDefault="0065689D" w:rsidP="006038B2">
      <w:pPr>
        <w:spacing w:after="0" w:line="240" w:lineRule="auto"/>
        <w:ind w:left="-142" w:right="-612"/>
        <w:jc w:val="both"/>
        <w:rPr>
          <w:rFonts w:ascii="Times New Roman" w:eastAsia="Times New Roman" w:hAnsi="Times New Roman" w:cs="Times New Roman"/>
          <w:b/>
          <w:bCs/>
          <w:kern w:val="0"/>
          <w:sz w:val="28"/>
          <w:szCs w:val="28"/>
          <w14:ligatures w14:val="none"/>
        </w:rPr>
      </w:pPr>
      <w:r w:rsidRPr="008817C4">
        <w:rPr>
          <w:rFonts w:ascii="Times New Roman" w:eastAsia="Times New Roman" w:hAnsi="Times New Roman" w:cs="Times New Roman"/>
          <w:b/>
          <w:bCs/>
          <w:kern w:val="0"/>
          <w:sz w:val="28"/>
          <w:szCs w:val="28"/>
          <w14:ligatures w14:val="none"/>
        </w:rPr>
        <w:t xml:space="preserve">                                                                                          </w:t>
      </w:r>
      <w:r w:rsidR="006038B2">
        <w:rPr>
          <w:rFonts w:ascii="Times New Roman" w:eastAsia="Times New Roman" w:hAnsi="Times New Roman" w:cs="Times New Roman"/>
          <w:b/>
          <w:bCs/>
          <w:kern w:val="0"/>
          <w:sz w:val="28"/>
          <w:szCs w:val="28"/>
          <w14:ligatures w14:val="none"/>
        </w:rPr>
        <w:t xml:space="preserve">  </w:t>
      </w:r>
      <w:r w:rsidRPr="008817C4">
        <w:rPr>
          <w:rFonts w:ascii="Times New Roman" w:eastAsia="Times New Roman" w:hAnsi="Times New Roman" w:cs="Times New Roman"/>
          <w:b/>
          <w:bCs/>
          <w:kern w:val="0"/>
          <w:sz w:val="28"/>
          <w:szCs w:val="28"/>
          <w14:ligatures w14:val="none"/>
        </w:rPr>
        <w:t xml:space="preserve">    </w:t>
      </w:r>
      <w:r>
        <w:rPr>
          <w:rFonts w:ascii="Times New Roman" w:eastAsia="Times New Roman" w:hAnsi="Times New Roman" w:cs="Times New Roman"/>
          <w:b/>
          <w:bCs/>
          <w:kern w:val="0"/>
          <w:sz w:val="28"/>
          <w:szCs w:val="28"/>
          <w14:ligatures w14:val="none"/>
        </w:rPr>
        <w:t xml:space="preserve">  </w:t>
      </w:r>
      <w:r w:rsidR="003340B9">
        <w:rPr>
          <w:rFonts w:ascii="Times New Roman" w:eastAsia="Times New Roman" w:hAnsi="Times New Roman" w:cs="Times New Roman"/>
          <w:b/>
          <w:bCs/>
          <w:kern w:val="0"/>
          <w:sz w:val="28"/>
          <w:szCs w:val="28"/>
          <w14:ligatures w14:val="none"/>
        </w:rPr>
        <w:t xml:space="preserve">Contrasemnează, </w:t>
      </w:r>
    </w:p>
    <w:p w14:paraId="5AFA14C7" w14:textId="1D81D6E0" w:rsidR="0065689D" w:rsidRPr="008817C4" w:rsidRDefault="0065689D" w:rsidP="006038B2">
      <w:pPr>
        <w:spacing w:after="0" w:line="240" w:lineRule="auto"/>
        <w:ind w:left="-142" w:right="-612"/>
        <w:jc w:val="both"/>
        <w:rPr>
          <w:rFonts w:ascii="Times New Roman" w:eastAsia="Times New Roman" w:hAnsi="Times New Roman" w:cs="Times New Roman"/>
          <w:b/>
          <w:bCs/>
          <w:kern w:val="0"/>
          <w:sz w:val="28"/>
          <w:szCs w:val="28"/>
          <w14:ligatures w14:val="none"/>
        </w:rPr>
      </w:pPr>
      <w:r w:rsidRPr="008817C4">
        <w:rPr>
          <w:rFonts w:ascii="Times New Roman" w:eastAsia="Times New Roman" w:hAnsi="Times New Roman" w:cs="Times New Roman"/>
          <w:b/>
          <w:bCs/>
          <w:kern w:val="0"/>
          <w:sz w:val="28"/>
          <w:szCs w:val="28"/>
          <w14:ligatures w14:val="none"/>
        </w:rPr>
        <w:t xml:space="preserve">                                                                           </w:t>
      </w:r>
      <w:r w:rsidR="003340B9">
        <w:rPr>
          <w:rFonts w:ascii="Times New Roman" w:eastAsia="Times New Roman" w:hAnsi="Times New Roman" w:cs="Times New Roman"/>
          <w:b/>
          <w:bCs/>
          <w:kern w:val="0"/>
          <w:sz w:val="28"/>
          <w:szCs w:val="28"/>
          <w14:ligatures w14:val="none"/>
        </w:rPr>
        <w:t xml:space="preserve">    </w:t>
      </w:r>
      <w:r w:rsidR="006038B2">
        <w:rPr>
          <w:rFonts w:ascii="Times New Roman" w:eastAsia="Times New Roman" w:hAnsi="Times New Roman" w:cs="Times New Roman"/>
          <w:b/>
          <w:bCs/>
          <w:kern w:val="0"/>
          <w:sz w:val="28"/>
          <w:szCs w:val="28"/>
          <w14:ligatures w14:val="none"/>
        </w:rPr>
        <w:t xml:space="preserve">  </w:t>
      </w:r>
      <w:r w:rsidRPr="008817C4">
        <w:rPr>
          <w:rFonts w:ascii="Times New Roman" w:eastAsia="Times New Roman" w:hAnsi="Times New Roman" w:cs="Times New Roman"/>
          <w:b/>
          <w:bCs/>
          <w:kern w:val="0"/>
          <w:sz w:val="28"/>
          <w:szCs w:val="28"/>
          <w14:ligatures w14:val="none"/>
        </w:rPr>
        <w:t xml:space="preserve">   Secretar general al judeţului</w:t>
      </w:r>
    </w:p>
    <w:p w14:paraId="46FC0D94" w14:textId="69B78E03" w:rsidR="0065689D" w:rsidRPr="008817C4" w:rsidRDefault="0065689D" w:rsidP="006038B2">
      <w:pPr>
        <w:spacing w:after="0" w:line="240" w:lineRule="auto"/>
        <w:ind w:left="-142" w:right="-612"/>
        <w:rPr>
          <w:rFonts w:ascii="Times New Roman" w:eastAsia="Times New Roman" w:hAnsi="Times New Roman" w:cs="Times New Roman"/>
          <w:b/>
          <w:bCs/>
          <w:kern w:val="0"/>
          <w:sz w:val="28"/>
          <w:szCs w:val="28"/>
          <w:lang w:val="en-US"/>
          <w14:ligatures w14:val="none"/>
        </w:rPr>
      </w:pPr>
      <w:r w:rsidRPr="008817C4">
        <w:rPr>
          <w:rFonts w:ascii="Times New Roman" w:eastAsia="Times New Roman" w:hAnsi="Times New Roman" w:cs="Times New Roman"/>
          <w:b/>
          <w:bCs/>
          <w:kern w:val="0"/>
          <w:sz w:val="28"/>
          <w:szCs w:val="28"/>
          <w:lang w:val="en-US"/>
          <w14:ligatures w14:val="none"/>
        </w:rPr>
        <w:t xml:space="preserve">                                                                                          </w:t>
      </w:r>
      <w:r w:rsidR="003340B9">
        <w:rPr>
          <w:rFonts w:ascii="Times New Roman" w:eastAsia="Times New Roman" w:hAnsi="Times New Roman" w:cs="Times New Roman"/>
          <w:b/>
          <w:bCs/>
          <w:kern w:val="0"/>
          <w:sz w:val="28"/>
          <w:szCs w:val="28"/>
          <w:lang w:val="en-US"/>
          <w14:ligatures w14:val="none"/>
        </w:rPr>
        <w:t xml:space="preserve">     </w:t>
      </w:r>
      <w:r w:rsidRPr="008817C4">
        <w:rPr>
          <w:rFonts w:ascii="Times New Roman" w:eastAsia="Times New Roman" w:hAnsi="Times New Roman" w:cs="Times New Roman"/>
          <w:b/>
          <w:bCs/>
          <w:kern w:val="0"/>
          <w:sz w:val="28"/>
          <w:szCs w:val="28"/>
          <w:lang w:val="en-US"/>
          <w14:ligatures w14:val="none"/>
        </w:rPr>
        <w:t xml:space="preserve">   </w:t>
      </w:r>
      <w:r w:rsidR="006038B2">
        <w:rPr>
          <w:rFonts w:ascii="Times New Roman" w:eastAsia="Times New Roman" w:hAnsi="Times New Roman" w:cs="Times New Roman"/>
          <w:b/>
          <w:bCs/>
          <w:kern w:val="0"/>
          <w:sz w:val="28"/>
          <w:szCs w:val="28"/>
          <w:lang w:val="en-US"/>
          <w14:ligatures w14:val="none"/>
        </w:rPr>
        <w:t xml:space="preserve"> </w:t>
      </w:r>
      <w:r w:rsidRPr="008817C4">
        <w:rPr>
          <w:rFonts w:ascii="Times New Roman" w:eastAsia="Times New Roman" w:hAnsi="Times New Roman" w:cs="Times New Roman"/>
          <w:b/>
          <w:bCs/>
          <w:kern w:val="0"/>
          <w:sz w:val="28"/>
          <w:szCs w:val="28"/>
          <w:lang w:val="en-US"/>
          <w14:ligatures w14:val="none"/>
        </w:rPr>
        <w:t xml:space="preserve"> Raluca Dan</w:t>
      </w:r>
    </w:p>
    <w:p w14:paraId="4EA1C733" w14:textId="77777777" w:rsidR="0065689D" w:rsidRPr="008817C4" w:rsidRDefault="0065689D" w:rsidP="006038B2">
      <w:pPr>
        <w:spacing w:after="0" w:line="240" w:lineRule="auto"/>
        <w:ind w:left="-142" w:right="-612"/>
        <w:rPr>
          <w:rFonts w:ascii="Times New Roman" w:hAnsi="Times New Roman" w:cs="Times New Roman"/>
          <w:sz w:val="28"/>
          <w:szCs w:val="28"/>
          <w:lang w:val="en-US"/>
        </w:rPr>
      </w:pPr>
    </w:p>
    <w:p w14:paraId="2F63C09A" w14:textId="77777777" w:rsidR="0065689D" w:rsidRPr="008817C4" w:rsidRDefault="0065689D" w:rsidP="006038B2">
      <w:pPr>
        <w:spacing w:after="0" w:line="240" w:lineRule="auto"/>
        <w:ind w:left="-142" w:right="-612"/>
        <w:rPr>
          <w:rFonts w:ascii="Times New Roman" w:hAnsi="Times New Roman" w:cs="Times New Roman"/>
          <w:sz w:val="28"/>
          <w:szCs w:val="28"/>
          <w:lang w:val="en-US"/>
        </w:rPr>
      </w:pPr>
    </w:p>
    <w:p w14:paraId="20E09BF4" w14:textId="77777777" w:rsidR="0065689D" w:rsidRPr="008817C4" w:rsidRDefault="0065689D" w:rsidP="006038B2">
      <w:pPr>
        <w:spacing w:after="0" w:line="240" w:lineRule="auto"/>
        <w:ind w:left="-142" w:right="-612"/>
        <w:rPr>
          <w:rFonts w:ascii="Times New Roman" w:hAnsi="Times New Roman" w:cs="Times New Roman"/>
          <w:sz w:val="28"/>
          <w:szCs w:val="28"/>
          <w:lang w:val="en-US"/>
        </w:rPr>
      </w:pPr>
    </w:p>
    <w:p w14:paraId="683E5F31" w14:textId="77777777" w:rsidR="004A1E62" w:rsidRDefault="004A1E62" w:rsidP="006038B2">
      <w:pPr>
        <w:spacing w:after="0" w:line="240" w:lineRule="auto"/>
        <w:ind w:left="-142" w:right="-612"/>
      </w:pPr>
    </w:p>
    <w:sectPr w:rsidR="004A1E62" w:rsidSect="006038B2">
      <w:pgSz w:w="11906" w:h="16838"/>
      <w:pgMar w:top="851"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A7F"/>
    <w:rsid w:val="000073DE"/>
    <w:rsid w:val="00093965"/>
    <w:rsid w:val="000D612C"/>
    <w:rsid w:val="00100119"/>
    <w:rsid w:val="00195600"/>
    <w:rsid w:val="001F7831"/>
    <w:rsid w:val="00235389"/>
    <w:rsid w:val="00277F7F"/>
    <w:rsid w:val="002D438F"/>
    <w:rsid w:val="002E008D"/>
    <w:rsid w:val="00301BBA"/>
    <w:rsid w:val="003340B9"/>
    <w:rsid w:val="003542AA"/>
    <w:rsid w:val="00365E2E"/>
    <w:rsid w:val="00396769"/>
    <w:rsid w:val="00401C6B"/>
    <w:rsid w:val="00450161"/>
    <w:rsid w:val="0046604F"/>
    <w:rsid w:val="0049506B"/>
    <w:rsid w:val="004A1E62"/>
    <w:rsid w:val="00533C42"/>
    <w:rsid w:val="005718FC"/>
    <w:rsid w:val="00593420"/>
    <w:rsid w:val="005A4D63"/>
    <w:rsid w:val="006038B2"/>
    <w:rsid w:val="00647571"/>
    <w:rsid w:val="0065689D"/>
    <w:rsid w:val="00670DC0"/>
    <w:rsid w:val="00686FF7"/>
    <w:rsid w:val="006E3D54"/>
    <w:rsid w:val="006F6A85"/>
    <w:rsid w:val="00740AA1"/>
    <w:rsid w:val="007D216E"/>
    <w:rsid w:val="008527F4"/>
    <w:rsid w:val="008C24D6"/>
    <w:rsid w:val="009150AB"/>
    <w:rsid w:val="009348DB"/>
    <w:rsid w:val="00987D12"/>
    <w:rsid w:val="009E1487"/>
    <w:rsid w:val="00A404C9"/>
    <w:rsid w:val="00A51CC5"/>
    <w:rsid w:val="00A94568"/>
    <w:rsid w:val="00AA1706"/>
    <w:rsid w:val="00B66487"/>
    <w:rsid w:val="00B90D15"/>
    <w:rsid w:val="00BF457B"/>
    <w:rsid w:val="00CB255E"/>
    <w:rsid w:val="00D253B6"/>
    <w:rsid w:val="00D63A7F"/>
    <w:rsid w:val="00D80DBF"/>
    <w:rsid w:val="00DA3EEC"/>
    <w:rsid w:val="00DC2E35"/>
    <w:rsid w:val="00E17AC7"/>
    <w:rsid w:val="00FC7EC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69768"/>
  <w15:chartTrackingRefBased/>
  <w15:docId w15:val="{60BE9BA9-91EA-4A8B-A62B-560549094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89D"/>
  </w:style>
  <w:style w:type="paragraph" w:styleId="Titlu1">
    <w:name w:val="heading 1"/>
    <w:basedOn w:val="Normal"/>
    <w:next w:val="Normal"/>
    <w:link w:val="Titlu1Caracter"/>
    <w:uiPriority w:val="9"/>
    <w:qFormat/>
    <w:rsid w:val="00D63A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D63A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D63A7F"/>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D63A7F"/>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D63A7F"/>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D63A7F"/>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D63A7F"/>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D63A7F"/>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D63A7F"/>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D63A7F"/>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D63A7F"/>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D63A7F"/>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D63A7F"/>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D63A7F"/>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D63A7F"/>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D63A7F"/>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D63A7F"/>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D63A7F"/>
    <w:rPr>
      <w:rFonts w:eastAsiaTheme="majorEastAsia" w:cstheme="majorBidi"/>
      <w:color w:val="272727" w:themeColor="text1" w:themeTint="D8"/>
    </w:rPr>
  </w:style>
  <w:style w:type="paragraph" w:styleId="Titlu">
    <w:name w:val="Title"/>
    <w:basedOn w:val="Normal"/>
    <w:next w:val="Normal"/>
    <w:link w:val="TitluCaracter"/>
    <w:uiPriority w:val="10"/>
    <w:qFormat/>
    <w:rsid w:val="00D63A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D63A7F"/>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D63A7F"/>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D63A7F"/>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D63A7F"/>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D63A7F"/>
    <w:rPr>
      <w:i/>
      <w:iCs/>
      <w:color w:val="404040" w:themeColor="text1" w:themeTint="BF"/>
    </w:rPr>
  </w:style>
  <w:style w:type="paragraph" w:styleId="Listparagraf">
    <w:name w:val="List Paragraph"/>
    <w:basedOn w:val="Normal"/>
    <w:uiPriority w:val="34"/>
    <w:qFormat/>
    <w:rsid w:val="00D63A7F"/>
    <w:pPr>
      <w:ind w:left="720"/>
      <w:contextualSpacing/>
    </w:pPr>
  </w:style>
  <w:style w:type="character" w:styleId="Accentuareintens">
    <w:name w:val="Intense Emphasis"/>
    <w:basedOn w:val="Fontdeparagrafimplicit"/>
    <w:uiPriority w:val="21"/>
    <w:qFormat/>
    <w:rsid w:val="00D63A7F"/>
    <w:rPr>
      <w:i/>
      <w:iCs/>
      <w:color w:val="2F5496" w:themeColor="accent1" w:themeShade="BF"/>
    </w:rPr>
  </w:style>
  <w:style w:type="paragraph" w:styleId="Citatintens">
    <w:name w:val="Intense Quote"/>
    <w:basedOn w:val="Normal"/>
    <w:next w:val="Normal"/>
    <w:link w:val="CitatintensCaracter"/>
    <w:uiPriority w:val="30"/>
    <w:qFormat/>
    <w:rsid w:val="00D63A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D63A7F"/>
    <w:rPr>
      <w:i/>
      <w:iCs/>
      <w:color w:val="2F5496" w:themeColor="accent1" w:themeShade="BF"/>
    </w:rPr>
  </w:style>
  <w:style w:type="character" w:styleId="Referireintens">
    <w:name w:val="Intense Reference"/>
    <w:basedOn w:val="Fontdeparagrafimplicit"/>
    <w:uiPriority w:val="32"/>
    <w:qFormat/>
    <w:rsid w:val="00D63A7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641</Words>
  <Characters>3720</Characters>
  <Application>Microsoft Office Word</Application>
  <DocSecurity>0</DocSecurity>
  <Lines>31</Lines>
  <Paragraphs>8</Paragraphs>
  <ScaleCrop>false</ScaleCrop>
  <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Pungă Violeta</dc:creator>
  <cp:keywords/>
  <dc:description/>
  <cp:lastModifiedBy>Tulbure Mihaela</cp:lastModifiedBy>
  <cp:revision>23</cp:revision>
  <cp:lastPrinted>2026-08-21T08:16:00Z</cp:lastPrinted>
  <dcterms:created xsi:type="dcterms:W3CDTF">2026-08-21T07:42:00Z</dcterms:created>
  <dcterms:modified xsi:type="dcterms:W3CDTF">2026-08-31T07:39:00Z</dcterms:modified>
</cp:coreProperties>
</file>