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53A2" w14:textId="43E81F70" w:rsidR="003F3CE1" w:rsidRPr="00CE1EE7" w:rsidRDefault="00CD23E9" w:rsidP="0076043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ROMÂNI</w:t>
      </w:r>
      <w:r w:rsidR="00AD1DD9" w:rsidRPr="00CE1EE7">
        <w:rPr>
          <w:rFonts w:cs="Times New Roman"/>
          <w:b/>
          <w:sz w:val="28"/>
          <w:szCs w:val="28"/>
          <w:lang w:val="ro-RO"/>
        </w:rPr>
        <w:t>A</w:t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AD1DD9" w:rsidRPr="00CE1EE7">
        <w:rPr>
          <w:rFonts w:cs="Times New Roman"/>
          <w:b/>
          <w:sz w:val="28"/>
          <w:szCs w:val="28"/>
          <w:lang w:val="ro-RO"/>
        </w:rPr>
        <w:tab/>
      </w:r>
      <w:r w:rsidR="00760437" w:rsidRPr="00CE1EE7">
        <w:rPr>
          <w:rFonts w:cs="Times New Roman"/>
          <w:b/>
          <w:sz w:val="28"/>
          <w:szCs w:val="28"/>
          <w:lang w:val="ro-RO"/>
        </w:rPr>
        <w:t xml:space="preserve">                 </w:t>
      </w:r>
      <w:r w:rsidR="00627359">
        <w:rPr>
          <w:rFonts w:cs="Times New Roman"/>
          <w:b/>
          <w:sz w:val="28"/>
          <w:szCs w:val="28"/>
          <w:lang w:val="ro-RO"/>
        </w:rPr>
        <w:t xml:space="preserve">        </w:t>
      </w:r>
    </w:p>
    <w:p w14:paraId="29DE3316" w14:textId="77777777" w:rsidR="003F3CE1" w:rsidRPr="00CE1EE7" w:rsidRDefault="00CD23E9" w:rsidP="00760437">
      <w:pPr>
        <w:spacing w:after="0" w:line="240" w:lineRule="auto"/>
        <w:ind w:firstLine="0"/>
        <w:contextualSpacing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JUDEȚUL VRANCEA</w:t>
      </w:r>
    </w:p>
    <w:p w14:paraId="4C5AA689" w14:textId="580219E2" w:rsidR="003F3CE1" w:rsidRPr="00CE1EE7" w:rsidRDefault="00CD23E9" w:rsidP="00760437">
      <w:pPr>
        <w:spacing w:after="0" w:line="240" w:lineRule="auto"/>
        <w:ind w:firstLine="0"/>
        <w:contextualSpacing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CONSILIUL JUDEȚEAN</w:t>
      </w:r>
    </w:p>
    <w:p w14:paraId="4AB71B70" w14:textId="77777777" w:rsidR="00AD1DD9" w:rsidRPr="00CE1EE7" w:rsidRDefault="00AD1DD9" w:rsidP="00760437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o-RO"/>
        </w:rPr>
      </w:pPr>
    </w:p>
    <w:p w14:paraId="276FC24C" w14:textId="69631E2F" w:rsidR="003F3CE1" w:rsidRPr="00CE1EE7" w:rsidRDefault="00CD23E9" w:rsidP="00760437">
      <w:pPr>
        <w:spacing w:after="0" w:line="240" w:lineRule="auto"/>
        <w:contextualSpacing/>
        <w:jc w:val="center"/>
        <w:rPr>
          <w:rFonts w:cs="Times New Roman"/>
          <w:bCs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 xml:space="preserve">HOTĂRÂREA nr. </w:t>
      </w:r>
      <w:r w:rsidR="00AE01F3">
        <w:rPr>
          <w:rFonts w:cs="Times New Roman"/>
          <w:b/>
          <w:sz w:val="28"/>
          <w:szCs w:val="28"/>
          <w:lang w:val="ro-RO"/>
        </w:rPr>
        <w:t>213</w:t>
      </w:r>
    </w:p>
    <w:p w14:paraId="057DB2BB" w14:textId="29DABB44" w:rsidR="003F3CE1" w:rsidRPr="00CE1EE7" w:rsidRDefault="00760437" w:rsidP="00760437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d</w:t>
      </w:r>
      <w:r w:rsidR="00CD23E9" w:rsidRPr="00CE1EE7">
        <w:rPr>
          <w:rFonts w:cs="Times New Roman"/>
          <w:b/>
          <w:sz w:val="28"/>
          <w:szCs w:val="28"/>
          <w:lang w:val="ro-RO"/>
        </w:rPr>
        <w:t>in</w:t>
      </w:r>
      <w:r w:rsidRPr="00CE1EE7">
        <w:rPr>
          <w:rFonts w:cs="Times New Roman"/>
          <w:b/>
          <w:sz w:val="28"/>
          <w:szCs w:val="28"/>
          <w:lang w:val="ro-RO"/>
        </w:rPr>
        <w:t xml:space="preserve"> </w:t>
      </w:r>
      <w:r w:rsidR="00AE01F3">
        <w:rPr>
          <w:rFonts w:cs="Times New Roman"/>
          <w:b/>
          <w:sz w:val="28"/>
          <w:szCs w:val="28"/>
          <w:lang w:val="ro-RO"/>
        </w:rPr>
        <w:t>17 septembrie</w:t>
      </w:r>
      <w:r w:rsidR="00CD23E9" w:rsidRPr="00CE1EE7">
        <w:rPr>
          <w:rFonts w:cs="Times New Roman"/>
          <w:bCs/>
          <w:sz w:val="28"/>
          <w:szCs w:val="28"/>
          <w:lang w:val="ro-RO"/>
        </w:rPr>
        <w:t xml:space="preserve"> </w:t>
      </w:r>
      <w:r w:rsidR="00CD23E9" w:rsidRPr="00CE1EE7">
        <w:rPr>
          <w:rFonts w:cs="Times New Roman"/>
          <w:b/>
          <w:sz w:val="28"/>
          <w:szCs w:val="28"/>
          <w:lang w:val="ro-RO"/>
        </w:rPr>
        <w:t>2026</w:t>
      </w:r>
    </w:p>
    <w:p w14:paraId="6595BB2C" w14:textId="77777777" w:rsidR="00760437" w:rsidRPr="00CE1EE7" w:rsidRDefault="00760437" w:rsidP="00760437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o-RO"/>
        </w:rPr>
      </w:pPr>
    </w:p>
    <w:p w14:paraId="2E22F7DF" w14:textId="77777777" w:rsidR="00287F53" w:rsidRPr="00CE1EE7" w:rsidRDefault="00287F53" w:rsidP="00760437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o-RO"/>
        </w:rPr>
      </w:pPr>
    </w:p>
    <w:p w14:paraId="423E7099" w14:textId="0FC244E7" w:rsidR="003F3CE1" w:rsidRPr="00CE1EE7" w:rsidRDefault="00CD23E9" w:rsidP="00760437">
      <w:pPr>
        <w:spacing w:after="0" w:line="240" w:lineRule="auto"/>
        <w:ind w:left="993" w:hanging="993"/>
        <w:contextualSpacing/>
        <w:jc w:val="both"/>
        <w:rPr>
          <w:rFonts w:cs="Times New Roman"/>
          <w:bCs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privind</w:t>
      </w:r>
      <w:r w:rsidR="00AD1DD9" w:rsidRPr="00CE1EE7">
        <w:rPr>
          <w:rFonts w:cs="Times New Roman"/>
          <w:b/>
          <w:sz w:val="28"/>
          <w:szCs w:val="28"/>
          <w:lang w:val="ro-RO"/>
        </w:rPr>
        <w:t>:</w:t>
      </w:r>
      <w:r w:rsidRPr="00CE1EE7">
        <w:rPr>
          <w:rFonts w:cs="Times New Roman"/>
          <w:b/>
          <w:sz w:val="28"/>
          <w:szCs w:val="28"/>
          <w:lang w:val="ro-RO"/>
        </w:rPr>
        <w:t xml:space="preserve"> </w:t>
      </w:r>
      <w:r w:rsidRPr="00CE1EE7">
        <w:rPr>
          <w:rFonts w:cs="Times New Roman"/>
          <w:bCs/>
          <w:sz w:val="28"/>
          <w:szCs w:val="28"/>
          <w:lang w:val="ro-RO"/>
        </w:rPr>
        <w:t>actualizarea devizului general și a indicatorilor tehnico-economici pentru obiectivul de investiții „Demolare Corp B din cadrul Centrului Militar Zonal Județean”, ca urmare a corectării modului de calcul al taxei pe valoarea adăugată</w:t>
      </w:r>
    </w:p>
    <w:p w14:paraId="280BC09C" w14:textId="77777777" w:rsidR="00287F53" w:rsidRPr="00CE1EE7" w:rsidRDefault="00287F53" w:rsidP="00287F53">
      <w:pPr>
        <w:spacing w:after="0" w:line="240" w:lineRule="auto"/>
        <w:ind w:firstLine="0"/>
        <w:contextualSpacing/>
        <w:rPr>
          <w:rFonts w:cs="Times New Roman"/>
          <w:sz w:val="28"/>
          <w:szCs w:val="28"/>
          <w:lang w:val="ro-RO"/>
        </w:rPr>
      </w:pPr>
    </w:p>
    <w:p w14:paraId="70726E0D" w14:textId="3D6A09EE" w:rsidR="003F3CE1" w:rsidRPr="00CE1EE7" w:rsidRDefault="00CD23E9" w:rsidP="00287F53">
      <w:pPr>
        <w:spacing w:after="0" w:line="240" w:lineRule="auto"/>
        <w:ind w:firstLine="0"/>
        <w:contextualSpacing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Consiliul Județean Vrancea,</w:t>
      </w:r>
    </w:p>
    <w:p w14:paraId="70F4EC12" w14:textId="21E55FCB" w:rsidR="003F3CE1" w:rsidRPr="00CE1EE7" w:rsidRDefault="00287F53" w:rsidP="00287F53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sz w:val="28"/>
          <w:szCs w:val="28"/>
          <w:lang w:val="ro-RO"/>
        </w:rPr>
        <w:t xml:space="preserve">- </w:t>
      </w:r>
      <w:r w:rsidR="00CD23E9" w:rsidRPr="00CE1EE7">
        <w:rPr>
          <w:rFonts w:cs="Times New Roman"/>
          <w:b/>
          <w:bCs/>
          <w:sz w:val="28"/>
          <w:szCs w:val="28"/>
          <w:lang w:val="ro-RO"/>
        </w:rPr>
        <w:t>văzând</w:t>
      </w:r>
      <w:r w:rsidR="00CD23E9" w:rsidRPr="00CE1EE7">
        <w:rPr>
          <w:rFonts w:cs="Times New Roman"/>
          <w:sz w:val="28"/>
          <w:szCs w:val="28"/>
          <w:lang w:val="ro-RO"/>
        </w:rPr>
        <w:t xml:space="preserve"> Referatul </w:t>
      </w:r>
      <w:r w:rsidR="009B72C8" w:rsidRPr="00CE1EE7">
        <w:rPr>
          <w:rFonts w:cs="Times New Roman"/>
          <w:sz w:val="28"/>
          <w:szCs w:val="28"/>
          <w:lang w:val="ro-RO"/>
        </w:rPr>
        <w:t xml:space="preserve">Serviciului </w:t>
      </w:r>
      <w:r w:rsidR="00DE2CAD" w:rsidRPr="00CE1EE7">
        <w:rPr>
          <w:rFonts w:cs="Times New Roman"/>
          <w:sz w:val="28"/>
          <w:szCs w:val="28"/>
          <w:lang w:val="ro-RO"/>
        </w:rPr>
        <w:t>Dezvoltare, Investiții și Finanțări</w:t>
      </w:r>
      <w:r w:rsidR="00CD23E9" w:rsidRPr="00CE1EE7">
        <w:rPr>
          <w:rFonts w:cs="Times New Roman"/>
          <w:sz w:val="28"/>
          <w:szCs w:val="28"/>
          <w:lang w:val="ro-RO"/>
        </w:rPr>
        <w:t xml:space="preserve"> nr.</w:t>
      </w:r>
      <w:r w:rsidR="007059B9">
        <w:rPr>
          <w:rFonts w:cs="Times New Roman"/>
          <w:sz w:val="28"/>
          <w:szCs w:val="28"/>
          <w:lang w:val="ro-RO"/>
        </w:rPr>
        <w:t>201/24639/25.08</w:t>
      </w:r>
      <w:r w:rsidR="009A6D2E" w:rsidRPr="00CE1EE7">
        <w:rPr>
          <w:rFonts w:cs="Times New Roman"/>
          <w:sz w:val="28"/>
          <w:szCs w:val="28"/>
          <w:lang w:val="ro-RO"/>
        </w:rPr>
        <w:t>.</w:t>
      </w:r>
      <w:r w:rsidR="00CD23E9" w:rsidRPr="00CE1EE7">
        <w:rPr>
          <w:rFonts w:cs="Times New Roman"/>
          <w:sz w:val="28"/>
          <w:szCs w:val="28"/>
          <w:lang w:val="ro-RO"/>
        </w:rPr>
        <w:t>2026 privind actualizarea devizului general și a indicatorilor tehnico-economici pentru obiectivul de investiții „Demolare Corp B din cadrul Centrului Militar Zonal Județean”, ca urmare a corectării modului de calcul al taxei pe valoarea adăugată;</w:t>
      </w:r>
    </w:p>
    <w:p w14:paraId="5779A74F" w14:textId="3E47888F" w:rsidR="003F3CE1" w:rsidRPr="00CE1EE7" w:rsidRDefault="00287F53" w:rsidP="00287F53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sz w:val="28"/>
          <w:szCs w:val="28"/>
          <w:lang w:val="ro-RO"/>
        </w:rPr>
        <w:t xml:space="preserve">- </w:t>
      </w:r>
      <w:r w:rsidR="00CD23E9" w:rsidRPr="00CE1EE7">
        <w:rPr>
          <w:rFonts w:cs="Times New Roman"/>
          <w:b/>
          <w:bCs/>
          <w:sz w:val="28"/>
          <w:szCs w:val="28"/>
          <w:lang w:val="ro-RO"/>
        </w:rPr>
        <w:t>având în vedere</w:t>
      </w:r>
      <w:r w:rsidR="00CD23E9" w:rsidRPr="00CE1EE7">
        <w:rPr>
          <w:rFonts w:cs="Times New Roman"/>
          <w:sz w:val="28"/>
          <w:szCs w:val="28"/>
          <w:lang w:val="ro-RO"/>
        </w:rPr>
        <w:t xml:space="preserve"> Hotărârea Consiliului Județean Vrancea nr. 196/09.10.2025 </w:t>
      </w:r>
      <w:r w:rsidR="00CE1EE7" w:rsidRPr="00CE1EE7">
        <w:rPr>
          <w:rFonts w:cs="Times New Roman"/>
          <w:sz w:val="28"/>
          <w:szCs w:val="28"/>
          <w:lang w:val="ro-RO"/>
        </w:rPr>
        <w:t>privind aprobarea</w:t>
      </w:r>
      <w:r w:rsidR="00CD23E9" w:rsidRPr="00CE1EE7">
        <w:rPr>
          <w:rFonts w:cs="Times New Roman"/>
          <w:sz w:val="28"/>
          <w:szCs w:val="28"/>
          <w:lang w:val="ro-RO"/>
        </w:rPr>
        <w:t xml:space="preserve"> documentați</w:t>
      </w:r>
      <w:r w:rsidR="00CE1EE7" w:rsidRPr="00CE1EE7">
        <w:rPr>
          <w:rFonts w:cs="Times New Roman"/>
          <w:sz w:val="28"/>
          <w:szCs w:val="28"/>
          <w:lang w:val="ro-RO"/>
        </w:rPr>
        <w:t>ei</w:t>
      </w:r>
      <w:r w:rsidR="00CD23E9" w:rsidRPr="00CE1EE7">
        <w:rPr>
          <w:rFonts w:cs="Times New Roman"/>
          <w:sz w:val="28"/>
          <w:szCs w:val="28"/>
          <w:lang w:val="ro-RO"/>
        </w:rPr>
        <w:t xml:space="preserve"> tehnico-economic</w:t>
      </w:r>
      <w:r w:rsidR="00CE1EE7" w:rsidRPr="00CE1EE7">
        <w:rPr>
          <w:rFonts w:cs="Times New Roman"/>
          <w:sz w:val="28"/>
          <w:szCs w:val="28"/>
          <w:lang w:val="ro-RO"/>
        </w:rPr>
        <w:t>e</w:t>
      </w:r>
      <w:r w:rsidR="00CD23E9" w:rsidRPr="00CE1EE7">
        <w:rPr>
          <w:rFonts w:cs="Times New Roman"/>
          <w:sz w:val="28"/>
          <w:szCs w:val="28"/>
          <w:lang w:val="ro-RO"/>
        </w:rPr>
        <w:t xml:space="preserve"> la faza Expertiză tehnică, Proiect tehnic de execuție (P.T.E.) și </w:t>
      </w:r>
      <w:r w:rsidR="00CE1EE7" w:rsidRPr="00CE1EE7">
        <w:rPr>
          <w:rFonts w:cs="Times New Roman"/>
          <w:sz w:val="28"/>
          <w:szCs w:val="28"/>
          <w:lang w:val="ro-RO"/>
        </w:rPr>
        <w:t xml:space="preserve">a </w:t>
      </w:r>
      <w:r w:rsidR="00CD23E9" w:rsidRPr="00CE1EE7">
        <w:rPr>
          <w:rFonts w:cs="Times New Roman"/>
          <w:sz w:val="28"/>
          <w:szCs w:val="28"/>
          <w:lang w:val="ro-RO"/>
        </w:rPr>
        <w:t>indicatori</w:t>
      </w:r>
      <w:r w:rsidR="00CE1EE7" w:rsidRPr="00CE1EE7">
        <w:rPr>
          <w:rFonts w:cs="Times New Roman"/>
          <w:sz w:val="28"/>
          <w:szCs w:val="28"/>
          <w:lang w:val="ro-RO"/>
        </w:rPr>
        <w:t>lor</w:t>
      </w:r>
      <w:r w:rsidR="00CD23E9" w:rsidRPr="00CE1EE7">
        <w:rPr>
          <w:rFonts w:cs="Times New Roman"/>
          <w:sz w:val="28"/>
          <w:szCs w:val="28"/>
          <w:lang w:val="ro-RO"/>
        </w:rPr>
        <w:t xml:space="preserve"> tehnico-economici pentru obiectivul de investiții „Demolare Corp B din cadrul Centrului Militar Zonal Județean”;</w:t>
      </w:r>
    </w:p>
    <w:p w14:paraId="71146294" w14:textId="4D126371" w:rsidR="003F3CE1" w:rsidRPr="00CE1EE7" w:rsidRDefault="00CE1EE7" w:rsidP="00CE1EE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sz w:val="28"/>
          <w:szCs w:val="28"/>
          <w:lang w:val="ro-RO"/>
        </w:rPr>
        <w:t xml:space="preserve">- </w:t>
      </w:r>
      <w:r w:rsidR="009328AF">
        <w:rPr>
          <w:rFonts w:cs="Times New Roman"/>
          <w:b/>
          <w:bCs/>
          <w:sz w:val="28"/>
          <w:szCs w:val="28"/>
          <w:lang w:val="ro-RO"/>
        </w:rPr>
        <w:t>ț</w:t>
      </w:r>
      <w:r w:rsidR="00CD23E9" w:rsidRPr="00CE1EE7">
        <w:rPr>
          <w:rFonts w:cs="Times New Roman"/>
          <w:b/>
          <w:bCs/>
          <w:sz w:val="28"/>
          <w:szCs w:val="28"/>
          <w:lang w:val="ro-RO"/>
        </w:rPr>
        <w:t>inând cont</w:t>
      </w:r>
      <w:r w:rsidR="00CD23E9" w:rsidRPr="00CE1EE7">
        <w:rPr>
          <w:rFonts w:cs="Times New Roman"/>
          <w:sz w:val="28"/>
          <w:szCs w:val="28"/>
          <w:lang w:val="ro-RO"/>
        </w:rPr>
        <w:t xml:space="preserve"> de Hotărârea Consiliului Județean Vrancea nr. 26/18.03.2026 privind actualizarea devizului general și a indicatorilor tehnico-economici pentru obiectivul de investiții „Demolare Corp B din cadrul Centrului Militar Zonal Județean”;</w:t>
      </w:r>
    </w:p>
    <w:p w14:paraId="3616C2A6" w14:textId="27631D14" w:rsidR="003F3CE1" w:rsidRPr="00CE1EE7" w:rsidRDefault="009811F4" w:rsidP="009811F4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>
        <w:rPr>
          <w:rFonts w:cs="Times New Roman"/>
          <w:sz w:val="28"/>
          <w:szCs w:val="28"/>
          <w:lang w:val="ro-RO"/>
        </w:rPr>
        <w:t xml:space="preserve">- </w:t>
      </w:r>
      <w:r w:rsidR="00CD23E9" w:rsidRPr="00CE1EE7">
        <w:rPr>
          <w:rFonts w:cs="Times New Roman"/>
          <w:b/>
          <w:bCs/>
          <w:sz w:val="28"/>
          <w:szCs w:val="28"/>
          <w:lang w:val="ro-RO"/>
        </w:rPr>
        <w:t>luând în considerare</w:t>
      </w:r>
      <w:r w:rsidR="00CD23E9" w:rsidRPr="00CE1EE7">
        <w:rPr>
          <w:rFonts w:cs="Times New Roman"/>
          <w:sz w:val="28"/>
          <w:szCs w:val="28"/>
          <w:lang w:val="ro-RO"/>
        </w:rPr>
        <w:t xml:space="preserve"> corespondența electronică prin care s-a solicitat S</w:t>
      </w:r>
      <w:r>
        <w:rPr>
          <w:rFonts w:cs="Times New Roman"/>
          <w:sz w:val="28"/>
          <w:szCs w:val="28"/>
          <w:lang w:val="ro-RO"/>
        </w:rPr>
        <w:t>ocietății</w:t>
      </w:r>
      <w:r w:rsidR="00CD23E9" w:rsidRPr="00CE1EE7">
        <w:rPr>
          <w:rFonts w:cs="Times New Roman"/>
          <w:sz w:val="28"/>
          <w:szCs w:val="28"/>
          <w:lang w:val="ro-RO"/>
        </w:rPr>
        <w:t xml:space="preserve"> ATELIER UNBUILT S.R.L. reverificarea și corectarea devizului general în ceea ce privește modul de calcul al taxei pe valoarea adăugată, precum și Devizul general revizuit - Rev. 1, transmis de proiectant și înregistrat la Consiliul Județean Vrancea sub nr. </w:t>
      </w:r>
      <w:r w:rsidR="00B90218" w:rsidRPr="00CE1EE7">
        <w:rPr>
          <w:rFonts w:cs="Times New Roman"/>
          <w:sz w:val="28"/>
          <w:szCs w:val="28"/>
          <w:lang w:val="ro-RO"/>
        </w:rPr>
        <w:t>201</w:t>
      </w:r>
      <w:r w:rsidR="00CD23E9" w:rsidRPr="00CE1EE7">
        <w:rPr>
          <w:rFonts w:cs="Times New Roman"/>
          <w:sz w:val="28"/>
          <w:szCs w:val="28"/>
          <w:lang w:val="ro-RO"/>
        </w:rPr>
        <w:t>/</w:t>
      </w:r>
      <w:r w:rsidR="00B90218" w:rsidRPr="00CE1EE7">
        <w:rPr>
          <w:rFonts w:cs="Times New Roman"/>
          <w:sz w:val="28"/>
          <w:szCs w:val="28"/>
          <w:lang w:val="ro-RO"/>
        </w:rPr>
        <w:t>236</w:t>
      </w:r>
      <w:r w:rsidR="00A614AC" w:rsidRPr="00CE1EE7">
        <w:rPr>
          <w:rFonts w:cs="Times New Roman"/>
          <w:sz w:val="28"/>
          <w:szCs w:val="28"/>
          <w:lang w:val="ro-RO"/>
        </w:rPr>
        <w:t>38</w:t>
      </w:r>
      <w:r w:rsidR="00084B3B">
        <w:rPr>
          <w:rFonts w:cs="Times New Roman"/>
          <w:sz w:val="28"/>
          <w:szCs w:val="28"/>
          <w:lang w:val="ro-RO"/>
        </w:rPr>
        <w:t>/</w:t>
      </w:r>
      <w:r w:rsidR="00A614AC" w:rsidRPr="00CE1EE7">
        <w:rPr>
          <w:rFonts w:cs="Times New Roman"/>
          <w:sz w:val="28"/>
          <w:szCs w:val="28"/>
          <w:lang w:val="ro-RO"/>
        </w:rPr>
        <w:t>14.08.</w:t>
      </w:r>
      <w:r w:rsidR="00CD23E9" w:rsidRPr="00CE1EE7">
        <w:rPr>
          <w:rFonts w:cs="Times New Roman"/>
          <w:sz w:val="28"/>
          <w:szCs w:val="28"/>
          <w:lang w:val="ro-RO"/>
        </w:rPr>
        <w:t>2026;</w:t>
      </w:r>
    </w:p>
    <w:p w14:paraId="22362FF3" w14:textId="0220B391" w:rsidR="003F3CE1" w:rsidRPr="00CE1EE7" w:rsidRDefault="00084B3B" w:rsidP="00084B3B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>
        <w:rPr>
          <w:rFonts w:cs="Times New Roman"/>
          <w:sz w:val="28"/>
          <w:szCs w:val="28"/>
          <w:lang w:val="ro-RO"/>
        </w:rPr>
        <w:t xml:space="preserve">- </w:t>
      </w:r>
      <w:r w:rsidR="00CD23E9" w:rsidRPr="00CE1EE7">
        <w:rPr>
          <w:rFonts w:cs="Times New Roman"/>
          <w:b/>
          <w:bCs/>
          <w:sz w:val="28"/>
          <w:szCs w:val="28"/>
          <w:lang w:val="ro-RO"/>
        </w:rPr>
        <w:t>având în vedere</w:t>
      </w:r>
      <w:r w:rsidR="00CD23E9" w:rsidRPr="00CE1EE7">
        <w:rPr>
          <w:rFonts w:cs="Times New Roman"/>
          <w:sz w:val="28"/>
          <w:szCs w:val="28"/>
          <w:lang w:val="ro-RO"/>
        </w:rPr>
        <w:t xml:space="preserve"> prevederile art. 291 alin. (1) din Legea nr. 227/2015 privind Codul fiscal, cu modificările și completările ulterioare</w:t>
      </w:r>
      <w:r w:rsidR="0003460F">
        <w:rPr>
          <w:rFonts w:cs="Times New Roman"/>
          <w:sz w:val="28"/>
          <w:szCs w:val="28"/>
          <w:lang w:val="ro-RO"/>
        </w:rPr>
        <w:t>;</w:t>
      </w:r>
    </w:p>
    <w:p w14:paraId="13DA485C" w14:textId="68409DD7" w:rsidR="003F3CE1" w:rsidRPr="00CE1EE7" w:rsidRDefault="0003460F" w:rsidP="0003460F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>
        <w:rPr>
          <w:rFonts w:cs="Times New Roman"/>
          <w:sz w:val="28"/>
          <w:szCs w:val="28"/>
          <w:lang w:val="ro-RO"/>
        </w:rPr>
        <w:t xml:space="preserve">- </w:t>
      </w:r>
      <w:r w:rsidR="009328AF">
        <w:rPr>
          <w:rFonts w:cs="Times New Roman"/>
          <w:b/>
          <w:bCs/>
          <w:sz w:val="28"/>
          <w:szCs w:val="28"/>
          <w:lang w:val="ro-RO"/>
        </w:rPr>
        <w:t>ț</w:t>
      </w:r>
      <w:r w:rsidR="00CD23E9" w:rsidRPr="00CE1EE7">
        <w:rPr>
          <w:rFonts w:cs="Times New Roman"/>
          <w:b/>
          <w:bCs/>
          <w:sz w:val="28"/>
          <w:szCs w:val="28"/>
          <w:lang w:val="ro-RO"/>
        </w:rPr>
        <w:t>inând cont</w:t>
      </w:r>
      <w:r w:rsidR="00CD23E9" w:rsidRPr="00CE1EE7">
        <w:rPr>
          <w:rFonts w:cs="Times New Roman"/>
          <w:sz w:val="28"/>
          <w:szCs w:val="28"/>
          <w:lang w:val="ro-RO"/>
        </w:rPr>
        <w:t xml:space="preserve"> de prevederile art. 10 </w:t>
      </w:r>
      <w:r w:rsidR="00893D32">
        <w:rPr>
          <w:rFonts w:cs="Times New Roman"/>
          <w:sz w:val="28"/>
          <w:szCs w:val="28"/>
          <w:lang w:val="ro-RO"/>
        </w:rPr>
        <w:t xml:space="preserve">alin. (4) </w:t>
      </w:r>
      <w:r w:rsidR="00CD23E9" w:rsidRPr="00CE1EE7">
        <w:rPr>
          <w:rFonts w:cs="Times New Roman"/>
          <w:sz w:val="28"/>
          <w:szCs w:val="28"/>
          <w:lang w:val="ro-RO"/>
        </w:rPr>
        <w:t>din H.G. nr. 907/2016 privind etapele de elaborare și conținutul-cadru al documentațiilor tehnico-economice aferente obiectivelor/proiectelor de investiții finanțate din fonduri publice, cu modificările și completările ulterioare;</w:t>
      </w:r>
    </w:p>
    <w:p w14:paraId="3816A50C" w14:textId="03CC3758" w:rsidR="003F3CE1" w:rsidRDefault="00AF185D" w:rsidP="00AF185D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>
        <w:rPr>
          <w:rFonts w:cs="Times New Roman"/>
          <w:sz w:val="28"/>
          <w:szCs w:val="28"/>
          <w:lang w:val="ro-RO"/>
        </w:rPr>
        <w:t xml:space="preserve">- </w:t>
      </w:r>
      <w:r w:rsidR="00CD23E9" w:rsidRPr="00CE1EE7">
        <w:rPr>
          <w:rFonts w:cs="Times New Roman"/>
          <w:b/>
          <w:bCs/>
          <w:sz w:val="28"/>
          <w:szCs w:val="28"/>
          <w:lang w:val="ro-RO"/>
        </w:rPr>
        <w:t>în baza</w:t>
      </w:r>
      <w:r w:rsidR="00CD23E9" w:rsidRPr="00CE1EE7">
        <w:rPr>
          <w:rFonts w:cs="Times New Roman"/>
          <w:sz w:val="28"/>
          <w:szCs w:val="28"/>
          <w:lang w:val="ro-RO"/>
        </w:rPr>
        <w:t xml:space="preserve"> art. 173 alin. (1) lit. </w:t>
      </w:r>
      <w:r w:rsidR="00B8182A">
        <w:rPr>
          <w:rFonts w:cs="Times New Roman"/>
          <w:sz w:val="28"/>
          <w:szCs w:val="28"/>
          <w:lang w:val="ro-RO"/>
        </w:rPr>
        <w:t>f)</w:t>
      </w:r>
      <w:r w:rsidR="00CD23E9" w:rsidRPr="00CE1EE7">
        <w:rPr>
          <w:rFonts w:cs="Times New Roman"/>
          <w:sz w:val="28"/>
          <w:szCs w:val="28"/>
          <w:lang w:val="ro-RO"/>
        </w:rPr>
        <w:t xml:space="preserve"> din O.U.G. nr. 57/2019 privind Codul administrativ, cu modificările și completările ulterioare;</w:t>
      </w:r>
    </w:p>
    <w:p w14:paraId="4DC5885F" w14:textId="34991044" w:rsidR="00F75C4A" w:rsidRPr="00CE1EE7" w:rsidRDefault="00F75C4A" w:rsidP="00AF185D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3D5510">
        <w:rPr>
          <w:rFonts w:cs="Times New Roman"/>
          <w:b/>
          <w:bCs/>
          <w:sz w:val="28"/>
          <w:szCs w:val="28"/>
          <w:lang w:val="ro-RO"/>
        </w:rPr>
        <w:t xml:space="preserve">- </w:t>
      </w:r>
      <w:r w:rsidR="003D5510" w:rsidRPr="003D5510">
        <w:rPr>
          <w:rFonts w:cs="Times New Roman"/>
          <w:b/>
          <w:bCs/>
          <w:sz w:val="28"/>
          <w:szCs w:val="28"/>
          <w:lang w:val="ro-RO"/>
        </w:rPr>
        <w:t>luând act</w:t>
      </w:r>
      <w:r w:rsidR="003D5510" w:rsidRPr="003D5510">
        <w:rPr>
          <w:rFonts w:cs="Times New Roman"/>
          <w:sz w:val="28"/>
          <w:szCs w:val="28"/>
          <w:lang w:val="ro-RO"/>
        </w:rPr>
        <w:t xml:space="preserve"> de raportul compartimentului de resort din cadrul Consiliului Județean Vrancea și de avizul comisiei de specialitate a Consiliului Județean Vrancea;</w:t>
      </w:r>
    </w:p>
    <w:p w14:paraId="7980A73D" w14:textId="40642916" w:rsidR="003F3CE1" w:rsidRDefault="00C534B9" w:rsidP="00C534B9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>
        <w:rPr>
          <w:rFonts w:cs="Times New Roman"/>
          <w:sz w:val="28"/>
          <w:szCs w:val="28"/>
          <w:lang w:val="ro-RO"/>
        </w:rPr>
        <w:t xml:space="preserve">- </w:t>
      </w:r>
      <w:r w:rsidR="00CD23E9" w:rsidRPr="00CE1EE7">
        <w:rPr>
          <w:rFonts w:cs="Times New Roman"/>
          <w:b/>
          <w:bCs/>
          <w:sz w:val="28"/>
          <w:szCs w:val="28"/>
          <w:lang w:val="ro-RO"/>
        </w:rPr>
        <w:t>în temeiul</w:t>
      </w:r>
      <w:r w:rsidR="00CD23E9" w:rsidRPr="00CE1EE7">
        <w:rPr>
          <w:rFonts w:cs="Times New Roman"/>
          <w:sz w:val="28"/>
          <w:szCs w:val="28"/>
          <w:lang w:val="ro-RO"/>
        </w:rPr>
        <w:t xml:space="preserve"> art. 196 alin. (1) lit. a) din O.U.G. nr. 57/2019 privind Codul administrativ, cu modificările și completările ulterioare,</w:t>
      </w:r>
    </w:p>
    <w:p w14:paraId="6E0C18F6" w14:textId="77777777" w:rsidR="00627359" w:rsidRDefault="00627359" w:rsidP="00C534B9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</w:p>
    <w:p w14:paraId="3A02833D" w14:textId="77777777" w:rsidR="007F2F2C" w:rsidRPr="00CE1EE7" w:rsidRDefault="007F2F2C" w:rsidP="00C534B9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</w:p>
    <w:p w14:paraId="579CC47F" w14:textId="77777777" w:rsidR="003F3CE1" w:rsidRDefault="00CD23E9" w:rsidP="00760437">
      <w:pPr>
        <w:spacing w:after="0" w:line="240" w:lineRule="auto"/>
        <w:contextualSpacing/>
        <w:jc w:val="center"/>
        <w:rPr>
          <w:rFonts w:cs="Times New Roman"/>
          <w:b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HOTĂRĂȘTE:</w:t>
      </w:r>
    </w:p>
    <w:p w14:paraId="3709BB53" w14:textId="77777777" w:rsidR="00784006" w:rsidRPr="00CE1EE7" w:rsidRDefault="00784006" w:rsidP="00760437">
      <w:pPr>
        <w:spacing w:after="0" w:line="240" w:lineRule="auto"/>
        <w:contextualSpacing/>
        <w:jc w:val="center"/>
        <w:rPr>
          <w:rFonts w:cs="Times New Roman"/>
          <w:sz w:val="28"/>
          <w:szCs w:val="28"/>
          <w:lang w:val="ro-RO"/>
        </w:rPr>
      </w:pPr>
    </w:p>
    <w:p w14:paraId="342B275C" w14:textId="6F77577C" w:rsidR="003F3CE1" w:rsidRDefault="00CD23E9" w:rsidP="0076043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 xml:space="preserve">Art.1 </w:t>
      </w:r>
      <w:r w:rsidR="00784006">
        <w:rPr>
          <w:rFonts w:cs="Times New Roman"/>
          <w:sz w:val="28"/>
          <w:szCs w:val="28"/>
          <w:lang w:val="ro-RO"/>
        </w:rPr>
        <w:t>A</w:t>
      </w:r>
      <w:r w:rsidRPr="00CE1EE7">
        <w:rPr>
          <w:rFonts w:cs="Times New Roman"/>
          <w:sz w:val="28"/>
          <w:szCs w:val="28"/>
          <w:lang w:val="ro-RO"/>
        </w:rPr>
        <w:t>ctualizarea Devizului general pentru obiectivul de investiții „Demolare Corp B din cadrul Centrului Militar Zonal Județean”, ca urmare a corectării modului de calcul al taxei pe valoarea adăugată prin raportare la cota standard de 21%, conform anexei nr. 1 care face parte integrantă din prezenta hotărâre.</w:t>
      </w:r>
    </w:p>
    <w:p w14:paraId="4FB08D34" w14:textId="77777777" w:rsidR="00D910DE" w:rsidRPr="00CE1EE7" w:rsidRDefault="00D910DE" w:rsidP="0076043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</w:p>
    <w:p w14:paraId="7691CB7C" w14:textId="520D9E1B" w:rsidR="003F3CE1" w:rsidRDefault="00CD23E9" w:rsidP="0076043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 xml:space="preserve">Art.2 </w:t>
      </w:r>
      <w:r w:rsidR="00D910DE">
        <w:rPr>
          <w:rFonts w:cs="Times New Roman"/>
          <w:sz w:val="28"/>
          <w:szCs w:val="28"/>
          <w:lang w:val="ro-RO"/>
        </w:rPr>
        <w:t>A</w:t>
      </w:r>
      <w:r w:rsidRPr="00CE1EE7">
        <w:rPr>
          <w:rFonts w:cs="Times New Roman"/>
          <w:sz w:val="28"/>
          <w:szCs w:val="28"/>
          <w:lang w:val="ro-RO"/>
        </w:rPr>
        <w:t xml:space="preserve">ctualizarea indicatorilor tehnico-economici pentru obiectivul de investiții „Demolare Corp B din cadrul Centrului Militar Zonal Județean”, </w:t>
      </w:r>
      <w:r w:rsidR="001669B9" w:rsidRPr="00CE1EE7">
        <w:rPr>
          <w:rFonts w:cs="Times New Roman"/>
          <w:sz w:val="28"/>
          <w:szCs w:val="28"/>
          <w:lang w:val="ro-RO"/>
        </w:rPr>
        <w:t>ca urmare a corectării modului de calcul al taxei pe valoarea adăugată prin raportare la cota standard de 21%</w:t>
      </w:r>
      <w:r w:rsidR="001669B9">
        <w:rPr>
          <w:rFonts w:cs="Times New Roman"/>
          <w:sz w:val="28"/>
          <w:szCs w:val="28"/>
          <w:lang w:val="ro-RO"/>
        </w:rPr>
        <w:t xml:space="preserve">, </w:t>
      </w:r>
      <w:r w:rsidRPr="00CE1EE7">
        <w:rPr>
          <w:rFonts w:cs="Times New Roman"/>
          <w:sz w:val="28"/>
          <w:szCs w:val="28"/>
          <w:lang w:val="ro-RO"/>
        </w:rPr>
        <w:t>conform anexei nr. 2 care face parte integrantă din prezenta hotărâre.</w:t>
      </w:r>
    </w:p>
    <w:p w14:paraId="176D22C2" w14:textId="77777777" w:rsidR="00686E14" w:rsidRPr="00CE1EE7" w:rsidRDefault="00686E14" w:rsidP="0076043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</w:p>
    <w:p w14:paraId="523856CC" w14:textId="50641C8B" w:rsidR="003F3CE1" w:rsidRPr="00CE1EE7" w:rsidRDefault="00CD23E9" w:rsidP="0076043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 xml:space="preserve">Art.3 </w:t>
      </w:r>
      <w:r w:rsidR="00EB1DEC" w:rsidRPr="00EB1DEC">
        <w:rPr>
          <w:rFonts w:cs="Times New Roman"/>
          <w:bCs/>
          <w:sz w:val="28"/>
          <w:szCs w:val="28"/>
          <w:lang w:val="ro-RO"/>
        </w:rPr>
        <w:t>Începând cu data intrării în vigoare a prezentei,</w:t>
      </w:r>
      <w:r w:rsidR="00EB1DEC">
        <w:rPr>
          <w:rFonts w:cs="Times New Roman"/>
          <w:b/>
          <w:sz w:val="28"/>
          <w:szCs w:val="28"/>
          <w:lang w:val="ro-RO"/>
        </w:rPr>
        <w:t xml:space="preserve"> </w:t>
      </w:r>
      <w:r w:rsidRPr="00CE1EE7">
        <w:rPr>
          <w:rFonts w:cs="Times New Roman"/>
          <w:sz w:val="28"/>
          <w:szCs w:val="28"/>
          <w:lang w:val="ro-RO"/>
        </w:rPr>
        <w:t xml:space="preserve">Hotărârea Consiliului Județean Vrancea nr. 26/18.03.2026 </w:t>
      </w:r>
      <w:r w:rsidR="00EB1DEC">
        <w:rPr>
          <w:rFonts w:cs="Times New Roman"/>
          <w:sz w:val="28"/>
          <w:szCs w:val="28"/>
          <w:lang w:val="ro-RO"/>
        </w:rPr>
        <w:t>se modifică în mod corespunzător</w:t>
      </w:r>
      <w:r w:rsidRPr="00CE1EE7">
        <w:rPr>
          <w:rFonts w:cs="Times New Roman"/>
          <w:sz w:val="28"/>
          <w:szCs w:val="28"/>
          <w:lang w:val="ro-RO"/>
        </w:rPr>
        <w:t>.</w:t>
      </w:r>
    </w:p>
    <w:p w14:paraId="5A486B1F" w14:textId="77777777" w:rsidR="004112B9" w:rsidRDefault="004112B9" w:rsidP="00760437">
      <w:pPr>
        <w:spacing w:after="0" w:line="240" w:lineRule="auto"/>
        <w:ind w:firstLine="0"/>
        <w:contextualSpacing/>
        <w:jc w:val="both"/>
        <w:rPr>
          <w:rFonts w:cs="Times New Roman"/>
          <w:b/>
          <w:sz w:val="28"/>
          <w:szCs w:val="28"/>
          <w:lang w:val="ro-RO"/>
        </w:rPr>
      </w:pPr>
    </w:p>
    <w:p w14:paraId="3B5EE347" w14:textId="5FFC774F" w:rsidR="003F3CE1" w:rsidRDefault="00CD23E9" w:rsidP="0076043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  <w:r w:rsidRPr="00CE1EE7">
        <w:rPr>
          <w:rFonts w:cs="Times New Roman"/>
          <w:b/>
          <w:sz w:val="28"/>
          <w:szCs w:val="28"/>
          <w:lang w:val="ro-RO"/>
        </w:rPr>
        <w:t>Art.</w:t>
      </w:r>
      <w:r w:rsidR="004112B9">
        <w:rPr>
          <w:rFonts w:cs="Times New Roman"/>
          <w:b/>
          <w:sz w:val="28"/>
          <w:szCs w:val="28"/>
          <w:lang w:val="ro-RO"/>
        </w:rPr>
        <w:t>4</w:t>
      </w:r>
      <w:r w:rsidRPr="00CE1EE7">
        <w:rPr>
          <w:rFonts w:cs="Times New Roman"/>
          <w:b/>
          <w:sz w:val="28"/>
          <w:szCs w:val="28"/>
          <w:lang w:val="ro-RO"/>
        </w:rPr>
        <w:t xml:space="preserve"> </w:t>
      </w:r>
      <w:r w:rsidR="007A473D" w:rsidRPr="007A473D">
        <w:rPr>
          <w:rFonts w:cs="Times New Roman"/>
          <w:bCs/>
          <w:sz w:val="28"/>
          <w:szCs w:val="28"/>
          <w:lang w:val="ro-RO"/>
        </w:rPr>
        <w:t>Prevederile</w:t>
      </w:r>
      <w:r w:rsidR="007A473D">
        <w:rPr>
          <w:rFonts w:cs="Times New Roman"/>
          <w:b/>
          <w:sz w:val="28"/>
          <w:szCs w:val="28"/>
          <w:lang w:val="ro-RO"/>
        </w:rPr>
        <w:t xml:space="preserve"> </w:t>
      </w:r>
      <w:r w:rsidR="002F4293">
        <w:rPr>
          <w:rFonts w:cs="Times New Roman"/>
          <w:sz w:val="28"/>
          <w:szCs w:val="28"/>
          <w:lang w:val="ro-RO"/>
        </w:rPr>
        <w:t>p</w:t>
      </w:r>
      <w:r w:rsidRPr="00CE1EE7">
        <w:rPr>
          <w:rFonts w:cs="Times New Roman"/>
          <w:sz w:val="28"/>
          <w:szCs w:val="28"/>
          <w:lang w:val="ro-RO"/>
        </w:rPr>
        <w:t>rezent</w:t>
      </w:r>
      <w:r w:rsidR="002F4293">
        <w:rPr>
          <w:rFonts w:cs="Times New Roman"/>
          <w:sz w:val="28"/>
          <w:szCs w:val="28"/>
          <w:lang w:val="ro-RO"/>
        </w:rPr>
        <w:t>ei</w:t>
      </w:r>
      <w:r w:rsidRPr="00CE1EE7">
        <w:rPr>
          <w:rFonts w:cs="Times New Roman"/>
          <w:sz w:val="28"/>
          <w:szCs w:val="28"/>
          <w:lang w:val="ro-RO"/>
        </w:rPr>
        <w:t xml:space="preserve"> hotărâr</w:t>
      </w:r>
      <w:r w:rsidR="002F4293">
        <w:rPr>
          <w:rFonts w:cs="Times New Roman"/>
          <w:sz w:val="28"/>
          <w:szCs w:val="28"/>
          <w:lang w:val="ro-RO"/>
        </w:rPr>
        <w:t>i</w:t>
      </w:r>
      <w:r w:rsidR="00BD7835">
        <w:rPr>
          <w:rFonts w:cs="Times New Roman"/>
          <w:sz w:val="28"/>
          <w:szCs w:val="28"/>
          <w:lang w:val="ro-RO"/>
        </w:rPr>
        <w:t xml:space="preserve"> vor fi duse la îndeplinire </w:t>
      </w:r>
      <w:r w:rsidR="00DB12BB">
        <w:rPr>
          <w:rFonts w:cs="Times New Roman"/>
          <w:sz w:val="28"/>
          <w:szCs w:val="28"/>
          <w:lang w:val="ro-RO"/>
        </w:rPr>
        <w:t>de Președintele Consiliului Județean Vrancea, prin aparatul de specialitate și</w:t>
      </w:r>
      <w:r w:rsidRPr="00CE1EE7">
        <w:rPr>
          <w:rFonts w:cs="Times New Roman"/>
          <w:sz w:val="28"/>
          <w:szCs w:val="28"/>
          <w:lang w:val="ro-RO"/>
        </w:rPr>
        <w:t xml:space="preserve"> v</w:t>
      </w:r>
      <w:r w:rsidR="00AC5317">
        <w:rPr>
          <w:rFonts w:cs="Times New Roman"/>
          <w:sz w:val="28"/>
          <w:szCs w:val="28"/>
          <w:lang w:val="ro-RO"/>
        </w:rPr>
        <w:t>or</w:t>
      </w:r>
      <w:r w:rsidRPr="00CE1EE7">
        <w:rPr>
          <w:rFonts w:cs="Times New Roman"/>
          <w:sz w:val="28"/>
          <w:szCs w:val="28"/>
          <w:lang w:val="ro-RO"/>
        </w:rPr>
        <w:t xml:space="preserve"> fi comunicat</w:t>
      </w:r>
      <w:r w:rsidR="00AC5317">
        <w:rPr>
          <w:rFonts w:cs="Times New Roman"/>
          <w:sz w:val="28"/>
          <w:szCs w:val="28"/>
          <w:lang w:val="ro-RO"/>
        </w:rPr>
        <w:t>e</w:t>
      </w:r>
      <w:r w:rsidR="00DB12BB">
        <w:rPr>
          <w:rFonts w:cs="Times New Roman"/>
          <w:sz w:val="28"/>
          <w:szCs w:val="28"/>
          <w:lang w:val="ro-RO"/>
        </w:rPr>
        <w:t xml:space="preserve"> </w:t>
      </w:r>
      <w:r w:rsidR="009A7885">
        <w:rPr>
          <w:rFonts w:cs="Times New Roman"/>
          <w:sz w:val="28"/>
          <w:szCs w:val="28"/>
          <w:lang w:val="ro-RO"/>
        </w:rPr>
        <w:t xml:space="preserve">persoanelor interesate </w:t>
      </w:r>
      <w:r w:rsidR="00DB12BB">
        <w:rPr>
          <w:rFonts w:cs="Times New Roman"/>
          <w:sz w:val="28"/>
          <w:szCs w:val="28"/>
          <w:lang w:val="ro-RO"/>
        </w:rPr>
        <w:t>de s</w:t>
      </w:r>
      <w:r w:rsidRPr="00CE1EE7">
        <w:rPr>
          <w:rFonts w:cs="Times New Roman"/>
          <w:sz w:val="28"/>
          <w:szCs w:val="28"/>
          <w:lang w:val="ro-RO"/>
        </w:rPr>
        <w:t>ecretarul general al județului</w:t>
      </w:r>
      <w:r w:rsidR="009A7885">
        <w:rPr>
          <w:rFonts w:cs="Times New Roman"/>
          <w:sz w:val="28"/>
          <w:szCs w:val="28"/>
          <w:lang w:val="ro-RO"/>
        </w:rPr>
        <w:t xml:space="preserve">, prin Compartimentul Monitor Oficial Local </w:t>
      </w:r>
      <w:r w:rsidR="00087054">
        <w:rPr>
          <w:rFonts w:cs="Times New Roman"/>
          <w:sz w:val="28"/>
          <w:szCs w:val="28"/>
          <w:lang w:val="ro-RO"/>
        </w:rPr>
        <w:t>din cadrul Serviciului Juridic</w:t>
      </w:r>
      <w:r w:rsidRPr="00CE1EE7">
        <w:rPr>
          <w:rFonts w:cs="Times New Roman"/>
          <w:sz w:val="28"/>
          <w:szCs w:val="28"/>
          <w:lang w:val="ro-RO"/>
        </w:rPr>
        <w:t>.</w:t>
      </w:r>
    </w:p>
    <w:p w14:paraId="01E90E8C" w14:textId="77777777" w:rsidR="00087054" w:rsidRPr="00CE1EE7" w:rsidRDefault="00087054" w:rsidP="00760437">
      <w:pPr>
        <w:spacing w:after="0" w:line="240" w:lineRule="auto"/>
        <w:ind w:firstLine="0"/>
        <w:contextualSpacing/>
        <w:jc w:val="both"/>
        <w:rPr>
          <w:rFonts w:cs="Times New Roman"/>
          <w:sz w:val="28"/>
          <w:szCs w:val="28"/>
          <w:lang w:val="ro-RO"/>
        </w:rPr>
      </w:pPr>
    </w:p>
    <w:p w14:paraId="327AFBAA" w14:textId="77777777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left="142" w:right="-261" w:firstLine="0"/>
        <w:contextualSpacing/>
        <w:jc w:val="center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>Președintele</w:t>
      </w:r>
    </w:p>
    <w:p w14:paraId="331575DC" w14:textId="77777777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left="142" w:right="-261" w:firstLine="0"/>
        <w:contextualSpacing/>
        <w:jc w:val="center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>Consiliului Județean Vrancea</w:t>
      </w:r>
    </w:p>
    <w:p w14:paraId="59574F3D" w14:textId="77777777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left="142" w:right="-261" w:firstLine="0"/>
        <w:contextualSpacing/>
        <w:jc w:val="center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>Nicușor HALICI</w:t>
      </w:r>
    </w:p>
    <w:p w14:paraId="0587BA98" w14:textId="77777777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right="-261" w:firstLine="0"/>
        <w:contextualSpacing/>
        <w:jc w:val="both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</w:p>
    <w:p w14:paraId="430E0E1E" w14:textId="77777777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right="-261" w:firstLine="0"/>
        <w:contextualSpacing/>
        <w:jc w:val="both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</w:p>
    <w:p w14:paraId="0D4077E2" w14:textId="77777777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right="-261" w:firstLine="0"/>
        <w:contextualSpacing/>
        <w:jc w:val="both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</w:p>
    <w:p w14:paraId="7D43CA8D" w14:textId="77777777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right="-261" w:firstLine="0"/>
        <w:contextualSpacing/>
        <w:jc w:val="both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</w:p>
    <w:p w14:paraId="2CBE7EEE" w14:textId="4956E1A8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left="5040" w:right="-261" w:firstLine="0"/>
        <w:contextualSpacing/>
        <w:jc w:val="center"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   </w:t>
      </w:r>
      <w:r w:rsidR="00DB0CE6">
        <w:rPr>
          <w:rFonts w:cs="Times New Roman"/>
          <w:b/>
          <w:bCs/>
          <w:sz w:val="28"/>
          <w:szCs w:val="28"/>
          <w:lang w:val="ro-RO" w:eastAsia="en-GB"/>
        </w:rPr>
        <w:t xml:space="preserve">   Contrasemnează</w:t>
      </w:r>
      <w:r w:rsidRPr="00CE1EE7">
        <w:rPr>
          <w:rFonts w:cs="Times New Roman"/>
          <w:b/>
          <w:bCs/>
          <w:sz w:val="28"/>
          <w:szCs w:val="28"/>
          <w:lang w:val="ro-RO" w:eastAsia="en-GB"/>
        </w:rPr>
        <w:t>,</w:t>
      </w:r>
    </w:p>
    <w:p w14:paraId="2318461B" w14:textId="77777777" w:rsidR="003D4708" w:rsidRPr="00CE1EE7" w:rsidRDefault="003D4708" w:rsidP="00760437">
      <w:pPr>
        <w:widowControl w:val="0"/>
        <w:kinsoku w:val="0"/>
        <w:overflowPunct w:val="0"/>
        <w:spacing w:after="0" w:line="240" w:lineRule="auto"/>
        <w:ind w:left="5310" w:right="-261" w:firstLine="450"/>
        <w:contextualSpacing/>
        <w:textAlignment w:val="baseline"/>
        <w:rPr>
          <w:rFonts w:cs="Times New Roman"/>
          <w:b/>
          <w:bCs/>
          <w:sz w:val="28"/>
          <w:szCs w:val="28"/>
          <w:lang w:val="ro-RO" w:eastAsia="en-GB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     Secretar general al județului                          </w:t>
      </w:r>
    </w:p>
    <w:p w14:paraId="754644E2" w14:textId="77777777" w:rsidR="003D4708" w:rsidRPr="00CE1EE7" w:rsidRDefault="003D4708" w:rsidP="00760437">
      <w:pPr>
        <w:spacing w:after="0" w:line="240" w:lineRule="auto"/>
        <w:ind w:firstLine="0"/>
        <w:contextualSpacing/>
        <w:jc w:val="both"/>
        <w:rPr>
          <w:sz w:val="28"/>
          <w:lang w:val="ro-RO"/>
        </w:rPr>
      </w:pPr>
      <w:r w:rsidRPr="00CE1EE7">
        <w:rPr>
          <w:rFonts w:cs="Times New Roman"/>
          <w:b/>
          <w:bCs/>
          <w:sz w:val="28"/>
          <w:szCs w:val="28"/>
          <w:lang w:val="ro-RO" w:eastAsia="en-GB"/>
        </w:rPr>
        <w:t xml:space="preserve">                                                                                                    Raluca Dan        </w:t>
      </w:r>
    </w:p>
    <w:p w14:paraId="46A464E2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5ABE53C8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080E4698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4F9FC224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5B297B7B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14ADE8E9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4995F78A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3927C93F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799FD010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6526F9F0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p w14:paraId="3615A280" w14:textId="77777777" w:rsidR="008C22B1" w:rsidRDefault="008C22B1" w:rsidP="00760437">
      <w:pPr>
        <w:spacing w:after="0" w:line="240" w:lineRule="auto"/>
        <w:contextualSpacing/>
        <w:rPr>
          <w:rFonts w:cs="Times New Roman"/>
          <w:b/>
          <w:sz w:val="28"/>
          <w:szCs w:val="28"/>
          <w:lang w:val="ro-RO"/>
        </w:rPr>
      </w:pPr>
    </w:p>
    <w:sectPr w:rsidR="008C22B1" w:rsidSect="007F2F2C">
      <w:footerReference w:type="default" r:id="rId8"/>
      <w:pgSz w:w="12240" w:h="15840"/>
      <w:pgMar w:top="709" w:right="1134" w:bottom="1134" w:left="124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A334" w14:textId="77777777" w:rsidR="00C64F30" w:rsidRDefault="00C64F30">
      <w:pPr>
        <w:spacing w:after="0" w:line="240" w:lineRule="auto"/>
      </w:pPr>
      <w:r>
        <w:separator/>
      </w:r>
    </w:p>
  </w:endnote>
  <w:endnote w:type="continuationSeparator" w:id="0">
    <w:p w14:paraId="7E8F0BAF" w14:textId="77777777" w:rsidR="00C64F30" w:rsidRDefault="00C64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0E66" w14:textId="2CCA0E3E" w:rsidR="003F3CE1" w:rsidRDefault="003F3CE1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F30BD" w14:textId="77777777" w:rsidR="00C64F30" w:rsidRDefault="00C64F30">
      <w:pPr>
        <w:spacing w:after="0" w:line="240" w:lineRule="auto"/>
      </w:pPr>
      <w:r>
        <w:separator/>
      </w:r>
    </w:p>
  </w:footnote>
  <w:footnote w:type="continuationSeparator" w:id="0">
    <w:p w14:paraId="0517F093" w14:textId="77777777" w:rsidR="00C64F30" w:rsidRDefault="00C64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4122852">
    <w:abstractNumId w:val="8"/>
  </w:num>
  <w:num w:numId="2" w16cid:durableId="1437555175">
    <w:abstractNumId w:val="6"/>
  </w:num>
  <w:num w:numId="3" w16cid:durableId="411439901">
    <w:abstractNumId w:val="5"/>
  </w:num>
  <w:num w:numId="4" w16cid:durableId="646280156">
    <w:abstractNumId w:val="4"/>
  </w:num>
  <w:num w:numId="5" w16cid:durableId="1532766349">
    <w:abstractNumId w:val="7"/>
  </w:num>
  <w:num w:numId="6" w16cid:durableId="71662410">
    <w:abstractNumId w:val="3"/>
  </w:num>
  <w:num w:numId="7" w16cid:durableId="1002471175">
    <w:abstractNumId w:val="2"/>
  </w:num>
  <w:num w:numId="8" w16cid:durableId="1552961395">
    <w:abstractNumId w:val="1"/>
  </w:num>
  <w:num w:numId="9" w16cid:durableId="224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0F"/>
    <w:rsid w:val="00034616"/>
    <w:rsid w:val="0006063C"/>
    <w:rsid w:val="00084B3B"/>
    <w:rsid w:val="00084ECF"/>
    <w:rsid w:val="00087054"/>
    <w:rsid w:val="00116599"/>
    <w:rsid w:val="0015074B"/>
    <w:rsid w:val="001669B9"/>
    <w:rsid w:val="00287F53"/>
    <w:rsid w:val="0029639D"/>
    <w:rsid w:val="002D5682"/>
    <w:rsid w:val="002F4293"/>
    <w:rsid w:val="00326F90"/>
    <w:rsid w:val="0039044D"/>
    <w:rsid w:val="003C35D4"/>
    <w:rsid w:val="003D4708"/>
    <w:rsid w:val="003D5510"/>
    <w:rsid w:val="003F3CE1"/>
    <w:rsid w:val="004112B9"/>
    <w:rsid w:val="004E0F55"/>
    <w:rsid w:val="005B4B49"/>
    <w:rsid w:val="005D3229"/>
    <w:rsid w:val="00627359"/>
    <w:rsid w:val="00636E85"/>
    <w:rsid w:val="00686E14"/>
    <w:rsid w:val="007059B9"/>
    <w:rsid w:val="00723177"/>
    <w:rsid w:val="00760437"/>
    <w:rsid w:val="0076758B"/>
    <w:rsid w:val="00784006"/>
    <w:rsid w:val="007A473D"/>
    <w:rsid w:val="007F2F2C"/>
    <w:rsid w:val="008132D3"/>
    <w:rsid w:val="00893D32"/>
    <w:rsid w:val="008C22B1"/>
    <w:rsid w:val="009328AF"/>
    <w:rsid w:val="009417E7"/>
    <w:rsid w:val="009664D8"/>
    <w:rsid w:val="009811F4"/>
    <w:rsid w:val="009A6D2E"/>
    <w:rsid w:val="009A7885"/>
    <w:rsid w:val="009B72C8"/>
    <w:rsid w:val="009F274C"/>
    <w:rsid w:val="00A27118"/>
    <w:rsid w:val="00A614AC"/>
    <w:rsid w:val="00A67DB3"/>
    <w:rsid w:val="00A7316A"/>
    <w:rsid w:val="00AA1D8D"/>
    <w:rsid w:val="00AC5317"/>
    <w:rsid w:val="00AD1DD9"/>
    <w:rsid w:val="00AE01F3"/>
    <w:rsid w:val="00AE33F9"/>
    <w:rsid w:val="00AF185D"/>
    <w:rsid w:val="00B37F6D"/>
    <w:rsid w:val="00B47730"/>
    <w:rsid w:val="00B775A9"/>
    <w:rsid w:val="00B8182A"/>
    <w:rsid w:val="00B90218"/>
    <w:rsid w:val="00BD7835"/>
    <w:rsid w:val="00BF6632"/>
    <w:rsid w:val="00C00D23"/>
    <w:rsid w:val="00C534B9"/>
    <w:rsid w:val="00C5653E"/>
    <w:rsid w:val="00C64F30"/>
    <w:rsid w:val="00CB0664"/>
    <w:rsid w:val="00CC7103"/>
    <w:rsid w:val="00CD23E9"/>
    <w:rsid w:val="00CE1EE7"/>
    <w:rsid w:val="00D91020"/>
    <w:rsid w:val="00D910DE"/>
    <w:rsid w:val="00DB0CE6"/>
    <w:rsid w:val="00DB12BB"/>
    <w:rsid w:val="00DE2CAD"/>
    <w:rsid w:val="00EA1569"/>
    <w:rsid w:val="00EB1DEC"/>
    <w:rsid w:val="00EB41EF"/>
    <w:rsid w:val="00F05B51"/>
    <w:rsid w:val="00F311AE"/>
    <w:rsid w:val="00F75C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FA9DAD5-63D3-4A44-85B1-29F9D801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  <w:ind w:firstLine="709"/>
    </w:pPr>
    <w:rPr>
      <w:rFonts w:ascii="Times New Roman" w:eastAsia="Times New Roman" w:hAnsi="Times New Roman"/>
      <w:sz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1358</TotalTime>
  <Pages>2</Pages>
  <Words>570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Tulbure Mihaela</cp:lastModifiedBy>
  <cp:revision>61</cp:revision>
  <cp:lastPrinted>2026-08-19T13:48:00Z</cp:lastPrinted>
  <dcterms:created xsi:type="dcterms:W3CDTF">2013-12-23T23:15:00Z</dcterms:created>
  <dcterms:modified xsi:type="dcterms:W3CDTF">2026-09-14T12:37:00Z</dcterms:modified>
  <cp:category/>
</cp:coreProperties>
</file>