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7E2EB" w14:textId="77777777" w:rsidR="00167F1F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2FD91F13" w14:textId="77777777" w:rsidR="00167F1F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3789DD3E" w14:textId="77777777" w:rsidR="00167F1F" w:rsidRPr="00753130" w:rsidRDefault="00167F1F" w:rsidP="00167F1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</w:t>
      </w:r>
    </w:p>
    <w:p w14:paraId="3EF955FC" w14:textId="77777777" w:rsidR="00167F1F" w:rsidRPr="00753130" w:rsidRDefault="00167F1F" w:rsidP="00167F1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ROMÂNIA                                                                        Anexa nr. 3</w:t>
      </w:r>
    </w:p>
    <w:p w14:paraId="7E6482CE" w14:textId="214D025D" w:rsidR="00167F1F" w:rsidRPr="00753130" w:rsidRDefault="00167F1F" w:rsidP="00167F1F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JUDEȚUL VRANCEA                                la Hotărârea nr.</w:t>
      </w:r>
      <w:r>
        <w:rPr>
          <w:b/>
          <w:sz w:val="28"/>
          <w:szCs w:val="28"/>
          <w:lang w:val="ro-RO"/>
        </w:rPr>
        <w:t xml:space="preserve"> 231 </w:t>
      </w:r>
      <w:r w:rsidRPr="00753130">
        <w:rPr>
          <w:b/>
          <w:sz w:val="28"/>
          <w:szCs w:val="28"/>
          <w:lang w:val="ro-RO"/>
        </w:rPr>
        <w:t>din</w:t>
      </w:r>
      <w:r>
        <w:rPr>
          <w:b/>
          <w:sz w:val="28"/>
          <w:szCs w:val="28"/>
          <w:lang w:val="ro-RO"/>
        </w:rPr>
        <w:t xml:space="preserve"> 28.09.2026</w:t>
      </w:r>
    </w:p>
    <w:p w14:paraId="70FB0601" w14:textId="77777777" w:rsidR="00167F1F" w:rsidRPr="00753130" w:rsidRDefault="00167F1F" w:rsidP="00167F1F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CONSILIUL JUDEȚEAN</w:t>
      </w:r>
      <w:r w:rsidRPr="00753130">
        <w:rPr>
          <w:b/>
          <w:sz w:val="28"/>
          <w:szCs w:val="28"/>
          <w:lang w:val="ro-RO"/>
        </w:rPr>
        <w:tab/>
        <w:t xml:space="preserve">         </w:t>
      </w:r>
    </w:p>
    <w:p w14:paraId="6922473A" w14:textId="77777777" w:rsidR="00167F1F" w:rsidRPr="00753130" w:rsidRDefault="00167F1F" w:rsidP="00167F1F">
      <w:pPr>
        <w:tabs>
          <w:tab w:val="left" w:pos="544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63136771" w14:textId="77777777" w:rsidR="00167F1F" w:rsidRPr="00753130" w:rsidRDefault="00167F1F" w:rsidP="00167F1F">
      <w:pPr>
        <w:rPr>
          <w:sz w:val="28"/>
          <w:szCs w:val="28"/>
          <w:lang w:val="ro-RO"/>
        </w:rPr>
      </w:pPr>
    </w:p>
    <w:p w14:paraId="7A743F0D" w14:textId="77777777" w:rsidR="00167F1F" w:rsidRPr="00753130" w:rsidRDefault="00167F1F" w:rsidP="00167F1F">
      <w:pPr>
        <w:tabs>
          <w:tab w:val="left" w:pos="5985"/>
        </w:tabs>
        <w:jc w:val="center"/>
        <w:rPr>
          <w:bCs/>
          <w:sz w:val="28"/>
          <w:szCs w:val="28"/>
          <w:lang w:val="ro-RO"/>
        </w:rPr>
      </w:pPr>
    </w:p>
    <w:p w14:paraId="72772BB5" w14:textId="77777777" w:rsidR="00167F1F" w:rsidRPr="00753130" w:rsidRDefault="00167F1F" w:rsidP="00167F1F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60D4B058" w14:textId="77777777" w:rsidR="00167F1F" w:rsidRPr="00753130" w:rsidRDefault="00167F1F" w:rsidP="00167F1F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>INDICATORII TEHNICO-ECONOMICI</w:t>
      </w:r>
    </w:p>
    <w:p w14:paraId="5A7E07E5" w14:textId="77777777" w:rsidR="00167F1F" w:rsidRPr="00753130" w:rsidRDefault="00167F1F" w:rsidP="00167F1F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pentru obiectivul de investiții </w:t>
      </w:r>
    </w:p>
    <w:p w14:paraId="3001B38F" w14:textId="77777777" w:rsidR="00167F1F" w:rsidRPr="00753130" w:rsidRDefault="00167F1F" w:rsidP="00167F1F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 w:eastAsia="ar-SA"/>
        </w:rPr>
        <w:t>„</w:t>
      </w:r>
      <w:r w:rsidRPr="00753130">
        <w:rPr>
          <w:b/>
          <w:bCs/>
          <w:sz w:val="28"/>
          <w:szCs w:val="28"/>
          <w:lang w:val="ro-RO"/>
        </w:rPr>
        <w:t>Sprijinirea investițiilor în noi capacități de producere a energiei electrice produsă din surse regenerabile de energie solară, cu capacități de stocare integrate, pentru autoconsum - U.A.T. JUDEȚUL VRANCEA</w:t>
      </w:r>
      <w:r w:rsidRPr="00753130">
        <w:rPr>
          <w:b/>
          <w:bCs/>
          <w:sz w:val="28"/>
          <w:szCs w:val="28"/>
          <w:lang w:val="ro-RO" w:eastAsia="ar-SA"/>
        </w:rPr>
        <w:t>”</w:t>
      </w:r>
    </w:p>
    <w:p w14:paraId="4C5246D8" w14:textId="77777777" w:rsidR="00167F1F" w:rsidRPr="00753130" w:rsidRDefault="00167F1F" w:rsidP="00167F1F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</w:p>
    <w:p w14:paraId="0B74BAC4" w14:textId="77777777" w:rsidR="00167F1F" w:rsidRPr="00753130" w:rsidRDefault="00167F1F" w:rsidP="00167F1F">
      <w:pPr>
        <w:pStyle w:val="Default"/>
        <w:rPr>
          <w:bCs/>
          <w:sz w:val="28"/>
          <w:szCs w:val="28"/>
        </w:rPr>
      </w:pPr>
    </w:p>
    <w:p w14:paraId="182DB311" w14:textId="77777777" w:rsidR="00167F1F" w:rsidRPr="00753130" w:rsidRDefault="00167F1F" w:rsidP="00167F1F">
      <w:pPr>
        <w:pStyle w:val="Default"/>
        <w:rPr>
          <w:rFonts w:eastAsiaTheme="minorHAnsi"/>
          <w:sz w:val="28"/>
          <w:szCs w:val="28"/>
          <w:lang w:eastAsia="en-US"/>
          <w14:ligatures w14:val="standardContextual"/>
        </w:rPr>
      </w:pPr>
      <w:r w:rsidRPr="00753130">
        <w:rPr>
          <w:bCs/>
          <w:sz w:val="28"/>
          <w:szCs w:val="28"/>
        </w:rPr>
        <w:t xml:space="preserve">a. Valoarea totală a investiției = </w:t>
      </w:r>
      <w:r w:rsidRPr="00753130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2.865.430,00 </w:t>
      </w:r>
      <w:r w:rsidRPr="00753130">
        <w:rPr>
          <w:bCs/>
          <w:sz w:val="28"/>
          <w:szCs w:val="28"/>
        </w:rPr>
        <w:t xml:space="preserve"> lei fără T.V.A. adică </w:t>
      </w:r>
    </w:p>
    <w:p w14:paraId="2C3B600E" w14:textId="77777777" w:rsidR="00167F1F" w:rsidRPr="00753130" w:rsidRDefault="00167F1F" w:rsidP="00167F1F">
      <w:pPr>
        <w:pStyle w:val="Default"/>
        <w:rPr>
          <w:bCs/>
          <w:sz w:val="28"/>
          <w:szCs w:val="28"/>
        </w:rPr>
      </w:pPr>
      <w:r w:rsidRPr="00753130">
        <w:rPr>
          <w:rFonts w:eastAsiaTheme="minorHAnsi"/>
          <w:sz w:val="28"/>
          <w:szCs w:val="28"/>
          <w:lang w:eastAsia="en-US"/>
          <w14:ligatures w14:val="standardContextual"/>
        </w:rPr>
        <w:t xml:space="preserve">                                                    </w:t>
      </w:r>
      <w:r w:rsidRPr="00753130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3.465.620,50 </w:t>
      </w:r>
      <w:r w:rsidRPr="00753130">
        <w:rPr>
          <w:bCs/>
          <w:sz w:val="28"/>
          <w:szCs w:val="28"/>
        </w:rPr>
        <w:t>lei inclusiv T.V.A.</w:t>
      </w:r>
    </w:p>
    <w:p w14:paraId="7CE0BA7F" w14:textId="77777777" w:rsidR="00167F1F" w:rsidRPr="00753130" w:rsidRDefault="00167F1F" w:rsidP="00167F1F">
      <w:pPr>
        <w:pStyle w:val="Default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545F89EE" w14:textId="77777777" w:rsidR="00167F1F" w:rsidRPr="00753130" w:rsidRDefault="00167F1F" w:rsidP="00167F1F">
      <w:pPr>
        <w:pStyle w:val="Default"/>
        <w:rPr>
          <w:bCs/>
          <w:sz w:val="28"/>
          <w:szCs w:val="28"/>
        </w:rPr>
      </w:pPr>
      <w:r w:rsidRPr="00753130">
        <w:rPr>
          <w:bCs/>
          <w:sz w:val="28"/>
          <w:szCs w:val="28"/>
        </w:rPr>
        <w:t xml:space="preserve">b. Valoarea C+M a investiției =  </w:t>
      </w:r>
      <w:r w:rsidRPr="00753130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580.000,00 </w:t>
      </w:r>
      <w:r w:rsidRPr="00753130">
        <w:rPr>
          <w:bCs/>
          <w:sz w:val="28"/>
          <w:szCs w:val="28"/>
        </w:rPr>
        <w:t xml:space="preserve">lei fără T.V.A. adică </w:t>
      </w:r>
    </w:p>
    <w:p w14:paraId="703B4999" w14:textId="77777777" w:rsidR="00167F1F" w:rsidRPr="00753130" w:rsidRDefault="00167F1F" w:rsidP="00167F1F">
      <w:pPr>
        <w:pStyle w:val="Default"/>
        <w:rPr>
          <w:bCs/>
          <w:sz w:val="28"/>
          <w:szCs w:val="28"/>
        </w:rPr>
      </w:pPr>
      <w:r w:rsidRPr="00753130">
        <w:rPr>
          <w:bCs/>
          <w:sz w:val="28"/>
          <w:szCs w:val="28"/>
        </w:rPr>
        <w:t xml:space="preserve">                                                     </w:t>
      </w:r>
      <w:r w:rsidRPr="00753130">
        <w:rPr>
          <w:rFonts w:eastAsiaTheme="minorHAnsi"/>
          <w:b/>
          <w:bCs/>
          <w:sz w:val="28"/>
          <w:szCs w:val="28"/>
          <w:lang w:eastAsia="en-US"/>
          <w14:ligatures w14:val="standardContextual"/>
        </w:rPr>
        <w:t xml:space="preserve">701.800,00 </w:t>
      </w:r>
      <w:r w:rsidRPr="00753130">
        <w:rPr>
          <w:bCs/>
          <w:sz w:val="28"/>
          <w:szCs w:val="28"/>
        </w:rPr>
        <w:t xml:space="preserve"> lei inclusiv T.V.A.</w:t>
      </w:r>
    </w:p>
    <w:p w14:paraId="2D836021" w14:textId="77777777" w:rsidR="00167F1F" w:rsidRPr="00753130" w:rsidRDefault="00167F1F" w:rsidP="00167F1F">
      <w:pPr>
        <w:pStyle w:val="Default"/>
        <w:rPr>
          <w:rFonts w:eastAsiaTheme="minorHAnsi"/>
          <w:sz w:val="28"/>
          <w:szCs w:val="28"/>
          <w:lang w:eastAsia="en-US"/>
          <w14:ligatures w14:val="standardContextual"/>
        </w:rPr>
      </w:pPr>
    </w:p>
    <w:p w14:paraId="240B9B0C" w14:textId="77777777" w:rsidR="00167F1F" w:rsidRPr="00753130" w:rsidRDefault="00167F1F" w:rsidP="00167F1F">
      <w:pPr>
        <w:tabs>
          <w:tab w:val="left" w:pos="5985"/>
        </w:tabs>
        <w:rPr>
          <w:bCs/>
          <w:sz w:val="28"/>
          <w:szCs w:val="28"/>
          <w:lang w:val="ro-RO"/>
        </w:rPr>
      </w:pPr>
      <w:r w:rsidRPr="00753130">
        <w:rPr>
          <w:bCs/>
          <w:sz w:val="28"/>
          <w:szCs w:val="28"/>
          <w:lang w:val="ro-RO"/>
        </w:rPr>
        <w:t>c. Durata de realizare a investiției = 6 luni pentru executarea lucrărilor.</w:t>
      </w:r>
    </w:p>
    <w:p w14:paraId="6C47D2A7" w14:textId="77777777" w:rsidR="00167F1F" w:rsidRPr="00753130" w:rsidRDefault="00167F1F" w:rsidP="00167F1F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1A6952D2" w14:textId="77777777" w:rsidR="00167F1F" w:rsidRPr="00753130" w:rsidRDefault="00167F1F" w:rsidP="00167F1F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559B0965" w14:textId="77777777" w:rsidR="00167F1F" w:rsidRPr="00753130" w:rsidRDefault="00167F1F" w:rsidP="00167F1F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37C44FFE" w14:textId="77777777" w:rsidR="00167F1F" w:rsidRPr="00753130" w:rsidRDefault="00167F1F" w:rsidP="00167F1F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>Președinte</w:t>
      </w:r>
      <w:r>
        <w:rPr>
          <w:b/>
          <w:bCs/>
          <w:sz w:val="28"/>
          <w:szCs w:val="28"/>
          <w:lang w:val="ro-RO"/>
        </w:rPr>
        <w:t>le</w:t>
      </w:r>
    </w:p>
    <w:p w14:paraId="013D971F" w14:textId="77777777" w:rsidR="00167F1F" w:rsidRPr="00753130" w:rsidRDefault="00167F1F" w:rsidP="00167F1F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>Consiliul Județean Vrancea</w:t>
      </w:r>
    </w:p>
    <w:p w14:paraId="32DB3D8E" w14:textId="77777777" w:rsidR="00167F1F" w:rsidRPr="00753130" w:rsidRDefault="00167F1F" w:rsidP="00167F1F">
      <w:pPr>
        <w:tabs>
          <w:tab w:val="left" w:pos="3180"/>
        </w:tabs>
        <w:jc w:val="center"/>
        <w:rPr>
          <w:b/>
          <w:bCs/>
          <w:sz w:val="28"/>
          <w:szCs w:val="28"/>
          <w:lang w:val="ro-RO"/>
        </w:rPr>
      </w:pPr>
      <w:r w:rsidRPr="00753130">
        <w:rPr>
          <w:b/>
          <w:bCs/>
          <w:sz w:val="28"/>
          <w:szCs w:val="28"/>
          <w:lang w:val="ro-RO"/>
        </w:rPr>
        <w:t xml:space="preserve">Nicușor </w:t>
      </w:r>
      <w:proofErr w:type="spellStart"/>
      <w:r w:rsidRPr="00753130">
        <w:rPr>
          <w:b/>
          <w:bCs/>
          <w:sz w:val="28"/>
          <w:szCs w:val="28"/>
          <w:lang w:val="ro-RO"/>
        </w:rPr>
        <w:t>Halici</w:t>
      </w:r>
      <w:proofErr w:type="spellEnd"/>
    </w:p>
    <w:p w14:paraId="1FD53A65" w14:textId="77777777" w:rsidR="00167F1F" w:rsidRPr="00753130" w:rsidRDefault="00167F1F" w:rsidP="00167F1F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</w:p>
    <w:p w14:paraId="522DF072" w14:textId="77777777" w:rsidR="00167F1F" w:rsidRPr="00753130" w:rsidRDefault="00167F1F" w:rsidP="00167F1F">
      <w:pPr>
        <w:tabs>
          <w:tab w:val="left" w:pos="5895"/>
        </w:tabs>
        <w:rPr>
          <w:sz w:val="28"/>
          <w:szCs w:val="28"/>
          <w:lang w:val="ro-RO"/>
        </w:rPr>
      </w:pPr>
    </w:p>
    <w:p w14:paraId="476E2D01" w14:textId="77777777" w:rsidR="00167F1F" w:rsidRPr="00753130" w:rsidRDefault="00167F1F" w:rsidP="00167F1F">
      <w:pPr>
        <w:tabs>
          <w:tab w:val="left" w:pos="5895"/>
        </w:tabs>
        <w:rPr>
          <w:sz w:val="28"/>
          <w:szCs w:val="28"/>
          <w:lang w:val="ro-RO"/>
        </w:rPr>
      </w:pPr>
    </w:p>
    <w:p w14:paraId="68C14A97" w14:textId="77777777" w:rsidR="00167F1F" w:rsidRPr="00753130" w:rsidRDefault="00167F1F" w:rsidP="00167F1F">
      <w:pPr>
        <w:tabs>
          <w:tab w:val="left" w:pos="7005"/>
        </w:tabs>
        <w:rPr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5A576AC8" w14:textId="77777777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sz w:val="28"/>
          <w:szCs w:val="28"/>
          <w:lang w:val="ro-RO"/>
        </w:rPr>
        <w:t xml:space="preserve">            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Contrasemnează, </w:t>
      </w:r>
    </w:p>
    <w:p w14:paraId="66A85205" w14:textId="35133E44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Secretar general al județului</w:t>
      </w:r>
    </w:p>
    <w:p w14:paraId="625F8213" w14:textId="77777777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753130">
        <w:rPr>
          <w:b/>
          <w:sz w:val="28"/>
          <w:szCs w:val="28"/>
          <w:lang w:val="ro-RO"/>
        </w:rPr>
        <w:t xml:space="preserve">                                                                                                      Raluca Dan</w:t>
      </w:r>
    </w:p>
    <w:p w14:paraId="050E0133" w14:textId="77777777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0550C365" w14:textId="77777777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0664A035" w14:textId="77777777" w:rsidR="00167F1F" w:rsidRPr="00753130" w:rsidRDefault="00167F1F" w:rsidP="00167F1F">
      <w:pPr>
        <w:tabs>
          <w:tab w:val="left" w:pos="7005"/>
        </w:tabs>
        <w:rPr>
          <w:b/>
          <w:sz w:val="28"/>
          <w:szCs w:val="28"/>
          <w:lang w:val="ro-RO"/>
        </w:rPr>
      </w:pPr>
    </w:p>
    <w:sectPr w:rsidR="00167F1F" w:rsidRPr="00753130" w:rsidSect="00167F1F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F1F"/>
    <w:rsid w:val="00167F1F"/>
    <w:rsid w:val="008B78F6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ED45D"/>
  <w15:chartTrackingRefBased/>
  <w15:docId w15:val="{B582FF8E-2C96-45B2-94D1-2F9C2CBF3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7F1F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167F1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67F1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67F1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67F1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67F1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67F1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67F1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67F1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67F1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67F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67F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67F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67F1F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67F1F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67F1F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67F1F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67F1F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67F1F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67F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167F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67F1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67F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67F1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167F1F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67F1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167F1F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67F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67F1F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67F1F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67F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1303</Characters>
  <Application>Microsoft Office Word</Application>
  <DocSecurity>0</DocSecurity>
  <Lines>10</Lines>
  <Paragraphs>3</Paragraphs>
  <ScaleCrop>false</ScaleCrop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2026-09-28T08:32:00Z</dcterms:created>
  <dcterms:modified xsi:type="dcterms:W3CDTF">2026-09-28T08:33:00Z</dcterms:modified>
</cp:coreProperties>
</file>