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D30D" w14:textId="2C4F2ECA" w:rsidR="00A55281" w:rsidRPr="001F7103" w:rsidRDefault="00731AE5" w:rsidP="00C33EBB">
      <w:pPr>
        <w:ind w:right="142"/>
        <w:rPr>
          <w:b/>
          <w:bCs/>
          <w:sz w:val="28"/>
          <w:szCs w:val="28"/>
        </w:rPr>
      </w:pPr>
      <w:r w:rsidRPr="001F7103">
        <w:rPr>
          <w:b/>
          <w:bCs/>
          <w:sz w:val="28"/>
          <w:szCs w:val="28"/>
        </w:rPr>
        <w:t>R</w:t>
      </w:r>
      <w:r w:rsidR="00A55281" w:rsidRPr="001F7103">
        <w:rPr>
          <w:b/>
          <w:bCs/>
          <w:sz w:val="28"/>
          <w:szCs w:val="28"/>
        </w:rPr>
        <w:t xml:space="preserve">OMÂNIA </w:t>
      </w:r>
      <w:r w:rsidR="00A55281" w:rsidRPr="001F7103">
        <w:rPr>
          <w:b/>
          <w:bCs/>
          <w:sz w:val="28"/>
          <w:szCs w:val="28"/>
        </w:rPr>
        <w:tab/>
      </w:r>
      <w:r w:rsidR="00A55281" w:rsidRPr="001F7103">
        <w:rPr>
          <w:b/>
          <w:bCs/>
          <w:sz w:val="28"/>
          <w:szCs w:val="28"/>
        </w:rPr>
        <w:tab/>
      </w:r>
      <w:r w:rsidR="00A55281" w:rsidRPr="001F7103">
        <w:rPr>
          <w:b/>
          <w:bCs/>
          <w:sz w:val="28"/>
          <w:szCs w:val="28"/>
        </w:rPr>
        <w:tab/>
      </w:r>
      <w:r w:rsidR="00A55281" w:rsidRPr="001F7103">
        <w:rPr>
          <w:b/>
          <w:bCs/>
          <w:sz w:val="28"/>
          <w:szCs w:val="28"/>
        </w:rPr>
        <w:tab/>
      </w:r>
      <w:r w:rsidR="00A55281" w:rsidRPr="001F7103">
        <w:rPr>
          <w:b/>
          <w:bCs/>
          <w:sz w:val="28"/>
          <w:szCs w:val="28"/>
        </w:rPr>
        <w:tab/>
        <w:t xml:space="preserve">                                           </w:t>
      </w:r>
      <w:r w:rsidR="00D5493E" w:rsidRPr="001F7103">
        <w:rPr>
          <w:b/>
          <w:bCs/>
          <w:sz w:val="28"/>
          <w:szCs w:val="28"/>
        </w:rPr>
        <w:t xml:space="preserve">      </w:t>
      </w:r>
      <w:r w:rsidR="00A55281" w:rsidRPr="001F7103">
        <w:rPr>
          <w:b/>
          <w:bCs/>
          <w:sz w:val="28"/>
          <w:szCs w:val="28"/>
        </w:rPr>
        <w:t xml:space="preserve"> </w:t>
      </w:r>
    </w:p>
    <w:p w14:paraId="164D88FE" w14:textId="77777777" w:rsidR="00A55281" w:rsidRPr="001F7103" w:rsidRDefault="00731AE5" w:rsidP="00C33EBB">
      <w:pPr>
        <w:ind w:right="142"/>
        <w:rPr>
          <w:b/>
          <w:bCs/>
          <w:sz w:val="28"/>
          <w:szCs w:val="28"/>
        </w:rPr>
      </w:pPr>
      <w:r w:rsidRPr="001F7103">
        <w:rPr>
          <w:b/>
          <w:bCs/>
          <w:sz w:val="28"/>
          <w:szCs w:val="28"/>
        </w:rPr>
        <w:t>JUDEȚUL</w:t>
      </w:r>
      <w:r w:rsidR="00A55281" w:rsidRPr="001F7103">
        <w:rPr>
          <w:b/>
          <w:bCs/>
          <w:sz w:val="28"/>
          <w:szCs w:val="28"/>
        </w:rPr>
        <w:t xml:space="preserve"> VRANCEA</w:t>
      </w:r>
    </w:p>
    <w:p w14:paraId="378D47FF" w14:textId="77777777" w:rsidR="00A55281" w:rsidRPr="001F7103" w:rsidRDefault="00A55281" w:rsidP="00C33EBB">
      <w:pPr>
        <w:pStyle w:val="Corptext2"/>
        <w:ind w:right="142"/>
        <w:rPr>
          <w:rFonts w:ascii="Times New Roman" w:hAnsi="Times New Roman" w:cs="Times New Roman"/>
          <w:szCs w:val="28"/>
          <w:lang w:val="ro-RO"/>
        </w:rPr>
      </w:pPr>
      <w:r w:rsidRPr="001F7103">
        <w:rPr>
          <w:rFonts w:ascii="Times New Roman" w:hAnsi="Times New Roman" w:cs="Times New Roman"/>
          <w:szCs w:val="28"/>
          <w:lang w:val="ro-RO"/>
        </w:rPr>
        <w:t xml:space="preserve">CONSILIUL </w:t>
      </w:r>
      <w:r w:rsidR="00731AE5" w:rsidRPr="001F7103">
        <w:rPr>
          <w:rFonts w:ascii="Times New Roman" w:hAnsi="Times New Roman" w:cs="Times New Roman"/>
          <w:szCs w:val="28"/>
          <w:lang w:val="ro-RO"/>
        </w:rPr>
        <w:t>JUDEȚEAN</w:t>
      </w:r>
      <w:r w:rsidRPr="001F7103">
        <w:rPr>
          <w:rFonts w:ascii="Times New Roman" w:hAnsi="Times New Roman" w:cs="Times New Roman"/>
          <w:szCs w:val="28"/>
          <w:lang w:val="ro-RO"/>
        </w:rPr>
        <w:t xml:space="preserve"> </w:t>
      </w:r>
      <w:r w:rsidRPr="001F7103">
        <w:rPr>
          <w:rFonts w:ascii="Times New Roman" w:hAnsi="Times New Roman" w:cs="Times New Roman"/>
          <w:szCs w:val="28"/>
          <w:lang w:val="ro-RO"/>
        </w:rPr>
        <w:tab/>
      </w:r>
    </w:p>
    <w:p w14:paraId="420FE5AB" w14:textId="77777777" w:rsidR="00A55281" w:rsidRPr="001F7103" w:rsidRDefault="00A55281" w:rsidP="00C33EBB">
      <w:pPr>
        <w:pStyle w:val="Corptext2"/>
        <w:ind w:left="-567" w:right="142"/>
        <w:rPr>
          <w:rFonts w:ascii="Times New Roman" w:hAnsi="Times New Roman" w:cs="Times New Roman"/>
          <w:szCs w:val="28"/>
          <w:lang w:val="ro-RO"/>
        </w:rPr>
      </w:pPr>
      <w:r w:rsidRPr="001F7103">
        <w:rPr>
          <w:rFonts w:ascii="Times New Roman" w:hAnsi="Times New Roman" w:cs="Times New Roman"/>
          <w:szCs w:val="28"/>
          <w:lang w:val="ro-RO"/>
        </w:rPr>
        <w:tab/>
      </w:r>
      <w:r w:rsidRPr="001F7103">
        <w:rPr>
          <w:rFonts w:ascii="Times New Roman" w:hAnsi="Times New Roman" w:cs="Times New Roman"/>
          <w:szCs w:val="28"/>
          <w:lang w:val="ro-RO"/>
        </w:rPr>
        <w:tab/>
      </w:r>
      <w:r w:rsidRPr="001F7103">
        <w:rPr>
          <w:rFonts w:ascii="Times New Roman" w:hAnsi="Times New Roman" w:cs="Times New Roman"/>
          <w:szCs w:val="28"/>
          <w:lang w:val="ro-RO"/>
        </w:rPr>
        <w:tab/>
      </w:r>
    </w:p>
    <w:p w14:paraId="2360CBDE" w14:textId="77777777" w:rsidR="00C33EBB" w:rsidRPr="001F7103" w:rsidRDefault="00C33EBB" w:rsidP="00C33EBB">
      <w:pPr>
        <w:pStyle w:val="Titlu1"/>
        <w:ind w:left="-567" w:right="142"/>
        <w:rPr>
          <w:rFonts w:ascii="Times New Roman" w:hAnsi="Times New Roman" w:cs="Times New Roman"/>
          <w:sz w:val="28"/>
          <w:szCs w:val="28"/>
        </w:rPr>
      </w:pPr>
    </w:p>
    <w:p w14:paraId="20BF32CC" w14:textId="7A3D4631" w:rsidR="00A55281" w:rsidRPr="001F7103" w:rsidRDefault="00A55281" w:rsidP="00C33EBB">
      <w:pPr>
        <w:pStyle w:val="Titlu1"/>
        <w:ind w:left="-567" w:right="142"/>
        <w:rPr>
          <w:rFonts w:ascii="Times New Roman" w:hAnsi="Times New Roman" w:cs="Times New Roman"/>
          <w:sz w:val="28"/>
          <w:szCs w:val="28"/>
        </w:rPr>
      </w:pPr>
      <w:r w:rsidRPr="001F7103">
        <w:rPr>
          <w:rFonts w:ascii="Times New Roman" w:hAnsi="Times New Roman" w:cs="Times New Roman"/>
          <w:sz w:val="28"/>
          <w:szCs w:val="28"/>
        </w:rPr>
        <w:t xml:space="preserve">HOTĂRÂREA nr. </w:t>
      </w:r>
      <w:r w:rsidR="00AD1442">
        <w:rPr>
          <w:rFonts w:ascii="Times New Roman" w:hAnsi="Times New Roman" w:cs="Times New Roman"/>
          <w:sz w:val="28"/>
          <w:szCs w:val="28"/>
        </w:rPr>
        <w:t>189</w:t>
      </w:r>
    </w:p>
    <w:p w14:paraId="0407E389" w14:textId="3E4581D7" w:rsidR="00C33EBB" w:rsidRPr="001F7103" w:rsidRDefault="00A55281" w:rsidP="00C33EBB">
      <w:pPr>
        <w:pStyle w:val="Titlu1"/>
        <w:ind w:left="-567" w:right="142"/>
        <w:rPr>
          <w:rFonts w:ascii="Times New Roman" w:hAnsi="Times New Roman" w:cs="Times New Roman"/>
          <w:sz w:val="28"/>
          <w:szCs w:val="28"/>
        </w:rPr>
      </w:pPr>
      <w:r w:rsidRPr="001F7103">
        <w:rPr>
          <w:rFonts w:ascii="Times New Roman" w:hAnsi="Times New Roman" w:cs="Times New Roman"/>
          <w:sz w:val="28"/>
          <w:szCs w:val="28"/>
        </w:rPr>
        <w:t xml:space="preserve">din </w:t>
      </w:r>
      <w:r w:rsidR="007633C9" w:rsidRPr="001F7103">
        <w:rPr>
          <w:rFonts w:ascii="Times New Roman" w:hAnsi="Times New Roman" w:cs="Times New Roman"/>
          <w:sz w:val="28"/>
          <w:szCs w:val="28"/>
        </w:rPr>
        <w:t xml:space="preserve">13 august </w:t>
      </w:r>
      <w:r w:rsidRPr="001F7103">
        <w:rPr>
          <w:rFonts w:ascii="Times New Roman" w:hAnsi="Times New Roman" w:cs="Times New Roman"/>
          <w:sz w:val="28"/>
          <w:szCs w:val="28"/>
        </w:rPr>
        <w:t>202</w:t>
      </w:r>
      <w:r w:rsidR="00937A37" w:rsidRPr="001F7103">
        <w:rPr>
          <w:rFonts w:ascii="Times New Roman" w:hAnsi="Times New Roman" w:cs="Times New Roman"/>
          <w:sz w:val="28"/>
          <w:szCs w:val="28"/>
        </w:rPr>
        <w:t>6</w:t>
      </w:r>
    </w:p>
    <w:p w14:paraId="1249DD5B" w14:textId="77777777" w:rsidR="00A55281" w:rsidRPr="001F7103" w:rsidRDefault="00A55281" w:rsidP="00C33EBB">
      <w:pPr>
        <w:ind w:left="-567" w:right="142"/>
        <w:rPr>
          <w:b/>
          <w:bCs/>
          <w:sz w:val="28"/>
          <w:szCs w:val="28"/>
        </w:rPr>
      </w:pPr>
    </w:p>
    <w:p w14:paraId="36BDB21E" w14:textId="45520900" w:rsidR="00A55281" w:rsidRPr="001F7103" w:rsidRDefault="00A55281" w:rsidP="00C33EBB">
      <w:pPr>
        <w:pStyle w:val="Indentcorptext"/>
        <w:ind w:left="993" w:right="142" w:hanging="993"/>
        <w:jc w:val="both"/>
        <w:rPr>
          <w:bCs/>
          <w:sz w:val="28"/>
          <w:szCs w:val="28"/>
        </w:rPr>
      </w:pPr>
      <w:r w:rsidRPr="001F7103">
        <w:rPr>
          <w:b/>
          <w:bCs/>
          <w:sz w:val="28"/>
          <w:szCs w:val="28"/>
        </w:rPr>
        <w:t xml:space="preserve">privind: </w:t>
      </w:r>
      <w:bookmarkStart w:id="0" w:name="_Hlk57046251"/>
      <w:bookmarkStart w:id="1" w:name="_Hlk51242885"/>
      <w:r w:rsidR="00962D59" w:rsidRPr="001F7103">
        <w:rPr>
          <w:sz w:val="28"/>
          <w:szCs w:val="28"/>
        </w:rPr>
        <w:t xml:space="preserve">aprobarea încheierii acordului de parteneriat cu Organizația de Management al Destinației „Vin în Vrancea” în vederea depunerii proiectului </w:t>
      </w:r>
      <w:r w:rsidR="00962D59" w:rsidRPr="001F7103">
        <w:rPr>
          <w:bCs/>
          <w:i/>
          <w:iCs/>
          <w:sz w:val="28"/>
          <w:szCs w:val="28"/>
        </w:rPr>
        <w:t xml:space="preserve">Amenajarea Zonei de Agrement și Îmbunătățirea Infrastructurii de Acces în Stațiunea Soveja </w:t>
      </w:r>
      <w:r w:rsidR="00962D59" w:rsidRPr="001F7103">
        <w:rPr>
          <w:sz w:val="28"/>
          <w:szCs w:val="28"/>
        </w:rPr>
        <w:t>și a cheltuielilor legate de proiect</w:t>
      </w:r>
    </w:p>
    <w:bookmarkEnd w:id="0"/>
    <w:bookmarkEnd w:id="1"/>
    <w:p w14:paraId="1A41BDFA" w14:textId="77777777" w:rsidR="00F565EA" w:rsidRPr="001F7103" w:rsidRDefault="00F565EA" w:rsidP="00C33EBB">
      <w:pPr>
        <w:pStyle w:val="Indentcorptext"/>
        <w:ind w:left="-567" w:right="142" w:hanging="993"/>
        <w:jc w:val="both"/>
        <w:rPr>
          <w:b/>
          <w:sz w:val="28"/>
          <w:szCs w:val="28"/>
        </w:rPr>
      </w:pPr>
    </w:p>
    <w:p w14:paraId="285D1390" w14:textId="4AAD02E6" w:rsidR="00A55281" w:rsidRPr="001F7103" w:rsidRDefault="00A55281" w:rsidP="00C33EBB">
      <w:pPr>
        <w:pStyle w:val="Corptext"/>
        <w:ind w:right="142" w:hanging="284"/>
        <w:rPr>
          <w:rFonts w:ascii="Times New Roman" w:hAnsi="Times New Roman" w:cs="Times New Roman"/>
          <w:b/>
          <w:bCs/>
          <w:szCs w:val="28"/>
        </w:rPr>
      </w:pPr>
      <w:r w:rsidRPr="001F7103">
        <w:rPr>
          <w:rFonts w:ascii="Times New Roman" w:hAnsi="Times New Roman" w:cs="Times New Roman"/>
          <w:b/>
          <w:bCs/>
          <w:szCs w:val="28"/>
        </w:rPr>
        <w:t xml:space="preserve">    Consiliul </w:t>
      </w:r>
      <w:r w:rsidR="00D5493E" w:rsidRPr="001F7103">
        <w:rPr>
          <w:rFonts w:ascii="Times New Roman" w:hAnsi="Times New Roman" w:cs="Times New Roman"/>
          <w:b/>
          <w:bCs/>
          <w:szCs w:val="28"/>
        </w:rPr>
        <w:t>Județean</w:t>
      </w:r>
      <w:r w:rsidRPr="001F7103">
        <w:rPr>
          <w:rFonts w:ascii="Times New Roman" w:hAnsi="Times New Roman" w:cs="Times New Roman"/>
          <w:b/>
          <w:bCs/>
          <w:szCs w:val="28"/>
        </w:rPr>
        <w:t xml:space="preserve"> Vrancea, </w:t>
      </w:r>
    </w:p>
    <w:p w14:paraId="15C4500F" w14:textId="181083E9" w:rsidR="002A167A" w:rsidRPr="001F7103" w:rsidRDefault="00A55281" w:rsidP="00C33EBB">
      <w:pPr>
        <w:pStyle w:val="Frspaiere1"/>
        <w:numPr>
          <w:ilvl w:val="0"/>
          <w:numId w:val="17"/>
        </w:numPr>
        <w:tabs>
          <w:tab w:val="left" w:pos="196"/>
          <w:tab w:val="left" w:pos="3960"/>
        </w:tabs>
        <w:ind w:left="0" w:right="142" w:firstLine="0"/>
        <w:jc w:val="both"/>
        <w:rPr>
          <w:rFonts w:ascii="Times New Roman" w:hAnsi="Times New Roman" w:cs="Times New Roman"/>
          <w:sz w:val="28"/>
          <w:szCs w:val="28"/>
        </w:rPr>
      </w:pPr>
      <w:r w:rsidRPr="001F7103">
        <w:rPr>
          <w:rFonts w:ascii="Times New Roman" w:hAnsi="Times New Roman" w:cs="Times New Roman"/>
          <w:b/>
          <w:bCs/>
          <w:sz w:val="28"/>
          <w:szCs w:val="28"/>
        </w:rPr>
        <w:t>văzând</w:t>
      </w:r>
      <w:r w:rsidR="00D5493E" w:rsidRPr="001F7103">
        <w:rPr>
          <w:rFonts w:ascii="Times New Roman" w:hAnsi="Times New Roman" w:cs="Times New Roman"/>
          <w:b/>
          <w:bCs/>
          <w:sz w:val="28"/>
          <w:szCs w:val="28"/>
        </w:rPr>
        <w:t xml:space="preserve"> </w:t>
      </w:r>
      <w:r w:rsidR="00B30E6A" w:rsidRPr="001F7103">
        <w:rPr>
          <w:rFonts w:ascii="Times New Roman" w:hAnsi="Times New Roman" w:cs="Times New Roman"/>
          <w:sz w:val="28"/>
          <w:szCs w:val="28"/>
        </w:rPr>
        <w:t>R</w:t>
      </w:r>
      <w:r w:rsidRPr="001F7103">
        <w:rPr>
          <w:rFonts w:ascii="Times New Roman" w:hAnsi="Times New Roman" w:cs="Times New Roman"/>
          <w:sz w:val="28"/>
          <w:szCs w:val="28"/>
        </w:rPr>
        <w:t>eferatul</w:t>
      </w:r>
      <w:r w:rsidR="00D5493E" w:rsidRPr="001F7103">
        <w:rPr>
          <w:rFonts w:ascii="Times New Roman" w:hAnsi="Times New Roman" w:cs="Times New Roman"/>
          <w:sz w:val="28"/>
          <w:szCs w:val="28"/>
        </w:rPr>
        <w:t xml:space="preserve"> </w:t>
      </w:r>
      <w:r w:rsidR="00B30E6A" w:rsidRPr="001F7103">
        <w:rPr>
          <w:rFonts w:ascii="Times New Roman" w:hAnsi="Times New Roman" w:cs="Times New Roman"/>
          <w:sz w:val="28"/>
          <w:szCs w:val="28"/>
        </w:rPr>
        <w:t xml:space="preserve">Echipei de Implementare a Proiectului </w:t>
      </w:r>
      <w:r w:rsidR="00B30E6A" w:rsidRPr="001F7103">
        <w:rPr>
          <w:rFonts w:ascii="Times New Roman" w:hAnsi="Times New Roman" w:cs="Times New Roman"/>
          <w:i/>
          <w:iCs/>
          <w:sz w:val="28"/>
          <w:szCs w:val="28"/>
        </w:rPr>
        <w:t>Amenajarea Zonei de Agrement și Îmbunătățirea Infrastructurii de Acces în Stațiunea Soveja</w:t>
      </w:r>
      <w:r w:rsidR="00B30E6A" w:rsidRPr="001F7103">
        <w:rPr>
          <w:rFonts w:ascii="Times New Roman" w:hAnsi="Times New Roman" w:cs="Times New Roman"/>
          <w:b/>
          <w:bCs/>
          <w:sz w:val="28"/>
          <w:szCs w:val="28"/>
        </w:rPr>
        <w:t xml:space="preserve"> </w:t>
      </w:r>
      <w:r w:rsidR="00D5493E" w:rsidRPr="001F7103">
        <w:rPr>
          <w:rFonts w:ascii="Times New Roman" w:hAnsi="Times New Roman" w:cs="Times New Roman"/>
          <w:sz w:val="28"/>
          <w:szCs w:val="28"/>
        </w:rPr>
        <w:t xml:space="preserve">nr. </w:t>
      </w:r>
      <w:r w:rsidR="00AD1442">
        <w:rPr>
          <w:rFonts w:ascii="Times New Roman" w:hAnsi="Times New Roman" w:cs="Times New Roman"/>
          <w:sz w:val="28"/>
          <w:szCs w:val="28"/>
        </w:rPr>
        <w:t>201/22525</w:t>
      </w:r>
      <w:r w:rsidR="00F2500F">
        <w:rPr>
          <w:rFonts w:ascii="Times New Roman" w:hAnsi="Times New Roman" w:cs="Times New Roman"/>
          <w:sz w:val="28"/>
          <w:szCs w:val="28"/>
        </w:rPr>
        <w:t xml:space="preserve"> </w:t>
      </w:r>
      <w:r w:rsidR="00AD1442">
        <w:rPr>
          <w:rFonts w:ascii="Times New Roman" w:hAnsi="Times New Roman" w:cs="Times New Roman"/>
          <w:sz w:val="28"/>
          <w:szCs w:val="28"/>
        </w:rPr>
        <w:t xml:space="preserve">din </w:t>
      </w:r>
      <w:r w:rsidR="00F2500F">
        <w:rPr>
          <w:rFonts w:ascii="Times New Roman" w:hAnsi="Times New Roman" w:cs="Times New Roman"/>
          <w:sz w:val="28"/>
          <w:szCs w:val="28"/>
        </w:rPr>
        <w:t>06.08.</w:t>
      </w:r>
      <w:r w:rsidR="00B37CE7" w:rsidRPr="001F7103">
        <w:rPr>
          <w:rFonts w:ascii="Times New Roman" w:hAnsi="Times New Roman" w:cs="Times New Roman"/>
          <w:sz w:val="28"/>
          <w:szCs w:val="28"/>
        </w:rPr>
        <w:t>202</w:t>
      </w:r>
      <w:r w:rsidR="00DF258B" w:rsidRPr="001F7103">
        <w:rPr>
          <w:rFonts w:ascii="Times New Roman" w:hAnsi="Times New Roman" w:cs="Times New Roman"/>
          <w:sz w:val="28"/>
          <w:szCs w:val="28"/>
        </w:rPr>
        <w:t>6</w:t>
      </w:r>
      <w:r w:rsidR="00D5493E" w:rsidRPr="001F7103">
        <w:rPr>
          <w:rFonts w:ascii="Times New Roman" w:hAnsi="Times New Roman" w:cs="Times New Roman"/>
          <w:sz w:val="28"/>
          <w:szCs w:val="28"/>
        </w:rPr>
        <w:t xml:space="preserve"> p</w:t>
      </w:r>
      <w:r w:rsidR="00A844C6" w:rsidRPr="001F7103">
        <w:rPr>
          <w:rFonts w:ascii="Times New Roman" w:hAnsi="Times New Roman" w:cs="Times New Roman"/>
          <w:sz w:val="28"/>
          <w:szCs w:val="28"/>
        </w:rPr>
        <w:t>rivind</w:t>
      </w:r>
      <w:r w:rsidR="00D5493E" w:rsidRPr="001F7103">
        <w:rPr>
          <w:rFonts w:ascii="Times New Roman" w:hAnsi="Times New Roman" w:cs="Times New Roman"/>
          <w:sz w:val="28"/>
          <w:szCs w:val="28"/>
        </w:rPr>
        <w:t xml:space="preserve"> </w:t>
      </w:r>
      <w:r w:rsidR="00962D59" w:rsidRPr="001F7103">
        <w:rPr>
          <w:rFonts w:ascii="Times New Roman" w:hAnsi="Times New Roman" w:cs="Times New Roman"/>
          <w:sz w:val="28"/>
          <w:szCs w:val="28"/>
        </w:rPr>
        <w:t>aprobarea încheierii acordului de parteneriat cu Organizația de Management al Destinației „Vin în Vrancea” în vederea depunerii proiectului Amenajarea Zonei de Agrement și Îmbunătățirea Infrastructurii de Acces în Stațiunea Soveja și a cheltuielilor legate de proiect</w:t>
      </w:r>
      <w:r w:rsidR="00D5493E" w:rsidRPr="001F7103">
        <w:rPr>
          <w:rFonts w:ascii="Times New Roman" w:hAnsi="Times New Roman" w:cs="Times New Roman"/>
          <w:sz w:val="28"/>
          <w:szCs w:val="28"/>
        </w:rPr>
        <w:t>;</w:t>
      </w:r>
    </w:p>
    <w:p w14:paraId="287A078A" w14:textId="2CF32B3C" w:rsidR="00E83390" w:rsidRPr="001F7103" w:rsidRDefault="00E83390" w:rsidP="00C33EBB">
      <w:pPr>
        <w:pStyle w:val="Frspaiere1"/>
        <w:numPr>
          <w:ilvl w:val="0"/>
          <w:numId w:val="17"/>
        </w:numPr>
        <w:tabs>
          <w:tab w:val="left" w:pos="196"/>
          <w:tab w:val="left" w:pos="3960"/>
        </w:tabs>
        <w:ind w:left="0" w:right="142" w:firstLine="0"/>
        <w:jc w:val="both"/>
        <w:rPr>
          <w:rFonts w:ascii="Times New Roman" w:hAnsi="Times New Roman" w:cs="Times New Roman"/>
          <w:sz w:val="28"/>
          <w:szCs w:val="28"/>
        </w:rPr>
      </w:pPr>
      <w:r w:rsidRPr="001F7103">
        <w:rPr>
          <w:rFonts w:ascii="Times New Roman" w:hAnsi="Times New Roman" w:cs="Times New Roman"/>
          <w:b/>
          <w:bCs/>
          <w:sz w:val="28"/>
          <w:szCs w:val="28"/>
        </w:rPr>
        <w:t xml:space="preserve">analizând </w:t>
      </w:r>
      <w:r w:rsidRPr="001F7103">
        <w:rPr>
          <w:rFonts w:ascii="Times New Roman" w:hAnsi="Times New Roman" w:cs="Times New Roman"/>
          <w:sz w:val="28"/>
          <w:szCs w:val="28"/>
        </w:rPr>
        <w:t xml:space="preserve">prevederile Ghidului de finanțare pentru apelul de proiecte deschis în cadrul Programului Regional Sud-Est 2021-2027, </w:t>
      </w:r>
      <w:r w:rsidRPr="001F7103">
        <w:rPr>
          <w:rFonts w:ascii="Times New Roman" w:hAnsi="Times New Roman" w:cs="Times New Roman"/>
          <w:sz w:val="28"/>
          <w:szCs w:val="28"/>
          <w:lang w:eastAsia="ro-RO"/>
        </w:rPr>
        <w:t>PRSE/6/6.2/1/2025</w:t>
      </w:r>
      <w:r w:rsidRPr="001F7103">
        <w:rPr>
          <w:rFonts w:ascii="Times New Roman" w:hAnsi="Times New Roman" w:cs="Times New Roman"/>
          <w:bCs/>
          <w:sz w:val="28"/>
          <w:szCs w:val="28"/>
        </w:rPr>
        <w:t xml:space="preserve"> Valorificarea potențialului turistic în zone non – urbane – Versiunea 1 august 2025</w:t>
      </w:r>
      <w:r w:rsidR="006A68F2" w:rsidRPr="001F7103">
        <w:rPr>
          <w:rFonts w:ascii="Times New Roman" w:hAnsi="Times New Roman" w:cs="Times New Roman"/>
          <w:sz w:val="28"/>
          <w:szCs w:val="28"/>
        </w:rPr>
        <w:t xml:space="preserve"> </w:t>
      </w:r>
      <w:r w:rsidR="0083138F" w:rsidRPr="001F7103">
        <w:rPr>
          <w:rFonts w:ascii="Times New Roman" w:hAnsi="Times New Roman" w:cs="Times New Roman"/>
          <w:sz w:val="28"/>
          <w:szCs w:val="28"/>
        </w:rPr>
        <w:t xml:space="preserve">și ale </w:t>
      </w:r>
      <w:r w:rsidR="006A68F2" w:rsidRPr="001F7103">
        <w:rPr>
          <w:rFonts w:ascii="Times New Roman" w:hAnsi="Times New Roman" w:cs="Times New Roman"/>
          <w:bCs/>
          <w:sz w:val="28"/>
          <w:szCs w:val="28"/>
        </w:rPr>
        <w:t>Corrigendum-ului nr. 3/</w:t>
      </w:r>
      <w:r w:rsidR="0097475C" w:rsidRPr="001F7103">
        <w:rPr>
          <w:rFonts w:ascii="Times New Roman" w:hAnsi="Times New Roman" w:cs="Times New Roman"/>
          <w:bCs/>
          <w:sz w:val="28"/>
          <w:szCs w:val="28"/>
        </w:rPr>
        <w:t>05.06.2026</w:t>
      </w:r>
      <w:r w:rsidR="006A68F2" w:rsidRPr="001F7103">
        <w:rPr>
          <w:rFonts w:ascii="Times New Roman" w:hAnsi="Times New Roman" w:cs="Times New Roman"/>
          <w:bCs/>
          <w:sz w:val="28"/>
          <w:szCs w:val="28"/>
        </w:rPr>
        <w:t xml:space="preserve"> la Ghidul Solicitantului</w:t>
      </w:r>
      <w:r w:rsidRPr="001F7103">
        <w:rPr>
          <w:rFonts w:ascii="Times New Roman" w:hAnsi="Times New Roman" w:cs="Times New Roman"/>
          <w:sz w:val="28"/>
          <w:szCs w:val="28"/>
        </w:rPr>
        <w:t>;</w:t>
      </w:r>
    </w:p>
    <w:p w14:paraId="19B0A30D" w14:textId="77777777" w:rsidR="00FF40B4" w:rsidRPr="001F7103" w:rsidRDefault="00F45524" w:rsidP="00C33EBB">
      <w:pPr>
        <w:tabs>
          <w:tab w:val="left" w:pos="2640"/>
        </w:tabs>
        <w:ind w:right="142"/>
        <w:jc w:val="both"/>
        <w:rPr>
          <w:b/>
          <w:sz w:val="28"/>
          <w:szCs w:val="28"/>
        </w:rPr>
      </w:pPr>
      <w:r w:rsidRPr="001F7103">
        <w:rPr>
          <w:b/>
          <w:sz w:val="28"/>
          <w:szCs w:val="28"/>
        </w:rPr>
        <w:t>-</w:t>
      </w:r>
      <w:r w:rsidR="0051251F" w:rsidRPr="001F7103">
        <w:rPr>
          <w:b/>
          <w:sz w:val="28"/>
          <w:szCs w:val="28"/>
        </w:rPr>
        <w:t xml:space="preserve"> </w:t>
      </w:r>
      <w:r w:rsidR="00AC5E01" w:rsidRPr="001F7103">
        <w:rPr>
          <w:b/>
          <w:sz w:val="28"/>
          <w:szCs w:val="28"/>
        </w:rPr>
        <w:t>având în vedere</w:t>
      </w:r>
      <w:r w:rsidR="00FF40B4" w:rsidRPr="001F7103">
        <w:rPr>
          <w:b/>
          <w:sz w:val="28"/>
          <w:szCs w:val="28"/>
        </w:rPr>
        <w:t>:</w:t>
      </w:r>
    </w:p>
    <w:p w14:paraId="7D57DE85" w14:textId="28E04C83" w:rsidR="00FF40B4" w:rsidRPr="001F7103" w:rsidRDefault="00FF40B4" w:rsidP="00C33EBB">
      <w:pPr>
        <w:tabs>
          <w:tab w:val="left" w:pos="2640"/>
        </w:tabs>
        <w:ind w:right="142"/>
        <w:jc w:val="both"/>
        <w:rPr>
          <w:sz w:val="28"/>
          <w:szCs w:val="28"/>
        </w:rPr>
      </w:pPr>
      <w:r w:rsidRPr="001F7103">
        <w:rPr>
          <w:b/>
          <w:sz w:val="28"/>
          <w:szCs w:val="28"/>
        </w:rPr>
        <w:t>-</w:t>
      </w:r>
      <w:r w:rsidR="00262AF9" w:rsidRPr="001F7103">
        <w:rPr>
          <w:color w:val="000000"/>
          <w:sz w:val="28"/>
          <w:szCs w:val="28"/>
        </w:rPr>
        <w:t xml:space="preserve"> </w:t>
      </w:r>
      <w:r w:rsidR="005F7F07" w:rsidRPr="001F7103">
        <w:rPr>
          <w:sz w:val="28"/>
          <w:szCs w:val="28"/>
        </w:rPr>
        <w:t>Hotărârea Consiliului Județean Vrancea nr. 30</w:t>
      </w:r>
      <w:r w:rsidR="00B72184" w:rsidRPr="001F7103">
        <w:rPr>
          <w:sz w:val="28"/>
          <w:szCs w:val="28"/>
        </w:rPr>
        <w:t>/</w:t>
      </w:r>
      <w:r w:rsidR="005F7F07" w:rsidRPr="001F7103">
        <w:rPr>
          <w:sz w:val="28"/>
          <w:szCs w:val="28"/>
        </w:rPr>
        <w:t>10</w:t>
      </w:r>
      <w:r w:rsidR="00B72184" w:rsidRPr="001F7103">
        <w:rPr>
          <w:sz w:val="28"/>
          <w:szCs w:val="28"/>
        </w:rPr>
        <w:t>.02.</w:t>
      </w:r>
      <w:r w:rsidR="005F7F07" w:rsidRPr="001F7103">
        <w:rPr>
          <w:sz w:val="28"/>
          <w:szCs w:val="28"/>
        </w:rPr>
        <w:t xml:space="preserve">2022 privind aprobarea documentației tehnico-economice la faza Studiu de Fezabilitate (SF) și a indicatorilor tehnico-economici pentru obiectivul de investiții </w:t>
      </w:r>
      <w:r w:rsidR="005F7F07" w:rsidRPr="001F7103">
        <w:rPr>
          <w:i/>
          <w:iCs/>
          <w:sz w:val="28"/>
          <w:szCs w:val="28"/>
        </w:rPr>
        <w:t>Amenajarea Zonei de Agrement și Îmbunătățirea Infrastructurii de Acces în Stațiunea Soveja</w:t>
      </w:r>
      <w:r w:rsidRPr="001F7103">
        <w:rPr>
          <w:sz w:val="28"/>
          <w:szCs w:val="28"/>
        </w:rPr>
        <w:t>;</w:t>
      </w:r>
    </w:p>
    <w:p w14:paraId="48690F93" w14:textId="2F007DF7" w:rsidR="00546519" w:rsidRPr="001F7103" w:rsidRDefault="00FF40B4" w:rsidP="00C33EBB">
      <w:pPr>
        <w:tabs>
          <w:tab w:val="left" w:pos="2640"/>
        </w:tabs>
        <w:ind w:right="142"/>
        <w:jc w:val="both"/>
        <w:rPr>
          <w:i/>
          <w:iCs/>
          <w:sz w:val="28"/>
          <w:szCs w:val="28"/>
        </w:rPr>
      </w:pPr>
      <w:r w:rsidRPr="001F7103">
        <w:rPr>
          <w:sz w:val="28"/>
          <w:szCs w:val="28"/>
        </w:rPr>
        <w:t>-</w:t>
      </w:r>
      <w:r w:rsidR="00DD220A" w:rsidRPr="001F7103">
        <w:rPr>
          <w:sz w:val="28"/>
          <w:szCs w:val="28"/>
        </w:rPr>
        <w:t xml:space="preserve"> Hotărârea Consiliului Județean Vrancea nr</w:t>
      </w:r>
      <w:r w:rsidR="00A844C6" w:rsidRPr="001F7103">
        <w:rPr>
          <w:sz w:val="28"/>
          <w:szCs w:val="28"/>
        </w:rPr>
        <w:t xml:space="preserve">. </w:t>
      </w:r>
      <w:r w:rsidR="0014676E" w:rsidRPr="001F7103">
        <w:rPr>
          <w:bCs/>
          <w:sz w:val="28"/>
          <w:szCs w:val="28"/>
        </w:rPr>
        <w:t>249</w:t>
      </w:r>
      <w:r w:rsidR="00B72184" w:rsidRPr="001F7103">
        <w:rPr>
          <w:bCs/>
          <w:sz w:val="28"/>
          <w:szCs w:val="28"/>
        </w:rPr>
        <w:t>/0</w:t>
      </w:r>
      <w:r w:rsidR="001F2A63" w:rsidRPr="001F7103">
        <w:rPr>
          <w:bCs/>
          <w:sz w:val="28"/>
          <w:szCs w:val="28"/>
        </w:rPr>
        <w:t>2</w:t>
      </w:r>
      <w:r w:rsidR="00B72184" w:rsidRPr="001F7103">
        <w:rPr>
          <w:bCs/>
          <w:sz w:val="28"/>
          <w:szCs w:val="28"/>
        </w:rPr>
        <w:t>.12.</w:t>
      </w:r>
      <w:r w:rsidR="00DD220A" w:rsidRPr="001F7103">
        <w:rPr>
          <w:bCs/>
          <w:sz w:val="28"/>
          <w:szCs w:val="28"/>
        </w:rPr>
        <w:t xml:space="preserve">2025 privind actualizarea documentației tehnico-economice la faza Studiu de Fezabilitate, a Devizului General și a indicatorilor tehnico-economici pentru obiectivul de investiții </w:t>
      </w:r>
      <w:r w:rsidR="00DD220A" w:rsidRPr="001F7103">
        <w:rPr>
          <w:bCs/>
          <w:i/>
          <w:iCs/>
          <w:sz w:val="28"/>
          <w:szCs w:val="28"/>
        </w:rPr>
        <w:t>Amenajarea Zonei de Agrement și Îmbunătățirea Infrastructurii de Acces în Stațiunea Soveja</w:t>
      </w:r>
      <w:r w:rsidR="00DD220A" w:rsidRPr="001F7103">
        <w:rPr>
          <w:bCs/>
          <w:sz w:val="28"/>
          <w:szCs w:val="28"/>
        </w:rPr>
        <w:t>;</w:t>
      </w:r>
    </w:p>
    <w:p w14:paraId="1436483A" w14:textId="3A0D308E" w:rsidR="00E83390" w:rsidRPr="001F7103" w:rsidRDefault="00FF40B4" w:rsidP="00C33EBB">
      <w:pPr>
        <w:pStyle w:val="Frspaiere1"/>
        <w:tabs>
          <w:tab w:val="left" w:pos="196"/>
          <w:tab w:val="left" w:pos="3960"/>
        </w:tabs>
        <w:ind w:right="142"/>
        <w:jc w:val="both"/>
        <w:rPr>
          <w:rFonts w:ascii="Times New Roman" w:hAnsi="Times New Roman" w:cs="Times New Roman"/>
          <w:sz w:val="28"/>
          <w:szCs w:val="28"/>
        </w:rPr>
      </w:pPr>
      <w:r w:rsidRPr="001F7103">
        <w:rPr>
          <w:rFonts w:ascii="Times New Roman" w:hAnsi="Times New Roman" w:cs="Times New Roman"/>
          <w:b/>
          <w:bCs/>
          <w:sz w:val="28"/>
          <w:szCs w:val="28"/>
        </w:rPr>
        <w:t>-</w:t>
      </w:r>
      <w:r w:rsidR="00E83390" w:rsidRPr="001F7103">
        <w:rPr>
          <w:rFonts w:ascii="Times New Roman" w:hAnsi="Times New Roman" w:cs="Times New Roman"/>
          <w:b/>
          <w:bCs/>
          <w:sz w:val="28"/>
          <w:szCs w:val="28"/>
        </w:rPr>
        <w:t xml:space="preserve"> </w:t>
      </w:r>
      <w:r w:rsidR="00E83390" w:rsidRPr="001F7103">
        <w:rPr>
          <w:rFonts w:ascii="Times New Roman" w:hAnsi="Times New Roman" w:cs="Times New Roman"/>
          <w:sz w:val="28"/>
          <w:szCs w:val="28"/>
        </w:rPr>
        <w:t>Hotărârea Adunării Generale a OMD „Vin în Vrancea” nr.</w:t>
      </w:r>
      <w:r w:rsidR="00254E7A" w:rsidRPr="001F7103">
        <w:rPr>
          <w:rFonts w:ascii="Times New Roman" w:hAnsi="Times New Roman" w:cs="Times New Roman"/>
          <w:sz w:val="28"/>
          <w:szCs w:val="28"/>
        </w:rPr>
        <w:t xml:space="preserve"> </w:t>
      </w:r>
      <w:r w:rsidR="00EE7A5B" w:rsidRPr="001F7103">
        <w:rPr>
          <w:rFonts w:ascii="Times New Roman" w:hAnsi="Times New Roman" w:cs="Times New Roman"/>
          <w:sz w:val="28"/>
          <w:szCs w:val="28"/>
        </w:rPr>
        <w:t>44</w:t>
      </w:r>
      <w:r w:rsidR="00E83390" w:rsidRPr="001F7103">
        <w:rPr>
          <w:rFonts w:ascii="Times New Roman" w:hAnsi="Times New Roman" w:cs="Times New Roman"/>
          <w:sz w:val="28"/>
          <w:szCs w:val="28"/>
        </w:rPr>
        <w:t>/2</w:t>
      </w:r>
      <w:r w:rsidR="00254E7A" w:rsidRPr="001F7103">
        <w:rPr>
          <w:rFonts w:ascii="Times New Roman" w:hAnsi="Times New Roman" w:cs="Times New Roman"/>
          <w:sz w:val="28"/>
          <w:szCs w:val="28"/>
        </w:rPr>
        <w:t>8</w:t>
      </w:r>
      <w:r w:rsidR="00E83390" w:rsidRPr="001F7103">
        <w:rPr>
          <w:rFonts w:ascii="Times New Roman" w:hAnsi="Times New Roman" w:cs="Times New Roman"/>
          <w:sz w:val="28"/>
          <w:szCs w:val="28"/>
        </w:rPr>
        <w:t>.0</w:t>
      </w:r>
      <w:r w:rsidR="00254E7A" w:rsidRPr="001F7103">
        <w:rPr>
          <w:rFonts w:ascii="Times New Roman" w:hAnsi="Times New Roman" w:cs="Times New Roman"/>
          <w:sz w:val="28"/>
          <w:szCs w:val="28"/>
        </w:rPr>
        <w:t>7</w:t>
      </w:r>
      <w:r w:rsidR="00E83390" w:rsidRPr="001F7103">
        <w:rPr>
          <w:rFonts w:ascii="Times New Roman" w:hAnsi="Times New Roman" w:cs="Times New Roman"/>
          <w:sz w:val="28"/>
          <w:szCs w:val="28"/>
        </w:rPr>
        <w:t>.2026 privind</w:t>
      </w:r>
      <w:r w:rsidR="00636DCB" w:rsidRPr="001F7103">
        <w:rPr>
          <w:rFonts w:ascii="Times New Roman" w:hAnsi="Times New Roman" w:cs="Times New Roman"/>
          <w:sz w:val="28"/>
          <w:szCs w:val="28"/>
        </w:rPr>
        <w:t xml:space="preserve"> </w:t>
      </w:r>
      <w:r w:rsidR="00EE7A5B" w:rsidRPr="001F7103">
        <w:rPr>
          <w:rFonts w:ascii="Times New Roman" w:hAnsi="Times New Roman" w:cs="Times New Roman"/>
          <w:sz w:val="28"/>
          <w:szCs w:val="28"/>
        </w:rPr>
        <w:t xml:space="preserve">Actualizarea </w:t>
      </w:r>
      <w:r w:rsidR="002F2470" w:rsidRPr="001F7103">
        <w:rPr>
          <w:rFonts w:ascii="Times New Roman" w:hAnsi="Times New Roman" w:cs="Times New Roman"/>
          <w:sz w:val="28"/>
          <w:szCs w:val="28"/>
        </w:rPr>
        <w:t>Hotărârii</w:t>
      </w:r>
      <w:r w:rsidR="00EE7A5B" w:rsidRPr="001F7103">
        <w:rPr>
          <w:rFonts w:ascii="Times New Roman" w:hAnsi="Times New Roman" w:cs="Times New Roman"/>
          <w:sz w:val="28"/>
          <w:szCs w:val="28"/>
        </w:rPr>
        <w:t xml:space="preserve"> nr. 3/26.0</w:t>
      </w:r>
      <w:r w:rsidR="002F2470" w:rsidRPr="001F7103">
        <w:rPr>
          <w:rFonts w:ascii="Times New Roman" w:hAnsi="Times New Roman" w:cs="Times New Roman"/>
          <w:sz w:val="28"/>
          <w:szCs w:val="28"/>
        </w:rPr>
        <w:t>1.2026</w:t>
      </w:r>
      <w:r w:rsidR="00E83390" w:rsidRPr="001F7103">
        <w:rPr>
          <w:rFonts w:ascii="Times New Roman" w:hAnsi="Times New Roman" w:cs="Times New Roman"/>
          <w:sz w:val="28"/>
          <w:szCs w:val="28"/>
        </w:rPr>
        <w:t>;</w:t>
      </w:r>
    </w:p>
    <w:p w14:paraId="5C598F5C" w14:textId="45E91609" w:rsidR="00CE06E7" w:rsidRPr="001F7103" w:rsidRDefault="00CE06E7" w:rsidP="00C33EBB">
      <w:pPr>
        <w:tabs>
          <w:tab w:val="left" w:pos="2640"/>
        </w:tabs>
        <w:ind w:right="142"/>
        <w:jc w:val="both"/>
        <w:rPr>
          <w:sz w:val="28"/>
          <w:szCs w:val="28"/>
        </w:rPr>
      </w:pPr>
      <w:r w:rsidRPr="001F7103">
        <w:rPr>
          <w:sz w:val="28"/>
          <w:szCs w:val="28"/>
        </w:rPr>
        <w:t xml:space="preserve">- </w:t>
      </w:r>
      <w:r w:rsidR="00F45524" w:rsidRPr="001F7103">
        <w:rPr>
          <w:b/>
          <w:bCs/>
          <w:sz w:val="28"/>
          <w:szCs w:val="28"/>
        </w:rPr>
        <w:t>conform</w:t>
      </w:r>
      <w:r w:rsidR="00F45524" w:rsidRPr="001F7103">
        <w:rPr>
          <w:sz w:val="28"/>
          <w:szCs w:val="28"/>
        </w:rPr>
        <w:t xml:space="preserve"> </w:t>
      </w:r>
      <w:r w:rsidRPr="001F7103">
        <w:rPr>
          <w:sz w:val="28"/>
          <w:szCs w:val="28"/>
        </w:rPr>
        <w:t>prevederi</w:t>
      </w:r>
      <w:r w:rsidR="0051251F" w:rsidRPr="001F7103">
        <w:rPr>
          <w:sz w:val="28"/>
          <w:szCs w:val="28"/>
        </w:rPr>
        <w:t>lor</w:t>
      </w:r>
      <w:r w:rsidRPr="001F7103">
        <w:rPr>
          <w:sz w:val="28"/>
          <w:szCs w:val="28"/>
        </w:rPr>
        <w:t xml:space="preserve"> art. 44 din Legea nr. 273/2006 privind finanțele publice locale</w:t>
      </w:r>
      <w:r w:rsidR="00340B2B" w:rsidRPr="001F7103">
        <w:rPr>
          <w:sz w:val="28"/>
          <w:szCs w:val="28"/>
        </w:rPr>
        <w:t>,</w:t>
      </w:r>
      <w:r w:rsidRPr="001F7103">
        <w:rPr>
          <w:sz w:val="28"/>
          <w:szCs w:val="28"/>
        </w:rPr>
        <w:t xml:space="preserve"> cu modificările și completările ulterioare;</w:t>
      </w:r>
    </w:p>
    <w:p w14:paraId="70EEFE8D" w14:textId="25E2E19C" w:rsidR="00A55281" w:rsidRPr="001F7103" w:rsidRDefault="00A55281" w:rsidP="00C33EBB">
      <w:pPr>
        <w:pStyle w:val="Corptext"/>
        <w:ind w:right="142"/>
        <w:rPr>
          <w:rFonts w:ascii="Times New Roman" w:hAnsi="Times New Roman" w:cs="Times New Roman"/>
          <w:bCs/>
          <w:szCs w:val="28"/>
        </w:rPr>
      </w:pPr>
      <w:r w:rsidRPr="001F7103">
        <w:rPr>
          <w:rFonts w:ascii="Times New Roman" w:hAnsi="Times New Roman" w:cs="Times New Roman"/>
          <w:b/>
          <w:bCs/>
          <w:szCs w:val="28"/>
        </w:rPr>
        <w:t>- în baza</w:t>
      </w:r>
      <w:r w:rsidRPr="001F7103">
        <w:rPr>
          <w:rFonts w:ascii="Times New Roman" w:hAnsi="Times New Roman" w:cs="Times New Roman"/>
          <w:bCs/>
          <w:szCs w:val="28"/>
        </w:rPr>
        <w:t xml:space="preserve"> art.</w:t>
      </w:r>
      <w:r w:rsidR="00006B5B" w:rsidRPr="001F7103">
        <w:rPr>
          <w:rFonts w:ascii="Times New Roman" w:hAnsi="Times New Roman" w:cs="Times New Roman"/>
          <w:bCs/>
          <w:szCs w:val="28"/>
        </w:rPr>
        <w:t xml:space="preserve"> </w:t>
      </w:r>
      <w:r w:rsidRPr="001F7103">
        <w:rPr>
          <w:rFonts w:ascii="Times New Roman" w:hAnsi="Times New Roman" w:cs="Times New Roman"/>
          <w:bCs/>
          <w:szCs w:val="28"/>
        </w:rPr>
        <w:t>173</w:t>
      </w:r>
      <w:r w:rsidRPr="001F7103">
        <w:rPr>
          <w:rFonts w:ascii="Times New Roman" w:hAnsi="Times New Roman" w:cs="Times New Roman"/>
          <w:szCs w:val="28"/>
        </w:rPr>
        <w:t xml:space="preserve"> </w:t>
      </w:r>
      <w:r w:rsidRPr="001F7103">
        <w:rPr>
          <w:rFonts w:ascii="Times New Roman" w:hAnsi="Times New Roman" w:cs="Times New Roman"/>
          <w:bCs/>
          <w:szCs w:val="28"/>
        </w:rPr>
        <w:t>alin.</w:t>
      </w:r>
      <w:r w:rsidR="00006B5B" w:rsidRPr="001F7103">
        <w:rPr>
          <w:rFonts w:ascii="Times New Roman" w:hAnsi="Times New Roman" w:cs="Times New Roman"/>
          <w:bCs/>
          <w:szCs w:val="28"/>
        </w:rPr>
        <w:t xml:space="preserve"> </w:t>
      </w:r>
      <w:r w:rsidRPr="001F7103">
        <w:rPr>
          <w:rFonts w:ascii="Times New Roman" w:hAnsi="Times New Roman" w:cs="Times New Roman"/>
          <w:bCs/>
          <w:szCs w:val="28"/>
        </w:rPr>
        <w:t>(1) lit.</w:t>
      </w:r>
      <w:r w:rsidR="00006B5B" w:rsidRPr="001F7103">
        <w:rPr>
          <w:rFonts w:ascii="Times New Roman" w:hAnsi="Times New Roman" w:cs="Times New Roman"/>
          <w:bCs/>
          <w:szCs w:val="28"/>
        </w:rPr>
        <w:t xml:space="preserve"> </w:t>
      </w:r>
      <w:r w:rsidR="00464C32" w:rsidRPr="001F7103">
        <w:rPr>
          <w:rFonts w:ascii="Times New Roman" w:hAnsi="Times New Roman" w:cs="Times New Roman"/>
          <w:bCs/>
          <w:szCs w:val="28"/>
        </w:rPr>
        <w:t>e</w:t>
      </w:r>
      <w:r w:rsidRPr="001F7103">
        <w:rPr>
          <w:rFonts w:ascii="Times New Roman" w:hAnsi="Times New Roman" w:cs="Times New Roman"/>
          <w:bCs/>
          <w:szCs w:val="28"/>
        </w:rPr>
        <w:t>)</w:t>
      </w:r>
      <w:r w:rsidR="00E90CFD" w:rsidRPr="001F7103">
        <w:rPr>
          <w:rFonts w:ascii="Times New Roman" w:hAnsi="Times New Roman" w:cs="Times New Roman"/>
          <w:bCs/>
          <w:szCs w:val="28"/>
        </w:rPr>
        <w:t xml:space="preserve"> </w:t>
      </w:r>
      <w:r w:rsidR="003C7924" w:rsidRPr="001F7103">
        <w:rPr>
          <w:rFonts w:ascii="Times New Roman" w:hAnsi="Times New Roman" w:cs="Times New Roman"/>
          <w:bCs/>
          <w:szCs w:val="28"/>
        </w:rPr>
        <w:t>și</w:t>
      </w:r>
      <w:r w:rsidR="00E90CFD" w:rsidRPr="001F7103">
        <w:rPr>
          <w:rFonts w:ascii="Times New Roman" w:hAnsi="Times New Roman" w:cs="Times New Roman"/>
          <w:bCs/>
          <w:szCs w:val="28"/>
        </w:rPr>
        <w:t xml:space="preserve"> </w:t>
      </w:r>
      <w:r w:rsidR="0082142A" w:rsidRPr="001F7103">
        <w:rPr>
          <w:rFonts w:ascii="Times New Roman" w:hAnsi="Times New Roman" w:cs="Times New Roman"/>
          <w:bCs/>
          <w:szCs w:val="28"/>
        </w:rPr>
        <w:t>f)</w:t>
      </w:r>
      <w:r w:rsidRPr="001F7103">
        <w:rPr>
          <w:rFonts w:ascii="Times New Roman" w:hAnsi="Times New Roman" w:cs="Times New Roman"/>
          <w:bCs/>
          <w:szCs w:val="28"/>
        </w:rPr>
        <w:t xml:space="preserve"> și alin.</w:t>
      </w:r>
      <w:r w:rsidR="002F5A15" w:rsidRPr="001F7103">
        <w:rPr>
          <w:rFonts w:ascii="Times New Roman" w:hAnsi="Times New Roman" w:cs="Times New Roman"/>
          <w:bCs/>
          <w:szCs w:val="28"/>
        </w:rPr>
        <w:t xml:space="preserve"> (</w:t>
      </w:r>
      <w:r w:rsidR="00464C32" w:rsidRPr="001F7103">
        <w:rPr>
          <w:rFonts w:ascii="Times New Roman" w:hAnsi="Times New Roman" w:cs="Times New Roman"/>
          <w:bCs/>
          <w:szCs w:val="28"/>
        </w:rPr>
        <w:t>7</w:t>
      </w:r>
      <w:r w:rsidR="002F5A15" w:rsidRPr="001F7103">
        <w:rPr>
          <w:rFonts w:ascii="Times New Roman" w:hAnsi="Times New Roman" w:cs="Times New Roman"/>
          <w:bCs/>
          <w:szCs w:val="28"/>
        </w:rPr>
        <w:t>)</w:t>
      </w:r>
      <w:r w:rsidRPr="001F7103">
        <w:rPr>
          <w:rFonts w:ascii="Times New Roman" w:hAnsi="Times New Roman" w:cs="Times New Roman"/>
          <w:bCs/>
          <w:szCs w:val="28"/>
        </w:rPr>
        <w:t xml:space="preserve"> lit.</w:t>
      </w:r>
      <w:r w:rsidR="00006B5B" w:rsidRPr="001F7103">
        <w:rPr>
          <w:rFonts w:ascii="Times New Roman" w:hAnsi="Times New Roman" w:cs="Times New Roman"/>
          <w:bCs/>
          <w:szCs w:val="28"/>
        </w:rPr>
        <w:t xml:space="preserve"> </w:t>
      </w:r>
      <w:r w:rsidRPr="001F7103">
        <w:rPr>
          <w:rFonts w:ascii="Times New Roman" w:hAnsi="Times New Roman" w:cs="Times New Roman"/>
          <w:bCs/>
          <w:szCs w:val="28"/>
        </w:rPr>
        <w:t>a)</w:t>
      </w:r>
      <w:r w:rsidR="00006B5B" w:rsidRPr="001F7103">
        <w:rPr>
          <w:rFonts w:ascii="Times New Roman" w:hAnsi="Times New Roman" w:cs="Times New Roman"/>
          <w:bCs/>
          <w:szCs w:val="28"/>
        </w:rPr>
        <w:t xml:space="preserve"> </w:t>
      </w:r>
      <w:r w:rsidRPr="001F7103">
        <w:rPr>
          <w:rFonts w:ascii="Times New Roman" w:hAnsi="Times New Roman" w:cs="Times New Roman"/>
          <w:bCs/>
          <w:szCs w:val="28"/>
        </w:rPr>
        <w:t xml:space="preserve">din </w:t>
      </w:r>
      <w:r w:rsidR="00340B2B" w:rsidRPr="001F7103">
        <w:rPr>
          <w:rFonts w:ascii="Times New Roman" w:hAnsi="Times New Roman" w:cs="Times New Roman"/>
          <w:bCs/>
          <w:szCs w:val="28"/>
        </w:rPr>
        <w:t>O.U.G.</w:t>
      </w:r>
      <w:r w:rsidRPr="001F7103">
        <w:rPr>
          <w:rFonts w:ascii="Times New Roman" w:hAnsi="Times New Roman" w:cs="Times New Roman"/>
          <w:bCs/>
          <w:szCs w:val="28"/>
        </w:rPr>
        <w:t xml:space="preserve"> nr. 57/2019 privind Codul administrativ, cu modificările și completările ulterioare;</w:t>
      </w:r>
    </w:p>
    <w:p w14:paraId="175A50A0" w14:textId="7B5ECD0E" w:rsidR="004A6E92" w:rsidRPr="001F7103" w:rsidRDefault="004A6E92" w:rsidP="004A6E92">
      <w:pPr>
        <w:pStyle w:val="Corptext"/>
        <w:ind w:right="47"/>
        <w:rPr>
          <w:rFonts w:ascii="Times New Roman" w:hAnsi="Times New Roman" w:cs="Times New Roman"/>
          <w:bCs/>
          <w:color w:val="000000" w:themeColor="text1"/>
          <w:szCs w:val="28"/>
        </w:rPr>
      </w:pPr>
      <w:r w:rsidRPr="001F7103">
        <w:rPr>
          <w:rFonts w:ascii="Times New Roman" w:hAnsi="Times New Roman" w:cs="Times New Roman"/>
          <w:bCs/>
          <w:color w:val="000000" w:themeColor="text1"/>
          <w:szCs w:val="28"/>
        </w:rPr>
        <w:t>-</w:t>
      </w:r>
      <w:r w:rsidR="00A7180F">
        <w:rPr>
          <w:rFonts w:ascii="Times New Roman" w:hAnsi="Times New Roman" w:cs="Times New Roman"/>
          <w:bCs/>
          <w:color w:val="000000" w:themeColor="text1"/>
          <w:szCs w:val="28"/>
        </w:rPr>
        <w:t xml:space="preserve"> </w:t>
      </w:r>
      <w:r w:rsidRPr="001F7103">
        <w:rPr>
          <w:rFonts w:ascii="Times New Roman" w:hAnsi="Times New Roman" w:cs="Times New Roman"/>
          <w:b/>
          <w:color w:val="000000" w:themeColor="text1"/>
          <w:szCs w:val="28"/>
        </w:rPr>
        <w:t>luând act</w:t>
      </w:r>
      <w:r w:rsidRPr="001F7103">
        <w:rPr>
          <w:rFonts w:ascii="Times New Roman" w:hAnsi="Times New Roman" w:cs="Times New Roman"/>
          <w:bCs/>
          <w:color w:val="000000" w:themeColor="text1"/>
          <w:szCs w:val="28"/>
        </w:rPr>
        <w:t xml:space="preserve"> de raportul compartimentului de resort din cadrul Consiliului Județean Vrancea și de avizul comisiei de specialitate a Consiliului Județean Vrancea;</w:t>
      </w:r>
    </w:p>
    <w:p w14:paraId="1BA84F4D" w14:textId="7EED932F" w:rsidR="00A55281" w:rsidRPr="001F7103" w:rsidRDefault="00A55281" w:rsidP="00C33EBB">
      <w:pPr>
        <w:pStyle w:val="Corptext"/>
        <w:ind w:right="142"/>
        <w:rPr>
          <w:rFonts w:ascii="Times New Roman" w:hAnsi="Times New Roman" w:cs="Times New Roman"/>
          <w:bCs/>
          <w:szCs w:val="28"/>
        </w:rPr>
      </w:pPr>
      <w:r w:rsidRPr="001F7103">
        <w:rPr>
          <w:rFonts w:ascii="Times New Roman" w:hAnsi="Times New Roman" w:cs="Times New Roman"/>
          <w:b/>
          <w:bCs/>
          <w:szCs w:val="28"/>
        </w:rPr>
        <w:t xml:space="preserve">- </w:t>
      </w:r>
      <w:r w:rsidR="00A7180F">
        <w:rPr>
          <w:rFonts w:ascii="Times New Roman" w:hAnsi="Times New Roman" w:cs="Times New Roman"/>
          <w:b/>
          <w:bCs/>
          <w:szCs w:val="28"/>
        </w:rPr>
        <w:t xml:space="preserve"> </w:t>
      </w:r>
      <w:r w:rsidRPr="001F7103">
        <w:rPr>
          <w:rFonts w:ascii="Times New Roman" w:hAnsi="Times New Roman" w:cs="Times New Roman"/>
          <w:b/>
          <w:bCs/>
          <w:szCs w:val="28"/>
        </w:rPr>
        <w:t>în temeiul</w:t>
      </w:r>
      <w:r w:rsidRPr="001F7103">
        <w:rPr>
          <w:rFonts w:ascii="Times New Roman" w:hAnsi="Times New Roman" w:cs="Times New Roman"/>
          <w:bCs/>
          <w:szCs w:val="28"/>
        </w:rPr>
        <w:t xml:space="preserve"> art. 196 alin. (1) lit. a) din </w:t>
      </w:r>
      <w:r w:rsidR="00340B2B" w:rsidRPr="001F7103">
        <w:rPr>
          <w:rFonts w:ascii="Times New Roman" w:hAnsi="Times New Roman" w:cs="Times New Roman"/>
          <w:szCs w:val="28"/>
        </w:rPr>
        <w:t>O</w:t>
      </w:r>
      <w:r w:rsidRPr="001F7103">
        <w:rPr>
          <w:rFonts w:ascii="Times New Roman" w:hAnsi="Times New Roman" w:cs="Times New Roman"/>
          <w:szCs w:val="28"/>
        </w:rPr>
        <w:t>.</w:t>
      </w:r>
      <w:r w:rsidR="00340B2B" w:rsidRPr="001F7103">
        <w:rPr>
          <w:rFonts w:ascii="Times New Roman" w:hAnsi="Times New Roman" w:cs="Times New Roman"/>
          <w:szCs w:val="28"/>
        </w:rPr>
        <w:t>U.G.</w:t>
      </w:r>
      <w:r w:rsidRPr="001F7103">
        <w:rPr>
          <w:rFonts w:ascii="Times New Roman" w:hAnsi="Times New Roman" w:cs="Times New Roman"/>
          <w:szCs w:val="28"/>
        </w:rPr>
        <w:t xml:space="preserve"> </w:t>
      </w:r>
      <w:r w:rsidRPr="001F7103">
        <w:rPr>
          <w:rFonts w:ascii="Times New Roman" w:hAnsi="Times New Roman" w:cs="Times New Roman"/>
          <w:bCs/>
          <w:szCs w:val="28"/>
        </w:rPr>
        <w:t>nr. 57/2019 privind Codul administrativ, cu modificările și completările ulterioare,</w:t>
      </w:r>
    </w:p>
    <w:p w14:paraId="4D59D08B" w14:textId="77777777" w:rsidR="006E7FA7" w:rsidRPr="001F7103" w:rsidRDefault="006E7FA7" w:rsidP="00C33EBB">
      <w:pPr>
        <w:pStyle w:val="Corptext"/>
        <w:ind w:left="-567" w:right="142"/>
        <w:jc w:val="center"/>
        <w:rPr>
          <w:rFonts w:ascii="Times New Roman" w:hAnsi="Times New Roman" w:cs="Times New Roman"/>
          <w:b/>
          <w:bCs/>
          <w:szCs w:val="28"/>
        </w:rPr>
      </w:pPr>
    </w:p>
    <w:p w14:paraId="526ED727" w14:textId="77777777" w:rsidR="004A6E92" w:rsidRPr="001F7103" w:rsidRDefault="004A6E92" w:rsidP="00C33EBB">
      <w:pPr>
        <w:pStyle w:val="Corptext"/>
        <w:ind w:left="-567" w:right="142"/>
        <w:jc w:val="center"/>
        <w:rPr>
          <w:rFonts w:ascii="Times New Roman" w:hAnsi="Times New Roman" w:cs="Times New Roman"/>
          <w:b/>
          <w:bCs/>
          <w:szCs w:val="28"/>
        </w:rPr>
      </w:pPr>
    </w:p>
    <w:p w14:paraId="30CE1B51" w14:textId="77777777" w:rsidR="004A6E92" w:rsidRPr="001F7103" w:rsidRDefault="004A6E92" w:rsidP="00C33EBB">
      <w:pPr>
        <w:pStyle w:val="Corptext"/>
        <w:ind w:left="-567" w:right="142"/>
        <w:jc w:val="center"/>
        <w:rPr>
          <w:rFonts w:ascii="Times New Roman" w:hAnsi="Times New Roman" w:cs="Times New Roman"/>
          <w:b/>
          <w:bCs/>
          <w:szCs w:val="28"/>
        </w:rPr>
      </w:pPr>
    </w:p>
    <w:p w14:paraId="456A98B1" w14:textId="77777777" w:rsidR="004A6E92" w:rsidRPr="001F7103" w:rsidRDefault="004A6E92" w:rsidP="00C33EBB">
      <w:pPr>
        <w:pStyle w:val="Corptext"/>
        <w:ind w:left="-567" w:right="142"/>
        <w:jc w:val="center"/>
        <w:rPr>
          <w:rFonts w:ascii="Times New Roman" w:hAnsi="Times New Roman" w:cs="Times New Roman"/>
          <w:b/>
          <w:bCs/>
          <w:szCs w:val="28"/>
        </w:rPr>
      </w:pPr>
    </w:p>
    <w:p w14:paraId="782DE988" w14:textId="6DFAB124" w:rsidR="00A55281" w:rsidRPr="001F7103" w:rsidRDefault="00BB34F4" w:rsidP="00C33EBB">
      <w:pPr>
        <w:pStyle w:val="Corptext"/>
        <w:ind w:left="-567" w:right="142"/>
        <w:jc w:val="center"/>
        <w:rPr>
          <w:rFonts w:ascii="Times New Roman" w:hAnsi="Times New Roman" w:cs="Times New Roman"/>
          <w:b/>
          <w:bCs/>
          <w:szCs w:val="28"/>
        </w:rPr>
      </w:pPr>
      <w:r w:rsidRPr="001F7103">
        <w:rPr>
          <w:rFonts w:ascii="Times New Roman" w:hAnsi="Times New Roman" w:cs="Times New Roman"/>
          <w:b/>
          <w:bCs/>
          <w:szCs w:val="28"/>
        </w:rPr>
        <w:t>HOTĂRĂȘTE</w:t>
      </w:r>
      <w:r w:rsidR="00A55281" w:rsidRPr="001F7103">
        <w:rPr>
          <w:rFonts w:ascii="Times New Roman" w:hAnsi="Times New Roman" w:cs="Times New Roman"/>
          <w:b/>
          <w:bCs/>
          <w:szCs w:val="28"/>
        </w:rPr>
        <w:t>:</w:t>
      </w:r>
    </w:p>
    <w:p w14:paraId="67E12CAF" w14:textId="77777777" w:rsidR="00C33EBB" w:rsidRPr="001F7103" w:rsidRDefault="00C33EBB" w:rsidP="00C33EBB">
      <w:pPr>
        <w:pStyle w:val="Corptext"/>
        <w:ind w:left="-567" w:right="142"/>
        <w:jc w:val="center"/>
        <w:rPr>
          <w:rFonts w:ascii="Times New Roman" w:hAnsi="Times New Roman" w:cs="Times New Roman"/>
          <w:b/>
          <w:bCs/>
          <w:szCs w:val="28"/>
        </w:rPr>
      </w:pPr>
    </w:p>
    <w:p w14:paraId="1464F155" w14:textId="0A2549A8" w:rsidR="00C272AF" w:rsidRPr="001F7103" w:rsidRDefault="00F84F00" w:rsidP="00C33EBB">
      <w:pPr>
        <w:pStyle w:val="Listparagraf"/>
        <w:numPr>
          <w:ilvl w:val="0"/>
          <w:numId w:val="19"/>
        </w:numPr>
        <w:tabs>
          <w:tab w:val="left" w:pos="784"/>
        </w:tabs>
        <w:ind w:left="0" w:right="142" w:firstLine="0"/>
        <w:jc w:val="both"/>
        <w:rPr>
          <w:bCs/>
          <w:sz w:val="28"/>
          <w:szCs w:val="28"/>
        </w:rPr>
      </w:pPr>
      <w:r w:rsidRPr="001F7103">
        <w:rPr>
          <w:bCs/>
          <w:sz w:val="28"/>
          <w:szCs w:val="28"/>
        </w:rPr>
        <w:t xml:space="preserve">Aprobarea </w:t>
      </w:r>
      <w:r w:rsidR="00C56F7C" w:rsidRPr="001F7103">
        <w:rPr>
          <w:bCs/>
          <w:sz w:val="28"/>
          <w:szCs w:val="28"/>
        </w:rPr>
        <w:t xml:space="preserve">depunerii </w:t>
      </w:r>
      <w:r w:rsidRPr="001F7103">
        <w:rPr>
          <w:bCs/>
          <w:sz w:val="28"/>
          <w:szCs w:val="28"/>
        </w:rPr>
        <w:t xml:space="preserve">proiectului </w:t>
      </w:r>
      <w:r w:rsidRPr="001F7103">
        <w:rPr>
          <w:bCs/>
          <w:i/>
          <w:iCs/>
          <w:sz w:val="28"/>
          <w:szCs w:val="28"/>
        </w:rPr>
        <w:t xml:space="preserve">Amenajarea Zonei de Agrement și Îmbunătățirea Infrastructurii de Acces în Stațiunea Soveja </w:t>
      </w:r>
      <w:r w:rsidR="00A55281" w:rsidRPr="001F7103">
        <w:rPr>
          <w:sz w:val="28"/>
          <w:szCs w:val="28"/>
        </w:rPr>
        <w:t xml:space="preserve">în vederea finanțării acestuia în cadrul </w:t>
      </w:r>
      <w:r w:rsidR="00972B3F" w:rsidRPr="001F7103">
        <w:rPr>
          <w:sz w:val="28"/>
          <w:szCs w:val="28"/>
        </w:rPr>
        <w:t>Programului Regional 2021-2027, Prioritatea 6. O regiune atractivă Acțiunea 6.2  Valorificarea potențialului turistic în zone non – urbane</w:t>
      </w:r>
      <w:r w:rsidR="00781EB0" w:rsidRPr="001F7103">
        <w:rPr>
          <w:sz w:val="28"/>
          <w:szCs w:val="28"/>
        </w:rPr>
        <w:t xml:space="preserve">, </w:t>
      </w:r>
      <w:r w:rsidR="00BE6E98" w:rsidRPr="001F7103">
        <w:rPr>
          <w:sz w:val="28"/>
          <w:szCs w:val="28"/>
        </w:rPr>
        <w:t>Obiectiv specific RSO5.2. Promovarea dezvoltării locale integrate și incluzive în domeniul social, economic și al mediului, precum și a culturii, a patrimoniului natural, a turismului sustenabil și a securității în alte zone decât cele urbane (FEDR) Apel PRSE/6/6.2/1.1/2025</w:t>
      </w:r>
      <w:r w:rsidR="00EE7AAB" w:rsidRPr="001F7103">
        <w:rPr>
          <w:bCs/>
          <w:sz w:val="28"/>
          <w:szCs w:val="28"/>
        </w:rPr>
        <w:t>.</w:t>
      </w:r>
    </w:p>
    <w:p w14:paraId="0BDB9FD1" w14:textId="77777777" w:rsidR="00A37F6A" w:rsidRPr="001F7103" w:rsidRDefault="00A37F6A" w:rsidP="00C33EBB">
      <w:pPr>
        <w:pStyle w:val="Listparagraf"/>
        <w:tabs>
          <w:tab w:val="left" w:pos="784"/>
        </w:tabs>
        <w:ind w:left="0" w:right="142"/>
        <w:jc w:val="both"/>
        <w:rPr>
          <w:bCs/>
          <w:sz w:val="28"/>
          <w:szCs w:val="28"/>
        </w:rPr>
      </w:pPr>
    </w:p>
    <w:p w14:paraId="7F8B0525" w14:textId="16E6CDE7" w:rsidR="00D8284D" w:rsidRPr="001F7103" w:rsidRDefault="00677D48" w:rsidP="00C33EBB">
      <w:pPr>
        <w:pStyle w:val="Listparagraf"/>
        <w:numPr>
          <w:ilvl w:val="0"/>
          <w:numId w:val="19"/>
        </w:numPr>
        <w:tabs>
          <w:tab w:val="left" w:pos="784"/>
        </w:tabs>
        <w:ind w:left="0" w:right="142" w:firstLine="0"/>
        <w:jc w:val="both"/>
        <w:rPr>
          <w:bCs/>
          <w:sz w:val="28"/>
          <w:szCs w:val="28"/>
        </w:rPr>
      </w:pPr>
      <w:r w:rsidRPr="001F7103">
        <w:rPr>
          <w:bCs/>
          <w:sz w:val="28"/>
          <w:szCs w:val="28"/>
        </w:rPr>
        <w:t>Aprobarea</w:t>
      </w:r>
      <w:r w:rsidR="009658D1" w:rsidRPr="001F7103">
        <w:rPr>
          <w:sz w:val="28"/>
          <w:szCs w:val="28"/>
        </w:rPr>
        <w:t xml:space="preserve"> </w:t>
      </w:r>
      <w:r w:rsidR="00340B2B" w:rsidRPr="001F7103">
        <w:rPr>
          <w:sz w:val="28"/>
          <w:szCs w:val="28"/>
        </w:rPr>
        <w:t>A</w:t>
      </w:r>
      <w:r w:rsidR="009658D1" w:rsidRPr="001F7103">
        <w:rPr>
          <w:sz w:val="28"/>
          <w:szCs w:val="28"/>
        </w:rPr>
        <w:t xml:space="preserve">cordului de parteneriat </w:t>
      </w:r>
      <w:r w:rsidR="005F4659" w:rsidRPr="001F7103">
        <w:rPr>
          <w:sz w:val="28"/>
          <w:szCs w:val="28"/>
        </w:rPr>
        <w:t>între U</w:t>
      </w:r>
      <w:r w:rsidR="00DB0386" w:rsidRPr="001F7103">
        <w:rPr>
          <w:sz w:val="28"/>
          <w:szCs w:val="28"/>
        </w:rPr>
        <w:t>.</w:t>
      </w:r>
      <w:r w:rsidR="005F4659" w:rsidRPr="001F7103">
        <w:rPr>
          <w:sz w:val="28"/>
          <w:szCs w:val="28"/>
        </w:rPr>
        <w:t>A</w:t>
      </w:r>
      <w:r w:rsidR="00DB0386" w:rsidRPr="001F7103">
        <w:rPr>
          <w:sz w:val="28"/>
          <w:szCs w:val="28"/>
        </w:rPr>
        <w:t>.</w:t>
      </w:r>
      <w:r w:rsidR="005F4659" w:rsidRPr="001F7103">
        <w:rPr>
          <w:sz w:val="28"/>
          <w:szCs w:val="28"/>
        </w:rPr>
        <w:t>T</w:t>
      </w:r>
      <w:r w:rsidR="00DB0386" w:rsidRPr="001F7103">
        <w:rPr>
          <w:sz w:val="28"/>
          <w:szCs w:val="28"/>
        </w:rPr>
        <w:t>.</w:t>
      </w:r>
      <w:r w:rsidR="005F4659" w:rsidRPr="001F7103">
        <w:rPr>
          <w:sz w:val="28"/>
          <w:szCs w:val="28"/>
        </w:rPr>
        <w:t xml:space="preserve"> Județul Vrancea în calitate de lider de proiect </w:t>
      </w:r>
      <w:r w:rsidR="00340B2B" w:rsidRPr="001F7103">
        <w:rPr>
          <w:sz w:val="28"/>
          <w:szCs w:val="28"/>
        </w:rPr>
        <w:t xml:space="preserve">(Partener 1) </w:t>
      </w:r>
      <w:r w:rsidR="005F4659" w:rsidRPr="001F7103">
        <w:rPr>
          <w:sz w:val="28"/>
          <w:szCs w:val="28"/>
        </w:rPr>
        <w:t xml:space="preserve">și Organizația de Management al Destinației </w:t>
      </w:r>
      <w:r w:rsidR="00340B2B" w:rsidRPr="001F7103">
        <w:rPr>
          <w:sz w:val="28"/>
          <w:szCs w:val="28"/>
        </w:rPr>
        <w:t>”</w:t>
      </w:r>
      <w:r w:rsidR="005F4659" w:rsidRPr="001F7103">
        <w:rPr>
          <w:sz w:val="28"/>
          <w:szCs w:val="28"/>
        </w:rPr>
        <w:t>Vin în Vrancea</w:t>
      </w:r>
      <w:r w:rsidR="00340B2B" w:rsidRPr="001F7103">
        <w:rPr>
          <w:sz w:val="28"/>
          <w:szCs w:val="28"/>
        </w:rPr>
        <w:t>” (Partener 2)</w:t>
      </w:r>
      <w:r w:rsidR="0063686A" w:rsidRPr="001F7103">
        <w:rPr>
          <w:sz w:val="28"/>
          <w:szCs w:val="28"/>
        </w:rPr>
        <w:t>,</w:t>
      </w:r>
      <w:r w:rsidR="005F4659" w:rsidRPr="001F7103">
        <w:rPr>
          <w:sz w:val="28"/>
          <w:szCs w:val="28"/>
        </w:rPr>
        <w:t xml:space="preserve"> </w:t>
      </w:r>
      <w:r w:rsidR="00C3141E" w:rsidRPr="001F7103">
        <w:rPr>
          <w:sz w:val="28"/>
          <w:szCs w:val="28"/>
        </w:rPr>
        <w:t>în vederea</w:t>
      </w:r>
      <w:r w:rsidR="009658D1" w:rsidRPr="001F7103">
        <w:rPr>
          <w:sz w:val="28"/>
          <w:szCs w:val="28"/>
        </w:rPr>
        <w:t xml:space="preserve"> implement</w:t>
      </w:r>
      <w:r w:rsidR="00C3141E" w:rsidRPr="001F7103">
        <w:rPr>
          <w:sz w:val="28"/>
          <w:szCs w:val="28"/>
        </w:rPr>
        <w:t>ării</w:t>
      </w:r>
      <w:r w:rsidR="009658D1" w:rsidRPr="001F7103">
        <w:rPr>
          <w:sz w:val="28"/>
          <w:szCs w:val="28"/>
        </w:rPr>
        <w:t xml:space="preserve"> </w:t>
      </w:r>
      <w:r w:rsidR="00A0175B" w:rsidRPr="001F7103">
        <w:rPr>
          <w:sz w:val="28"/>
          <w:szCs w:val="28"/>
        </w:rPr>
        <w:t xml:space="preserve">în comun a </w:t>
      </w:r>
      <w:r w:rsidR="009658D1" w:rsidRPr="001F7103">
        <w:rPr>
          <w:sz w:val="28"/>
          <w:szCs w:val="28"/>
        </w:rPr>
        <w:t xml:space="preserve">proiectului </w:t>
      </w:r>
      <w:r w:rsidR="009658D1" w:rsidRPr="001F7103">
        <w:rPr>
          <w:i/>
          <w:iCs/>
          <w:sz w:val="28"/>
          <w:szCs w:val="28"/>
        </w:rPr>
        <w:t>Amenajarea Zonei de Agrement și Îmbunătățirea Infrastructurii de Acces în Stațiunea Soveja</w:t>
      </w:r>
      <w:r w:rsidR="009658D1" w:rsidRPr="001F7103">
        <w:rPr>
          <w:sz w:val="28"/>
          <w:szCs w:val="28"/>
        </w:rPr>
        <w:t xml:space="preserve">, conform </w:t>
      </w:r>
      <w:r w:rsidR="0063686A" w:rsidRPr="001F7103">
        <w:rPr>
          <w:sz w:val="28"/>
          <w:szCs w:val="28"/>
        </w:rPr>
        <w:t>a</w:t>
      </w:r>
      <w:r w:rsidR="009658D1" w:rsidRPr="001F7103">
        <w:rPr>
          <w:sz w:val="28"/>
          <w:szCs w:val="28"/>
        </w:rPr>
        <w:t xml:space="preserve">nexei care face parte </w:t>
      </w:r>
      <w:r w:rsidR="00C3141E" w:rsidRPr="001F7103">
        <w:rPr>
          <w:sz w:val="28"/>
          <w:szCs w:val="28"/>
        </w:rPr>
        <w:t xml:space="preserve">integrantă </w:t>
      </w:r>
      <w:r w:rsidR="009658D1" w:rsidRPr="001F7103">
        <w:rPr>
          <w:sz w:val="28"/>
          <w:szCs w:val="28"/>
        </w:rPr>
        <w:t>din prezenta hotărâre</w:t>
      </w:r>
      <w:r w:rsidR="00F219FC" w:rsidRPr="001F7103">
        <w:rPr>
          <w:sz w:val="28"/>
          <w:szCs w:val="28"/>
        </w:rPr>
        <w:t>.</w:t>
      </w:r>
    </w:p>
    <w:p w14:paraId="4A8AA845" w14:textId="77777777" w:rsidR="00F219FC" w:rsidRPr="001F7103" w:rsidRDefault="00F219FC" w:rsidP="00C33EBB">
      <w:pPr>
        <w:pStyle w:val="Listparagraf"/>
        <w:tabs>
          <w:tab w:val="left" w:pos="784"/>
        </w:tabs>
        <w:ind w:left="0" w:right="142"/>
        <w:jc w:val="both"/>
        <w:rPr>
          <w:bCs/>
          <w:sz w:val="28"/>
          <w:szCs w:val="28"/>
        </w:rPr>
      </w:pPr>
    </w:p>
    <w:p w14:paraId="13515049" w14:textId="6BAE27B1" w:rsidR="00D8284D" w:rsidRPr="001F7103" w:rsidRDefault="00C27106" w:rsidP="00C33EBB">
      <w:pPr>
        <w:pStyle w:val="Listparagraf"/>
        <w:numPr>
          <w:ilvl w:val="0"/>
          <w:numId w:val="19"/>
        </w:numPr>
        <w:tabs>
          <w:tab w:val="left" w:pos="784"/>
        </w:tabs>
        <w:ind w:left="0" w:right="142" w:firstLine="0"/>
        <w:jc w:val="both"/>
        <w:rPr>
          <w:bCs/>
          <w:sz w:val="28"/>
          <w:szCs w:val="28"/>
        </w:rPr>
      </w:pPr>
      <w:r w:rsidRPr="001F7103">
        <w:rPr>
          <w:bCs/>
          <w:sz w:val="28"/>
          <w:szCs w:val="28"/>
        </w:rPr>
        <w:t>Aprobarea</w:t>
      </w:r>
      <w:r w:rsidRPr="001F7103">
        <w:rPr>
          <w:iCs/>
          <w:sz w:val="28"/>
          <w:szCs w:val="28"/>
        </w:rPr>
        <w:t xml:space="preserve"> </w:t>
      </w:r>
      <w:r w:rsidR="00A55281" w:rsidRPr="001F7103">
        <w:rPr>
          <w:iCs/>
          <w:sz w:val="28"/>
          <w:szCs w:val="28"/>
        </w:rPr>
        <w:t>valor</w:t>
      </w:r>
      <w:r w:rsidRPr="001F7103">
        <w:rPr>
          <w:iCs/>
          <w:sz w:val="28"/>
          <w:szCs w:val="28"/>
        </w:rPr>
        <w:t>ii</w:t>
      </w:r>
      <w:r w:rsidR="00A55281" w:rsidRPr="001F7103">
        <w:rPr>
          <w:iCs/>
          <w:sz w:val="28"/>
          <w:szCs w:val="28"/>
        </w:rPr>
        <w:t xml:space="preserve"> total</w:t>
      </w:r>
      <w:r w:rsidRPr="001F7103">
        <w:rPr>
          <w:iCs/>
          <w:sz w:val="28"/>
          <w:szCs w:val="28"/>
        </w:rPr>
        <w:t>e</w:t>
      </w:r>
      <w:r w:rsidR="00A55281" w:rsidRPr="001F7103">
        <w:rPr>
          <w:iCs/>
          <w:sz w:val="28"/>
          <w:szCs w:val="28"/>
        </w:rPr>
        <w:t xml:space="preserve"> a proiectului </w:t>
      </w:r>
      <w:r w:rsidR="00972B3F" w:rsidRPr="001F7103">
        <w:rPr>
          <w:i/>
          <w:iCs/>
          <w:sz w:val="28"/>
          <w:szCs w:val="28"/>
        </w:rPr>
        <w:t>Amenajarea Zonei de Agrement și Îmbunătățirea Infrastructurii de Acces în Stațiunea Soveja</w:t>
      </w:r>
      <w:r w:rsidR="00A55281" w:rsidRPr="001F7103">
        <w:rPr>
          <w:iCs/>
          <w:sz w:val="28"/>
          <w:szCs w:val="28"/>
        </w:rPr>
        <w:t xml:space="preserve">, în cuantum de </w:t>
      </w:r>
      <w:r w:rsidR="00972B3F" w:rsidRPr="001F7103">
        <w:rPr>
          <w:color w:val="000000"/>
          <w:sz w:val="28"/>
          <w:szCs w:val="28"/>
        </w:rPr>
        <w:t>30.316.187,98</w:t>
      </w:r>
      <w:r w:rsidR="00972B3F" w:rsidRPr="001F7103">
        <w:rPr>
          <w:b/>
          <w:bCs/>
          <w:color w:val="000000"/>
          <w:sz w:val="28"/>
          <w:szCs w:val="28"/>
        </w:rPr>
        <w:t xml:space="preserve"> </w:t>
      </w:r>
      <w:r w:rsidR="00972B3F" w:rsidRPr="001F7103">
        <w:rPr>
          <w:sz w:val="28"/>
          <w:szCs w:val="28"/>
        </w:rPr>
        <w:t>lei</w:t>
      </w:r>
      <w:r w:rsidR="00972B3F" w:rsidRPr="001F7103">
        <w:rPr>
          <w:iCs/>
          <w:sz w:val="28"/>
          <w:szCs w:val="28"/>
        </w:rPr>
        <w:t xml:space="preserve"> </w:t>
      </w:r>
      <w:r w:rsidR="00A55281" w:rsidRPr="001F7103">
        <w:rPr>
          <w:iCs/>
          <w:sz w:val="28"/>
          <w:szCs w:val="28"/>
        </w:rPr>
        <w:t>(inclusiv T</w:t>
      </w:r>
      <w:r w:rsidR="00D8284D" w:rsidRPr="001F7103">
        <w:rPr>
          <w:iCs/>
          <w:sz w:val="28"/>
          <w:szCs w:val="28"/>
        </w:rPr>
        <w:t>.</w:t>
      </w:r>
      <w:r w:rsidR="00A55281" w:rsidRPr="001F7103">
        <w:rPr>
          <w:iCs/>
          <w:sz w:val="28"/>
          <w:szCs w:val="28"/>
        </w:rPr>
        <w:t>V</w:t>
      </w:r>
      <w:r w:rsidR="00D8284D" w:rsidRPr="001F7103">
        <w:rPr>
          <w:iCs/>
          <w:sz w:val="28"/>
          <w:szCs w:val="28"/>
        </w:rPr>
        <w:t>.</w:t>
      </w:r>
      <w:r w:rsidR="00A55281" w:rsidRPr="001F7103">
        <w:rPr>
          <w:iCs/>
          <w:sz w:val="28"/>
          <w:szCs w:val="28"/>
        </w:rPr>
        <w:t>A</w:t>
      </w:r>
      <w:r w:rsidR="00D8284D" w:rsidRPr="001F7103">
        <w:rPr>
          <w:iCs/>
          <w:sz w:val="28"/>
          <w:szCs w:val="28"/>
        </w:rPr>
        <w:t>.</w:t>
      </w:r>
      <w:r w:rsidR="00A55281" w:rsidRPr="001F7103">
        <w:rPr>
          <w:iCs/>
          <w:sz w:val="28"/>
          <w:szCs w:val="28"/>
        </w:rPr>
        <w:t>), conform bugetului cererii de finanțare.</w:t>
      </w:r>
    </w:p>
    <w:p w14:paraId="3181AD1A" w14:textId="77777777" w:rsidR="00D8284D" w:rsidRPr="001F7103" w:rsidRDefault="00D8284D" w:rsidP="00C33EBB">
      <w:pPr>
        <w:pStyle w:val="Listparagraf"/>
        <w:tabs>
          <w:tab w:val="left" w:pos="784"/>
        </w:tabs>
        <w:ind w:left="0" w:right="142"/>
        <w:jc w:val="both"/>
        <w:rPr>
          <w:bCs/>
          <w:sz w:val="28"/>
          <w:szCs w:val="28"/>
        </w:rPr>
      </w:pPr>
    </w:p>
    <w:p w14:paraId="56DA9B35" w14:textId="7DC71802" w:rsidR="00FB041C" w:rsidRPr="001F7103" w:rsidRDefault="00C27106" w:rsidP="00C33EBB">
      <w:pPr>
        <w:pStyle w:val="Listparagraf"/>
        <w:numPr>
          <w:ilvl w:val="0"/>
          <w:numId w:val="19"/>
        </w:numPr>
        <w:tabs>
          <w:tab w:val="left" w:pos="784"/>
        </w:tabs>
        <w:ind w:left="0" w:right="142" w:firstLine="0"/>
        <w:jc w:val="both"/>
        <w:rPr>
          <w:bCs/>
          <w:sz w:val="28"/>
          <w:szCs w:val="28"/>
        </w:rPr>
      </w:pPr>
      <w:r w:rsidRPr="001F7103">
        <w:rPr>
          <w:bCs/>
          <w:sz w:val="28"/>
          <w:szCs w:val="28"/>
        </w:rPr>
        <w:t>Aprobarea</w:t>
      </w:r>
      <w:r w:rsidRPr="001F7103">
        <w:rPr>
          <w:sz w:val="28"/>
          <w:szCs w:val="28"/>
        </w:rPr>
        <w:t xml:space="preserve"> </w:t>
      </w:r>
      <w:r w:rsidR="00EE7AAB" w:rsidRPr="001F7103">
        <w:rPr>
          <w:sz w:val="28"/>
          <w:szCs w:val="28"/>
        </w:rPr>
        <w:t>contribuți</w:t>
      </w:r>
      <w:r w:rsidRPr="001F7103">
        <w:rPr>
          <w:sz w:val="28"/>
          <w:szCs w:val="28"/>
        </w:rPr>
        <w:t>ei</w:t>
      </w:r>
      <w:r w:rsidR="00EE7AAB" w:rsidRPr="001F7103">
        <w:rPr>
          <w:sz w:val="28"/>
          <w:szCs w:val="28"/>
        </w:rPr>
        <w:t xml:space="preserve"> propri</w:t>
      </w:r>
      <w:r w:rsidRPr="001F7103">
        <w:rPr>
          <w:sz w:val="28"/>
          <w:szCs w:val="28"/>
        </w:rPr>
        <w:t>i</w:t>
      </w:r>
      <w:r w:rsidR="00EE7AAB" w:rsidRPr="001F7103">
        <w:rPr>
          <w:sz w:val="28"/>
          <w:szCs w:val="28"/>
        </w:rPr>
        <w:t xml:space="preserve"> în proiect </w:t>
      </w:r>
      <w:r w:rsidR="00892A78" w:rsidRPr="001F7103">
        <w:rPr>
          <w:sz w:val="28"/>
          <w:szCs w:val="28"/>
        </w:rPr>
        <w:t xml:space="preserve">în valoare de </w:t>
      </w:r>
      <w:r w:rsidR="00944F91" w:rsidRPr="001F7103">
        <w:rPr>
          <w:color w:val="000000"/>
          <w:sz w:val="28"/>
          <w:szCs w:val="28"/>
        </w:rPr>
        <w:t>13</w:t>
      </w:r>
      <w:r w:rsidR="00BC33EE" w:rsidRPr="001F7103">
        <w:rPr>
          <w:color w:val="000000"/>
          <w:sz w:val="28"/>
          <w:szCs w:val="28"/>
        </w:rPr>
        <w:t>.054.505,23</w:t>
      </w:r>
      <w:r w:rsidR="00AD59CA" w:rsidRPr="001F7103">
        <w:rPr>
          <w:color w:val="000000"/>
          <w:sz w:val="28"/>
          <w:szCs w:val="28"/>
        </w:rPr>
        <w:t xml:space="preserve"> </w:t>
      </w:r>
      <w:r w:rsidR="00AD59CA" w:rsidRPr="001F7103">
        <w:rPr>
          <w:rFonts w:eastAsia="Arial Narrow"/>
          <w:iCs/>
          <w:sz w:val="28"/>
          <w:szCs w:val="28"/>
          <w:lang w:eastAsia="en-GB"/>
        </w:rPr>
        <w:t xml:space="preserve">lei </w:t>
      </w:r>
      <w:r w:rsidR="003D6ADB" w:rsidRPr="001F7103">
        <w:rPr>
          <w:rFonts w:eastAsia="Arial Narrow"/>
          <w:iCs/>
          <w:sz w:val="28"/>
          <w:szCs w:val="28"/>
          <w:lang w:eastAsia="en-GB"/>
        </w:rPr>
        <w:t xml:space="preserve"> </w:t>
      </w:r>
      <w:r w:rsidR="003D6ADB" w:rsidRPr="001F7103">
        <w:rPr>
          <w:iCs/>
          <w:sz w:val="28"/>
          <w:szCs w:val="28"/>
        </w:rPr>
        <w:t>(inclusiv TVA)</w:t>
      </w:r>
      <w:r w:rsidR="003D6ADB" w:rsidRPr="001F7103">
        <w:rPr>
          <w:rFonts w:eastAsia="Arial Narrow"/>
          <w:iCs/>
          <w:sz w:val="28"/>
          <w:szCs w:val="28"/>
          <w:lang w:eastAsia="en-GB"/>
        </w:rPr>
        <w:t xml:space="preserve">, </w:t>
      </w:r>
      <w:r w:rsidR="00EE7AAB" w:rsidRPr="001F7103">
        <w:rPr>
          <w:sz w:val="28"/>
          <w:szCs w:val="28"/>
        </w:rPr>
        <w:t xml:space="preserve">reprezentând </w:t>
      </w:r>
      <w:r w:rsidR="006B54E3" w:rsidRPr="001F7103">
        <w:rPr>
          <w:sz w:val="28"/>
          <w:szCs w:val="28"/>
        </w:rPr>
        <w:t xml:space="preserve">achitarea tuturor </w:t>
      </w:r>
      <w:r w:rsidR="00EE7AAB" w:rsidRPr="001F7103">
        <w:rPr>
          <w:sz w:val="28"/>
          <w:szCs w:val="28"/>
        </w:rPr>
        <w:t>cheltuieli</w:t>
      </w:r>
      <w:r w:rsidR="006B54E3" w:rsidRPr="001F7103">
        <w:rPr>
          <w:sz w:val="28"/>
          <w:szCs w:val="28"/>
        </w:rPr>
        <w:t>lor</w:t>
      </w:r>
      <w:r w:rsidR="00EE7AAB" w:rsidRPr="001F7103">
        <w:rPr>
          <w:sz w:val="28"/>
          <w:szCs w:val="28"/>
        </w:rPr>
        <w:t xml:space="preserve"> neeligibile</w:t>
      </w:r>
      <w:r w:rsidR="00892A78" w:rsidRPr="001F7103">
        <w:rPr>
          <w:sz w:val="28"/>
          <w:szCs w:val="28"/>
        </w:rPr>
        <w:t xml:space="preserve"> în valoare de</w:t>
      </w:r>
      <w:r w:rsidR="003D6ADB" w:rsidRPr="001F7103">
        <w:rPr>
          <w:sz w:val="28"/>
          <w:szCs w:val="28"/>
        </w:rPr>
        <w:t xml:space="preserve"> </w:t>
      </w:r>
      <w:r w:rsidR="005959FE" w:rsidRPr="001F7103">
        <w:rPr>
          <w:color w:val="000000"/>
          <w:sz w:val="28"/>
          <w:szCs w:val="28"/>
        </w:rPr>
        <w:t>12.707.164,76</w:t>
      </w:r>
      <w:r w:rsidR="00D0641C" w:rsidRPr="001F7103">
        <w:rPr>
          <w:color w:val="000000"/>
          <w:sz w:val="28"/>
          <w:szCs w:val="28"/>
        </w:rPr>
        <w:t xml:space="preserve"> </w:t>
      </w:r>
      <w:r w:rsidR="003D6ADB" w:rsidRPr="001F7103">
        <w:rPr>
          <w:rFonts w:eastAsiaTheme="minorHAnsi"/>
          <w:color w:val="000000"/>
          <w:sz w:val="28"/>
          <w:szCs w:val="28"/>
          <w:lang w:eastAsia="en-US"/>
        </w:rPr>
        <w:t xml:space="preserve">lei </w:t>
      </w:r>
      <w:r w:rsidR="003D6ADB" w:rsidRPr="001F7103">
        <w:rPr>
          <w:iCs/>
          <w:sz w:val="28"/>
          <w:szCs w:val="28"/>
        </w:rPr>
        <w:t>(inclusiv TVA)</w:t>
      </w:r>
      <w:r w:rsidR="00EE7AAB" w:rsidRPr="001F7103">
        <w:rPr>
          <w:sz w:val="28"/>
          <w:szCs w:val="28"/>
        </w:rPr>
        <w:t xml:space="preserve">, cât și </w:t>
      </w:r>
      <w:r w:rsidRPr="001F7103">
        <w:rPr>
          <w:sz w:val="28"/>
          <w:szCs w:val="28"/>
        </w:rPr>
        <w:t xml:space="preserve">a </w:t>
      </w:r>
      <w:r w:rsidR="00EE7AAB" w:rsidRPr="001F7103">
        <w:rPr>
          <w:sz w:val="28"/>
          <w:szCs w:val="28"/>
        </w:rPr>
        <w:t>contribuți</w:t>
      </w:r>
      <w:r w:rsidRPr="001F7103">
        <w:rPr>
          <w:sz w:val="28"/>
          <w:szCs w:val="28"/>
        </w:rPr>
        <w:t>ei</w:t>
      </w:r>
      <w:r w:rsidR="00EE7AAB" w:rsidRPr="001F7103">
        <w:rPr>
          <w:sz w:val="28"/>
          <w:szCs w:val="28"/>
        </w:rPr>
        <w:t xml:space="preserve"> de </w:t>
      </w:r>
      <w:r w:rsidR="005959FE" w:rsidRPr="001F7103">
        <w:rPr>
          <w:sz w:val="28"/>
          <w:szCs w:val="28"/>
        </w:rPr>
        <w:t>2</w:t>
      </w:r>
      <w:r w:rsidR="00EE7AAB" w:rsidRPr="001F7103">
        <w:rPr>
          <w:sz w:val="28"/>
          <w:szCs w:val="28"/>
        </w:rPr>
        <w:t xml:space="preserve">% din valoarea eligibilă a proiectului, în cuantum de </w:t>
      </w:r>
      <w:r w:rsidR="005959FE" w:rsidRPr="001F7103">
        <w:rPr>
          <w:color w:val="000000"/>
          <w:sz w:val="28"/>
          <w:szCs w:val="28"/>
        </w:rPr>
        <w:t>347.340</w:t>
      </w:r>
      <w:r w:rsidR="009001A9" w:rsidRPr="001F7103">
        <w:rPr>
          <w:color w:val="000000"/>
          <w:sz w:val="28"/>
          <w:szCs w:val="28"/>
        </w:rPr>
        <w:t>,46</w:t>
      </w:r>
      <w:r w:rsidR="00366C95" w:rsidRPr="001F7103">
        <w:rPr>
          <w:sz w:val="28"/>
          <w:szCs w:val="28"/>
        </w:rPr>
        <w:t xml:space="preserve"> </w:t>
      </w:r>
      <w:r w:rsidR="003D6ADB" w:rsidRPr="001F7103">
        <w:rPr>
          <w:color w:val="000000"/>
          <w:sz w:val="28"/>
          <w:szCs w:val="28"/>
        </w:rPr>
        <w:t xml:space="preserve">lei </w:t>
      </w:r>
      <w:r w:rsidR="003D6ADB" w:rsidRPr="001F7103">
        <w:rPr>
          <w:iCs/>
          <w:sz w:val="28"/>
          <w:szCs w:val="28"/>
        </w:rPr>
        <w:t>(inclusiv TVA)</w:t>
      </w:r>
      <w:r w:rsidR="00EE7AAB" w:rsidRPr="001F7103">
        <w:rPr>
          <w:sz w:val="28"/>
          <w:szCs w:val="28"/>
        </w:rPr>
        <w:t xml:space="preserve">, reprezentând cofinanțarea proiectului </w:t>
      </w:r>
      <w:r w:rsidR="00366C95" w:rsidRPr="001F7103">
        <w:rPr>
          <w:i/>
          <w:iCs/>
          <w:sz w:val="28"/>
          <w:szCs w:val="28"/>
        </w:rPr>
        <w:t>Amenajarea Zonei de Agrement și Îmbunătățirea Infrastructurii de Acces în Stațiunea Soveja</w:t>
      </w:r>
      <w:r w:rsidR="00FB041C" w:rsidRPr="001F7103">
        <w:rPr>
          <w:sz w:val="28"/>
          <w:szCs w:val="28"/>
        </w:rPr>
        <w:t>.</w:t>
      </w:r>
    </w:p>
    <w:p w14:paraId="1B811526" w14:textId="77777777" w:rsidR="00FB041C" w:rsidRPr="001F7103" w:rsidRDefault="00FB041C" w:rsidP="00C33EBB">
      <w:pPr>
        <w:pStyle w:val="Listparagraf"/>
        <w:ind w:right="142"/>
        <w:rPr>
          <w:iCs/>
          <w:sz w:val="28"/>
          <w:szCs w:val="28"/>
        </w:rPr>
      </w:pPr>
    </w:p>
    <w:p w14:paraId="421524ED" w14:textId="143E46E8" w:rsidR="00E908E6" w:rsidRPr="001F7103" w:rsidRDefault="00A55281" w:rsidP="00C33EBB">
      <w:pPr>
        <w:pStyle w:val="Listparagraf"/>
        <w:numPr>
          <w:ilvl w:val="0"/>
          <w:numId w:val="19"/>
        </w:numPr>
        <w:tabs>
          <w:tab w:val="left" w:pos="784"/>
        </w:tabs>
        <w:ind w:left="0" w:right="142" w:firstLine="0"/>
        <w:jc w:val="both"/>
        <w:rPr>
          <w:bCs/>
          <w:sz w:val="28"/>
          <w:szCs w:val="28"/>
        </w:rPr>
      </w:pPr>
      <w:r w:rsidRPr="001F7103">
        <w:rPr>
          <w:iCs/>
          <w:sz w:val="28"/>
          <w:szCs w:val="28"/>
        </w:rPr>
        <w:t>Sumele reprezentând cheltuieli conexe ce pot apărea pe durata implementării proiectului</w:t>
      </w:r>
      <w:r w:rsidR="005965B1" w:rsidRPr="001F7103">
        <w:rPr>
          <w:iCs/>
          <w:sz w:val="28"/>
          <w:szCs w:val="28"/>
        </w:rPr>
        <w:t xml:space="preserve"> </w:t>
      </w:r>
      <w:r w:rsidR="00366C95" w:rsidRPr="001F7103">
        <w:rPr>
          <w:i/>
          <w:iCs/>
          <w:sz w:val="28"/>
          <w:szCs w:val="28"/>
        </w:rPr>
        <w:t>Amenajarea Zonei de Agrement și Îmbunătățirea Infrastructurii de Acces în Stațiunea Soveja</w:t>
      </w:r>
      <w:r w:rsidRPr="001F7103">
        <w:rPr>
          <w:iCs/>
          <w:sz w:val="28"/>
          <w:szCs w:val="28"/>
        </w:rPr>
        <w:t xml:space="preserve">, pentru </w:t>
      </w:r>
      <w:r w:rsidR="00450262" w:rsidRPr="001F7103">
        <w:rPr>
          <w:iCs/>
          <w:sz w:val="28"/>
          <w:szCs w:val="28"/>
        </w:rPr>
        <w:t>implementarea</w:t>
      </w:r>
      <w:r w:rsidRPr="001F7103">
        <w:rPr>
          <w:iCs/>
          <w:sz w:val="28"/>
          <w:szCs w:val="28"/>
        </w:rPr>
        <w:t xml:space="preserve"> proiectului în condiții optime, se vor asigura din bugetul propriu al</w:t>
      </w:r>
      <w:r w:rsidR="00FB041C" w:rsidRPr="001F7103">
        <w:rPr>
          <w:iCs/>
          <w:sz w:val="28"/>
          <w:szCs w:val="28"/>
        </w:rPr>
        <w:t xml:space="preserve"> </w:t>
      </w:r>
      <w:r w:rsidR="005F36A0" w:rsidRPr="001F7103">
        <w:rPr>
          <w:sz w:val="28"/>
          <w:szCs w:val="28"/>
        </w:rPr>
        <w:t xml:space="preserve">U.A.T. Județul Vrancea </w:t>
      </w:r>
      <w:r w:rsidR="005259C3" w:rsidRPr="001F7103">
        <w:rPr>
          <w:iCs/>
          <w:sz w:val="28"/>
          <w:szCs w:val="28"/>
        </w:rPr>
        <w:t>sau din alte surse de finanțare legal constituite</w:t>
      </w:r>
      <w:r w:rsidR="00954297" w:rsidRPr="001F7103">
        <w:rPr>
          <w:iCs/>
          <w:sz w:val="28"/>
          <w:szCs w:val="28"/>
        </w:rPr>
        <w:t xml:space="preserve">, ce pot fi </w:t>
      </w:r>
      <w:r w:rsidR="00985BC3" w:rsidRPr="001F7103">
        <w:rPr>
          <w:iCs/>
          <w:sz w:val="28"/>
          <w:szCs w:val="28"/>
        </w:rPr>
        <w:t>alocate</w:t>
      </w:r>
      <w:r w:rsidR="00954297" w:rsidRPr="001F7103">
        <w:rPr>
          <w:iCs/>
          <w:sz w:val="28"/>
          <w:szCs w:val="28"/>
        </w:rPr>
        <w:t xml:space="preserve"> </w:t>
      </w:r>
      <w:r w:rsidR="00985BC3" w:rsidRPr="001F7103">
        <w:rPr>
          <w:iCs/>
          <w:sz w:val="28"/>
          <w:szCs w:val="28"/>
        </w:rPr>
        <w:t>cu această destinație</w:t>
      </w:r>
      <w:r w:rsidR="005259C3" w:rsidRPr="001F7103">
        <w:rPr>
          <w:iCs/>
          <w:sz w:val="28"/>
          <w:szCs w:val="28"/>
        </w:rPr>
        <w:t>.</w:t>
      </w:r>
    </w:p>
    <w:p w14:paraId="403674EF" w14:textId="77777777" w:rsidR="00E908E6" w:rsidRPr="001F7103" w:rsidRDefault="00E908E6" w:rsidP="00C33EBB">
      <w:pPr>
        <w:pStyle w:val="Listparagraf"/>
        <w:ind w:right="142"/>
        <w:rPr>
          <w:iCs/>
          <w:sz w:val="28"/>
          <w:szCs w:val="28"/>
        </w:rPr>
      </w:pPr>
    </w:p>
    <w:p w14:paraId="0430D0B1" w14:textId="2C129653" w:rsidR="009C7EC7" w:rsidRPr="001F7103" w:rsidRDefault="00A55281" w:rsidP="00C33EBB">
      <w:pPr>
        <w:pStyle w:val="Listparagraf"/>
        <w:numPr>
          <w:ilvl w:val="0"/>
          <w:numId w:val="19"/>
        </w:numPr>
        <w:tabs>
          <w:tab w:val="left" w:pos="784"/>
        </w:tabs>
        <w:ind w:left="0" w:right="142" w:firstLine="0"/>
        <w:jc w:val="both"/>
        <w:rPr>
          <w:bCs/>
          <w:sz w:val="28"/>
          <w:szCs w:val="28"/>
        </w:rPr>
      </w:pPr>
      <w:r w:rsidRPr="001F7103">
        <w:rPr>
          <w:iCs/>
          <w:sz w:val="28"/>
          <w:szCs w:val="28"/>
        </w:rPr>
        <w:t xml:space="preserve">Sumele necesare pentru </w:t>
      </w:r>
      <w:r w:rsidR="00E865C9" w:rsidRPr="001F7103">
        <w:rPr>
          <w:iCs/>
          <w:sz w:val="28"/>
          <w:szCs w:val="28"/>
        </w:rPr>
        <w:t xml:space="preserve">a se asigura </w:t>
      </w:r>
      <w:r w:rsidRPr="001F7103">
        <w:rPr>
          <w:iCs/>
          <w:sz w:val="28"/>
          <w:szCs w:val="28"/>
        </w:rPr>
        <w:t xml:space="preserve">sustenabilitatea proiectului </w:t>
      </w:r>
      <w:r w:rsidR="00366C95" w:rsidRPr="001F7103">
        <w:rPr>
          <w:i/>
          <w:iCs/>
          <w:sz w:val="28"/>
          <w:szCs w:val="28"/>
        </w:rPr>
        <w:t>Amenajarea Zonei de Agrement și Îmbunătățirea Infrastructurii de Acces în Stațiunea Soveja</w:t>
      </w:r>
      <w:r w:rsidR="00262AF9" w:rsidRPr="001F7103">
        <w:rPr>
          <w:iCs/>
          <w:sz w:val="28"/>
          <w:szCs w:val="28"/>
        </w:rPr>
        <w:t xml:space="preserve"> </w:t>
      </w:r>
      <w:r w:rsidRPr="001F7103">
        <w:rPr>
          <w:iCs/>
          <w:sz w:val="28"/>
          <w:szCs w:val="28"/>
        </w:rPr>
        <w:t>se vor asigur</w:t>
      </w:r>
      <w:r w:rsidR="00FF521C" w:rsidRPr="001F7103">
        <w:rPr>
          <w:iCs/>
          <w:sz w:val="28"/>
          <w:szCs w:val="28"/>
        </w:rPr>
        <w:t>ă</w:t>
      </w:r>
      <w:r w:rsidRPr="001F7103">
        <w:rPr>
          <w:iCs/>
          <w:sz w:val="28"/>
          <w:szCs w:val="28"/>
        </w:rPr>
        <w:t xml:space="preserve"> din bugetul propriu al </w:t>
      </w:r>
      <w:r w:rsidR="009104E1" w:rsidRPr="001F7103">
        <w:rPr>
          <w:sz w:val="28"/>
          <w:szCs w:val="28"/>
        </w:rPr>
        <w:t xml:space="preserve">U.A.T. Județul Vrancea </w:t>
      </w:r>
      <w:r w:rsidR="00E908E6" w:rsidRPr="001F7103">
        <w:rPr>
          <w:iCs/>
          <w:sz w:val="28"/>
          <w:szCs w:val="28"/>
        </w:rPr>
        <w:t>sau din alte surse de finanțare legal constituite, ce pot fi alocate cu această destinație.</w:t>
      </w:r>
    </w:p>
    <w:p w14:paraId="5FC2BDF0" w14:textId="77777777" w:rsidR="009C7EC7" w:rsidRPr="001F7103" w:rsidRDefault="009C7EC7" w:rsidP="00C33EBB">
      <w:pPr>
        <w:pStyle w:val="Listparagraf"/>
        <w:ind w:right="142"/>
        <w:rPr>
          <w:sz w:val="28"/>
          <w:szCs w:val="28"/>
        </w:rPr>
      </w:pPr>
    </w:p>
    <w:p w14:paraId="4CFD7D66" w14:textId="77777777" w:rsidR="00D94A6C" w:rsidRPr="001F7103" w:rsidRDefault="00D94A6C" w:rsidP="00C33EBB">
      <w:pPr>
        <w:pStyle w:val="Listparagraf"/>
        <w:numPr>
          <w:ilvl w:val="0"/>
          <w:numId w:val="19"/>
        </w:numPr>
        <w:tabs>
          <w:tab w:val="left" w:pos="784"/>
        </w:tabs>
        <w:ind w:left="0" w:right="142" w:firstLine="0"/>
        <w:jc w:val="both"/>
        <w:rPr>
          <w:bCs/>
          <w:sz w:val="28"/>
          <w:szCs w:val="28"/>
        </w:rPr>
      </w:pPr>
      <w:r w:rsidRPr="001F7103">
        <w:rPr>
          <w:bCs/>
          <w:sz w:val="28"/>
          <w:szCs w:val="28"/>
        </w:rPr>
        <w:t xml:space="preserve">Se vor asigura toate resursele financiare necesare implementării proiectului în condițiile rambursării/decontării ulterioare </w:t>
      </w:r>
      <w:r w:rsidR="00D84B99" w:rsidRPr="001F7103">
        <w:rPr>
          <w:bCs/>
          <w:sz w:val="28"/>
          <w:szCs w:val="28"/>
        </w:rPr>
        <w:t>a cheltuielilor din instrumente structurale.</w:t>
      </w:r>
    </w:p>
    <w:p w14:paraId="33C08A65" w14:textId="77777777" w:rsidR="00D94A6C" w:rsidRPr="001F7103" w:rsidRDefault="00D94A6C" w:rsidP="00C33EBB">
      <w:pPr>
        <w:pStyle w:val="Listparagraf"/>
        <w:ind w:right="142"/>
        <w:rPr>
          <w:sz w:val="28"/>
          <w:szCs w:val="28"/>
        </w:rPr>
      </w:pPr>
    </w:p>
    <w:p w14:paraId="7C8A2472" w14:textId="75720F42" w:rsidR="00D84B99" w:rsidRPr="001F7103" w:rsidRDefault="00CC1A88" w:rsidP="00C33EBB">
      <w:pPr>
        <w:pStyle w:val="Listparagraf"/>
        <w:numPr>
          <w:ilvl w:val="0"/>
          <w:numId w:val="19"/>
        </w:numPr>
        <w:tabs>
          <w:tab w:val="left" w:pos="784"/>
        </w:tabs>
        <w:ind w:left="0" w:right="142" w:firstLine="0"/>
        <w:jc w:val="both"/>
        <w:rPr>
          <w:bCs/>
          <w:sz w:val="28"/>
          <w:szCs w:val="28"/>
        </w:rPr>
      </w:pPr>
      <w:r w:rsidRPr="001F7103">
        <w:rPr>
          <w:sz w:val="28"/>
          <w:szCs w:val="28"/>
        </w:rPr>
        <w:t xml:space="preserve">Împuternicirea </w:t>
      </w:r>
      <w:r w:rsidR="00742658" w:rsidRPr="001F7103">
        <w:rPr>
          <w:sz w:val="28"/>
          <w:szCs w:val="28"/>
        </w:rPr>
        <w:t>P</w:t>
      </w:r>
      <w:r w:rsidR="00A55281" w:rsidRPr="001F7103">
        <w:rPr>
          <w:sz w:val="28"/>
          <w:szCs w:val="28"/>
        </w:rPr>
        <w:t>reședintel</w:t>
      </w:r>
      <w:r w:rsidRPr="001F7103">
        <w:rPr>
          <w:sz w:val="28"/>
          <w:szCs w:val="28"/>
        </w:rPr>
        <w:t>ui</w:t>
      </w:r>
      <w:r w:rsidR="00A55281" w:rsidRPr="001F7103">
        <w:rPr>
          <w:sz w:val="28"/>
          <w:szCs w:val="28"/>
        </w:rPr>
        <w:t xml:space="preserve"> Consiliului Județean Vrancea</w:t>
      </w:r>
      <w:r w:rsidR="00642384" w:rsidRPr="001F7103">
        <w:rPr>
          <w:sz w:val="28"/>
          <w:szCs w:val="28"/>
        </w:rPr>
        <w:t>, domnul Nicușor Halici</w:t>
      </w:r>
      <w:r w:rsidRPr="001F7103">
        <w:rPr>
          <w:sz w:val="28"/>
          <w:szCs w:val="28"/>
        </w:rPr>
        <w:t>,</w:t>
      </w:r>
      <w:r w:rsidR="00A55281" w:rsidRPr="001F7103">
        <w:rPr>
          <w:sz w:val="28"/>
          <w:szCs w:val="28"/>
        </w:rPr>
        <w:t xml:space="preserve"> </w:t>
      </w:r>
      <w:r w:rsidRPr="001F7103">
        <w:rPr>
          <w:sz w:val="28"/>
          <w:szCs w:val="28"/>
        </w:rPr>
        <w:t>în vederea semnării</w:t>
      </w:r>
      <w:r w:rsidR="00A55281" w:rsidRPr="001F7103">
        <w:rPr>
          <w:sz w:val="28"/>
          <w:szCs w:val="28"/>
        </w:rPr>
        <w:t xml:space="preserve"> t</w:t>
      </w:r>
      <w:r w:rsidRPr="001F7103">
        <w:rPr>
          <w:sz w:val="28"/>
          <w:szCs w:val="28"/>
        </w:rPr>
        <w:t>uturor</w:t>
      </w:r>
      <w:r w:rsidR="00A55281" w:rsidRPr="001F7103">
        <w:rPr>
          <w:sz w:val="28"/>
          <w:szCs w:val="28"/>
        </w:rPr>
        <w:t xml:space="preserve"> actel</w:t>
      </w:r>
      <w:r w:rsidRPr="001F7103">
        <w:rPr>
          <w:sz w:val="28"/>
          <w:szCs w:val="28"/>
        </w:rPr>
        <w:t>or</w:t>
      </w:r>
      <w:r w:rsidR="00A55281" w:rsidRPr="001F7103">
        <w:rPr>
          <w:sz w:val="28"/>
          <w:szCs w:val="28"/>
        </w:rPr>
        <w:t xml:space="preserve"> necesare depunerii proiectului</w:t>
      </w:r>
      <w:r w:rsidR="00892A78" w:rsidRPr="001F7103">
        <w:rPr>
          <w:sz w:val="28"/>
          <w:szCs w:val="28"/>
        </w:rPr>
        <w:t xml:space="preserve">, </w:t>
      </w:r>
      <w:r w:rsidR="00A55281" w:rsidRPr="001F7103">
        <w:rPr>
          <w:sz w:val="28"/>
          <w:szCs w:val="28"/>
        </w:rPr>
        <w:t xml:space="preserve">evaluării și contractării acestuia, precum și contractul de finanțare aferent </w:t>
      </w:r>
      <w:r w:rsidR="00273F61" w:rsidRPr="001F7103">
        <w:rPr>
          <w:iCs/>
          <w:sz w:val="28"/>
          <w:szCs w:val="28"/>
        </w:rPr>
        <w:t xml:space="preserve">proiectului </w:t>
      </w:r>
      <w:r w:rsidR="00742658" w:rsidRPr="001F7103">
        <w:rPr>
          <w:i/>
          <w:iCs/>
          <w:sz w:val="28"/>
          <w:szCs w:val="28"/>
        </w:rPr>
        <w:t xml:space="preserve">Amenajarea </w:t>
      </w:r>
      <w:r w:rsidR="00742658" w:rsidRPr="001F7103">
        <w:rPr>
          <w:i/>
          <w:iCs/>
          <w:sz w:val="28"/>
          <w:szCs w:val="28"/>
        </w:rPr>
        <w:lastRenderedPageBreak/>
        <w:t>Zonei de Agrement și Îmbunătățirea Infrastructurii de Acces în Stațiunea Soveja</w:t>
      </w:r>
      <w:r w:rsidR="009C7EC7" w:rsidRPr="001F7103">
        <w:rPr>
          <w:sz w:val="28"/>
          <w:szCs w:val="28"/>
        </w:rPr>
        <w:t xml:space="preserve">, în numele </w:t>
      </w:r>
      <w:r w:rsidR="00D15997" w:rsidRPr="001F7103">
        <w:rPr>
          <w:sz w:val="28"/>
          <w:szCs w:val="28"/>
        </w:rPr>
        <w:t>U.A.T. Județul Vrancea</w:t>
      </w:r>
      <w:r w:rsidR="00642384" w:rsidRPr="001F7103">
        <w:rPr>
          <w:sz w:val="28"/>
          <w:szCs w:val="28"/>
        </w:rPr>
        <w:t>.</w:t>
      </w:r>
    </w:p>
    <w:p w14:paraId="29EC2D4A" w14:textId="77777777" w:rsidR="00262AF9" w:rsidRPr="001F7103" w:rsidRDefault="00262AF9" w:rsidP="00C33EBB">
      <w:pPr>
        <w:pStyle w:val="Listparagraf"/>
        <w:tabs>
          <w:tab w:val="left" w:pos="784"/>
        </w:tabs>
        <w:ind w:left="0" w:right="142"/>
        <w:jc w:val="both"/>
        <w:rPr>
          <w:bCs/>
          <w:sz w:val="28"/>
          <w:szCs w:val="28"/>
        </w:rPr>
      </w:pPr>
    </w:p>
    <w:p w14:paraId="5AA52EDC" w14:textId="2D3F3357" w:rsidR="00A55281" w:rsidRPr="001F7103" w:rsidRDefault="00A55281" w:rsidP="00C33EBB">
      <w:pPr>
        <w:pStyle w:val="Listparagraf"/>
        <w:numPr>
          <w:ilvl w:val="0"/>
          <w:numId w:val="19"/>
        </w:numPr>
        <w:tabs>
          <w:tab w:val="left" w:pos="784"/>
        </w:tabs>
        <w:ind w:left="0" w:right="142" w:firstLine="0"/>
        <w:jc w:val="both"/>
        <w:rPr>
          <w:bCs/>
          <w:sz w:val="28"/>
          <w:szCs w:val="28"/>
        </w:rPr>
      </w:pPr>
      <w:r w:rsidRPr="001F7103">
        <w:rPr>
          <w:sz w:val="28"/>
          <w:szCs w:val="28"/>
        </w:rPr>
        <w:t xml:space="preserve">Prevederile prezentei hotărâri vor fi duse la îndeplinire de către </w:t>
      </w:r>
      <w:r w:rsidR="00742658" w:rsidRPr="001F7103">
        <w:rPr>
          <w:sz w:val="28"/>
          <w:szCs w:val="28"/>
        </w:rPr>
        <w:t>P</w:t>
      </w:r>
      <w:r w:rsidR="00D84B99" w:rsidRPr="001F7103">
        <w:rPr>
          <w:sz w:val="28"/>
          <w:szCs w:val="28"/>
        </w:rPr>
        <w:t>reședintele</w:t>
      </w:r>
      <w:r w:rsidRPr="001F7103">
        <w:rPr>
          <w:sz w:val="28"/>
          <w:szCs w:val="28"/>
        </w:rPr>
        <w:t xml:space="preserve"> Consiliului </w:t>
      </w:r>
      <w:r w:rsidR="00D84B99" w:rsidRPr="001F7103">
        <w:rPr>
          <w:sz w:val="28"/>
          <w:szCs w:val="28"/>
        </w:rPr>
        <w:t>Județean</w:t>
      </w:r>
      <w:r w:rsidRPr="001F7103">
        <w:rPr>
          <w:sz w:val="28"/>
          <w:szCs w:val="28"/>
        </w:rPr>
        <w:t xml:space="preserve"> Vrancea prin </w:t>
      </w:r>
      <w:r w:rsidR="00D15997" w:rsidRPr="001F7103">
        <w:rPr>
          <w:sz w:val="28"/>
          <w:szCs w:val="28"/>
        </w:rPr>
        <w:t>echipa de implementare</w:t>
      </w:r>
      <w:r w:rsidR="00A37F6A" w:rsidRPr="001F7103">
        <w:rPr>
          <w:sz w:val="28"/>
          <w:szCs w:val="28"/>
        </w:rPr>
        <w:t xml:space="preserve"> a proiectului</w:t>
      </w:r>
      <w:r w:rsidR="0065117D" w:rsidRPr="001F7103">
        <w:rPr>
          <w:sz w:val="28"/>
          <w:szCs w:val="28"/>
        </w:rPr>
        <w:t xml:space="preserve"> </w:t>
      </w:r>
      <w:r w:rsidR="00D84B99" w:rsidRPr="001F7103">
        <w:rPr>
          <w:sz w:val="28"/>
          <w:szCs w:val="28"/>
        </w:rPr>
        <w:t>și</w:t>
      </w:r>
      <w:r w:rsidRPr="001F7103">
        <w:rPr>
          <w:sz w:val="28"/>
          <w:szCs w:val="28"/>
        </w:rPr>
        <w:t xml:space="preserve"> vor fi comunicate celor </w:t>
      </w:r>
      <w:r w:rsidR="0065117D" w:rsidRPr="001F7103">
        <w:rPr>
          <w:sz w:val="28"/>
          <w:szCs w:val="28"/>
        </w:rPr>
        <w:t>interesați</w:t>
      </w:r>
      <w:r w:rsidRPr="001F7103">
        <w:rPr>
          <w:sz w:val="28"/>
          <w:szCs w:val="28"/>
        </w:rPr>
        <w:t xml:space="preserve"> de secretarul general al județului prin </w:t>
      </w:r>
      <w:r w:rsidR="00645C74" w:rsidRPr="001F7103">
        <w:rPr>
          <w:sz w:val="28"/>
          <w:szCs w:val="28"/>
        </w:rPr>
        <w:t>Compartimentul</w:t>
      </w:r>
      <w:r w:rsidRPr="001F7103">
        <w:rPr>
          <w:sz w:val="28"/>
          <w:szCs w:val="28"/>
        </w:rPr>
        <w:t xml:space="preserve"> Monitorul Oficial Local din cadrul</w:t>
      </w:r>
      <w:r w:rsidR="00645C74" w:rsidRPr="001F7103">
        <w:rPr>
          <w:sz w:val="28"/>
          <w:szCs w:val="28"/>
        </w:rPr>
        <w:t xml:space="preserve"> Serviciului Juridic.</w:t>
      </w:r>
    </w:p>
    <w:p w14:paraId="0E039B19" w14:textId="77777777" w:rsidR="00A55281" w:rsidRPr="001F7103" w:rsidRDefault="00A55281" w:rsidP="00C33EBB">
      <w:pPr>
        <w:tabs>
          <w:tab w:val="left" w:pos="1005"/>
        </w:tabs>
        <w:ind w:left="-567" w:right="142"/>
        <w:jc w:val="center"/>
        <w:rPr>
          <w:b/>
          <w:sz w:val="28"/>
          <w:szCs w:val="28"/>
        </w:rPr>
      </w:pPr>
    </w:p>
    <w:p w14:paraId="7B373A13" w14:textId="77777777" w:rsidR="00483213" w:rsidRPr="001F7103" w:rsidRDefault="00483213" w:rsidP="00C33EBB">
      <w:pPr>
        <w:tabs>
          <w:tab w:val="left" w:pos="2640"/>
        </w:tabs>
        <w:ind w:right="142"/>
        <w:jc w:val="center"/>
        <w:rPr>
          <w:b/>
          <w:sz w:val="28"/>
          <w:szCs w:val="28"/>
        </w:rPr>
      </w:pPr>
      <w:r w:rsidRPr="001F7103">
        <w:rPr>
          <w:b/>
          <w:sz w:val="28"/>
          <w:szCs w:val="28"/>
        </w:rPr>
        <w:t>Președintele</w:t>
      </w:r>
    </w:p>
    <w:p w14:paraId="10BBD3BB" w14:textId="77777777" w:rsidR="00483213" w:rsidRPr="001F7103" w:rsidRDefault="00483213" w:rsidP="00C33EBB">
      <w:pPr>
        <w:tabs>
          <w:tab w:val="left" w:pos="2640"/>
        </w:tabs>
        <w:ind w:right="142"/>
        <w:jc w:val="center"/>
        <w:rPr>
          <w:b/>
          <w:sz w:val="28"/>
          <w:szCs w:val="28"/>
        </w:rPr>
      </w:pPr>
      <w:r w:rsidRPr="001F7103">
        <w:rPr>
          <w:b/>
          <w:sz w:val="28"/>
          <w:szCs w:val="28"/>
        </w:rPr>
        <w:t>Consiliului Județean Vrancea,</w:t>
      </w:r>
    </w:p>
    <w:p w14:paraId="10B664E9" w14:textId="77777777" w:rsidR="00483213" w:rsidRPr="001F7103" w:rsidRDefault="00483213" w:rsidP="00C33EBB">
      <w:pPr>
        <w:tabs>
          <w:tab w:val="left" w:pos="2640"/>
        </w:tabs>
        <w:ind w:right="142"/>
        <w:jc w:val="center"/>
        <w:rPr>
          <w:b/>
          <w:sz w:val="28"/>
          <w:szCs w:val="28"/>
        </w:rPr>
      </w:pPr>
      <w:r w:rsidRPr="001F7103">
        <w:rPr>
          <w:b/>
          <w:sz w:val="28"/>
          <w:szCs w:val="28"/>
        </w:rPr>
        <w:t>Nicușor HALICI</w:t>
      </w:r>
    </w:p>
    <w:p w14:paraId="5FB26223" w14:textId="77777777" w:rsidR="00A55281" w:rsidRPr="001F7103" w:rsidRDefault="00A55281" w:rsidP="00C33EBB">
      <w:pPr>
        <w:pStyle w:val="Titlu2"/>
        <w:ind w:left="-567" w:right="142"/>
        <w:jc w:val="center"/>
        <w:rPr>
          <w:szCs w:val="28"/>
        </w:rPr>
      </w:pPr>
      <w:r w:rsidRPr="001F7103">
        <w:rPr>
          <w:szCs w:val="28"/>
        </w:rPr>
        <w:t xml:space="preserve"> </w:t>
      </w:r>
    </w:p>
    <w:p w14:paraId="13DAA5BF" w14:textId="77777777" w:rsidR="001F7103" w:rsidRPr="001F7103" w:rsidRDefault="001F7103" w:rsidP="001F7103">
      <w:pPr>
        <w:ind w:left="4306" w:right="657" w:firstLine="4334"/>
        <w:jc w:val="center"/>
        <w:rPr>
          <w:sz w:val="28"/>
          <w:szCs w:val="28"/>
        </w:rPr>
      </w:pPr>
    </w:p>
    <w:p w14:paraId="398E6A50" w14:textId="77777777" w:rsidR="001F7103" w:rsidRPr="001F7103" w:rsidRDefault="001F7103" w:rsidP="001F7103">
      <w:pPr>
        <w:ind w:left="4306" w:right="657" w:firstLine="4334"/>
        <w:jc w:val="center"/>
        <w:rPr>
          <w:sz w:val="28"/>
          <w:szCs w:val="28"/>
        </w:rPr>
      </w:pPr>
    </w:p>
    <w:p w14:paraId="0BC4E1D9" w14:textId="77777777" w:rsidR="001F7103" w:rsidRPr="001F7103" w:rsidRDefault="00A55281" w:rsidP="001F7103">
      <w:pPr>
        <w:ind w:left="4306" w:right="657" w:firstLine="4334"/>
        <w:jc w:val="center"/>
        <w:rPr>
          <w:sz w:val="28"/>
          <w:szCs w:val="28"/>
        </w:rPr>
      </w:pPr>
      <w:r w:rsidRPr="001F7103">
        <w:rPr>
          <w:sz w:val="28"/>
          <w:szCs w:val="28"/>
        </w:rPr>
        <w:t xml:space="preserve">                                                                                           </w:t>
      </w:r>
      <w:r w:rsidR="00892A78" w:rsidRPr="001F7103">
        <w:rPr>
          <w:sz w:val="28"/>
          <w:szCs w:val="28"/>
        </w:rPr>
        <w:t xml:space="preserve">        </w:t>
      </w:r>
      <w:r w:rsidR="0065117D" w:rsidRPr="001F7103">
        <w:rPr>
          <w:sz w:val="28"/>
          <w:szCs w:val="28"/>
        </w:rPr>
        <w:t xml:space="preserve">            </w:t>
      </w:r>
      <w:r w:rsidR="00892A78" w:rsidRPr="001F7103">
        <w:rPr>
          <w:sz w:val="28"/>
          <w:szCs w:val="28"/>
        </w:rPr>
        <w:t xml:space="preserve"> </w:t>
      </w:r>
      <w:r w:rsidR="00DD220A" w:rsidRPr="001F7103">
        <w:rPr>
          <w:sz w:val="28"/>
          <w:szCs w:val="28"/>
        </w:rPr>
        <w:t xml:space="preserve">  </w:t>
      </w:r>
      <w:r w:rsidR="001F7103" w:rsidRPr="001F7103">
        <w:rPr>
          <w:sz w:val="28"/>
          <w:szCs w:val="28"/>
        </w:rPr>
        <w:t xml:space="preserve">                                          </w:t>
      </w:r>
    </w:p>
    <w:p w14:paraId="67C145F5" w14:textId="6C056FDA" w:rsidR="001F7103" w:rsidRPr="001F7103" w:rsidRDefault="001F7103" w:rsidP="001F7103">
      <w:pPr>
        <w:ind w:left="810" w:right="657"/>
        <w:rPr>
          <w:sz w:val="28"/>
          <w:szCs w:val="28"/>
        </w:rPr>
      </w:pPr>
      <w:r w:rsidRPr="001F7103">
        <w:rPr>
          <w:sz w:val="28"/>
          <w:szCs w:val="28"/>
        </w:rPr>
        <w:t xml:space="preserve">                                                                                       </w:t>
      </w:r>
      <w:r w:rsidR="00A7180F">
        <w:rPr>
          <w:sz w:val="28"/>
          <w:szCs w:val="28"/>
        </w:rPr>
        <w:t xml:space="preserve">   </w:t>
      </w:r>
      <w:r w:rsidRPr="001F7103">
        <w:rPr>
          <w:b/>
          <w:bCs/>
          <w:sz w:val="28"/>
          <w:szCs w:val="28"/>
        </w:rPr>
        <w:t>Contrasemnează,</w:t>
      </w:r>
    </w:p>
    <w:p w14:paraId="163A45E7" w14:textId="7CA5C5F4" w:rsidR="00A55281" w:rsidRPr="00F2500F" w:rsidRDefault="00A55281" w:rsidP="001F7103">
      <w:pPr>
        <w:ind w:left="-567" w:right="142"/>
        <w:rPr>
          <w:b/>
          <w:bCs/>
          <w:sz w:val="28"/>
          <w:szCs w:val="28"/>
        </w:rPr>
      </w:pPr>
      <w:r w:rsidRPr="001F7103">
        <w:rPr>
          <w:sz w:val="28"/>
          <w:szCs w:val="28"/>
        </w:rPr>
        <w:t xml:space="preserve">                                                                        </w:t>
      </w:r>
      <w:r w:rsidR="00892A78" w:rsidRPr="001F7103">
        <w:rPr>
          <w:sz w:val="28"/>
          <w:szCs w:val="28"/>
        </w:rPr>
        <w:t xml:space="preserve">         </w:t>
      </w:r>
      <w:r w:rsidR="0065117D" w:rsidRPr="001F7103">
        <w:rPr>
          <w:sz w:val="28"/>
          <w:szCs w:val="28"/>
        </w:rPr>
        <w:t xml:space="preserve">             </w:t>
      </w:r>
      <w:r w:rsidR="00892A78" w:rsidRPr="001F7103">
        <w:rPr>
          <w:sz w:val="28"/>
          <w:szCs w:val="28"/>
        </w:rPr>
        <w:t xml:space="preserve">   </w:t>
      </w:r>
      <w:r w:rsidR="002F2470" w:rsidRPr="001F7103">
        <w:rPr>
          <w:sz w:val="28"/>
          <w:szCs w:val="28"/>
        </w:rPr>
        <w:t xml:space="preserve">  </w:t>
      </w:r>
      <w:r w:rsidRPr="00F2500F">
        <w:rPr>
          <w:b/>
          <w:bCs/>
          <w:sz w:val="28"/>
          <w:szCs w:val="28"/>
        </w:rPr>
        <w:t xml:space="preserve">Secretar general al </w:t>
      </w:r>
      <w:r w:rsidR="0065117D" w:rsidRPr="00F2500F">
        <w:rPr>
          <w:b/>
          <w:bCs/>
          <w:sz w:val="28"/>
          <w:szCs w:val="28"/>
        </w:rPr>
        <w:t>județului</w:t>
      </w:r>
    </w:p>
    <w:p w14:paraId="18C25D98" w14:textId="20CEAA88" w:rsidR="004D773A" w:rsidRPr="001F7103" w:rsidRDefault="00A55281" w:rsidP="00C33EBB">
      <w:pPr>
        <w:pStyle w:val="Corptext3"/>
        <w:ind w:left="-567" w:right="142"/>
        <w:jc w:val="center"/>
        <w:rPr>
          <w:rFonts w:ascii="Times New Roman" w:hAnsi="Times New Roman" w:cs="Times New Roman"/>
          <w:sz w:val="28"/>
          <w:szCs w:val="28"/>
        </w:rPr>
      </w:pPr>
      <w:r w:rsidRPr="001F7103">
        <w:rPr>
          <w:rFonts w:ascii="Times New Roman" w:hAnsi="Times New Roman" w:cs="Times New Roman"/>
          <w:sz w:val="28"/>
          <w:szCs w:val="28"/>
        </w:rPr>
        <w:t xml:space="preserve">                                                                         </w:t>
      </w:r>
      <w:r w:rsidR="0065117D" w:rsidRPr="001F7103">
        <w:rPr>
          <w:rFonts w:ascii="Times New Roman" w:hAnsi="Times New Roman" w:cs="Times New Roman"/>
          <w:sz w:val="28"/>
          <w:szCs w:val="28"/>
        </w:rPr>
        <w:t xml:space="preserve">                        </w:t>
      </w:r>
      <w:r w:rsidR="001F7103" w:rsidRPr="001F7103">
        <w:rPr>
          <w:rFonts w:ascii="Times New Roman" w:hAnsi="Times New Roman" w:cs="Times New Roman"/>
          <w:sz w:val="28"/>
          <w:szCs w:val="28"/>
        </w:rPr>
        <w:t xml:space="preserve"> </w:t>
      </w:r>
      <w:r w:rsidR="0065117D" w:rsidRPr="001F7103">
        <w:rPr>
          <w:rFonts w:ascii="Times New Roman" w:hAnsi="Times New Roman" w:cs="Times New Roman"/>
          <w:sz w:val="28"/>
          <w:szCs w:val="28"/>
        </w:rPr>
        <w:t xml:space="preserve">  </w:t>
      </w:r>
      <w:r w:rsidRPr="001F7103">
        <w:rPr>
          <w:rFonts w:ascii="Times New Roman" w:hAnsi="Times New Roman" w:cs="Times New Roman"/>
          <w:sz w:val="28"/>
          <w:szCs w:val="28"/>
        </w:rPr>
        <w:t>Raluca D</w:t>
      </w:r>
      <w:r w:rsidR="00892A78" w:rsidRPr="001F7103">
        <w:rPr>
          <w:rFonts w:ascii="Times New Roman" w:hAnsi="Times New Roman" w:cs="Times New Roman"/>
          <w:sz w:val="28"/>
          <w:szCs w:val="28"/>
        </w:rPr>
        <w:t>an</w:t>
      </w:r>
    </w:p>
    <w:sectPr w:rsidR="004D773A" w:rsidRPr="001F7103" w:rsidSect="00C33EBB">
      <w:pgSz w:w="11906" w:h="16838"/>
      <w:pgMar w:top="993" w:right="70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6E16" w14:textId="77777777" w:rsidR="00F040B3" w:rsidRDefault="00F040B3" w:rsidP="0056240A">
      <w:r>
        <w:separator/>
      </w:r>
    </w:p>
  </w:endnote>
  <w:endnote w:type="continuationSeparator" w:id="0">
    <w:p w14:paraId="03B54393" w14:textId="77777777" w:rsidR="00F040B3" w:rsidRDefault="00F040B3" w:rsidP="0056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6E09" w14:textId="77777777" w:rsidR="00F040B3" w:rsidRDefault="00F040B3" w:rsidP="0056240A">
      <w:r>
        <w:separator/>
      </w:r>
    </w:p>
  </w:footnote>
  <w:footnote w:type="continuationSeparator" w:id="0">
    <w:p w14:paraId="7838E5BD" w14:textId="77777777" w:rsidR="00F040B3" w:rsidRDefault="00F040B3" w:rsidP="00562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4B7"/>
    <w:multiLevelType w:val="hybridMultilevel"/>
    <w:tmpl w:val="FD08B8B2"/>
    <w:lvl w:ilvl="0" w:tplc="04180001">
      <w:start w:val="1"/>
      <w:numFmt w:val="bullet"/>
      <w:lvlText w:val=""/>
      <w:lvlJc w:val="left"/>
      <w:pPr>
        <w:ind w:left="2136" w:hanging="360"/>
      </w:pPr>
      <w:rPr>
        <w:rFonts w:ascii="Symbol" w:hAnsi="Symbol" w:hint="default"/>
      </w:rPr>
    </w:lvl>
    <w:lvl w:ilvl="1" w:tplc="04180003">
      <w:start w:val="1"/>
      <w:numFmt w:val="bullet"/>
      <w:lvlText w:val="o"/>
      <w:lvlJc w:val="left"/>
      <w:pPr>
        <w:ind w:left="2856" w:hanging="360"/>
      </w:pPr>
      <w:rPr>
        <w:rFonts w:ascii="Courier New" w:hAnsi="Courier New" w:cs="Courier New" w:hint="default"/>
      </w:rPr>
    </w:lvl>
    <w:lvl w:ilvl="2" w:tplc="04180005">
      <w:start w:val="1"/>
      <w:numFmt w:val="bullet"/>
      <w:lvlText w:val=""/>
      <w:lvlJc w:val="left"/>
      <w:pPr>
        <w:ind w:left="3576" w:hanging="360"/>
      </w:pPr>
      <w:rPr>
        <w:rFonts w:ascii="Wingdings" w:hAnsi="Wingdings" w:hint="default"/>
      </w:rPr>
    </w:lvl>
    <w:lvl w:ilvl="3" w:tplc="04180001">
      <w:start w:val="1"/>
      <w:numFmt w:val="bullet"/>
      <w:lvlText w:val=""/>
      <w:lvlJc w:val="left"/>
      <w:pPr>
        <w:ind w:left="4296" w:hanging="360"/>
      </w:pPr>
      <w:rPr>
        <w:rFonts w:ascii="Symbol" w:hAnsi="Symbol" w:hint="default"/>
      </w:rPr>
    </w:lvl>
    <w:lvl w:ilvl="4" w:tplc="04180003">
      <w:start w:val="1"/>
      <w:numFmt w:val="bullet"/>
      <w:lvlText w:val="o"/>
      <w:lvlJc w:val="left"/>
      <w:pPr>
        <w:ind w:left="5016" w:hanging="360"/>
      </w:pPr>
      <w:rPr>
        <w:rFonts w:ascii="Courier New" w:hAnsi="Courier New" w:cs="Courier New" w:hint="default"/>
      </w:rPr>
    </w:lvl>
    <w:lvl w:ilvl="5" w:tplc="04180005">
      <w:start w:val="1"/>
      <w:numFmt w:val="bullet"/>
      <w:lvlText w:val=""/>
      <w:lvlJc w:val="left"/>
      <w:pPr>
        <w:ind w:left="5736" w:hanging="360"/>
      </w:pPr>
      <w:rPr>
        <w:rFonts w:ascii="Wingdings" w:hAnsi="Wingdings" w:hint="default"/>
      </w:rPr>
    </w:lvl>
    <w:lvl w:ilvl="6" w:tplc="04180001">
      <w:start w:val="1"/>
      <w:numFmt w:val="bullet"/>
      <w:lvlText w:val=""/>
      <w:lvlJc w:val="left"/>
      <w:pPr>
        <w:ind w:left="6456" w:hanging="360"/>
      </w:pPr>
      <w:rPr>
        <w:rFonts w:ascii="Symbol" w:hAnsi="Symbol" w:hint="default"/>
      </w:rPr>
    </w:lvl>
    <w:lvl w:ilvl="7" w:tplc="04180003">
      <w:start w:val="1"/>
      <w:numFmt w:val="bullet"/>
      <w:lvlText w:val="o"/>
      <w:lvlJc w:val="left"/>
      <w:pPr>
        <w:ind w:left="7176" w:hanging="360"/>
      </w:pPr>
      <w:rPr>
        <w:rFonts w:ascii="Courier New" w:hAnsi="Courier New" w:cs="Courier New" w:hint="default"/>
      </w:rPr>
    </w:lvl>
    <w:lvl w:ilvl="8" w:tplc="04180005">
      <w:start w:val="1"/>
      <w:numFmt w:val="bullet"/>
      <w:lvlText w:val=""/>
      <w:lvlJc w:val="left"/>
      <w:pPr>
        <w:ind w:left="7896" w:hanging="360"/>
      </w:pPr>
      <w:rPr>
        <w:rFonts w:ascii="Wingdings" w:hAnsi="Wingdings" w:hint="default"/>
      </w:rPr>
    </w:lvl>
  </w:abstractNum>
  <w:abstractNum w:abstractNumId="1" w15:restartNumberingAfterBreak="0">
    <w:nsid w:val="0C315ABF"/>
    <w:multiLevelType w:val="hybridMultilevel"/>
    <w:tmpl w:val="91D8A990"/>
    <w:lvl w:ilvl="0" w:tplc="1A36F2F0">
      <w:start w:val="1"/>
      <w:numFmt w:val="bullet"/>
      <w:lvlText w:val="-"/>
      <w:lvlJc w:val="left"/>
      <w:pPr>
        <w:ind w:left="626" w:hanging="360"/>
      </w:pPr>
      <w:rPr>
        <w:rFonts w:ascii="Times New Roman" w:eastAsia="Arial Narrow" w:hAnsi="Times New Roman" w:cs="Times New Roman" w:hint="default"/>
      </w:rPr>
    </w:lvl>
    <w:lvl w:ilvl="1" w:tplc="04180003" w:tentative="1">
      <w:start w:val="1"/>
      <w:numFmt w:val="bullet"/>
      <w:lvlText w:val="o"/>
      <w:lvlJc w:val="left"/>
      <w:pPr>
        <w:ind w:left="1346" w:hanging="360"/>
      </w:pPr>
      <w:rPr>
        <w:rFonts w:ascii="Courier New" w:hAnsi="Courier New" w:cs="Courier New" w:hint="default"/>
      </w:rPr>
    </w:lvl>
    <w:lvl w:ilvl="2" w:tplc="04180005" w:tentative="1">
      <w:start w:val="1"/>
      <w:numFmt w:val="bullet"/>
      <w:lvlText w:val=""/>
      <w:lvlJc w:val="left"/>
      <w:pPr>
        <w:ind w:left="2066" w:hanging="360"/>
      </w:pPr>
      <w:rPr>
        <w:rFonts w:ascii="Wingdings" w:hAnsi="Wingdings" w:hint="default"/>
      </w:rPr>
    </w:lvl>
    <w:lvl w:ilvl="3" w:tplc="04180001" w:tentative="1">
      <w:start w:val="1"/>
      <w:numFmt w:val="bullet"/>
      <w:lvlText w:val=""/>
      <w:lvlJc w:val="left"/>
      <w:pPr>
        <w:ind w:left="2786" w:hanging="360"/>
      </w:pPr>
      <w:rPr>
        <w:rFonts w:ascii="Symbol" w:hAnsi="Symbol" w:hint="default"/>
      </w:rPr>
    </w:lvl>
    <w:lvl w:ilvl="4" w:tplc="04180003" w:tentative="1">
      <w:start w:val="1"/>
      <w:numFmt w:val="bullet"/>
      <w:lvlText w:val="o"/>
      <w:lvlJc w:val="left"/>
      <w:pPr>
        <w:ind w:left="3506" w:hanging="360"/>
      </w:pPr>
      <w:rPr>
        <w:rFonts w:ascii="Courier New" w:hAnsi="Courier New" w:cs="Courier New" w:hint="default"/>
      </w:rPr>
    </w:lvl>
    <w:lvl w:ilvl="5" w:tplc="04180005" w:tentative="1">
      <w:start w:val="1"/>
      <w:numFmt w:val="bullet"/>
      <w:lvlText w:val=""/>
      <w:lvlJc w:val="left"/>
      <w:pPr>
        <w:ind w:left="4226" w:hanging="360"/>
      </w:pPr>
      <w:rPr>
        <w:rFonts w:ascii="Wingdings" w:hAnsi="Wingdings" w:hint="default"/>
      </w:rPr>
    </w:lvl>
    <w:lvl w:ilvl="6" w:tplc="04180001" w:tentative="1">
      <w:start w:val="1"/>
      <w:numFmt w:val="bullet"/>
      <w:lvlText w:val=""/>
      <w:lvlJc w:val="left"/>
      <w:pPr>
        <w:ind w:left="4946" w:hanging="360"/>
      </w:pPr>
      <w:rPr>
        <w:rFonts w:ascii="Symbol" w:hAnsi="Symbol" w:hint="default"/>
      </w:rPr>
    </w:lvl>
    <w:lvl w:ilvl="7" w:tplc="04180003" w:tentative="1">
      <w:start w:val="1"/>
      <w:numFmt w:val="bullet"/>
      <w:lvlText w:val="o"/>
      <w:lvlJc w:val="left"/>
      <w:pPr>
        <w:ind w:left="5666" w:hanging="360"/>
      </w:pPr>
      <w:rPr>
        <w:rFonts w:ascii="Courier New" w:hAnsi="Courier New" w:cs="Courier New" w:hint="default"/>
      </w:rPr>
    </w:lvl>
    <w:lvl w:ilvl="8" w:tplc="04180005" w:tentative="1">
      <w:start w:val="1"/>
      <w:numFmt w:val="bullet"/>
      <w:lvlText w:val=""/>
      <w:lvlJc w:val="left"/>
      <w:pPr>
        <w:ind w:left="6386" w:hanging="360"/>
      </w:pPr>
      <w:rPr>
        <w:rFonts w:ascii="Wingdings" w:hAnsi="Wingdings" w:hint="default"/>
      </w:rPr>
    </w:lvl>
  </w:abstractNum>
  <w:abstractNum w:abstractNumId="2" w15:restartNumberingAfterBreak="0">
    <w:nsid w:val="15C133B5"/>
    <w:multiLevelType w:val="hybridMultilevel"/>
    <w:tmpl w:val="1638C11C"/>
    <w:lvl w:ilvl="0" w:tplc="35A205DC">
      <w:start w:val="1"/>
      <w:numFmt w:val="bullet"/>
      <w:lvlText w:val="-"/>
      <w:lvlJc w:val="left"/>
      <w:pPr>
        <w:ind w:left="720" w:hanging="360"/>
      </w:pPr>
      <w:rPr>
        <w:rFonts w:ascii="Times New Roman" w:eastAsia="Arial Narrow"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7C107C3"/>
    <w:multiLevelType w:val="hybridMultilevel"/>
    <w:tmpl w:val="1EC0FE88"/>
    <w:lvl w:ilvl="0" w:tplc="0A4EC668">
      <w:numFmt w:val="bullet"/>
      <w:lvlText w:val="-"/>
      <w:lvlJc w:val="left"/>
      <w:pPr>
        <w:ind w:left="6173"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2D0ADC"/>
    <w:multiLevelType w:val="hybridMultilevel"/>
    <w:tmpl w:val="AFAE45A2"/>
    <w:lvl w:ilvl="0" w:tplc="CA86FC2C">
      <w:start w:val="1"/>
      <w:numFmt w:val="decimal"/>
      <w:lvlText w:val="%1."/>
      <w:lvlJc w:val="left"/>
      <w:pPr>
        <w:ind w:left="720" w:hanging="360"/>
      </w:pPr>
      <w:rPr>
        <w:rFonts w:eastAsia="Arial Narrow"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E891267"/>
    <w:multiLevelType w:val="hybridMultilevel"/>
    <w:tmpl w:val="4B16F0A8"/>
    <w:lvl w:ilvl="0" w:tplc="2B34C0E4">
      <w:start w:val="1"/>
      <w:numFmt w:val="decimal"/>
      <w:lvlText w:val="Art. %1"/>
      <w:lvlJc w:val="left"/>
      <w:pPr>
        <w:ind w:left="1571" w:hanging="360"/>
      </w:pPr>
      <w:rPr>
        <w:rFonts w:hint="default"/>
        <w:b/>
        <w:bCs/>
      </w:rPr>
    </w:lvl>
    <w:lvl w:ilvl="1" w:tplc="19B0BC68">
      <w:start w:val="1"/>
      <w:numFmt w:val="decimal"/>
      <w:lvlText w:val="(%2)"/>
      <w:lvlJc w:val="left"/>
      <w:pPr>
        <w:ind w:left="2204" w:hanging="360"/>
      </w:pPr>
      <w:rPr>
        <w:rFonts w:hint="default"/>
        <w:b w:val="0"/>
        <w:bCs w:val="0"/>
      </w:rPr>
    </w:lvl>
    <w:lvl w:ilvl="2" w:tplc="04180005">
      <w:start w:val="1"/>
      <w:numFmt w:val="bullet"/>
      <w:lvlText w:val=""/>
      <w:lvlJc w:val="left"/>
      <w:pPr>
        <w:ind w:left="3011" w:hanging="360"/>
      </w:pPr>
      <w:rPr>
        <w:rFonts w:ascii="Wingdings" w:hAnsi="Wingdings" w:hint="default"/>
      </w:rPr>
    </w:lvl>
    <w:lvl w:ilvl="3" w:tplc="04180001">
      <w:start w:val="1"/>
      <w:numFmt w:val="bullet"/>
      <w:lvlText w:val=""/>
      <w:lvlJc w:val="left"/>
      <w:pPr>
        <w:ind w:left="3731" w:hanging="360"/>
      </w:pPr>
      <w:rPr>
        <w:rFonts w:ascii="Symbol" w:hAnsi="Symbol" w:hint="default"/>
      </w:rPr>
    </w:lvl>
    <w:lvl w:ilvl="4" w:tplc="04180003">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start w:val="1"/>
      <w:numFmt w:val="bullet"/>
      <w:lvlText w:val=""/>
      <w:lvlJc w:val="left"/>
      <w:pPr>
        <w:ind w:left="5891" w:hanging="360"/>
      </w:pPr>
      <w:rPr>
        <w:rFonts w:ascii="Symbol" w:hAnsi="Symbol" w:hint="default"/>
      </w:rPr>
    </w:lvl>
    <w:lvl w:ilvl="7" w:tplc="04180003">
      <w:start w:val="1"/>
      <w:numFmt w:val="bullet"/>
      <w:lvlText w:val="o"/>
      <w:lvlJc w:val="left"/>
      <w:pPr>
        <w:ind w:left="6611" w:hanging="360"/>
      </w:pPr>
      <w:rPr>
        <w:rFonts w:ascii="Courier New" w:hAnsi="Courier New" w:cs="Courier New" w:hint="default"/>
      </w:rPr>
    </w:lvl>
    <w:lvl w:ilvl="8" w:tplc="04180005">
      <w:start w:val="1"/>
      <w:numFmt w:val="bullet"/>
      <w:lvlText w:val=""/>
      <w:lvlJc w:val="left"/>
      <w:pPr>
        <w:ind w:left="7331" w:hanging="360"/>
      </w:pPr>
      <w:rPr>
        <w:rFonts w:ascii="Wingdings" w:hAnsi="Wingdings" w:hint="default"/>
      </w:rPr>
    </w:lvl>
  </w:abstractNum>
  <w:abstractNum w:abstractNumId="6" w15:restartNumberingAfterBreak="0">
    <w:nsid w:val="27BF1093"/>
    <w:multiLevelType w:val="hybridMultilevel"/>
    <w:tmpl w:val="9664E52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A177673"/>
    <w:multiLevelType w:val="hybridMultilevel"/>
    <w:tmpl w:val="55D6786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352991"/>
    <w:multiLevelType w:val="hybridMultilevel"/>
    <w:tmpl w:val="C936B2E4"/>
    <w:lvl w:ilvl="0" w:tplc="3B3000F4">
      <w:start w:val="2"/>
      <w:numFmt w:val="bullet"/>
      <w:lvlText w:val="-"/>
      <w:lvlJc w:val="left"/>
      <w:pPr>
        <w:ind w:left="720" w:hanging="360"/>
      </w:pPr>
      <w:rPr>
        <w:rFonts w:ascii="Times New Roman" w:eastAsia="Arial Narrow"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3D74A32"/>
    <w:multiLevelType w:val="hybridMultilevel"/>
    <w:tmpl w:val="D39A5162"/>
    <w:lvl w:ilvl="0" w:tplc="E124AA3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783372"/>
    <w:multiLevelType w:val="hybridMultilevel"/>
    <w:tmpl w:val="C13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9087E"/>
    <w:multiLevelType w:val="hybridMultilevel"/>
    <w:tmpl w:val="D3D0503E"/>
    <w:lvl w:ilvl="0" w:tplc="FFFFFFFF">
      <w:start w:val="1"/>
      <w:numFmt w:val="decimal"/>
      <w:lvlText w:val="I.%1."/>
      <w:lvlJc w:val="left"/>
      <w:pPr>
        <w:ind w:left="496" w:hanging="360"/>
      </w:pPr>
      <w:rPr>
        <w:rFonts w:hint="default"/>
      </w:rPr>
    </w:lvl>
    <w:lvl w:ilvl="1" w:tplc="FFFFFFFF" w:tentative="1">
      <w:start w:val="1"/>
      <w:numFmt w:val="lowerLetter"/>
      <w:lvlText w:val="%2."/>
      <w:lvlJc w:val="left"/>
      <w:pPr>
        <w:ind w:left="1216" w:hanging="360"/>
      </w:pPr>
    </w:lvl>
    <w:lvl w:ilvl="2" w:tplc="FFFFFFFF" w:tentative="1">
      <w:start w:val="1"/>
      <w:numFmt w:val="lowerRoman"/>
      <w:lvlText w:val="%3."/>
      <w:lvlJc w:val="right"/>
      <w:pPr>
        <w:ind w:left="1936" w:hanging="180"/>
      </w:pPr>
    </w:lvl>
    <w:lvl w:ilvl="3" w:tplc="FFFFFFFF" w:tentative="1">
      <w:start w:val="1"/>
      <w:numFmt w:val="decimal"/>
      <w:lvlText w:val="%4."/>
      <w:lvlJc w:val="left"/>
      <w:pPr>
        <w:ind w:left="2656" w:hanging="360"/>
      </w:pPr>
    </w:lvl>
    <w:lvl w:ilvl="4" w:tplc="FFFFFFFF" w:tentative="1">
      <w:start w:val="1"/>
      <w:numFmt w:val="lowerLetter"/>
      <w:lvlText w:val="%5."/>
      <w:lvlJc w:val="left"/>
      <w:pPr>
        <w:ind w:left="3376" w:hanging="360"/>
      </w:pPr>
    </w:lvl>
    <w:lvl w:ilvl="5" w:tplc="FFFFFFFF" w:tentative="1">
      <w:start w:val="1"/>
      <w:numFmt w:val="lowerRoman"/>
      <w:lvlText w:val="%6."/>
      <w:lvlJc w:val="right"/>
      <w:pPr>
        <w:ind w:left="4096" w:hanging="180"/>
      </w:pPr>
    </w:lvl>
    <w:lvl w:ilvl="6" w:tplc="FFFFFFFF" w:tentative="1">
      <w:start w:val="1"/>
      <w:numFmt w:val="decimal"/>
      <w:lvlText w:val="%7."/>
      <w:lvlJc w:val="left"/>
      <w:pPr>
        <w:ind w:left="4816" w:hanging="360"/>
      </w:pPr>
    </w:lvl>
    <w:lvl w:ilvl="7" w:tplc="FFFFFFFF" w:tentative="1">
      <w:start w:val="1"/>
      <w:numFmt w:val="lowerLetter"/>
      <w:lvlText w:val="%8."/>
      <w:lvlJc w:val="left"/>
      <w:pPr>
        <w:ind w:left="5536" w:hanging="360"/>
      </w:pPr>
    </w:lvl>
    <w:lvl w:ilvl="8" w:tplc="FFFFFFFF" w:tentative="1">
      <w:start w:val="1"/>
      <w:numFmt w:val="lowerRoman"/>
      <w:lvlText w:val="%9."/>
      <w:lvlJc w:val="right"/>
      <w:pPr>
        <w:ind w:left="6256" w:hanging="180"/>
      </w:pPr>
    </w:lvl>
  </w:abstractNum>
  <w:abstractNum w:abstractNumId="13" w15:restartNumberingAfterBreak="0">
    <w:nsid w:val="549C33B9"/>
    <w:multiLevelType w:val="hybridMultilevel"/>
    <w:tmpl w:val="EF2E7518"/>
    <w:lvl w:ilvl="0" w:tplc="66C89B08">
      <w:numFmt w:val="bullet"/>
      <w:lvlText w:val="-"/>
      <w:lvlJc w:val="left"/>
      <w:pPr>
        <w:ind w:left="5606"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60722C6"/>
    <w:multiLevelType w:val="hybridMultilevel"/>
    <w:tmpl w:val="B9183FB4"/>
    <w:lvl w:ilvl="0" w:tplc="C64602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D3ED1"/>
    <w:multiLevelType w:val="hybridMultilevel"/>
    <w:tmpl w:val="B44C7756"/>
    <w:lvl w:ilvl="0" w:tplc="C262BC58">
      <w:start w:val="10"/>
      <w:numFmt w:val="bullet"/>
      <w:lvlText w:val="-"/>
      <w:lvlJc w:val="left"/>
      <w:pPr>
        <w:ind w:left="795" w:hanging="360"/>
      </w:pPr>
      <w:rPr>
        <w:rFonts w:ascii="Times New Roman" w:eastAsia="Times New Roman" w:hAnsi="Times New Roman" w:cs="Times New Roman" w:hint="default"/>
        <w:color w:val="auto"/>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16" w15:restartNumberingAfterBreak="0">
    <w:nsid w:val="5D001BA4"/>
    <w:multiLevelType w:val="hybridMultilevel"/>
    <w:tmpl w:val="4948A7B6"/>
    <w:lvl w:ilvl="0" w:tplc="46FE0D94">
      <w:start w:val="1"/>
      <w:numFmt w:val="decimal"/>
      <w:lvlText w:val="%1."/>
      <w:lvlJc w:val="left"/>
      <w:pPr>
        <w:ind w:left="720" w:hanging="360"/>
      </w:pPr>
      <w:rPr>
        <w:rFonts w:eastAsia="Arial Narrow"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D205CB3"/>
    <w:multiLevelType w:val="hybridMultilevel"/>
    <w:tmpl w:val="2972628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8"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651E741E"/>
    <w:multiLevelType w:val="hybridMultilevel"/>
    <w:tmpl w:val="D3D0503E"/>
    <w:lvl w:ilvl="0" w:tplc="A88A4E04">
      <w:start w:val="1"/>
      <w:numFmt w:val="decimal"/>
      <w:lvlText w:val="I.%1."/>
      <w:lvlJc w:val="left"/>
      <w:pPr>
        <w:ind w:left="496" w:hanging="360"/>
      </w:pPr>
      <w:rPr>
        <w:rFonts w:hint="default"/>
      </w:rPr>
    </w:lvl>
    <w:lvl w:ilvl="1" w:tplc="04180019" w:tentative="1">
      <w:start w:val="1"/>
      <w:numFmt w:val="lowerLetter"/>
      <w:lvlText w:val="%2."/>
      <w:lvlJc w:val="left"/>
      <w:pPr>
        <w:ind w:left="1216" w:hanging="360"/>
      </w:pPr>
    </w:lvl>
    <w:lvl w:ilvl="2" w:tplc="0418001B" w:tentative="1">
      <w:start w:val="1"/>
      <w:numFmt w:val="lowerRoman"/>
      <w:lvlText w:val="%3."/>
      <w:lvlJc w:val="right"/>
      <w:pPr>
        <w:ind w:left="1936" w:hanging="180"/>
      </w:pPr>
    </w:lvl>
    <w:lvl w:ilvl="3" w:tplc="0418000F" w:tentative="1">
      <w:start w:val="1"/>
      <w:numFmt w:val="decimal"/>
      <w:lvlText w:val="%4."/>
      <w:lvlJc w:val="left"/>
      <w:pPr>
        <w:ind w:left="2656" w:hanging="360"/>
      </w:pPr>
    </w:lvl>
    <w:lvl w:ilvl="4" w:tplc="04180019" w:tentative="1">
      <w:start w:val="1"/>
      <w:numFmt w:val="lowerLetter"/>
      <w:lvlText w:val="%5."/>
      <w:lvlJc w:val="left"/>
      <w:pPr>
        <w:ind w:left="3376" w:hanging="360"/>
      </w:pPr>
    </w:lvl>
    <w:lvl w:ilvl="5" w:tplc="0418001B" w:tentative="1">
      <w:start w:val="1"/>
      <w:numFmt w:val="lowerRoman"/>
      <w:lvlText w:val="%6."/>
      <w:lvlJc w:val="right"/>
      <w:pPr>
        <w:ind w:left="4096" w:hanging="180"/>
      </w:pPr>
    </w:lvl>
    <w:lvl w:ilvl="6" w:tplc="0418000F" w:tentative="1">
      <w:start w:val="1"/>
      <w:numFmt w:val="decimal"/>
      <w:lvlText w:val="%7."/>
      <w:lvlJc w:val="left"/>
      <w:pPr>
        <w:ind w:left="4816" w:hanging="360"/>
      </w:pPr>
    </w:lvl>
    <w:lvl w:ilvl="7" w:tplc="04180019" w:tentative="1">
      <w:start w:val="1"/>
      <w:numFmt w:val="lowerLetter"/>
      <w:lvlText w:val="%8."/>
      <w:lvlJc w:val="left"/>
      <w:pPr>
        <w:ind w:left="5536" w:hanging="360"/>
      </w:pPr>
    </w:lvl>
    <w:lvl w:ilvl="8" w:tplc="0418001B" w:tentative="1">
      <w:start w:val="1"/>
      <w:numFmt w:val="lowerRoman"/>
      <w:lvlText w:val="%9."/>
      <w:lvlJc w:val="right"/>
      <w:pPr>
        <w:ind w:left="6256" w:hanging="180"/>
      </w:pPr>
    </w:lvl>
  </w:abstractNum>
  <w:abstractNum w:abstractNumId="20" w15:restartNumberingAfterBreak="0">
    <w:nsid w:val="6BE868B7"/>
    <w:multiLevelType w:val="hybridMultilevel"/>
    <w:tmpl w:val="E5128242"/>
    <w:lvl w:ilvl="0" w:tplc="2B34C0E4">
      <w:start w:val="1"/>
      <w:numFmt w:val="decimal"/>
      <w:lvlText w:val="Art. %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F513A9E"/>
    <w:multiLevelType w:val="hybridMultilevel"/>
    <w:tmpl w:val="F6ACABFA"/>
    <w:lvl w:ilvl="0" w:tplc="E124AA38">
      <w:start w:val="1"/>
      <w:numFmt w:val="decimal"/>
      <w:lvlText w:val="(%1)"/>
      <w:lvlJc w:val="left"/>
      <w:pPr>
        <w:ind w:left="6031" w:hanging="360"/>
      </w:pPr>
      <w:rPr>
        <w:rFonts w:hint="default"/>
        <w:b w:val="0"/>
      </w:rPr>
    </w:lvl>
    <w:lvl w:ilvl="1" w:tplc="04180019" w:tentative="1">
      <w:start w:val="1"/>
      <w:numFmt w:val="lowerLetter"/>
      <w:lvlText w:val="%2."/>
      <w:lvlJc w:val="left"/>
      <w:pPr>
        <w:ind w:left="6751" w:hanging="360"/>
      </w:pPr>
    </w:lvl>
    <w:lvl w:ilvl="2" w:tplc="0418001B" w:tentative="1">
      <w:start w:val="1"/>
      <w:numFmt w:val="lowerRoman"/>
      <w:lvlText w:val="%3."/>
      <w:lvlJc w:val="right"/>
      <w:pPr>
        <w:ind w:left="7471" w:hanging="180"/>
      </w:pPr>
    </w:lvl>
    <w:lvl w:ilvl="3" w:tplc="0418000F" w:tentative="1">
      <w:start w:val="1"/>
      <w:numFmt w:val="decimal"/>
      <w:lvlText w:val="%4."/>
      <w:lvlJc w:val="left"/>
      <w:pPr>
        <w:ind w:left="8191" w:hanging="360"/>
      </w:pPr>
    </w:lvl>
    <w:lvl w:ilvl="4" w:tplc="04180019" w:tentative="1">
      <w:start w:val="1"/>
      <w:numFmt w:val="lowerLetter"/>
      <w:lvlText w:val="%5."/>
      <w:lvlJc w:val="left"/>
      <w:pPr>
        <w:ind w:left="8911" w:hanging="360"/>
      </w:pPr>
    </w:lvl>
    <w:lvl w:ilvl="5" w:tplc="0418001B" w:tentative="1">
      <w:start w:val="1"/>
      <w:numFmt w:val="lowerRoman"/>
      <w:lvlText w:val="%6."/>
      <w:lvlJc w:val="right"/>
      <w:pPr>
        <w:ind w:left="9631" w:hanging="180"/>
      </w:pPr>
    </w:lvl>
    <w:lvl w:ilvl="6" w:tplc="0418000F" w:tentative="1">
      <w:start w:val="1"/>
      <w:numFmt w:val="decimal"/>
      <w:lvlText w:val="%7."/>
      <w:lvlJc w:val="left"/>
      <w:pPr>
        <w:ind w:left="10351" w:hanging="360"/>
      </w:pPr>
    </w:lvl>
    <w:lvl w:ilvl="7" w:tplc="04180019" w:tentative="1">
      <w:start w:val="1"/>
      <w:numFmt w:val="lowerLetter"/>
      <w:lvlText w:val="%8."/>
      <w:lvlJc w:val="left"/>
      <w:pPr>
        <w:ind w:left="11071" w:hanging="360"/>
      </w:pPr>
    </w:lvl>
    <w:lvl w:ilvl="8" w:tplc="0418001B" w:tentative="1">
      <w:start w:val="1"/>
      <w:numFmt w:val="lowerRoman"/>
      <w:lvlText w:val="%9."/>
      <w:lvlJc w:val="right"/>
      <w:pPr>
        <w:ind w:left="11791" w:hanging="180"/>
      </w:pPr>
    </w:lvl>
  </w:abstractNum>
  <w:abstractNum w:abstractNumId="22" w15:restartNumberingAfterBreak="0">
    <w:nsid w:val="7193530E"/>
    <w:multiLevelType w:val="hybridMultilevel"/>
    <w:tmpl w:val="4D1A71D8"/>
    <w:lvl w:ilvl="0" w:tplc="20222758">
      <w:start w:val="1"/>
      <w:numFmt w:val="decimal"/>
      <w:lvlText w:val="II.%1."/>
      <w:lvlJc w:val="left"/>
      <w:pPr>
        <w:ind w:left="496" w:hanging="360"/>
      </w:pPr>
      <w:rPr>
        <w:rFonts w:hint="default"/>
      </w:rPr>
    </w:lvl>
    <w:lvl w:ilvl="1" w:tplc="DA5E033C">
      <w:start w:val="1"/>
      <w:numFmt w:val="decimal"/>
      <w:lvlText w:val="II.3.%2."/>
      <w:lvlJc w:val="left"/>
      <w:pPr>
        <w:ind w:left="720" w:hanging="360"/>
      </w:pPr>
      <w:rPr>
        <w:rFonts w:hint="default"/>
      </w:rPr>
    </w:lvl>
    <w:lvl w:ilvl="2" w:tplc="FFFFFFFF" w:tentative="1">
      <w:start w:val="1"/>
      <w:numFmt w:val="lowerRoman"/>
      <w:lvlText w:val="%3."/>
      <w:lvlJc w:val="right"/>
      <w:pPr>
        <w:ind w:left="1936" w:hanging="180"/>
      </w:pPr>
    </w:lvl>
    <w:lvl w:ilvl="3" w:tplc="FFFFFFFF" w:tentative="1">
      <w:start w:val="1"/>
      <w:numFmt w:val="decimal"/>
      <w:lvlText w:val="%4."/>
      <w:lvlJc w:val="left"/>
      <w:pPr>
        <w:ind w:left="2656" w:hanging="360"/>
      </w:pPr>
    </w:lvl>
    <w:lvl w:ilvl="4" w:tplc="FFFFFFFF" w:tentative="1">
      <w:start w:val="1"/>
      <w:numFmt w:val="lowerLetter"/>
      <w:lvlText w:val="%5."/>
      <w:lvlJc w:val="left"/>
      <w:pPr>
        <w:ind w:left="3376" w:hanging="360"/>
      </w:pPr>
    </w:lvl>
    <w:lvl w:ilvl="5" w:tplc="FFFFFFFF" w:tentative="1">
      <w:start w:val="1"/>
      <w:numFmt w:val="lowerRoman"/>
      <w:lvlText w:val="%6."/>
      <w:lvlJc w:val="right"/>
      <w:pPr>
        <w:ind w:left="4096" w:hanging="180"/>
      </w:pPr>
    </w:lvl>
    <w:lvl w:ilvl="6" w:tplc="FFFFFFFF" w:tentative="1">
      <w:start w:val="1"/>
      <w:numFmt w:val="decimal"/>
      <w:lvlText w:val="%7."/>
      <w:lvlJc w:val="left"/>
      <w:pPr>
        <w:ind w:left="4816" w:hanging="360"/>
      </w:pPr>
    </w:lvl>
    <w:lvl w:ilvl="7" w:tplc="FFFFFFFF" w:tentative="1">
      <w:start w:val="1"/>
      <w:numFmt w:val="lowerLetter"/>
      <w:lvlText w:val="%8."/>
      <w:lvlJc w:val="left"/>
      <w:pPr>
        <w:ind w:left="5536" w:hanging="360"/>
      </w:pPr>
    </w:lvl>
    <w:lvl w:ilvl="8" w:tplc="FFFFFFFF" w:tentative="1">
      <w:start w:val="1"/>
      <w:numFmt w:val="lowerRoman"/>
      <w:lvlText w:val="%9."/>
      <w:lvlJc w:val="right"/>
      <w:pPr>
        <w:ind w:left="6256" w:hanging="180"/>
      </w:pPr>
    </w:lvl>
  </w:abstractNum>
  <w:abstractNum w:abstractNumId="23" w15:restartNumberingAfterBreak="0">
    <w:nsid w:val="74774CF4"/>
    <w:multiLevelType w:val="hybridMultilevel"/>
    <w:tmpl w:val="0158EDFC"/>
    <w:lvl w:ilvl="0" w:tplc="7F2C5B82">
      <w:start w:val="1"/>
      <w:numFmt w:val="decimal"/>
      <w:lvlText w:val="(%1)"/>
      <w:lvlJc w:val="left"/>
      <w:pPr>
        <w:ind w:left="6031"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4EA1905"/>
    <w:multiLevelType w:val="hybridMultilevel"/>
    <w:tmpl w:val="24646746"/>
    <w:lvl w:ilvl="0" w:tplc="07023E2A">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5" w15:restartNumberingAfterBreak="0">
    <w:nsid w:val="76C2325A"/>
    <w:multiLevelType w:val="hybridMultilevel"/>
    <w:tmpl w:val="79A427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9586759"/>
    <w:multiLevelType w:val="hybridMultilevel"/>
    <w:tmpl w:val="88FEE9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ED74AF1"/>
    <w:multiLevelType w:val="hybridMultilevel"/>
    <w:tmpl w:val="10CA80D8"/>
    <w:lvl w:ilvl="0" w:tplc="4E987508">
      <w:start w:val="1"/>
      <w:numFmt w:val="decimal"/>
      <w:lvlText w:val="%1."/>
      <w:lvlJc w:val="left"/>
      <w:pPr>
        <w:ind w:left="240" w:hanging="360"/>
      </w:pPr>
      <w:rPr>
        <w:rFonts w:eastAsia="Arial Narrow" w:hint="default"/>
      </w:rPr>
    </w:lvl>
    <w:lvl w:ilvl="1" w:tplc="04180019" w:tentative="1">
      <w:start w:val="1"/>
      <w:numFmt w:val="lowerLetter"/>
      <w:lvlText w:val="%2."/>
      <w:lvlJc w:val="left"/>
      <w:pPr>
        <w:ind w:left="960" w:hanging="360"/>
      </w:pPr>
    </w:lvl>
    <w:lvl w:ilvl="2" w:tplc="0418001B" w:tentative="1">
      <w:start w:val="1"/>
      <w:numFmt w:val="lowerRoman"/>
      <w:lvlText w:val="%3."/>
      <w:lvlJc w:val="right"/>
      <w:pPr>
        <w:ind w:left="1680" w:hanging="180"/>
      </w:pPr>
    </w:lvl>
    <w:lvl w:ilvl="3" w:tplc="0418000F" w:tentative="1">
      <w:start w:val="1"/>
      <w:numFmt w:val="decimal"/>
      <w:lvlText w:val="%4."/>
      <w:lvlJc w:val="left"/>
      <w:pPr>
        <w:ind w:left="2400" w:hanging="360"/>
      </w:pPr>
    </w:lvl>
    <w:lvl w:ilvl="4" w:tplc="04180019" w:tentative="1">
      <w:start w:val="1"/>
      <w:numFmt w:val="lowerLetter"/>
      <w:lvlText w:val="%5."/>
      <w:lvlJc w:val="left"/>
      <w:pPr>
        <w:ind w:left="3120" w:hanging="360"/>
      </w:pPr>
    </w:lvl>
    <w:lvl w:ilvl="5" w:tplc="0418001B" w:tentative="1">
      <w:start w:val="1"/>
      <w:numFmt w:val="lowerRoman"/>
      <w:lvlText w:val="%6."/>
      <w:lvlJc w:val="right"/>
      <w:pPr>
        <w:ind w:left="3840" w:hanging="180"/>
      </w:pPr>
    </w:lvl>
    <w:lvl w:ilvl="6" w:tplc="0418000F" w:tentative="1">
      <w:start w:val="1"/>
      <w:numFmt w:val="decimal"/>
      <w:lvlText w:val="%7."/>
      <w:lvlJc w:val="left"/>
      <w:pPr>
        <w:ind w:left="4560" w:hanging="360"/>
      </w:pPr>
    </w:lvl>
    <w:lvl w:ilvl="7" w:tplc="04180019" w:tentative="1">
      <w:start w:val="1"/>
      <w:numFmt w:val="lowerLetter"/>
      <w:lvlText w:val="%8."/>
      <w:lvlJc w:val="left"/>
      <w:pPr>
        <w:ind w:left="5280" w:hanging="360"/>
      </w:pPr>
    </w:lvl>
    <w:lvl w:ilvl="8" w:tplc="0418001B" w:tentative="1">
      <w:start w:val="1"/>
      <w:numFmt w:val="lowerRoman"/>
      <w:lvlText w:val="%9."/>
      <w:lvlJc w:val="right"/>
      <w:pPr>
        <w:ind w:left="6000" w:hanging="180"/>
      </w:pPr>
    </w:lvl>
  </w:abstractNum>
  <w:num w:numId="1" w16cid:durableId="1828784868">
    <w:abstractNumId w:val="0"/>
  </w:num>
  <w:num w:numId="2" w16cid:durableId="1231191466">
    <w:abstractNumId w:val="5"/>
  </w:num>
  <w:num w:numId="3" w16cid:durableId="1460371264">
    <w:abstractNumId w:val="14"/>
  </w:num>
  <w:num w:numId="4" w16cid:durableId="1002196219">
    <w:abstractNumId w:val="17"/>
  </w:num>
  <w:num w:numId="5" w16cid:durableId="225410310">
    <w:abstractNumId w:val="25"/>
  </w:num>
  <w:num w:numId="6" w16cid:durableId="2115862175">
    <w:abstractNumId w:val="11"/>
  </w:num>
  <w:num w:numId="7" w16cid:durableId="997994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2152813">
    <w:abstractNumId w:val="18"/>
  </w:num>
  <w:num w:numId="9" w16cid:durableId="1993829241">
    <w:abstractNumId w:val="15"/>
  </w:num>
  <w:num w:numId="10" w16cid:durableId="1087462813">
    <w:abstractNumId w:val="26"/>
  </w:num>
  <w:num w:numId="11" w16cid:durableId="1116405781">
    <w:abstractNumId w:val="2"/>
  </w:num>
  <w:num w:numId="12" w16cid:durableId="1890992135">
    <w:abstractNumId w:val="4"/>
  </w:num>
  <w:num w:numId="13" w16cid:durableId="163014083">
    <w:abstractNumId w:val="1"/>
  </w:num>
  <w:num w:numId="14" w16cid:durableId="1437827049">
    <w:abstractNumId w:val="27"/>
  </w:num>
  <w:num w:numId="15" w16cid:durableId="1618101096">
    <w:abstractNumId w:val="16"/>
  </w:num>
  <w:num w:numId="16" w16cid:durableId="809441904">
    <w:abstractNumId w:val="9"/>
  </w:num>
  <w:num w:numId="17" w16cid:durableId="975917291">
    <w:abstractNumId w:val="13"/>
  </w:num>
  <w:num w:numId="18" w16cid:durableId="1152334448">
    <w:abstractNumId w:val="3"/>
  </w:num>
  <w:num w:numId="19" w16cid:durableId="1102846243">
    <w:abstractNumId w:val="20"/>
  </w:num>
  <w:num w:numId="20" w16cid:durableId="1958637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6535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7766958">
    <w:abstractNumId w:val="7"/>
  </w:num>
  <w:num w:numId="23" w16cid:durableId="2067219752">
    <w:abstractNumId w:val="6"/>
  </w:num>
  <w:num w:numId="24" w16cid:durableId="1908607298">
    <w:abstractNumId w:val="10"/>
  </w:num>
  <w:num w:numId="25" w16cid:durableId="12653689">
    <w:abstractNumId w:val="19"/>
  </w:num>
  <w:num w:numId="26" w16cid:durableId="2130852811">
    <w:abstractNumId w:val="22"/>
  </w:num>
  <w:num w:numId="27" w16cid:durableId="7369047">
    <w:abstractNumId w:val="12"/>
  </w:num>
  <w:num w:numId="28" w16cid:durableId="1858998933">
    <w:abstractNumId w:val="21"/>
  </w:num>
  <w:num w:numId="29" w16cid:durableId="1686458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DB"/>
    <w:rsid w:val="00006B5B"/>
    <w:rsid w:val="00007B8B"/>
    <w:rsid w:val="00011652"/>
    <w:rsid w:val="00011856"/>
    <w:rsid w:val="00016C30"/>
    <w:rsid w:val="000207C3"/>
    <w:rsid w:val="00021722"/>
    <w:rsid w:val="000238F9"/>
    <w:rsid w:val="00024313"/>
    <w:rsid w:val="00024A30"/>
    <w:rsid w:val="0002711D"/>
    <w:rsid w:val="000303C2"/>
    <w:rsid w:val="0003136B"/>
    <w:rsid w:val="000316D8"/>
    <w:rsid w:val="00032E4F"/>
    <w:rsid w:val="00033206"/>
    <w:rsid w:val="00041149"/>
    <w:rsid w:val="00042143"/>
    <w:rsid w:val="00042CF0"/>
    <w:rsid w:val="00042D53"/>
    <w:rsid w:val="00044228"/>
    <w:rsid w:val="000469F9"/>
    <w:rsid w:val="00046E76"/>
    <w:rsid w:val="00052014"/>
    <w:rsid w:val="0005201E"/>
    <w:rsid w:val="0005266E"/>
    <w:rsid w:val="00052C9E"/>
    <w:rsid w:val="00052E87"/>
    <w:rsid w:val="00054D32"/>
    <w:rsid w:val="00056A19"/>
    <w:rsid w:val="00060756"/>
    <w:rsid w:val="00061565"/>
    <w:rsid w:val="0006472F"/>
    <w:rsid w:val="00066EA2"/>
    <w:rsid w:val="00067CDB"/>
    <w:rsid w:val="00070EFB"/>
    <w:rsid w:val="00080B80"/>
    <w:rsid w:val="00083608"/>
    <w:rsid w:val="0008483B"/>
    <w:rsid w:val="000856CF"/>
    <w:rsid w:val="00086363"/>
    <w:rsid w:val="00086414"/>
    <w:rsid w:val="00086528"/>
    <w:rsid w:val="000873A5"/>
    <w:rsid w:val="0009540C"/>
    <w:rsid w:val="00095D3C"/>
    <w:rsid w:val="000963D3"/>
    <w:rsid w:val="00096F6B"/>
    <w:rsid w:val="00097E12"/>
    <w:rsid w:val="000A0CB1"/>
    <w:rsid w:val="000A16E2"/>
    <w:rsid w:val="000A25A1"/>
    <w:rsid w:val="000B248A"/>
    <w:rsid w:val="000C268C"/>
    <w:rsid w:val="000C2C0E"/>
    <w:rsid w:val="000C49FB"/>
    <w:rsid w:val="000C5565"/>
    <w:rsid w:val="000C5D9F"/>
    <w:rsid w:val="000E2728"/>
    <w:rsid w:val="000E36BA"/>
    <w:rsid w:val="000F0493"/>
    <w:rsid w:val="00103C07"/>
    <w:rsid w:val="0011615C"/>
    <w:rsid w:val="00121B29"/>
    <w:rsid w:val="001225B3"/>
    <w:rsid w:val="001237EF"/>
    <w:rsid w:val="001323CC"/>
    <w:rsid w:val="001341F9"/>
    <w:rsid w:val="00136B50"/>
    <w:rsid w:val="00140D4F"/>
    <w:rsid w:val="00141E74"/>
    <w:rsid w:val="00144C90"/>
    <w:rsid w:val="0014556C"/>
    <w:rsid w:val="0014676E"/>
    <w:rsid w:val="00150DCE"/>
    <w:rsid w:val="0015164E"/>
    <w:rsid w:val="00151C68"/>
    <w:rsid w:val="0015287A"/>
    <w:rsid w:val="00153652"/>
    <w:rsid w:val="00153E72"/>
    <w:rsid w:val="00161E14"/>
    <w:rsid w:val="00165BCA"/>
    <w:rsid w:val="00166057"/>
    <w:rsid w:val="00172519"/>
    <w:rsid w:val="001751F3"/>
    <w:rsid w:val="00181B73"/>
    <w:rsid w:val="00181BAE"/>
    <w:rsid w:val="00182FAC"/>
    <w:rsid w:val="001861B3"/>
    <w:rsid w:val="00190438"/>
    <w:rsid w:val="00191B60"/>
    <w:rsid w:val="00194A12"/>
    <w:rsid w:val="00196DA6"/>
    <w:rsid w:val="001A37DC"/>
    <w:rsid w:val="001B1ECD"/>
    <w:rsid w:val="001B62A1"/>
    <w:rsid w:val="001B731C"/>
    <w:rsid w:val="001B7BC7"/>
    <w:rsid w:val="001C04B5"/>
    <w:rsid w:val="001C24FB"/>
    <w:rsid w:val="001C3903"/>
    <w:rsid w:val="001C3B4E"/>
    <w:rsid w:val="001C435F"/>
    <w:rsid w:val="001C5C62"/>
    <w:rsid w:val="001D01F3"/>
    <w:rsid w:val="001D43C0"/>
    <w:rsid w:val="001E0C6F"/>
    <w:rsid w:val="001E0FAA"/>
    <w:rsid w:val="001E712A"/>
    <w:rsid w:val="001E7BE9"/>
    <w:rsid w:val="001F0F1E"/>
    <w:rsid w:val="001F28A5"/>
    <w:rsid w:val="001F2A63"/>
    <w:rsid w:val="001F7103"/>
    <w:rsid w:val="001F713B"/>
    <w:rsid w:val="001F7E66"/>
    <w:rsid w:val="00204FC2"/>
    <w:rsid w:val="0020559D"/>
    <w:rsid w:val="00213EA1"/>
    <w:rsid w:val="0022453D"/>
    <w:rsid w:val="00226B2B"/>
    <w:rsid w:val="00236561"/>
    <w:rsid w:val="00243CE5"/>
    <w:rsid w:val="00245CE6"/>
    <w:rsid w:val="00250795"/>
    <w:rsid w:val="002522C7"/>
    <w:rsid w:val="0025364F"/>
    <w:rsid w:val="00254E7A"/>
    <w:rsid w:val="0026273D"/>
    <w:rsid w:val="00262AF9"/>
    <w:rsid w:val="00264DF1"/>
    <w:rsid w:val="0026703D"/>
    <w:rsid w:val="0027013D"/>
    <w:rsid w:val="00271603"/>
    <w:rsid w:val="00273F61"/>
    <w:rsid w:val="0028179B"/>
    <w:rsid w:val="0028313B"/>
    <w:rsid w:val="002857D1"/>
    <w:rsid w:val="002866A8"/>
    <w:rsid w:val="00286E5F"/>
    <w:rsid w:val="00292B9C"/>
    <w:rsid w:val="00295C35"/>
    <w:rsid w:val="00296AB9"/>
    <w:rsid w:val="0029720E"/>
    <w:rsid w:val="002A167A"/>
    <w:rsid w:val="002B0C81"/>
    <w:rsid w:val="002B4452"/>
    <w:rsid w:val="002B4EE8"/>
    <w:rsid w:val="002B536C"/>
    <w:rsid w:val="002B68A0"/>
    <w:rsid w:val="002C0405"/>
    <w:rsid w:val="002C1AC9"/>
    <w:rsid w:val="002C30C0"/>
    <w:rsid w:val="002C52EE"/>
    <w:rsid w:val="002C7D83"/>
    <w:rsid w:val="002D167B"/>
    <w:rsid w:val="002D30C4"/>
    <w:rsid w:val="002D641B"/>
    <w:rsid w:val="002E2B25"/>
    <w:rsid w:val="002E4336"/>
    <w:rsid w:val="002E7E83"/>
    <w:rsid w:val="002F2470"/>
    <w:rsid w:val="002F4D36"/>
    <w:rsid w:val="002F5A15"/>
    <w:rsid w:val="00302108"/>
    <w:rsid w:val="00303817"/>
    <w:rsid w:val="00304847"/>
    <w:rsid w:val="00305003"/>
    <w:rsid w:val="00306762"/>
    <w:rsid w:val="003103A4"/>
    <w:rsid w:val="00321033"/>
    <w:rsid w:val="003324BB"/>
    <w:rsid w:val="0033386D"/>
    <w:rsid w:val="00335D52"/>
    <w:rsid w:val="0033717C"/>
    <w:rsid w:val="00340B2B"/>
    <w:rsid w:val="00340E37"/>
    <w:rsid w:val="00343A5A"/>
    <w:rsid w:val="00343B8C"/>
    <w:rsid w:val="00345FBD"/>
    <w:rsid w:val="003474EF"/>
    <w:rsid w:val="00347703"/>
    <w:rsid w:val="003504B8"/>
    <w:rsid w:val="0035321A"/>
    <w:rsid w:val="0035326F"/>
    <w:rsid w:val="00356C1A"/>
    <w:rsid w:val="00366C95"/>
    <w:rsid w:val="003718B0"/>
    <w:rsid w:val="003721CE"/>
    <w:rsid w:val="00372A30"/>
    <w:rsid w:val="00372A3D"/>
    <w:rsid w:val="003922C3"/>
    <w:rsid w:val="00396E32"/>
    <w:rsid w:val="003A1136"/>
    <w:rsid w:val="003A1ADF"/>
    <w:rsid w:val="003A464C"/>
    <w:rsid w:val="003A64F4"/>
    <w:rsid w:val="003B3E1E"/>
    <w:rsid w:val="003B701B"/>
    <w:rsid w:val="003B7E22"/>
    <w:rsid w:val="003C6C67"/>
    <w:rsid w:val="003C7924"/>
    <w:rsid w:val="003D6ADB"/>
    <w:rsid w:val="003E4BE3"/>
    <w:rsid w:val="003E4CCF"/>
    <w:rsid w:val="003F13B5"/>
    <w:rsid w:val="003F3958"/>
    <w:rsid w:val="003F3F10"/>
    <w:rsid w:val="00401F87"/>
    <w:rsid w:val="00402053"/>
    <w:rsid w:val="00405FD2"/>
    <w:rsid w:val="004062FB"/>
    <w:rsid w:val="00412D26"/>
    <w:rsid w:val="0041735D"/>
    <w:rsid w:val="00417B5D"/>
    <w:rsid w:val="004208CE"/>
    <w:rsid w:val="004213B9"/>
    <w:rsid w:val="0042543C"/>
    <w:rsid w:val="00430CDC"/>
    <w:rsid w:val="00430D27"/>
    <w:rsid w:val="00432569"/>
    <w:rsid w:val="00436CC8"/>
    <w:rsid w:val="00445A56"/>
    <w:rsid w:val="00447612"/>
    <w:rsid w:val="00447A7D"/>
    <w:rsid w:val="00450262"/>
    <w:rsid w:val="00450916"/>
    <w:rsid w:val="00450E23"/>
    <w:rsid w:val="00451654"/>
    <w:rsid w:val="00451F36"/>
    <w:rsid w:val="00452B8E"/>
    <w:rsid w:val="0045353F"/>
    <w:rsid w:val="00454D48"/>
    <w:rsid w:val="00456B2E"/>
    <w:rsid w:val="004573E5"/>
    <w:rsid w:val="00457EA5"/>
    <w:rsid w:val="0046126D"/>
    <w:rsid w:val="004623E8"/>
    <w:rsid w:val="004626D7"/>
    <w:rsid w:val="004644B1"/>
    <w:rsid w:val="00464C32"/>
    <w:rsid w:val="00471C99"/>
    <w:rsid w:val="00472EA3"/>
    <w:rsid w:val="004753D3"/>
    <w:rsid w:val="00480153"/>
    <w:rsid w:val="00482929"/>
    <w:rsid w:val="00482965"/>
    <w:rsid w:val="00482F17"/>
    <w:rsid w:val="00483213"/>
    <w:rsid w:val="00485172"/>
    <w:rsid w:val="004859EA"/>
    <w:rsid w:val="00486A2E"/>
    <w:rsid w:val="0049165F"/>
    <w:rsid w:val="00492196"/>
    <w:rsid w:val="00494640"/>
    <w:rsid w:val="00495E59"/>
    <w:rsid w:val="004A6E92"/>
    <w:rsid w:val="004B1CA8"/>
    <w:rsid w:val="004B26B7"/>
    <w:rsid w:val="004B5F17"/>
    <w:rsid w:val="004C11E9"/>
    <w:rsid w:val="004D773A"/>
    <w:rsid w:val="004E1462"/>
    <w:rsid w:val="004E2567"/>
    <w:rsid w:val="004E2C6D"/>
    <w:rsid w:val="004F27E6"/>
    <w:rsid w:val="004F7176"/>
    <w:rsid w:val="005000B6"/>
    <w:rsid w:val="005018F8"/>
    <w:rsid w:val="005053DF"/>
    <w:rsid w:val="00507742"/>
    <w:rsid w:val="005119E8"/>
    <w:rsid w:val="0051251F"/>
    <w:rsid w:val="00512DAE"/>
    <w:rsid w:val="00514F98"/>
    <w:rsid w:val="0052386A"/>
    <w:rsid w:val="005259C3"/>
    <w:rsid w:val="00530111"/>
    <w:rsid w:val="00533579"/>
    <w:rsid w:val="00533AA1"/>
    <w:rsid w:val="00543D19"/>
    <w:rsid w:val="00546519"/>
    <w:rsid w:val="005513AF"/>
    <w:rsid w:val="00552629"/>
    <w:rsid w:val="00554DC4"/>
    <w:rsid w:val="0055756A"/>
    <w:rsid w:val="005577C3"/>
    <w:rsid w:val="005605DF"/>
    <w:rsid w:val="00562089"/>
    <w:rsid w:val="0056240A"/>
    <w:rsid w:val="005645EA"/>
    <w:rsid w:val="0057202E"/>
    <w:rsid w:val="00573F28"/>
    <w:rsid w:val="0057494C"/>
    <w:rsid w:val="00575EBE"/>
    <w:rsid w:val="00580815"/>
    <w:rsid w:val="00581906"/>
    <w:rsid w:val="00583E1C"/>
    <w:rsid w:val="00587F54"/>
    <w:rsid w:val="0059099A"/>
    <w:rsid w:val="00592523"/>
    <w:rsid w:val="005926A8"/>
    <w:rsid w:val="005959FE"/>
    <w:rsid w:val="005965B1"/>
    <w:rsid w:val="0059733F"/>
    <w:rsid w:val="005A152D"/>
    <w:rsid w:val="005A649C"/>
    <w:rsid w:val="005B05A1"/>
    <w:rsid w:val="005B64A0"/>
    <w:rsid w:val="005B6B35"/>
    <w:rsid w:val="005B7D27"/>
    <w:rsid w:val="005C247F"/>
    <w:rsid w:val="005C2C3D"/>
    <w:rsid w:val="005C3ABB"/>
    <w:rsid w:val="005C5093"/>
    <w:rsid w:val="005C62CD"/>
    <w:rsid w:val="005D0AAF"/>
    <w:rsid w:val="005D334D"/>
    <w:rsid w:val="005D48B9"/>
    <w:rsid w:val="005D5C6A"/>
    <w:rsid w:val="005E5BEE"/>
    <w:rsid w:val="005E65CE"/>
    <w:rsid w:val="005E7E17"/>
    <w:rsid w:val="005F36A0"/>
    <w:rsid w:val="005F42CD"/>
    <w:rsid w:val="005F4659"/>
    <w:rsid w:val="005F4C5E"/>
    <w:rsid w:val="005F5809"/>
    <w:rsid w:val="005F7F07"/>
    <w:rsid w:val="00602A8A"/>
    <w:rsid w:val="00605FF1"/>
    <w:rsid w:val="0061095C"/>
    <w:rsid w:val="006134A3"/>
    <w:rsid w:val="006162DE"/>
    <w:rsid w:val="0061738D"/>
    <w:rsid w:val="00620394"/>
    <w:rsid w:val="00622968"/>
    <w:rsid w:val="00626BDE"/>
    <w:rsid w:val="0062740E"/>
    <w:rsid w:val="0063676D"/>
    <w:rsid w:val="0063686A"/>
    <w:rsid w:val="00636DCB"/>
    <w:rsid w:val="00642384"/>
    <w:rsid w:val="00642AEA"/>
    <w:rsid w:val="006430E8"/>
    <w:rsid w:val="00643A06"/>
    <w:rsid w:val="00645C74"/>
    <w:rsid w:val="0065117D"/>
    <w:rsid w:val="00651490"/>
    <w:rsid w:val="00652D8D"/>
    <w:rsid w:val="00652EB3"/>
    <w:rsid w:val="006572EA"/>
    <w:rsid w:val="006575A0"/>
    <w:rsid w:val="00657BB1"/>
    <w:rsid w:val="00664A06"/>
    <w:rsid w:val="00665BCA"/>
    <w:rsid w:val="00666369"/>
    <w:rsid w:val="00666ED4"/>
    <w:rsid w:val="0067181E"/>
    <w:rsid w:val="00671BF7"/>
    <w:rsid w:val="00673526"/>
    <w:rsid w:val="00673592"/>
    <w:rsid w:val="00673726"/>
    <w:rsid w:val="00674237"/>
    <w:rsid w:val="0067487C"/>
    <w:rsid w:val="00675F51"/>
    <w:rsid w:val="00675F84"/>
    <w:rsid w:val="00677D48"/>
    <w:rsid w:val="00680CAA"/>
    <w:rsid w:val="006833E0"/>
    <w:rsid w:val="00684126"/>
    <w:rsid w:val="00687FDB"/>
    <w:rsid w:val="00694178"/>
    <w:rsid w:val="00694637"/>
    <w:rsid w:val="00695554"/>
    <w:rsid w:val="00697583"/>
    <w:rsid w:val="006A20E2"/>
    <w:rsid w:val="006A433F"/>
    <w:rsid w:val="006A68F2"/>
    <w:rsid w:val="006B042E"/>
    <w:rsid w:val="006B1671"/>
    <w:rsid w:val="006B286E"/>
    <w:rsid w:val="006B54E3"/>
    <w:rsid w:val="006B59F7"/>
    <w:rsid w:val="006C2B45"/>
    <w:rsid w:val="006C38A9"/>
    <w:rsid w:val="006C40B8"/>
    <w:rsid w:val="006D4AD3"/>
    <w:rsid w:val="006D60E7"/>
    <w:rsid w:val="006E4BF1"/>
    <w:rsid w:val="006E56C3"/>
    <w:rsid w:val="006E7781"/>
    <w:rsid w:val="006E7FA7"/>
    <w:rsid w:val="006F0BEB"/>
    <w:rsid w:val="006F5A2B"/>
    <w:rsid w:val="006F7836"/>
    <w:rsid w:val="0070000B"/>
    <w:rsid w:val="0070485B"/>
    <w:rsid w:val="00704FBA"/>
    <w:rsid w:val="00711241"/>
    <w:rsid w:val="00712B87"/>
    <w:rsid w:val="007219EC"/>
    <w:rsid w:val="00721DF3"/>
    <w:rsid w:val="007238B2"/>
    <w:rsid w:val="00726FDA"/>
    <w:rsid w:val="00731AE5"/>
    <w:rsid w:val="0073740D"/>
    <w:rsid w:val="00742658"/>
    <w:rsid w:val="00744164"/>
    <w:rsid w:val="007446EF"/>
    <w:rsid w:val="00750C6B"/>
    <w:rsid w:val="00757874"/>
    <w:rsid w:val="007611DD"/>
    <w:rsid w:val="007624F4"/>
    <w:rsid w:val="007633C9"/>
    <w:rsid w:val="007657F5"/>
    <w:rsid w:val="00765B6C"/>
    <w:rsid w:val="007727E0"/>
    <w:rsid w:val="0077610D"/>
    <w:rsid w:val="0078010D"/>
    <w:rsid w:val="00780B36"/>
    <w:rsid w:val="00780FBA"/>
    <w:rsid w:val="00781628"/>
    <w:rsid w:val="00781D2A"/>
    <w:rsid w:val="00781EB0"/>
    <w:rsid w:val="007828F9"/>
    <w:rsid w:val="00787E7C"/>
    <w:rsid w:val="00790E74"/>
    <w:rsid w:val="00793CC2"/>
    <w:rsid w:val="00793D9E"/>
    <w:rsid w:val="00794A73"/>
    <w:rsid w:val="00795A4D"/>
    <w:rsid w:val="007A1926"/>
    <w:rsid w:val="007A3457"/>
    <w:rsid w:val="007A6144"/>
    <w:rsid w:val="007B0FD7"/>
    <w:rsid w:val="007B39A3"/>
    <w:rsid w:val="007B501C"/>
    <w:rsid w:val="007B5DA4"/>
    <w:rsid w:val="007B6C30"/>
    <w:rsid w:val="007C14ED"/>
    <w:rsid w:val="007C2286"/>
    <w:rsid w:val="007C4BE2"/>
    <w:rsid w:val="007C4FAE"/>
    <w:rsid w:val="007D0EB9"/>
    <w:rsid w:val="007D4094"/>
    <w:rsid w:val="007D562D"/>
    <w:rsid w:val="007D626F"/>
    <w:rsid w:val="007E1E62"/>
    <w:rsid w:val="007E5604"/>
    <w:rsid w:val="007E5A66"/>
    <w:rsid w:val="007E6655"/>
    <w:rsid w:val="007E6DA5"/>
    <w:rsid w:val="007E7035"/>
    <w:rsid w:val="00802252"/>
    <w:rsid w:val="00802A45"/>
    <w:rsid w:val="00803A60"/>
    <w:rsid w:val="00812005"/>
    <w:rsid w:val="0082142A"/>
    <w:rsid w:val="008227BD"/>
    <w:rsid w:val="008277E8"/>
    <w:rsid w:val="00827C26"/>
    <w:rsid w:val="0083138F"/>
    <w:rsid w:val="00833500"/>
    <w:rsid w:val="008371F7"/>
    <w:rsid w:val="008408D6"/>
    <w:rsid w:val="0084576A"/>
    <w:rsid w:val="00851FF1"/>
    <w:rsid w:val="00855443"/>
    <w:rsid w:val="00860A65"/>
    <w:rsid w:val="00861516"/>
    <w:rsid w:val="008633A6"/>
    <w:rsid w:val="0086482A"/>
    <w:rsid w:val="00865259"/>
    <w:rsid w:val="00872459"/>
    <w:rsid w:val="00876231"/>
    <w:rsid w:val="008766B7"/>
    <w:rsid w:val="0088648E"/>
    <w:rsid w:val="00892A78"/>
    <w:rsid w:val="008A2924"/>
    <w:rsid w:val="008A3A0B"/>
    <w:rsid w:val="008A4834"/>
    <w:rsid w:val="008A557C"/>
    <w:rsid w:val="008A6B1D"/>
    <w:rsid w:val="008A6FCB"/>
    <w:rsid w:val="008B2936"/>
    <w:rsid w:val="008B4651"/>
    <w:rsid w:val="008B5811"/>
    <w:rsid w:val="008C2091"/>
    <w:rsid w:val="008C4066"/>
    <w:rsid w:val="008D309B"/>
    <w:rsid w:val="008D3128"/>
    <w:rsid w:val="008D7CD4"/>
    <w:rsid w:val="008E08D9"/>
    <w:rsid w:val="008E2E22"/>
    <w:rsid w:val="008E3BB5"/>
    <w:rsid w:val="008E3C68"/>
    <w:rsid w:val="008E590C"/>
    <w:rsid w:val="008E5F94"/>
    <w:rsid w:val="008F1BEC"/>
    <w:rsid w:val="009001A9"/>
    <w:rsid w:val="00903659"/>
    <w:rsid w:val="009037AA"/>
    <w:rsid w:val="0090598B"/>
    <w:rsid w:val="0091031E"/>
    <w:rsid w:val="009104E1"/>
    <w:rsid w:val="00914C7D"/>
    <w:rsid w:val="00915874"/>
    <w:rsid w:val="00915C8C"/>
    <w:rsid w:val="0091666C"/>
    <w:rsid w:val="00923382"/>
    <w:rsid w:val="009258CA"/>
    <w:rsid w:val="00930080"/>
    <w:rsid w:val="00934E4B"/>
    <w:rsid w:val="009352E3"/>
    <w:rsid w:val="00937A37"/>
    <w:rsid w:val="0094115E"/>
    <w:rsid w:val="00941976"/>
    <w:rsid w:val="00943BC4"/>
    <w:rsid w:val="00944F91"/>
    <w:rsid w:val="00950067"/>
    <w:rsid w:val="00950A53"/>
    <w:rsid w:val="00951B2D"/>
    <w:rsid w:val="00954297"/>
    <w:rsid w:val="0095699B"/>
    <w:rsid w:val="00957174"/>
    <w:rsid w:val="009618D8"/>
    <w:rsid w:val="00962D59"/>
    <w:rsid w:val="009658D1"/>
    <w:rsid w:val="00972B3F"/>
    <w:rsid w:val="0097443F"/>
    <w:rsid w:val="0097475C"/>
    <w:rsid w:val="00975B4B"/>
    <w:rsid w:val="0097740A"/>
    <w:rsid w:val="00977790"/>
    <w:rsid w:val="00980552"/>
    <w:rsid w:val="0098438E"/>
    <w:rsid w:val="00985BC3"/>
    <w:rsid w:val="009877D2"/>
    <w:rsid w:val="0099537C"/>
    <w:rsid w:val="00995C60"/>
    <w:rsid w:val="00997437"/>
    <w:rsid w:val="009A027D"/>
    <w:rsid w:val="009A4FCA"/>
    <w:rsid w:val="009A4FFA"/>
    <w:rsid w:val="009A6633"/>
    <w:rsid w:val="009B088F"/>
    <w:rsid w:val="009B1C8A"/>
    <w:rsid w:val="009B555C"/>
    <w:rsid w:val="009B699B"/>
    <w:rsid w:val="009C1CD0"/>
    <w:rsid w:val="009C6642"/>
    <w:rsid w:val="009C7EC7"/>
    <w:rsid w:val="009D53A8"/>
    <w:rsid w:val="009E13AF"/>
    <w:rsid w:val="009E3FC9"/>
    <w:rsid w:val="009E722B"/>
    <w:rsid w:val="009F6BC3"/>
    <w:rsid w:val="009F7C39"/>
    <w:rsid w:val="00A0175B"/>
    <w:rsid w:val="00A0623D"/>
    <w:rsid w:val="00A07898"/>
    <w:rsid w:val="00A07CCD"/>
    <w:rsid w:val="00A07DE5"/>
    <w:rsid w:val="00A10431"/>
    <w:rsid w:val="00A107AE"/>
    <w:rsid w:val="00A11452"/>
    <w:rsid w:val="00A1165A"/>
    <w:rsid w:val="00A128A6"/>
    <w:rsid w:val="00A129D3"/>
    <w:rsid w:val="00A129F9"/>
    <w:rsid w:val="00A1636E"/>
    <w:rsid w:val="00A177C9"/>
    <w:rsid w:val="00A2602B"/>
    <w:rsid w:val="00A35D9D"/>
    <w:rsid w:val="00A37F6A"/>
    <w:rsid w:val="00A46142"/>
    <w:rsid w:val="00A464D7"/>
    <w:rsid w:val="00A50391"/>
    <w:rsid w:val="00A508FE"/>
    <w:rsid w:val="00A50A29"/>
    <w:rsid w:val="00A54361"/>
    <w:rsid w:val="00A55281"/>
    <w:rsid w:val="00A614E3"/>
    <w:rsid w:val="00A63C50"/>
    <w:rsid w:val="00A66DB9"/>
    <w:rsid w:val="00A67F38"/>
    <w:rsid w:val="00A70DC8"/>
    <w:rsid w:val="00A7180F"/>
    <w:rsid w:val="00A71B1D"/>
    <w:rsid w:val="00A75D73"/>
    <w:rsid w:val="00A844C6"/>
    <w:rsid w:val="00AA3371"/>
    <w:rsid w:val="00AA7B8C"/>
    <w:rsid w:val="00AB37BE"/>
    <w:rsid w:val="00AB5F5C"/>
    <w:rsid w:val="00AB707A"/>
    <w:rsid w:val="00AB7FEE"/>
    <w:rsid w:val="00AC2E36"/>
    <w:rsid w:val="00AC5E01"/>
    <w:rsid w:val="00AD1442"/>
    <w:rsid w:val="00AD17D8"/>
    <w:rsid w:val="00AD59CA"/>
    <w:rsid w:val="00AD5F94"/>
    <w:rsid w:val="00AD763E"/>
    <w:rsid w:val="00AE6B3F"/>
    <w:rsid w:val="00AF0D5E"/>
    <w:rsid w:val="00AF4EFF"/>
    <w:rsid w:val="00B03118"/>
    <w:rsid w:val="00B11AA9"/>
    <w:rsid w:val="00B13961"/>
    <w:rsid w:val="00B172AC"/>
    <w:rsid w:val="00B17AAC"/>
    <w:rsid w:val="00B24294"/>
    <w:rsid w:val="00B2533A"/>
    <w:rsid w:val="00B30E6A"/>
    <w:rsid w:val="00B31B3F"/>
    <w:rsid w:val="00B37CE7"/>
    <w:rsid w:val="00B40076"/>
    <w:rsid w:val="00B40F58"/>
    <w:rsid w:val="00B41A52"/>
    <w:rsid w:val="00B42B05"/>
    <w:rsid w:val="00B43CF4"/>
    <w:rsid w:val="00B43F2C"/>
    <w:rsid w:val="00B4541B"/>
    <w:rsid w:val="00B46AD1"/>
    <w:rsid w:val="00B479C5"/>
    <w:rsid w:val="00B5080A"/>
    <w:rsid w:val="00B50D8B"/>
    <w:rsid w:val="00B525BA"/>
    <w:rsid w:val="00B54A5D"/>
    <w:rsid w:val="00B55176"/>
    <w:rsid w:val="00B55DA2"/>
    <w:rsid w:val="00B600A2"/>
    <w:rsid w:val="00B6013B"/>
    <w:rsid w:val="00B6448D"/>
    <w:rsid w:val="00B6560E"/>
    <w:rsid w:val="00B65CE7"/>
    <w:rsid w:val="00B66069"/>
    <w:rsid w:val="00B676EE"/>
    <w:rsid w:val="00B72184"/>
    <w:rsid w:val="00B72919"/>
    <w:rsid w:val="00B736F6"/>
    <w:rsid w:val="00B80714"/>
    <w:rsid w:val="00B80CAF"/>
    <w:rsid w:val="00B840BB"/>
    <w:rsid w:val="00B853D6"/>
    <w:rsid w:val="00B85C43"/>
    <w:rsid w:val="00B9229B"/>
    <w:rsid w:val="00B93C36"/>
    <w:rsid w:val="00B949B2"/>
    <w:rsid w:val="00B94C2E"/>
    <w:rsid w:val="00B97690"/>
    <w:rsid w:val="00BA2713"/>
    <w:rsid w:val="00BA3D72"/>
    <w:rsid w:val="00BA6A6C"/>
    <w:rsid w:val="00BA6CB8"/>
    <w:rsid w:val="00BB1AD9"/>
    <w:rsid w:val="00BB2395"/>
    <w:rsid w:val="00BB34F4"/>
    <w:rsid w:val="00BB48FD"/>
    <w:rsid w:val="00BB56E1"/>
    <w:rsid w:val="00BC09FF"/>
    <w:rsid w:val="00BC33EE"/>
    <w:rsid w:val="00BE310B"/>
    <w:rsid w:val="00BE4725"/>
    <w:rsid w:val="00BE6E98"/>
    <w:rsid w:val="00BF14B7"/>
    <w:rsid w:val="00BF2A6B"/>
    <w:rsid w:val="00BF37C7"/>
    <w:rsid w:val="00C03079"/>
    <w:rsid w:val="00C1367A"/>
    <w:rsid w:val="00C20922"/>
    <w:rsid w:val="00C25376"/>
    <w:rsid w:val="00C26CD6"/>
    <w:rsid w:val="00C27106"/>
    <w:rsid w:val="00C272AF"/>
    <w:rsid w:val="00C3141E"/>
    <w:rsid w:val="00C32E7C"/>
    <w:rsid w:val="00C33CC4"/>
    <w:rsid w:val="00C33EBB"/>
    <w:rsid w:val="00C3468B"/>
    <w:rsid w:val="00C4169F"/>
    <w:rsid w:val="00C4227D"/>
    <w:rsid w:val="00C42BBE"/>
    <w:rsid w:val="00C44072"/>
    <w:rsid w:val="00C468A8"/>
    <w:rsid w:val="00C50221"/>
    <w:rsid w:val="00C50D3C"/>
    <w:rsid w:val="00C51F06"/>
    <w:rsid w:val="00C53655"/>
    <w:rsid w:val="00C54BE1"/>
    <w:rsid w:val="00C56F7C"/>
    <w:rsid w:val="00C608C1"/>
    <w:rsid w:val="00C61BA9"/>
    <w:rsid w:val="00C632C9"/>
    <w:rsid w:val="00C63CB0"/>
    <w:rsid w:val="00C70C86"/>
    <w:rsid w:val="00C71234"/>
    <w:rsid w:val="00C71DC6"/>
    <w:rsid w:val="00C73048"/>
    <w:rsid w:val="00C75EF6"/>
    <w:rsid w:val="00C76BC4"/>
    <w:rsid w:val="00C87330"/>
    <w:rsid w:val="00CA3326"/>
    <w:rsid w:val="00CA5FA1"/>
    <w:rsid w:val="00CA6E4E"/>
    <w:rsid w:val="00CA6FEC"/>
    <w:rsid w:val="00CB1E14"/>
    <w:rsid w:val="00CB4739"/>
    <w:rsid w:val="00CB6C01"/>
    <w:rsid w:val="00CB7EC2"/>
    <w:rsid w:val="00CC062E"/>
    <w:rsid w:val="00CC1A88"/>
    <w:rsid w:val="00CC5E26"/>
    <w:rsid w:val="00CC6CDF"/>
    <w:rsid w:val="00CC7F4F"/>
    <w:rsid w:val="00CD4556"/>
    <w:rsid w:val="00CD49DC"/>
    <w:rsid w:val="00CD4B91"/>
    <w:rsid w:val="00CE06E7"/>
    <w:rsid w:val="00CE25B2"/>
    <w:rsid w:val="00CE2E3F"/>
    <w:rsid w:val="00CE2E83"/>
    <w:rsid w:val="00CE4350"/>
    <w:rsid w:val="00CF0FE5"/>
    <w:rsid w:val="00CF162F"/>
    <w:rsid w:val="00CF2C17"/>
    <w:rsid w:val="00D02317"/>
    <w:rsid w:val="00D0613B"/>
    <w:rsid w:val="00D0641C"/>
    <w:rsid w:val="00D10757"/>
    <w:rsid w:val="00D12E23"/>
    <w:rsid w:val="00D14D67"/>
    <w:rsid w:val="00D15997"/>
    <w:rsid w:val="00D24031"/>
    <w:rsid w:val="00D2449C"/>
    <w:rsid w:val="00D24C42"/>
    <w:rsid w:val="00D3093C"/>
    <w:rsid w:val="00D3570E"/>
    <w:rsid w:val="00D359F2"/>
    <w:rsid w:val="00D41266"/>
    <w:rsid w:val="00D4251A"/>
    <w:rsid w:val="00D43B32"/>
    <w:rsid w:val="00D472D1"/>
    <w:rsid w:val="00D54534"/>
    <w:rsid w:val="00D5493E"/>
    <w:rsid w:val="00D55A42"/>
    <w:rsid w:val="00D605EE"/>
    <w:rsid w:val="00D62264"/>
    <w:rsid w:val="00D6292B"/>
    <w:rsid w:val="00D659C7"/>
    <w:rsid w:val="00D814F5"/>
    <w:rsid w:val="00D81C80"/>
    <w:rsid w:val="00D81EBF"/>
    <w:rsid w:val="00D8284D"/>
    <w:rsid w:val="00D84B99"/>
    <w:rsid w:val="00D94A6C"/>
    <w:rsid w:val="00D956FB"/>
    <w:rsid w:val="00D95EF8"/>
    <w:rsid w:val="00D96E2B"/>
    <w:rsid w:val="00D9732D"/>
    <w:rsid w:val="00D976CF"/>
    <w:rsid w:val="00DA079E"/>
    <w:rsid w:val="00DA1CE0"/>
    <w:rsid w:val="00DA24CB"/>
    <w:rsid w:val="00DA5DCA"/>
    <w:rsid w:val="00DA7624"/>
    <w:rsid w:val="00DA7AEA"/>
    <w:rsid w:val="00DB0386"/>
    <w:rsid w:val="00DB5539"/>
    <w:rsid w:val="00DB66A4"/>
    <w:rsid w:val="00DC7127"/>
    <w:rsid w:val="00DD1E53"/>
    <w:rsid w:val="00DD1EFD"/>
    <w:rsid w:val="00DD220A"/>
    <w:rsid w:val="00DE31C5"/>
    <w:rsid w:val="00DE420F"/>
    <w:rsid w:val="00DE562B"/>
    <w:rsid w:val="00DE5842"/>
    <w:rsid w:val="00DE5BFD"/>
    <w:rsid w:val="00DE60A7"/>
    <w:rsid w:val="00DF0694"/>
    <w:rsid w:val="00DF258B"/>
    <w:rsid w:val="00DF6410"/>
    <w:rsid w:val="00DF70F9"/>
    <w:rsid w:val="00E03104"/>
    <w:rsid w:val="00E10066"/>
    <w:rsid w:val="00E11213"/>
    <w:rsid w:val="00E14DF0"/>
    <w:rsid w:val="00E152C7"/>
    <w:rsid w:val="00E16B10"/>
    <w:rsid w:val="00E202E1"/>
    <w:rsid w:val="00E2106F"/>
    <w:rsid w:val="00E212FD"/>
    <w:rsid w:val="00E23873"/>
    <w:rsid w:val="00E2590D"/>
    <w:rsid w:val="00E25AF1"/>
    <w:rsid w:val="00E27E37"/>
    <w:rsid w:val="00E312F5"/>
    <w:rsid w:val="00E31987"/>
    <w:rsid w:val="00E323EC"/>
    <w:rsid w:val="00E42806"/>
    <w:rsid w:val="00E42C41"/>
    <w:rsid w:val="00E42FF6"/>
    <w:rsid w:val="00E4395E"/>
    <w:rsid w:val="00E43AF3"/>
    <w:rsid w:val="00E466B3"/>
    <w:rsid w:val="00E50BDB"/>
    <w:rsid w:val="00E53B98"/>
    <w:rsid w:val="00E578E0"/>
    <w:rsid w:val="00E6012A"/>
    <w:rsid w:val="00E61E35"/>
    <w:rsid w:val="00E61E90"/>
    <w:rsid w:val="00E71CFA"/>
    <w:rsid w:val="00E747FE"/>
    <w:rsid w:val="00E76F5D"/>
    <w:rsid w:val="00E7719F"/>
    <w:rsid w:val="00E7739E"/>
    <w:rsid w:val="00E83390"/>
    <w:rsid w:val="00E865C9"/>
    <w:rsid w:val="00E8695E"/>
    <w:rsid w:val="00E8735A"/>
    <w:rsid w:val="00E878F8"/>
    <w:rsid w:val="00E908E6"/>
    <w:rsid w:val="00E90CFD"/>
    <w:rsid w:val="00E950E1"/>
    <w:rsid w:val="00E95418"/>
    <w:rsid w:val="00EB2A23"/>
    <w:rsid w:val="00EB3D9D"/>
    <w:rsid w:val="00EB535F"/>
    <w:rsid w:val="00EB7087"/>
    <w:rsid w:val="00EB7395"/>
    <w:rsid w:val="00EB74E4"/>
    <w:rsid w:val="00EC01CA"/>
    <w:rsid w:val="00EC4912"/>
    <w:rsid w:val="00ED0FF4"/>
    <w:rsid w:val="00ED59D6"/>
    <w:rsid w:val="00ED6EDA"/>
    <w:rsid w:val="00EE188E"/>
    <w:rsid w:val="00EE38AB"/>
    <w:rsid w:val="00EE444A"/>
    <w:rsid w:val="00EE46B6"/>
    <w:rsid w:val="00EE78B8"/>
    <w:rsid w:val="00EE7A5B"/>
    <w:rsid w:val="00EE7AAB"/>
    <w:rsid w:val="00EF03FD"/>
    <w:rsid w:val="00EF4F45"/>
    <w:rsid w:val="00EF50C6"/>
    <w:rsid w:val="00EF6F65"/>
    <w:rsid w:val="00F0269B"/>
    <w:rsid w:val="00F0341B"/>
    <w:rsid w:val="00F040B3"/>
    <w:rsid w:val="00F04689"/>
    <w:rsid w:val="00F06B5B"/>
    <w:rsid w:val="00F06EA3"/>
    <w:rsid w:val="00F077DD"/>
    <w:rsid w:val="00F12649"/>
    <w:rsid w:val="00F219FC"/>
    <w:rsid w:val="00F21DA9"/>
    <w:rsid w:val="00F22511"/>
    <w:rsid w:val="00F2500F"/>
    <w:rsid w:val="00F27D1B"/>
    <w:rsid w:val="00F34893"/>
    <w:rsid w:val="00F40B97"/>
    <w:rsid w:val="00F425DD"/>
    <w:rsid w:val="00F42C45"/>
    <w:rsid w:val="00F44250"/>
    <w:rsid w:val="00F45524"/>
    <w:rsid w:val="00F53821"/>
    <w:rsid w:val="00F565EA"/>
    <w:rsid w:val="00F6385C"/>
    <w:rsid w:val="00F63954"/>
    <w:rsid w:val="00F75130"/>
    <w:rsid w:val="00F768E5"/>
    <w:rsid w:val="00F80E5F"/>
    <w:rsid w:val="00F816C8"/>
    <w:rsid w:val="00F84F00"/>
    <w:rsid w:val="00F86ABA"/>
    <w:rsid w:val="00F92069"/>
    <w:rsid w:val="00F928D1"/>
    <w:rsid w:val="00F96827"/>
    <w:rsid w:val="00FA0A2C"/>
    <w:rsid w:val="00FA11E5"/>
    <w:rsid w:val="00FA2F41"/>
    <w:rsid w:val="00FA3B24"/>
    <w:rsid w:val="00FA48D6"/>
    <w:rsid w:val="00FB041C"/>
    <w:rsid w:val="00FB36A2"/>
    <w:rsid w:val="00FB4C78"/>
    <w:rsid w:val="00FB72EF"/>
    <w:rsid w:val="00FC07B1"/>
    <w:rsid w:val="00FC1DFD"/>
    <w:rsid w:val="00FC4546"/>
    <w:rsid w:val="00FC50EB"/>
    <w:rsid w:val="00FC67D6"/>
    <w:rsid w:val="00FD090C"/>
    <w:rsid w:val="00FD14EB"/>
    <w:rsid w:val="00FD7CE8"/>
    <w:rsid w:val="00FE0FAF"/>
    <w:rsid w:val="00FE16EA"/>
    <w:rsid w:val="00FE3424"/>
    <w:rsid w:val="00FE38AC"/>
    <w:rsid w:val="00FE59BC"/>
    <w:rsid w:val="00FE6794"/>
    <w:rsid w:val="00FE67E6"/>
    <w:rsid w:val="00FF37C3"/>
    <w:rsid w:val="00FF40B4"/>
    <w:rsid w:val="00FF521C"/>
    <w:rsid w:val="00FF77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725E"/>
  <w15:docId w15:val="{40D0873D-666C-43A8-A67C-10B86C4D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5A1"/>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067CDB"/>
    <w:pPr>
      <w:keepNext/>
      <w:jc w:val="center"/>
      <w:outlineLvl w:val="0"/>
    </w:pPr>
    <w:rPr>
      <w:rFonts w:ascii="Arial" w:hAnsi="Arial" w:cs="Arial"/>
      <w:b/>
      <w:bCs/>
      <w:sz w:val="32"/>
    </w:rPr>
  </w:style>
  <w:style w:type="paragraph" w:styleId="Titlu2">
    <w:name w:val="heading 2"/>
    <w:basedOn w:val="Normal"/>
    <w:next w:val="Normal"/>
    <w:link w:val="Titlu2Caracter"/>
    <w:unhideWhenUsed/>
    <w:qFormat/>
    <w:rsid w:val="00067CDB"/>
    <w:pPr>
      <w:keepNext/>
      <w:tabs>
        <w:tab w:val="left" w:pos="5340"/>
      </w:tabs>
      <w:outlineLvl w:val="1"/>
    </w:pPr>
    <w:rPr>
      <w:b/>
      <w:bCs/>
      <w:sz w:val="28"/>
    </w:rPr>
  </w:style>
  <w:style w:type="paragraph" w:styleId="Titlu3">
    <w:name w:val="heading 3"/>
    <w:basedOn w:val="Normal"/>
    <w:next w:val="Normal"/>
    <w:link w:val="Titlu3Caracter"/>
    <w:semiHidden/>
    <w:unhideWhenUsed/>
    <w:qFormat/>
    <w:rsid w:val="00067CDB"/>
    <w:pPr>
      <w:keepNext/>
      <w:ind w:firstLine="720"/>
      <w:outlineLvl w:val="2"/>
    </w:pPr>
    <w:rPr>
      <w:rFonts w:ascii="Arial" w:hAnsi="Arial" w:cs="Arial"/>
      <w:sz w:val="28"/>
    </w:rPr>
  </w:style>
  <w:style w:type="paragraph" w:styleId="Titlu4">
    <w:name w:val="heading 4"/>
    <w:basedOn w:val="Normal"/>
    <w:next w:val="Normal"/>
    <w:link w:val="Titlu4Caracter"/>
    <w:semiHidden/>
    <w:unhideWhenUsed/>
    <w:qFormat/>
    <w:rsid w:val="00067CDB"/>
    <w:pPr>
      <w:keepNext/>
      <w:jc w:val="center"/>
      <w:outlineLvl w:val="3"/>
    </w:pPr>
    <w:rPr>
      <w:b/>
      <w:sz w:val="28"/>
      <w:szCs w:val="28"/>
    </w:rPr>
  </w:style>
  <w:style w:type="paragraph" w:styleId="Titlu5">
    <w:name w:val="heading 5"/>
    <w:basedOn w:val="Normal"/>
    <w:next w:val="Normal"/>
    <w:link w:val="Titlu5Caracter"/>
    <w:unhideWhenUsed/>
    <w:qFormat/>
    <w:rsid w:val="005645EA"/>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semiHidden/>
    <w:unhideWhenUsed/>
    <w:qFormat/>
    <w:rsid w:val="005645EA"/>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067CDB"/>
    <w:rPr>
      <w:rFonts w:ascii="Arial" w:eastAsia="Times New Roman" w:hAnsi="Arial" w:cs="Arial"/>
      <w:b/>
      <w:bCs/>
      <w:sz w:val="32"/>
      <w:szCs w:val="24"/>
      <w:lang w:eastAsia="ro-RO"/>
    </w:rPr>
  </w:style>
  <w:style w:type="character" w:customStyle="1" w:styleId="Titlu2Caracter">
    <w:name w:val="Titlu 2 Caracter"/>
    <w:basedOn w:val="Fontdeparagrafimplicit"/>
    <w:link w:val="Titlu2"/>
    <w:rsid w:val="00067CDB"/>
    <w:rPr>
      <w:rFonts w:ascii="Times New Roman" w:eastAsia="Times New Roman" w:hAnsi="Times New Roman" w:cs="Times New Roman"/>
      <w:b/>
      <w:bCs/>
      <w:sz w:val="28"/>
      <w:szCs w:val="24"/>
      <w:lang w:eastAsia="ro-RO"/>
    </w:rPr>
  </w:style>
  <w:style w:type="character" w:customStyle="1" w:styleId="Titlu3Caracter">
    <w:name w:val="Titlu 3 Caracter"/>
    <w:basedOn w:val="Fontdeparagrafimplicit"/>
    <w:link w:val="Titlu3"/>
    <w:semiHidden/>
    <w:rsid w:val="00067CDB"/>
    <w:rPr>
      <w:rFonts w:ascii="Arial" w:eastAsia="Times New Roman" w:hAnsi="Arial" w:cs="Arial"/>
      <w:sz w:val="28"/>
      <w:szCs w:val="24"/>
      <w:lang w:eastAsia="ro-RO"/>
    </w:rPr>
  </w:style>
  <w:style w:type="character" w:customStyle="1" w:styleId="Titlu4Caracter">
    <w:name w:val="Titlu 4 Caracter"/>
    <w:basedOn w:val="Fontdeparagrafimplicit"/>
    <w:link w:val="Titlu4"/>
    <w:semiHidden/>
    <w:rsid w:val="00067CDB"/>
    <w:rPr>
      <w:rFonts w:ascii="Times New Roman" w:eastAsia="Times New Roman" w:hAnsi="Times New Roman" w:cs="Times New Roman"/>
      <w:b/>
      <w:sz w:val="28"/>
      <w:szCs w:val="28"/>
      <w:lang w:eastAsia="ro-RO"/>
    </w:rPr>
  </w:style>
  <w:style w:type="paragraph" w:styleId="Corptext">
    <w:name w:val="Body Text"/>
    <w:basedOn w:val="Normal"/>
    <w:link w:val="CorptextCaracter"/>
    <w:unhideWhenUsed/>
    <w:rsid w:val="00067CDB"/>
    <w:pPr>
      <w:jc w:val="both"/>
    </w:pPr>
    <w:rPr>
      <w:rFonts w:ascii="Arial" w:hAnsi="Arial" w:cs="Arial"/>
      <w:sz w:val="28"/>
    </w:rPr>
  </w:style>
  <w:style w:type="character" w:customStyle="1" w:styleId="CorptextCaracter">
    <w:name w:val="Corp text Caracter"/>
    <w:basedOn w:val="Fontdeparagrafimplicit"/>
    <w:link w:val="Corptext"/>
    <w:rsid w:val="00067CDB"/>
    <w:rPr>
      <w:rFonts w:ascii="Arial" w:eastAsia="Times New Roman" w:hAnsi="Arial" w:cs="Arial"/>
      <w:sz w:val="28"/>
      <w:szCs w:val="24"/>
      <w:lang w:eastAsia="ro-RO"/>
    </w:rPr>
  </w:style>
  <w:style w:type="paragraph" w:styleId="Indentcorptext">
    <w:name w:val="Body Text Indent"/>
    <w:basedOn w:val="Normal"/>
    <w:link w:val="IndentcorptextCaracter"/>
    <w:unhideWhenUsed/>
    <w:rsid w:val="00067CDB"/>
    <w:pPr>
      <w:ind w:firstLine="708"/>
      <w:jc w:val="center"/>
    </w:pPr>
  </w:style>
  <w:style w:type="character" w:customStyle="1" w:styleId="IndentcorptextCaracter">
    <w:name w:val="Indent corp text Caracter"/>
    <w:basedOn w:val="Fontdeparagrafimplicit"/>
    <w:link w:val="Indentcorptext"/>
    <w:rsid w:val="00067CDB"/>
    <w:rPr>
      <w:rFonts w:ascii="Times New Roman" w:eastAsia="Times New Roman" w:hAnsi="Times New Roman" w:cs="Times New Roman"/>
      <w:sz w:val="24"/>
      <w:szCs w:val="24"/>
      <w:lang w:eastAsia="ro-RO"/>
    </w:rPr>
  </w:style>
  <w:style w:type="paragraph" w:styleId="Corptext2">
    <w:name w:val="Body Text 2"/>
    <w:basedOn w:val="Normal"/>
    <w:link w:val="Corptext2Caracter"/>
    <w:semiHidden/>
    <w:unhideWhenUsed/>
    <w:rsid w:val="00067CDB"/>
    <w:rPr>
      <w:rFonts w:ascii="Tahoma" w:hAnsi="Tahoma" w:cs="Tahoma"/>
      <w:b/>
      <w:bCs/>
      <w:sz w:val="28"/>
      <w:lang w:val="fr-FR"/>
    </w:rPr>
  </w:style>
  <w:style w:type="character" w:customStyle="1" w:styleId="Corptext2Caracter">
    <w:name w:val="Corp text 2 Caracter"/>
    <w:basedOn w:val="Fontdeparagrafimplicit"/>
    <w:link w:val="Corptext2"/>
    <w:semiHidden/>
    <w:rsid w:val="00067CDB"/>
    <w:rPr>
      <w:rFonts w:ascii="Tahoma" w:eastAsia="Times New Roman" w:hAnsi="Tahoma" w:cs="Tahoma"/>
      <w:b/>
      <w:bCs/>
      <w:sz w:val="28"/>
      <w:szCs w:val="24"/>
      <w:lang w:val="fr-FR" w:eastAsia="ro-RO"/>
    </w:rPr>
  </w:style>
  <w:style w:type="paragraph" w:styleId="Corptext3">
    <w:name w:val="Body Text 3"/>
    <w:basedOn w:val="Normal"/>
    <w:link w:val="Corptext3Caracter"/>
    <w:unhideWhenUsed/>
    <w:rsid w:val="00067CDB"/>
    <w:rPr>
      <w:rFonts w:ascii="Arial" w:hAnsi="Arial" w:cs="Arial"/>
      <w:b/>
      <w:bCs/>
    </w:rPr>
  </w:style>
  <w:style w:type="character" w:customStyle="1" w:styleId="Corptext3Caracter">
    <w:name w:val="Corp text 3 Caracter"/>
    <w:basedOn w:val="Fontdeparagrafimplicit"/>
    <w:link w:val="Corptext3"/>
    <w:rsid w:val="00067CDB"/>
    <w:rPr>
      <w:rFonts w:ascii="Arial" w:eastAsia="Times New Roman" w:hAnsi="Arial" w:cs="Arial"/>
      <w:b/>
      <w:bCs/>
      <w:sz w:val="24"/>
      <w:szCs w:val="24"/>
      <w:lang w:eastAsia="ro-RO"/>
    </w:rPr>
  </w:style>
  <w:style w:type="paragraph" w:customStyle="1" w:styleId="al">
    <w:name w:val="a_l"/>
    <w:basedOn w:val="Normal"/>
    <w:rsid w:val="00067CDB"/>
    <w:pPr>
      <w:spacing w:before="100" w:beforeAutospacing="1" w:after="100" w:afterAutospacing="1"/>
    </w:pPr>
    <w:rPr>
      <w:lang w:val="en-US" w:eastAsia="en-US"/>
    </w:rPr>
  </w:style>
  <w:style w:type="character" w:customStyle="1" w:styleId="do">
    <w:name w:val="do"/>
    <w:basedOn w:val="Fontdeparagrafimplicit"/>
    <w:rsid w:val="00067CDB"/>
  </w:style>
  <w:style w:type="paragraph" w:styleId="TextnBalon">
    <w:name w:val="Balloon Text"/>
    <w:basedOn w:val="Normal"/>
    <w:link w:val="TextnBalonCaracter"/>
    <w:uiPriority w:val="99"/>
    <w:semiHidden/>
    <w:unhideWhenUsed/>
    <w:rsid w:val="004644B1"/>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644B1"/>
    <w:rPr>
      <w:rFonts w:ascii="Segoe UI" w:eastAsia="Times New Roman" w:hAnsi="Segoe UI" w:cs="Segoe UI"/>
      <w:sz w:val="18"/>
      <w:szCs w:val="18"/>
      <w:lang w:eastAsia="ro-RO"/>
    </w:rPr>
  </w:style>
  <w:style w:type="character" w:customStyle="1" w:styleId="tal">
    <w:name w:val="tal"/>
    <w:basedOn w:val="Fontdeparagrafimplicit"/>
    <w:rsid w:val="001F28A5"/>
  </w:style>
  <w:style w:type="character" w:customStyle="1" w:styleId="tpa">
    <w:name w:val="tpa"/>
    <w:basedOn w:val="Fontdeparagrafimplicit"/>
    <w:rsid w:val="001F28A5"/>
  </w:style>
  <w:style w:type="character" w:customStyle="1" w:styleId="li">
    <w:name w:val="li"/>
    <w:basedOn w:val="Fontdeparagrafimplicit"/>
    <w:rsid w:val="002B4452"/>
  </w:style>
  <w:style w:type="character" w:customStyle="1" w:styleId="tli">
    <w:name w:val="tli"/>
    <w:basedOn w:val="Fontdeparagrafimplicit"/>
    <w:rsid w:val="002B4452"/>
  </w:style>
  <w:style w:type="table" w:styleId="Tabelgril">
    <w:name w:val="Table Grid"/>
    <w:basedOn w:val="TabelNormal"/>
    <w:uiPriority w:val="39"/>
    <w:rsid w:val="0069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Tabelgril"/>
    <w:uiPriority w:val="99"/>
    <w:rsid w:val="003C6C67"/>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7B5DA4"/>
    <w:rPr>
      <w:color w:val="0563C1" w:themeColor="hyperlink"/>
      <w:u w:val="single"/>
    </w:rPr>
  </w:style>
  <w:style w:type="character" w:customStyle="1" w:styleId="MeniuneNerezolvat1">
    <w:name w:val="Mențiune Nerezolvat1"/>
    <w:basedOn w:val="Fontdeparagrafimplicit"/>
    <w:uiPriority w:val="99"/>
    <w:semiHidden/>
    <w:unhideWhenUsed/>
    <w:rsid w:val="007B5DA4"/>
    <w:rPr>
      <w:color w:val="605E5C"/>
      <w:shd w:val="clear" w:color="auto" w:fill="E1DFDD"/>
    </w:rPr>
  </w:style>
  <w:style w:type="paragraph" w:styleId="Listparagraf">
    <w:name w:val="List Paragraph"/>
    <w:aliases w:val="Akapit z listą BS,Outlines a.b.c.,List_Paragraph,Multilevel para_II,Akapit z lista BS,List Paragraph1"/>
    <w:basedOn w:val="Normal"/>
    <w:link w:val="ListparagrafCaracter"/>
    <w:uiPriority w:val="34"/>
    <w:qFormat/>
    <w:rsid w:val="00D81EBF"/>
    <w:pPr>
      <w:ind w:left="720"/>
      <w:contextualSpacing/>
    </w:pPr>
  </w:style>
  <w:style w:type="paragraph" w:customStyle="1" w:styleId="Default">
    <w:name w:val="Default"/>
    <w:rsid w:val="009C664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A4834"/>
    <w:pPr>
      <w:spacing w:before="100" w:beforeAutospacing="1" w:after="100" w:afterAutospacing="1"/>
    </w:pPr>
    <w:rPr>
      <w:lang w:val="en-GB" w:eastAsia="en-GB"/>
    </w:rPr>
  </w:style>
  <w:style w:type="character" w:customStyle="1" w:styleId="NoSpacingChar">
    <w:name w:val="No Spacing Char"/>
    <w:link w:val="Frspaiere1"/>
    <w:locked/>
    <w:rsid w:val="008A4834"/>
    <w:rPr>
      <w:rFonts w:ascii="Calibri" w:hAnsi="Calibri" w:cs="Calibri"/>
    </w:rPr>
  </w:style>
  <w:style w:type="paragraph" w:customStyle="1" w:styleId="Frspaiere1">
    <w:name w:val="Fără spațiere1"/>
    <w:link w:val="NoSpacingChar"/>
    <w:rsid w:val="008A4834"/>
    <w:pPr>
      <w:spacing w:after="0" w:line="240" w:lineRule="auto"/>
    </w:pPr>
    <w:rPr>
      <w:rFonts w:ascii="Calibri" w:hAnsi="Calibri" w:cs="Calibri"/>
    </w:rPr>
  </w:style>
  <w:style w:type="character" w:customStyle="1" w:styleId="Titlu5Caracter">
    <w:name w:val="Titlu 5 Caracter"/>
    <w:basedOn w:val="Fontdeparagrafimplicit"/>
    <w:link w:val="Titlu5"/>
    <w:rsid w:val="005645EA"/>
    <w:rPr>
      <w:rFonts w:asciiTheme="majorHAnsi" w:eastAsiaTheme="majorEastAsia" w:hAnsiTheme="majorHAnsi" w:cstheme="majorBidi"/>
      <w:color w:val="2F5496" w:themeColor="accent1" w:themeShade="BF"/>
      <w:sz w:val="24"/>
      <w:szCs w:val="24"/>
      <w:lang w:eastAsia="ro-RO"/>
    </w:rPr>
  </w:style>
  <w:style w:type="character" w:customStyle="1" w:styleId="Titlu6Caracter">
    <w:name w:val="Titlu 6 Caracter"/>
    <w:basedOn w:val="Fontdeparagrafimplicit"/>
    <w:link w:val="Titlu6"/>
    <w:uiPriority w:val="9"/>
    <w:semiHidden/>
    <w:rsid w:val="005645EA"/>
    <w:rPr>
      <w:rFonts w:asciiTheme="majorHAnsi" w:eastAsiaTheme="majorEastAsia" w:hAnsiTheme="majorHAnsi" w:cstheme="majorBidi"/>
      <w:color w:val="1F3763" w:themeColor="accent1" w:themeShade="7F"/>
      <w:sz w:val="24"/>
      <w:szCs w:val="24"/>
      <w:lang w:eastAsia="ro-RO"/>
    </w:rPr>
  </w:style>
  <w:style w:type="paragraph" w:styleId="Cuprins1">
    <w:name w:val="toc 1"/>
    <w:basedOn w:val="Normal"/>
    <w:next w:val="Normal"/>
    <w:autoRedefine/>
    <w:rsid w:val="005645EA"/>
    <w:pPr>
      <w:spacing w:before="120" w:after="120"/>
    </w:pPr>
    <w:rPr>
      <w:rFonts w:ascii="Arial" w:hAnsi="Arial"/>
      <w:sz w:val="20"/>
      <w:lang w:eastAsia="en-US"/>
    </w:rPr>
  </w:style>
  <w:style w:type="paragraph" w:customStyle="1" w:styleId="instruct">
    <w:name w:val="instruct"/>
    <w:basedOn w:val="Normal"/>
    <w:rsid w:val="005645EA"/>
    <w:pPr>
      <w:widowControl w:val="0"/>
      <w:autoSpaceDE w:val="0"/>
      <w:autoSpaceDN w:val="0"/>
      <w:adjustRightInd w:val="0"/>
      <w:spacing w:before="40" w:after="40"/>
    </w:pPr>
    <w:rPr>
      <w:rFonts w:ascii="Trebuchet MS" w:hAnsi="Trebuchet MS" w:cs="Arial"/>
      <w:i/>
      <w:iCs/>
      <w:sz w:val="20"/>
      <w:szCs w:val="21"/>
      <w:lang w:eastAsia="sk-SK"/>
    </w:rPr>
  </w:style>
  <w:style w:type="paragraph" w:styleId="Titlu">
    <w:name w:val="Title"/>
    <w:basedOn w:val="Normal"/>
    <w:link w:val="TitluCaracter"/>
    <w:qFormat/>
    <w:rsid w:val="005645EA"/>
    <w:pPr>
      <w:spacing w:before="120" w:after="120"/>
      <w:jc w:val="center"/>
    </w:pPr>
    <w:rPr>
      <w:rFonts w:ascii="Trebuchet MS" w:hAnsi="Trebuchet MS"/>
      <w:b/>
      <w:bCs/>
      <w:sz w:val="20"/>
      <w:lang w:eastAsia="en-US"/>
    </w:rPr>
  </w:style>
  <w:style w:type="character" w:customStyle="1" w:styleId="TitluCaracter">
    <w:name w:val="Titlu Caracter"/>
    <w:basedOn w:val="Fontdeparagrafimplicit"/>
    <w:link w:val="Titlu"/>
    <w:rsid w:val="005645EA"/>
    <w:rPr>
      <w:rFonts w:ascii="Trebuchet MS" w:eastAsia="Times New Roman" w:hAnsi="Trebuchet MS" w:cs="Times New Roman"/>
      <w:b/>
      <w:bCs/>
      <w:sz w:val="20"/>
      <w:szCs w:val="24"/>
    </w:rPr>
  </w:style>
  <w:style w:type="paragraph" w:styleId="Textnotdesubsol">
    <w:name w:val="footnote text"/>
    <w:basedOn w:val="Normal"/>
    <w:link w:val="TextnotdesubsolCaracter"/>
    <w:rsid w:val="005645EA"/>
    <w:pPr>
      <w:spacing w:before="120" w:after="120"/>
    </w:pPr>
    <w:rPr>
      <w:rFonts w:ascii="Trebuchet MS" w:hAnsi="Trebuchet MS"/>
      <w:sz w:val="20"/>
      <w:szCs w:val="20"/>
      <w:lang w:eastAsia="en-US"/>
    </w:rPr>
  </w:style>
  <w:style w:type="character" w:customStyle="1" w:styleId="TextnotdesubsolCaracter">
    <w:name w:val="Text notă de subsol Caracter"/>
    <w:basedOn w:val="Fontdeparagrafimplicit"/>
    <w:link w:val="Textnotdesubsol"/>
    <w:rsid w:val="005645EA"/>
    <w:rPr>
      <w:rFonts w:ascii="Trebuchet MS" w:eastAsia="Times New Roman" w:hAnsi="Trebuchet MS" w:cs="Times New Roman"/>
      <w:sz w:val="20"/>
      <w:szCs w:val="20"/>
    </w:rPr>
  </w:style>
  <w:style w:type="character" w:styleId="Referinnotdesubsol">
    <w:name w:val="footnote reference"/>
    <w:rsid w:val="005645EA"/>
    <w:rPr>
      <w:vertAlign w:val="superscript"/>
    </w:rPr>
  </w:style>
  <w:style w:type="character" w:customStyle="1" w:styleId="sden">
    <w:name w:val="s_den"/>
    <w:rsid w:val="005645EA"/>
  </w:style>
  <w:style w:type="character" w:customStyle="1" w:styleId="shdr">
    <w:name w:val="s_hdr"/>
    <w:rsid w:val="005645EA"/>
  </w:style>
  <w:style w:type="paragraph" w:customStyle="1" w:styleId="TableParagraph">
    <w:name w:val="Table Paragraph"/>
    <w:basedOn w:val="Normal"/>
    <w:uiPriority w:val="1"/>
    <w:qFormat/>
    <w:rsid w:val="005645EA"/>
    <w:pPr>
      <w:widowControl w:val="0"/>
      <w:autoSpaceDE w:val="0"/>
      <w:autoSpaceDN w:val="0"/>
      <w:ind w:left="105"/>
    </w:pPr>
    <w:rPr>
      <w:sz w:val="22"/>
      <w:szCs w:val="22"/>
      <w:lang w:eastAsia="en-US"/>
    </w:rPr>
  </w:style>
  <w:style w:type="character" w:customStyle="1" w:styleId="ListparagrafCaracter">
    <w:name w:val="Listă paragraf Caracter"/>
    <w:aliases w:val="Akapit z listą BS Caracter,Outlines a.b.c. Caracter,List_Paragraph Caracter,Multilevel para_II Caracter,Akapit z lista BS Caracter,List Paragraph1 Caracter"/>
    <w:link w:val="Listparagraf"/>
    <w:uiPriority w:val="34"/>
    <w:rsid w:val="00512DAE"/>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9197">
      <w:bodyDiv w:val="1"/>
      <w:marLeft w:val="0"/>
      <w:marRight w:val="0"/>
      <w:marTop w:val="0"/>
      <w:marBottom w:val="0"/>
      <w:divBdr>
        <w:top w:val="none" w:sz="0" w:space="0" w:color="auto"/>
        <w:left w:val="none" w:sz="0" w:space="0" w:color="auto"/>
        <w:bottom w:val="none" w:sz="0" w:space="0" w:color="auto"/>
        <w:right w:val="none" w:sz="0" w:space="0" w:color="auto"/>
      </w:divBdr>
    </w:div>
    <w:div w:id="203905478">
      <w:bodyDiv w:val="1"/>
      <w:marLeft w:val="0"/>
      <w:marRight w:val="0"/>
      <w:marTop w:val="0"/>
      <w:marBottom w:val="0"/>
      <w:divBdr>
        <w:top w:val="none" w:sz="0" w:space="0" w:color="auto"/>
        <w:left w:val="none" w:sz="0" w:space="0" w:color="auto"/>
        <w:bottom w:val="none" w:sz="0" w:space="0" w:color="auto"/>
        <w:right w:val="none" w:sz="0" w:space="0" w:color="auto"/>
      </w:divBdr>
    </w:div>
    <w:div w:id="533733840">
      <w:bodyDiv w:val="1"/>
      <w:marLeft w:val="0"/>
      <w:marRight w:val="0"/>
      <w:marTop w:val="0"/>
      <w:marBottom w:val="0"/>
      <w:divBdr>
        <w:top w:val="none" w:sz="0" w:space="0" w:color="auto"/>
        <w:left w:val="none" w:sz="0" w:space="0" w:color="auto"/>
        <w:bottom w:val="none" w:sz="0" w:space="0" w:color="auto"/>
        <w:right w:val="none" w:sz="0" w:space="0" w:color="auto"/>
      </w:divBdr>
    </w:div>
    <w:div w:id="606615807">
      <w:bodyDiv w:val="1"/>
      <w:marLeft w:val="0"/>
      <w:marRight w:val="0"/>
      <w:marTop w:val="0"/>
      <w:marBottom w:val="0"/>
      <w:divBdr>
        <w:top w:val="none" w:sz="0" w:space="0" w:color="auto"/>
        <w:left w:val="none" w:sz="0" w:space="0" w:color="auto"/>
        <w:bottom w:val="none" w:sz="0" w:space="0" w:color="auto"/>
        <w:right w:val="none" w:sz="0" w:space="0" w:color="auto"/>
      </w:divBdr>
      <w:divsChild>
        <w:div w:id="35468555">
          <w:marLeft w:val="0"/>
          <w:marRight w:val="0"/>
          <w:marTop w:val="0"/>
          <w:marBottom w:val="0"/>
          <w:divBdr>
            <w:top w:val="dashed" w:sz="2" w:space="0" w:color="FFFFFF"/>
            <w:left w:val="dashed" w:sz="2" w:space="0" w:color="FFFFFF"/>
            <w:bottom w:val="dashed" w:sz="2" w:space="0" w:color="FFFFFF"/>
            <w:right w:val="dashed" w:sz="2" w:space="0" w:color="FFFFFF"/>
          </w:divBdr>
        </w:div>
        <w:div w:id="66268834">
          <w:marLeft w:val="0"/>
          <w:marRight w:val="0"/>
          <w:marTop w:val="0"/>
          <w:marBottom w:val="0"/>
          <w:divBdr>
            <w:top w:val="dashed" w:sz="2" w:space="0" w:color="FFFFFF"/>
            <w:left w:val="dashed" w:sz="2" w:space="0" w:color="FFFFFF"/>
            <w:bottom w:val="dashed" w:sz="2" w:space="0" w:color="FFFFFF"/>
            <w:right w:val="dashed" w:sz="2" w:space="0" w:color="FFFFFF"/>
          </w:divBdr>
        </w:div>
        <w:div w:id="622537360">
          <w:marLeft w:val="0"/>
          <w:marRight w:val="0"/>
          <w:marTop w:val="0"/>
          <w:marBottom w:val="0"/>
          <w:divBdr>
            <w:top w:val="dashed" w:sz="2" w:space="0" w:color="FFFFFF"/>
            <w:left w:val="dashed" w:sz="2" w:space="0" w:color="FFFFFF"/>
            <w:bottom w:val="dashed" w:sz="2" w:space="0" w:color="FFFFFF"/>
            <w:right w:val="dashed" w:sz="2" w:space="0" w:color="FFFFFF"/>
          </w:divBdr>
        </w:div>
        <w:div w:id="21008259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0985211">
      <w:bodyDiv w:val="1"/>
      <w:marLeft w:val="0"/>
      <w:marRight w:val="0"/>
      <w:marTop w:val="0"/>
      <w:marBottom w:val="0"/>
      <w:divBdr>
        <w:top w:val="none" w:sz="0" w:space="0" w:color="auto"/>
        <w:left w:val="none" w:sz="0" w:space="0" w:color="auto"/>
        <w:bottom w:val="none" w:sz="0" w:space="0" w:color="auto"/>
        <w:right w:val="none" w:sz="0" w:space="0" w:color="auto"/>
      </w:divBdr>
      <w:divsChild>
        <w:div w:id="211159885">
          <w:marLeft w:val="0"/>
          <w:marRight w:val="0"/>
          <w:marTop w:val="0"/>
          <w:marBottom w:val="0"/>
          <w:divBdr>
            <w:top w:val="none" w:sz="0" w:space="0" w:color="auto"/>
            <w:left w:val="none" w:sz="0" w:space="0" w:color="auto"/>
            <w:bottom w:val="none" w:sz="0" w:space="0" w:color="auto"/>
            <w:right w:val="none" w:sz="0" w:space="0" w:color="auto"/>
          </w:divBdr>
        </w:div>
        <w:div w:id="246774613">
          <w:marLeft w:val="0"/>
          <w:marRight w:val="0"/>
          <w:marTop w:val="0"/>
          <w:marBottom w:val="0"/>
          <w:divBdr>
            <w:top w:val="none" w:sz="0" w:space="0" w:color="auto"/>
            <w:left w:val="none" w:sz="0" w:space="0" w:color="auto"/>
            <w:bottom w:val="none" w:sz="0" w:space="0" w:color="auto"/>
            <w:right w:val="none" w:sz="0" w:space="0" w:color="auto"/>
          </w:divBdr>
        </w:div>
      </w:divsChild>
    </w:div>
    <w:div w:id="684863292">
      <w:bodyDiv w:val="1"/>
      <w:marLeft w:val="0"/>
      <w:marRight w:val="0"/>
      <w:marTop w:val="0"/>
      <w:marBottom w:val="0"/>
      <w:divBdr>
        <w:top w:val="none" w:sz="0" w:space="0" w:color="auto"/>
        <w:left w:val="none" w:sz="0" w:space="0" w:color="auto"/>
        <w:bottom w:val="none" w:sz="0" w:space="0" w:color="auto"/>
        <w:right w:val="none" w:sz="0" w:space="0" w:color="auto"/>
      </w:divBdr>
      <w:divsChild>
        <w:div w:id="569274794">
          <w:marLeft w:val="0"/>
          <w:marRight w:val="0"/>
          <w:marTop w:val="0"/>
          <w:marBottom w:val="0"/>
          <w:divBdr>
            <w:top w:val="dashed" w:sz="2" w:space="0" w:color="FFFFFF"/>
            <w:left w:val="dashed" w:sz="2" w:space="0" w:color="FFFFFF"/>
            <w:bottom w:val="dashed" w:sz="2" w:space="0" w:color="FFFFFF"/>
            <w:right w:val="dashed" w:sz="2" w:space="0" w:color="FFFFFF"/>
          </w:divBdr>
        </w:div>
        <w:div w:id="1638489733">
          <w:marLeft w:val="0"/>
          <w:marRight w:val="0"/>
          <w:marTop w:val="0"/>
          <w:marBottom w:val="0"/>
          <w:divBdr>
            <w:top w:val="dashed" w:sz="2" w:space="0" w:color="FFFFFF"/>
            <w:left w:val="dashed" w:sz="2" w:space="0" w:color="FFFFFF"/>
            <w:bottom w:val="dashed" w:sz="2" w:space="0" w:color="FFFFFF"/>
            <w:right w:val="dashed" w:sz="2" w:space="0" w:color="FFFFFF"/>
          </w:divBdr>
          <w:divsChild>
            <w:div w:id="333655146">
              <w:marLeft w:val="0"/>
              <w:marRight w:val="0"/>
              <w:marTop w:val="0"/>
              <w:marBottom w:val="0"/>
              <w:divBdr>
                <w:top w:val="dashed" w:sz="2" w:space="0" w:color="FFFFFF"/>
                <w:left w:val="dashed" w:sz="2" w:space="0" w:color="FFFFFF"/>
                <w:bottom w:val="dashed" w:sz="2" w:space="0" w:color="FFFFFF"/>
                <w:right w:val="dashed" w:sz="2" w:space="0" w:color="FFFFFF"/>
              </w:divBdr>
            </w:div>
            <w:div w:id="516501201">
              <w:marLeft w:val="0"/>
              <w:marRight w:val="0"/>
              <w:marTop w:val="0"/>
              <w:marBottom w:val="0"/>
              <w:divBdr>
                <w:top w:val="dashed" w:sz="2" w:space="0" w:color="FFFFFF"/>
                <w:left w:val="dashed" w:sz="2" w:space="0" w:color="FFFFFF"/>
                <w:bottom w:val="dashed" w:sz="2" w:space="0" w:color="FFFFFF"/>
                <w:right w:val="dashed" w:sz="2" w:space="0" w:color="FFFFFF"/>
              </w:divBdr>
            </w:div>
            <w:div w:id="6640881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80536954">
      <w:bodyDiv w:val="1"/>
      <w:marLeft w:val="0"/>
      <w:marRight w:val="0"/>
      <w:marTop w:val="0"/>
      <w:marBottom w:val="0"/>
      <w:divBdr>
        <w:top w:val="none" w:sz="0" w:space="0" w:color="auto"/>
        <w:left w:val="none" w:sz="0" w:space="0" w:color="auto"/>
        <w:bottom w:val="none" w:sz="0" w:space="0" w:color="auto"/>
        <w:right w:val="none" w:sz="0" w:space="0" w:color="auto"/>
      </w:divBdr>
    </w:div>
    <w:div w:id="787428772">
      <w:bodyDiv w:val="1"/>
      <w:marLeft w:val="0"/>
      <w:marRight w:val="0"/>
      <w:marTop w:val="0"/>
      <w:marBottom w:val="0"/>
      <w:divBdr>
        <w:top w:val="none" w:sz="0" w:space="0" w:color="auto"/>
        <w:left w:val="none" w:sz="0" w:space="0" w:color="auto"/>
        <w:bottom w:val="none" w:sz="0" w:space="0" w:color="auto"/>
        <w:right w:val="none" w:sz="0" w:space="0" w:color="auto"/>
      </w:divBdr>
    </w:div>
    <w:div w:id="831914466">
      <w:bodyDiv w:val="1"/>
      <w:marLeft w:val="0"/>
      <w:marRight w:val="0"/>
      <w:marTop w:val="0"/>
      <w:marBottom w:val="0"/>
      <w:divBdr>
        <w:top w:val="none" w:sz="0" w:space="0" w:color="auto"/>
        <w:left w:val="none" w:sz="0" w:space="0" w:color="auto"/>
        <w:bottom w:val="none" w:sz="0" w:space="0" w:color="auto"/>
        <w:right w:val="none" w:sz="0" w:space="0" w:color="auto"/>
      </w:divBdr>
    </w:div>
    <w:div w:id="862207684">
      <w:bodyDiv w:val="1"/>
      <w:marLeft w:val="0"/>
      <w:marRight w:val="0"/>
      <w:marTop w:val="0"/>
      <w:marBottom w:val="0"/>
      <w:divBdr>
        <w:top w:val="none" w:sz="0" w:space="0" w:color="auto"/>
        <w:left w:val="none" w:sz="0" w:space="0" w:color="auto"/>
        <w:bottom w:val="none" w:sz="0" w:space="0" w:color="auto"/>
        <w:right w:val="none" w:sz="0" w:space="0" w:color="auto"/>
      </w:divBdr>
    </w:div>
    <w:div w:id="866604815">
      <w:bodyDiv w:val="1"/>
      <w:marLeft w:val="0"/>
      <w:marRight w:val="0"/>
      <w:marTop w:val="0"/>
      <w:marBottom w:val="0"/>
      <w:divBdr>
        <w:top w:val="none" w:sz="0" w:space="0" w:color="auto"/>
        <w:left w:val="none" w:sz="0" w:space="0" w:color="auto"/>
        <w:bottom w:val="none" w:sz="0" w:space="0" w:color="auto"/>
        <w:right w:val="none" w:sz="0" w:space="0" w:color="auto"/>
      </w:divBdr>
    </w:div>
    <w:div w:id="1016615213">
      <w:bodyDiv w:val="1"/>
      <w:marLeft w:val="0"/>
      <w:marRight w:val="0"/>
      <w:marTop w:val="0"/>
      <w:marBottom w:val="0"/>
      <w:divBdr>
        <w:top w:val="none" w:sz="0" w:space="0" w:color="auto"/>
        <w:left w:val="none" w:sz="0" w:space="0" w:color="auto"/>
        <w:bottom w:val="none" w:sz="0" w:space="0" w:color="auto"/>
        <w:right w:val="none" w:sz="0" w:space="0" w:color="auto"/>
      </w:divBdr>
    </w:div>
    <w:div w:id="1041133004">
      <w:bodyDiv w:val="1"/>
      <w:marLeft w:val="0"/>
      <w:marRight w:val="0"/>
      <w:marTop w:val="0"/>
      <w:marBottom w:val="0"/>
      <w:divBdr>
        <w:top w:val="none" w:sz="0" w:space="0" w:color="auto"/>
        <w:left w:val="none" w:sz="0" w:space="0" w:color="auto"/>
        <w:bottom w:val="none" w:sz="0" w:space="0" w:color="auto"/>
        <w:right w:val="none" w:sz="0" w:space="0" w:color="auto"/>
      </w:divBdr>
    </w:div>
    <w:div w:id="1349209547">
      <w:bodyDiv w:val="1"/>
      <w:marLeft w:val="0"/>
      <w:marRight w:val="0"/>
      <w:marTop w:val="0"/>
      <w:marBottom w:val="0"/>
      <w:divBdr>
        <w:top w:val="none" w:sz="0" w:space="0" w:color="auto"/>
        <w:left w:val="none" w:sz="0" w:space="0" w:color="auto"/>
        <w:bottom w:val="none" w:sz="0" w:space="0" w:color="auto"/>
        <w:right w:val="none" w:sz="0" w:space="0" w:color="auto"/>
      </w:divBdr>
    </w:div>
    <w:div w:id="1423378688">
      <w:bodyDiv w:val="1"/>
      <w:marLeft w:val="0"/>
      <w:marRight w:val="0"/>
      <w:marTop w:val="0"/>
      <w:marBottom w:val="0"/>
      <w:divBdr>
        <w:top w:val="none" w:sz="0" w:space="0" w:color="auto"/>
        <w:left w:val="none" w:sz="0" w:space="0" w:color="auto"/>
        <w:bottom w:val="none" w:sz="0" w:space="0" w:color="auto"/>
        <w:right w:val="none" w:sz="0" w:space="0" w:color="auto"/>
      </w:divBdr>
    </w:div>
    <w:div w:id="1451361873">
      <w:bodyDiv w:val="1"/>
      <w:marLeft w:val="0"/>
      <w:marRight w:val="0"/>
      <w:marTop w:val="0"/>
      <w:marBottom w:val="0"/>
      <w:divBdr>
        <w:top w:val="none" w:sz="0" w:space="0" w:color="auto"/>
        <w:left w:val="none" w:sz="0" w:space="0" w:color="auto"/>
        <w:bottom w:val="none" w:sz="0" w:space="0" w:color="auto"/>
        <w:right w:val="none" w:sz="0" w:space="0" w:color="auto"/>
      </w:divBdr>
    </w:div>
    <w:div w:id="1490368601">
      <w:bodyDiv w:val="1"/>
      <w:marLeft w:val="0"/>
      <w:marRight w:val="0"/>
      <w:marTop w:val="0"/>
      <w:marBottom w:val="0"/>
      <w:divBdr>
        <w:top w:val="none" w:sz="0" w:space="0" w:color="auto"/>
        <w:left w:val="none" w:sz="0" w:space="0" w:color="auto"/>
        <w:bottom w:val="none" w:sz="0" w:space="0" w:color="auto"/>
        <w:right w:val="none" w:sz="0" w:space="0" w:color="auto"/>
      </w:divBdr>
    </w:div>
    <w:div w:id="1541164124">
      <w:bodyDiv w:val="1"/>
      <w:marLeft w:val="0"/>
      <w:marRight w:val="0"/>
      <w:marTop w:val="0"/>
      <w:marBottom w:val="0"/>
      <w:divBdr>
        <w:top w:val="none" w:sz="0" w:space="0" w:color="auto"/>
        <w:left w:val="none" w:sz="0" w:space="0" w:color="auto"/>
        <w:bottom w:val="none" w:sz="0" w:space="0" w:color="auto"/>
        <w:right w:val="none" w:sz="0" w:space="0" w:color="auto"/>
      </w:divBdr>
    </w:div>
    <w:div w:id="1590191837">
      <w:bodyDiv w:val="1"/>
      <w:marLeft w:val="0"/>
      <w:marRight w:val="0"/>
      <w:marTop w:val="0"/>
      <w:marBottom w:val="0"/>
      <w:divBdr>
        <w:top w:val="none" w:sz="0" w:space="0" w:color="auto"/>
        <w:left w:val="none" w:sz="0" w:space="0" w:color="auto"/>
        <w:bottom w:val="none" w:sz="0" w:space="0" w:color="auto"/>
        <w:right w:val="none" w:sz="0" w:space="0" w:color="auto"/>
      </w:divBdr>
    </w:div>
    <w:div w:id="1643345193">
      <w:bodyDiv w:val="1"/>
      <w:marLeft w:val="0"/>
      <w:marRight w:val="0"/>
      <w:marTop w:val="0"/>
      <w:marBottom w:val="0"/>
      <w:divBdr>
        <w:top w:val="none" w:sz="0" w:space="0" w:color="auto"/>
        <w:left w:val="none" w:sz="0" w:space="0" w:color="auto"/>
        <w:bottom w:val="none" w:sz="0" w:space="0" w:color="auto"/>
        <w:right w:val="none" w:sz="0" w:space="0" w:color="auto"/>
      </w:divBdr>
    </w:div>
    <w:div w:id="1781412035">
      <w:bodyDiv w:val="1"/>
      <w:marLeft w:val="0"/>
      <w:marRight w:val="0"/>
      <w:marTop w:val="0"/>
      <w:marBottom w:val="0"/>
      <w:divBdr>
        <w:top w:val="none" w:sz="0" w:space="0" w:color="auto"/>
        <w:left w:val="none" w:sz="0" w:space="0" w:color="auto"/>
        <w:bottom w:val="none" w:sz="0" w:space="0" w:color="auto"/>
        <w:right w:val="none" w:sz="0" w:space="0" w:color="auto"/>
      </w:divBdr>
    </w:div>
    <w:div w:id="199887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82C45373CD4647A7C2F06F3A6E4FBB" ma:contentTypeVersion="11" ma:contentTypeDescription="Create a new document." ma:contentTypeScope="" ma:versionID="8df4d9c354cbc22dff719e8454edd50d">
  <xsd:schema xmlns:xsd="http://www.w3.org/2001/XMLSchema" xmlns:xs="http://www.w3.org/2001/XMLSchema" xmlns:p="http://schemas.microsoft.com/office/2006/metadata/properties" xmlns:ns3="fcd0d61d-4842-453e-945c-d0e49dd4c26c" xmlns:ns4="80cd7270-fce0-4880-b32c-ffc4cdcf15a2" targetNamespace="http://schemas.microsoft.com/office/2006/metadata/properties" ma:root="true" ma:fieldsID="37327d4c6bdd62d0a86de2db54c793bb" ns3:_="" ns4:_="">
    <xsd:import namespace="fcd0d61d-4842-453e-945c-d0e49dd4c26c"/>
    <xsd:import namespace="80cd7270-fce0-4880-b32c-ffc4cdcf15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0d61d-4842-453e-945c-d0e49dd4c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cd7270-fce0-4880-b32c-ffc4cdcf15a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7241C-526F-4545-AB62-D49AECA5C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0d61d-4842-453e-945c-d0e49dd4c26c"/>
    <ds:schemaRef ds:uri="80cd7270-fce0-4880-b32c-ffc4cdcf1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C1A05-7C2C-46EF-8945-A6EAEDF4E984}">
  <ds:schemaRefs>
    <ds:schemaRef ds:uri="http://schemas.microsoft.com/sharepoint/v3/contenttype/forms"/>
  </ds:schemaRefs>
</ds:datastoreItem>
</file>

<file path=customXml/itemProps3.xml><?xml version="1.0" encoding="utf-8"?>
<ds:datastoreItem xmlns:ds="http://schemas.openxmlformats.org/officeDocument/2006/customXml" ds:itemID="{79FCDD5A-8F20-4B54-9867-EBB765E1D8F7}">
  <ds:schemaRefs>
    <ds:schemaRef ds:uri="http://schemas.openxmlformats.org/officeDocument/2006/bibliography"/>
  </ds:schemaRefs>
</ds:datastoreItem>
</file>

<file path=customXml/itemProps4.xml><?xml version="1.0" encoding="utf-8"?>
<ds:datastoreItem xmlns:ds="http://schemas.openxmlformats.org/officeDocument/2006/customXml" ds:itemID="{72532478-25F9-436B-8E9A-4E7EC97580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928</Words>
  <Characters>5386</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Anghel Ancuta</dc:creator>
  <cp:keywords/>
  <dc:description/>
  <cp:lastModifiedBy>Vrabie Cristina Daniela</cp:lastModifiedBy>
  <cp:revision>9</cp:revision>
  <cp:lastPrinted>2026-08-05T06:46:00Z</cp:lastPrinted>
  <dcterms:created xsi:type="dcterms:W3CDTF">2026-08-10T07:33:00Z</dcterms:created>
  <dcterms:modified xsi:type="dcterms:W3CDTF">2026-08-10T11:54:00Z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0x0101000982C45373CD4647A7C2F06F3A6E4FBB</vt:lpwstr>
  </property>
</Properties>
</file>