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4729" w:rsidRPr="001A2A36" w:rsidRDefault="00D443E4" w:rsidP="00B304B8">
      <w:pPr>
        <w:tabs>
          <w:tab w:val="left" w:pos="9781"/>
        </w:tabs>
        <w:ind w:right="46"/>
        <w:rPr>
          <w:b/>
          <w:sz w:val="36"/>
          <w:szCs w:val="36"/>
          <w:lang w:eastAsia="ro-RO"/>
        </w:rPr>
      </w:pPr>
      <w:r>
        <w:rPr>
          <w:b/>
          <w:sz w:val="36"/>
          <w:szCs w:val="36"/>
          <w:lang w:eastAsia="ro-RO"/>
        </w:rPr>
        <w:t xml:space="preserve">                                                         </w:t>
      </w:r>
      <w:r w:rsidR="009903B6">
        <w:rPr>
          <w:b/>
          <w:sz w:val="36"/>
          <w:szCs w:val="36"/>
          <w:lang w:eastAsia="ro-RO"/>
        </w:rPr>
        <w:t xml:space="preserve">                         </w:t>
      </w:r>
      <w:r>
        <w:rPr>
          <w:b/>
          <w:sz w:val="36"/>
          <w:szCs w:val="36"/>
          <w:lang w:eastAsia="ro-RO"/>
        </w:rPr>
        <w:t xml:space="preserve">            </w:t>
      </w:r>
      <w:r w:rsidR="00F66F97" w:rsidRPr="00F555EB">
        <w:rPr>
          <w:sz w:val="28"/>
          <w:szCs w:val="28"/>
          <w:lang w:eastAsia="ro-RO"/>
        </w:rPr>
        <w:t xml:space="preserve">               </w:t>
      </w:r>
      <w:r w:rsidR="001A2A36">
        <w:rPr>
          <w:sz w:val="28"/>
          <w:szCs w:val="28"/>
          <w:lang w:eastAsia="ro-RO"/>
        </w:rPr>
        <w:t xml:space="preserve">             </w:t>
      </w:r>
      <w:r w:rsidR="00F66F97" w:rsidRPr="00F555EB">
        <w:rPr>
          <w:sz w:val="28"/>
          <w:szCs w:val="28"/>
          <w:lang w:eastAsia="ro-RO"/>
        </w:rPr>
        <w:t xml:space="preserve">                                 </w:t>
      </w:r>
      <w:r w:rsidR="00EF6D52">
        <w:rPr>
          <w:sz w:val="28"/>
          <w:szCs w:val="28"/>
          <w:lang w:eastAsia="ro-RO"/>
        </w:rPr>
        <w:t xml:space="preserve"> </w:t>
      </w:r>
    </w:p>
    <w:p w:rsidR="00623AA7" w:rsidRDefault="00623AA7" w:rsidP="00623AA7">
      <w:pPr>
        <w:pStyle w:val="Title"/>
        <w:tabs>
          <w:tab w:val="left" w:pos="180"/>
          <w:tab w:val="left" w:pos="284"/>
          <w:tab w:val="left" w:pos="7491"/>
          <w:tab w:val="left" w:pos="9180"/>
          <w:tab w:val="left" w:pos="9214"/>
        </w:tabs>
        <w:ind w:left="-270" w:right="666"/>
        <w:rPr>
          <w:szCs w:val="28"/>
        </w:rPr>
      </w:pPr>
      <w:r>
        <w:rPr>
          <w:szCs w:val="28"/>
        </w:rPr>
        <w:t>COMUNICAT</w:t>
      </w:r>
    </w:p>
    <w:p w:rsidR="00623AA7" w:rsidRDefault="00623AA7" w:rsidP="00623AA7">
      <w:pPr>
        <w:tabs>
          <w:tab w:val="left" w:pos="180"/>
          <w:tab w:val="left" w:pos="1991"/>
          <w:tab w:val="left" w:pos="9180"/>
          <w:tab w:val="left" w:pos="9214"/>
        </w:tabs>
        <w:ind w:left="-270" w:right="666"/>
        <w:jc w:val="both"/>
        <w:rPr>
          <w:sz w:val="28"/>
          <w:szCs w:val="28"/>
        </w:rPr>
      </w:pPr>
      <w:r>
        <w:rPr>
          <w:sz w:val="28"/>
          <w:szCs w:val="28"/>
        </w:rPr>
        <w:tab/>
      </w:r>
    </w:p>
    <w:p w:rsidR="00194729" w:rsidRDefault="00194729" w:rsidP="009903B6">
      <w:pPr>
        <w:tabs>
          <w:tab w:val="left" w:pos="180"/>
          <w:tab w:val="left" w:pos="1991"/>
          <w:tab w:val="left" w:pos="9180"/>
          <w:tab w:val="left" w:pos="9214"/>
        </w:tabs>
        <w:ind w:right="666"/>
        <w:jc w:val="both"/>
        <w:rPr>
          <w:sz w:val="28"/>
          <w:szCs w:val="28"/>
        </w:rPr>
      </w:pPr>
    </w:p>
    <w:p w:rsidR="00623AA7" w:rsidRDefault="008D105A" w:rsidP="00623AA7">
      <w:pPr>
        <w:tabs>
          <w:tab w:val="left" w:pos="360"/>
          <w:tab w:val="left" w:pos="9180"/>
          <w:tab w:val="left" w:pos="9214"/>
        </w:tabs>
        <w:ind w:left="-180" w:right="-69"/>
        <w:jc w:val="both"/>
        <w:rPr>
          <w:sz w:val="28"/>
          <w:szCs w:val="28"/>
        </w:rPr>
      </w:pPr>
      <w:r>
        <w:rPr>
          <w:sz w:val="28"/>
          <w:szCs w:val="28"/>
        </w:rPr>
        <w:tab/>
        <w:t xml:space="preserve">   </w:t>
      </w:r>
      <w:r w:rsidR="003D7D3D">
        <w:rPr>
          <w:sz w:val="28"/>
          <w:szCs w:val="28"/>
        </w:rPr>
        <w:t xml:space="preserve">       </w:t>
      </w:r>
      <w:r>
        <w:rPr>
          <w:sz w:val="28"/>
          <w:szCs w:val="28"/>
        </w:rPr>
        <w:t xml:space="preserve">La data de </w:t>
      </w:r>
      <w:r w:rsidR="00E5736C">
        <w:rPr>
          <w:sz w:val="28"/>
          <w:szCs w:val="28"/>
        </w:rPr>
        <w:t>2</w:t>
      </w:r>
      <w:r w:rsidR="00114B4B">
        <w:rPr>
          <w:sz w:val="28"/>
          <w:szCs w:val="28"/>
        </w:rPr>
        <w:t>0 august</w:t>
      </w:r>
      <w:r>
        <w:rPr>
          <w:sz w:val="28"/>
          <w:szCs w:val="28"/>
        </w:rPr>
        <w:t xml:space="preserve"> 2026</w:t>
      </w:r>
      <w:r w:rsidR="00623AA7">
        <w:rPr>
          <w:sz w:val="28"/>
          <w:szCs w:val="28"/>
        </w:rPr>
        <w:t>, ora 1</w:t>
      </w:r>
      <w:r w:rsidR="00891875">
        <w:rPr>
          <w:sz w:val="28"/>
          <w:szCs w:val="28"/>
        </w:rPr>
        <w:t>1</w:t>
      </w:r>
      <w:r w:rsidR="00623AA7">
        <w:rPr>
          <w:sz w:val="28"/>
          <w:szCs w:val="28"/>
          <w:vertAlign w:val="superscript"/>
        </w:rPr>
        <w:t>00</w:t>
      </w:r>
      <w:r w:rsidR="00623AA7">
        <w:rPr>
          <w:sz w:val="28"/>
          <w:szCs w:val="28"/>
        </w:rPr>
        <w:t xml:space="preserve">, </w:t>
      </w:r>
      <w:r w:rsidR="006D4C98">
        <w:rPr>
          <w:sz w:val="28"/>
          <w:szCs w:val="28"/>
        </w:rPr>
        <w:t>prin mijloace</w:t>
      </w:r>
      <w:r>
        <w:rPr>
          <w:sz w:val="28"/>
          <w:szCs w:val="28"/>
        </w:rPr>
        <w:t xml:space="preserve"> electronice</w:t>
      </w:r>
      <w:r w:rsidR="006D4C98">
        <w:rPr>
          <w:sz w:val="28"/>
          <w:szCs w:val="28"/>
        </w:rPr>
        <w:t xml:space="preserve"> -</w:t>
      </w:r>
      <w:r>
        <w:rPr>
          <w:sz w:val="28"/>
          <w:szCs w:val="28"/>
        </w:rPr>
        <w:t xml:space="preserve"> platforma </w:t>
      </w:r>
      <w:r w:rsidR="006D4C98">
        <w:rPr>
          <w:sz w:val="28"/>
          <w:szCs w:val="28"/>
        </w:rPr>
        <w:t xml:space="preserve">on-line de videoconferințe </w:t>
      </w:r>
      <w:r>
        <w:rPr>
          <w:sz w:val="28"/>
          <w:szCs w:val="28"/>
        </w:rPr>
        <w:t>ZOOM</w:t>
      </w:r>
      <w:r w:rsidR="00623AA7">
        <w:rPr>
          <w:sz w:val="28"/>
          <w:szCs w:val="28"/>
        </w:rPr>
        <w:t xml:space="preserve">, a avut loc </w:t>
      </w:r>
      <w:r w:rsidR="00623AA7" w:rsidRPr="008B3BFA">
        <w:rPr>
          <w:sz w:val="28"/>
          <w:szCs w:val="28"/>
        </w:rPr>
        <w:t xml:space="preserve">ședinţa </w:t>
      </w:r>
      <w:r w:rsidR="00EC48B3">
        <w:rPr>
          <w:sz w:val="28"/>
          <w:szCs w:val="28"/>
        </w:rPr>
        <w:t>extr</w:t>
      </w:r>
      <w:r w:rsidR="00DC2C0C">
        <w:rPr>
          <w:sz w:val="28"/>
          <w:szCs w:val="28"/>
        </w:rPr>
        <w:t>a</w:t>
      </w:r>
      <w:r w:rsidR="00623AA7" w:rsidRPr="008B3BFA">
        <w:rPr>
          <w:sz w:val="28"/>
          <w:szCs w:val="28"/>
        </w:rPr>
        <w:t>ordinară</w:t>
      </w:r>
      <w:r w:rsidR="00623AA7">
        <w:rPr>
          <w:sz w:val="28"/>
          <w:szCs w:val="28"/>
        </w:rPr>
        <w:t xml:space="preserve"> a Autorităţii Teritoriale de Ordine Public</w:t>
      </w:r>
      <w:r w:rsidR="000C61C5">
        <w:rPr>
          <w:sz w:val="28"/>
          <w:szCs w:val="28"/>
        </w:rPr>
        <w:t>ă Vrancea, pentru a analiza și</w:t>
      </w:r>
      <w:r w:rsidR="00623AA7">
        <w:rPr>
          <w:sz w:val="28"/>
          <w:szCs w:val="28"/>
        </w:rPr>
        <w:t xml:space="preserve"> dezbate aspecte de interes public</w:t>
      </w:r>
      <w:r w:rsidR="00E5736C">
        <w:rPr>
          <w:sz w:val="28"/>
          <w:szCs w:val="28"/>
        </w:rPr>
        <w:t>,</w:t>
      </w:r>
      <w:r w:rsidR="00623AA7">
        <w:rPr>
          <w:sz w:val="28"/>
          <w:szCs w:val="28"/>
        </w:rPr>
        <w:t xml:space="preserve"> privind sigu</w:t>
      </w:r>
      <w:r w:rsidR="00DC2C0C">
        <w:rPr>
          <w:sz w:val="28"/>
          <w:szCs w:val="28"/>
        </w:rPr>
        <w:t>ranța comunității la nivel județean</w:t>
      </w:r>
      <w:r w:rsidR="00623AA7">
        <w:rPr>
          <w:sz w:val="28"/>
          <w:szCs w:val="28"/>
        </w:rPr>
        <w:t>.</w:t>
      </w:r>
    </w:p>
    <w:p w:rsidR="00623AA7" w:rsidRDefault="00623AA7" w:rsidP="00623AA7">
      <w:pPr>
        <w:tabs>
          <w:tab w:val="left" w:pos="360"/>
          <w:tab w:val="left" w:pos="9180"/>
          <w:tab w:val="left" w:pos="9214"/>
        </w:tabs>
        <w:ind w:left="-180" w:right="-69"/>
        <w:jc w:val="both"/>
        <w:rPr>
          <w:sz w:val="28"/>
          <w:szCs w:val="28"/>
        </w:rPr>
      </w:pPr>
    </w:p>
    <w:p w:rsidR="00194729" w:rsidRDefault="00623AA7" w:rsidP="0005535F">
      <w:pPr>
        <w:tabs>
          <w:tab w:val="left" w:pos="360"/>
          <w:tab w:val="left" w:pos="9180"/>
          <w:tab w:val="left" w:pos="9214"/>
        </w:tabs>
        <w:ind w:left="-142" w:right="-69"/>
        <w:jc w:val="both"/>
        <w:rPr>
          <w:sz w:val="28"/>
          <w:szCs w:val="28"/>
        </w:rPr>
      </w:pPr>
      <w:r>
        <w:rPr>
          <w:sz w:val="28"/>
          <w:szCs w:val="28"/>
        </w:rPr>
        <w:t xml:space="preserve">         </w:t>
      </w:r>
      <w:r w:rsidR="003D7D3D">
        <w:rPr>
          <w:sz w:val="28"/>
          <w:szCs w:val="28"/>
        </w:rPr>
        <w:t xml:space="preserve">       </w:t>
      </w:r>
      <w:r>
        <w:rPr>
          <w:sz w:val="28"/>
          <w:szCs w:val="28"/>
        </w:rPr>
        <w:t>În cadrul ședinței, s-au dezbătut următoarele puncte, înscrise pe ordinea de zi:</w:t>
      </w:r>
    </w:p>
    <w:p w:rsidR="00EC48B3" w:rsidRPr="0005535F" w:rsidRDefault="00F77FD3" w:rsidP="00F77FD3">
      <w:pPr>
        <w:jc w:val="both"/>
        <w:rPr>
          <w:color w:val="000000" w:themeColor="text1"/>
          <w:sz w:val="28"/>
          <w:szCs w:val="28"/>
          <w:lang w:eastAsia="ro-RO"/>
        </w:rPr>
      </w:pPr>
      <w:r>
        <w:rPr>
          <w:bCs/>
          <w:sz w:val="28"/>
          <w:szCs w:val="28"/>
          <w:lang w:val="pt-BR"/>
        </w:rPr>
        <w:t xml:space="preserve">     1.   </w:t>
      </w:r>
      <w:r w:rsidR="0009083B" w:rsidRPr="00F77FD3">
        <w:rPr>
          <w:bCs/>
          <w:sz w:val="28"/>
          <w:szCs w:val="28"/>
          <w:lang w:val="pt-BR"/>
        </w:rPr>
        <w:t xml:space="preserve">Analiza </w:t>
      </w:r>
      <w:r w:rsidRPr="00F77FD3">
        <w:rPr>
          <w:color w:val="000000" w:themeColor="text1"/>
          <w:sz w:val="28"/>
          <w:szCs w:val="28"/>
          <w:lang w:eastAsia="ro-RO"/>
        </w:rPr>
        <w:t>privind dinamica accidentelor grave de circulație</w:t>
      </w:r>
      <w:r>
        <w:rPr>
          <w:color w:val="000000" w:themeColor="text1"/>
          <w:sz w:val="28"/>
          <w:szCs w:val="28"/>
          <w:lang w:eastAsia="ro-RO"/>
        </w:rPr>
        <w:t xml:space="preserve"> </w:t>
      </w:r>
      <w:r w:rsidRPr="00F77FD3">
        <w:rPr>
          <w:color w:val="000000" w:themeColor="text1"/>
          <w:sz w:val="28"/>
          <w:szCs w:val="28"/>
          <w:lang w:eastAsia="ro-RO"/>
        </w:rPr>
        <w:t>produse în primele 7 luni</w:t>
      </w:r>
      <w:r>
        <w:rPr>
          <w:color w:val="000000" w:themeColor="text1"/>
          <w:sz w:val="28"/>
          <w:szCs w:val="28"/>
          <w:lang w:eastAsia="ro-RO"/>
        </w:rPr>
        <w:t xml:space="preserve"> -</w:t>
      </w:r>
      <w:r w:rsidRPr="00F77FD3">
        <w:rPr>
          <w:color w:val="000000" w:themeColor="text1"/>
          <w:sz w:val="28"/>
          <w:szCs w:val="28"/>
          <w:lang w:eastAsia="ro-RO"/>
        </w:rPr>
        <w:t xml:space="preserve"> 2026 pe raza județului Vrancea</w:t>
      </w:r>
      <w:r>
        <w:rPr>
          <w:color w:val="000000" w:themeColor="text1"/>
          <w:sz w:val="28"/>
          <w:szCs w:val="28"/>
          <w:lang w:eastAsia="ro-RO"/>
        </w:rPr>
        <w:t>;</w:t>
      </w:r>
    </w:p>
    <w:p w:rsidR="00194729" w:rsidRPr="0005535F" w:rsidRDefault="003044C2" w:rsidP="00194729">
      <w:pPr>
        <w:shd w:val="clear" w:color="auto" w:fill="FFFFFF"/>
        <w:ind w:left="720"/>
        <w:jc w:val="both"/>
        <w:rPr>
          <w:rStyle w:val="Emphasis"/>
          <w:sz w:val="28"/>
          <w:szCs w:val="28"/>
        </w:rPr>
      </w:pPr>
      <w:r w:rsidRPr="00F77FD3">
        <w:rPr>
          <w:rStyle w:val="Emphasis"/>
          <w:i w:val="0"/>
          <w:sz w:val="28"/>
          <w:szCs w:val="28"/>
        </w:rPr>
        <w:t xml:space="preserve">     </w:t>
      </w:r>
      <w:r w:rsidR="005035FF" w:rsidRPr="0005535F">
        <w:rPr>
          <w:rStyle w:val="Emphasis"/>
          <w:sz w:val="28"/>
          <w:szCs w:val="28"/>
        </w:rPr>
        <w:t>Analiza</w:t>
      </w:r>
      <w:r w:rsidR="00194729" w:rsidRPr="0005535F">
        <w:rPr>
          <w:rStyle w:val="Emphasis"/>
          <w:sz w:val="28"/>
          <w:szCs w:val="28"/>
        </w:rPr>
        <w:t xml:space="preserve"> a fost prezentată de d-l cms.șef Nica Remus - șeful I.P.J. VN</w:t>
      </w:r>
    </w:p>
    <w:p w:rsidR="00194729" w:rsidRPr="00194729" w:rsidRDefault="00194729" w:rsidP="00194729">
      <w:pPr>
        <w:shd w:val="clear" w:color="auto" w:fill="FFFFFF"/>
        <w:rPr>
          <w:color w:val="1D2228"/>
          <w:sz w:val="28"/>
          <w:szCs w:val="28"/>
        </w:rPr>
      </w:pPr>
    </w:p>
    <w:p w:rsidR="00194729" w:rsidRPr="0005535F" w:rsidRDefault="00690900" w:rsidP="0005535F">
      <w:pPr>
        <w:tabs>
          <w:tab w:val="left" w:pos="990"/>
        </w:tabs>
        <w:spacing w:line="276" w:lineRule="auto"/>
        <w:ind w:left="75"/>
        <w:jc w:val="both"/>
        <w:rPr>
          <w:iCs/>
          <w:sz w:val="28"/>
          <w:szCs w:val="28"/>
        </w:rPr>
      </w:pPr>
      <w:r w:rsidRPr="00F77FD3">
        <w:rPr>
          <w:rStyle w:val="Emphasis"/>
          <w:i w:val="0"/>
          <w:sz w:val="28"/>
          <w:szCs w:val="28"/>
        </w:rPr>
        <w:t xml:space="preserve">   </w:t>
      </w:r>
      <w:r w:rsidR="001A2A36" w:rsidRPr="00F77FD3">
        <w:rPr>
          <w:rStyle w:val="Emphasis"/>
          <w:i w:val="0"/>
          <w:sz w:val="28"/>
          <w:szCs w:val="28"/>
        </w:rPr>
        <w:t xml:space="preserve">  </w:t>
      </w:r>
      <w:r w:rsidR="00194729" w:rsidRPr="00F77FD3">
        <w:rPr>
          <w:rStyle w:val="Emphasis"/>
          <w:i w:val="0"/>
          <w:sz w:val="28"/>
          <w:szCs w:val="28"/>
        </w:rPr>
        <w:t>2. ⁠</w:t>
      </w:r>
      <w:r w:rsidRPr="00F77FD3">
        <w:rPr>
          <w:rStyle w:val="Emphasis"/>
          <w:i w:val="0"/>
          <w:sz w:val="28"/>
          <w:szCs w:val="28"/>
        </w:rPr>
        <w:t xml:space="preserve"> </w:t>
      </w:r>
      <w:r w:rsidR="00F77FD3" w:rsidRPr="00F77FD3">
        <w:rPr>
          <w:rStyle w:val="Emphasis"/>
          <w:i w:val="0"/>
          <w:sz w:val="28"/>
          <w:szCs w:val="28"/>
        </w:rPr>
        <w:t>Informare privind incendiile de vegetație uscată</w:t>
      </w:r>
      <w:r w:rsidR="00F77FD3">
        <w:rPr>
          <w:rStyle w:val="Emphasis"/>
          <w:i w:val="0"/>
          <w:sz w:val="28"/>
          <w:szCs w:val="28"/>
        </w:rPr>
        <w:t>,</w:t>
      </w:r>
      <w:r w:rsidR="00F77FD3" w:rsidRPr="00F77FD3">
        <w:rPr>
          <w:rStyle w:val="Emphasis"/>
          <w:i w:val="0"/>
          <w:sz w:val="28"/>
          <w:szCs w:val="28"/>
        </w:rPr>
        <w:t xml:space="preserve"> înregistrate la nivelul județului Vrancea</w:t>
      </w:r>
      <w:r w:rsidR="00F77FD3">
        <w:rPr>
          <w:rStyle w:val="Emphasis"/>
          <w:i w:val="0"/>
          <w:sz w:val="28"/>
          <w:szCs w:val="28"/>
        </w:rPr>
        <w:t>, în primele 7 luni ale anului 2026;</w:t>
      </w:r>
    </w:p>
    <w:p w:rsidR="006A1FAE" w:rsidRPr="0005535F" w:rsidRDefault="003044C2" w:rsidP="00EC48B3">
      <w:pPr>
        <w:shd w:val="clear" w:color="auto" w:fill="FFFFFF"/>
        <w:ind w:firstLine="720"/>
        <w:jc w:val="both"/>
        <w:rPr>
          <w:rStyle w:val="Emphasis"/>
          <w:sz w:val="28"/>
          <w:szCs w:val="28"/>
        </w:rPr>
      </w:pPr>
      <w:r w:rsidRPr="00F77FD3">
        <w:rPr>
          <w:rStyle w:val="Emphasis"/>
          <w:i w:val="0"/>
          <w:sz w:val="28"/>
          <w:szCs w:val="28"/>
        </w:rPr>
        <w:t xml:space="preserve">     </w:t>
      </w:r>
      <w:r w:rsidR="00F77FD3" w:rsidRPr="0005535F">
        <w:rPr>
          <w:rStyle w:val="Emphasis"/>
          <w:sz w:val="28"/>
          <w:szCs w:val="28"/>
        </w:rPr>
        <w:t>Informarea</w:t>
      </w:r>
      <w:r w:rsidR="00194729" w:rsidRPr="0005535F">
        <w:rPr>
          <w:rStyle w:val="Emphasis"/>
          <w:sz w:val="28"/>
          <w:szCs w:val="28"/>
        </w:rPr>
        <w:t xml:space="preserve"> a fost prezent</w:t>
      </w:r>
      <w:r w:rsidR="0009083B" w:rsidRPr="0005535F">
        <w:rPr>
          <w:rStyle w:val="Emphasis"/>
          <w:sz w:val="28"/>
          <w:szCs w:val="28"/>
        </w:rPr>
        <w:t xml:space="preserve">ată de d-l </w:t>
      </w:r>
      <w:r w:rsidR="006978C7">
        <w:rPr>
          <w:rStyle w:val="Emphasis"/>
          <w:sz w:val="28"/>
          <w:szCs w:val="28"/>
        </w:rPr>
        <w:t>col. Oprea Gabriel</w:t>
      </w:r>
      <w:r w:rsidR="00F77FD3" w:rsidRPr="0005535F">
        <w:rPr>
          <w:rStyle w:val="Emphasis"/>
          <w:sz w:val="28"/>
          <w:szCs w:val="28"/>
        </w:rPr>
        <w:t>,</w:t>
      </w:r>
      <w:r w:rsidR="00EC48B3" w:rsidRPr="0005535F">
        <w:rPr>
          <w:rStyle w:val="Emphasis"/>
          <w:sz w:val="28"/>
          <w:szCs w:val="28"/>
        </w:rPr>
        <w:t xml:space="preserve"> șef </w:t>
      </w:r>
      <w:r w:rsidR="006978C7">
        <w:rPr>
          <w:rStyle w:val="Emphasis"/>
          <w:sz w:val="28"/>
          <w:szCs w:val="28"/>
        </w:rPr>
        <w:t>Centru Operațional, din cadrul</w:t>
      </w:r>
      <w:r w:rsidR="00F77FD3" w:rsidRPr="0005535F">
        <w:rPr>
          <w:rStyle w:val="Emphasis"/>
          <w:sz w:val="28"/>
          <w:szCs w:val="28"/>
        </w:rPr>
        <w:t xml:space="preserve"> I.S</w:t>
      </w:r>
      <w:r w:rsidR="00EC48B3" w:rsidRPr="0005535F">
        <w:rPr>
          <w:rStyle w:val="Emphasis"/>
          <w:sz w:val="28"/>
          <w:szCs w:val="28"/>
        </w:rPr>
        <w:t>.</w:t>
      </w:r>
      <w:r w:rsidR="00F77FD3" w:rsidRPr="0005535F">
        <w:rPr>
          <w:rStyle w:val="Emphasis"/>
          <w:sz w:val="28"/>
          <w:szCs w:val="28"/>
        </w:rPr>
        <w:t>U.</w:t>
      </w:r>
      <w:r w:rsidR="00EC48B3" w:rsidRPr="0005535F">
        <w:rPr>
          <w:rStyle w:val="Emphasis"/>
          <w:sz w:val="28"/>
          <w:szCs w:val="28"/>
        </w:rPr>
        <w:t xml:space="preserve"> VN</w:t>
      </w:r>
    </w:p>
    <w:p w:rsidR="003044C2" w:rsidRDefault="003044C2" w:rsidP="006A1FAE">
      <w:pPr>
        <w:ind w:left="3540" w:right="-540"/>
        <w:rPr>
          <w:b/>
          <w:i/>
          <w:sz w:val="16"/>
          <w:szCs w:val="16"/>
          <w:u w:val="single"/>
        </w:rPr>
      </w:pPr>
    </w:p>
    <w:p w:rsidR="007D5E27" w:rsidRDefault="007D5E27" w:rsidP="001A2A36">
      <w:pPr>
        <w:pStyle w:val="Title"/>
        <w:tabs>
          <w:tab w:val="left" w:pos="284"/>
          <w:tab w:val="left" w:pos="7491"/>
        </w:tabs>
        <w:ind w:right="755"/>
        <w:jc w:val="left"/>
        <w:rPr>
          <w:szCs w:val="28"/>
        </w:rPr>
      </w:pPr>
    </w:p>
    <w:p w:rsidR="0005535F" w:rsidRDefault="0005535F" w:rsidP="001A2A36">
      <w:pPr>
        <w:pStyle w:val="Title"/>
        <w:tabs>
          <w:tab w:val="left" w:pos="284"/>
          <w:tab w:val="left" w:pos="7491"/>
        </w:tabs>
        <w:ind w:right="755"/>
        <w:jc w:val="left"/>
        <w:rPr>
          <w:szCs w:val="28"/>
        </w:rPr>
      </w:pPr>
    </w:p>
    <w:p w:rsidR="00F77FD3" w:rsidRPr="00F77FD3" w:rsidRDefault="00F77FD3" w:rsidP="00F77FD3">
      <w:pPr>
        <w:jc w:val="both"/>
        <w:rPr>
          <w:b/>
          <w:color w:val="000000" w:themeColor="text1"/>
          <w:sz w:val="28"/>
          <w:szCs w:val="28"/>
          <w:lang w:eastAsia="ro-RO"/>
        </w:rPr>
      </w:pPr>
      <w:r w:rsidRPr="00F77FD3">
        <w:rPr>
          <w:b/>
          <w:sz w:val="28"/>
          <w:szCs w:val="28"/>
          <w:lang w:val="pt-BR"/>
        </w:rPr>
        <w:t xml:space="preserve">       </w:t>
      </w:r>
      <w:r w:rsidR="00EC48B3" w:rsidRPr="00F77FD3">
        <w:rPr>
          <w:b/>
          <w:sz w:val="28"/>
          <w:szCs w:val="28"/>
          <w:lang w:val="pt-BR"/>
        </w:rPr>
        <w:t xml:space="preserve">1. </w:t>
      </w:r>
      <w:r w:rsidRPr="00F77FD3">
        <w:rPr>
          <w:b/>
          <w:sz w:val="28"/>
          <w:szCs w:val="28"/>
          <w:lang w:val="pt-BR"/>
        </w:rPr>
        <w:t xml:space="preserve"> </w:t>
      </w:r>
      <w:r w:rsidRPr="00F77FD3">
        <w:rPr>
          <w:b/>
          <w:bCs/>
          <w:sz w:val="28"/>
          <w:szCs w:val="28"/>
          <w:lang w:val="pt-BR"/>
        </w:rPr>
        <w:t xml:space="preserve">Analiza </w:t>
      </w:r>
      <w:r w:rsidRPr="00F77FD3">
        <w:rPr>
          <w:b/>
          <w:color w:val="000000" w:themeColor="text1"/>
          <w:sz w:val="28"/>
          <w:szCs w:val="28"/>
          <w:lang w:eastAsia="ro-RO"/>
        </w:rPr>
        <w:t>privind dinamica accidentelor grave de circulație</w:t>
      </w:r>
      <w:r>
        <w:rPr>
          <w:b/>
          <w:color w:val="000000" w:themeColor="text1"/>
          <w:sz w:val="28"/>
          <w:szCs w:val="28"/>
          <w:lang w:eastAsia="ro-RO"/>
        </w:rPr>
        <w:t>,</w:t>
      </w:r>
      <w:r w:rsidRPr="00F77FD3">
        <w:rPr>
          <w:b/>
          <w:color w:val="000000" w:themeColor="text1"/>
          <w:sz w:val="28"/>
          <w:szCs w:val="28"/>
          <w:lang w:eastAsia="ro-RO"/>
        </w:rPr>
        <w:t xml:space="preserve"> produse în primele 7 luni </w:t>
      </w:r>
      <w:r>
        <w:rPr>
          <w:b/>
          <w:color w:val="000000" w:themeColor="text1"/>
          <w:sz w:val="28"/>
          <w:szCs w:val="28"/>
          <w:lang w:eastAsia="ro-RO"/>
        </w:rPr>
        <w:t>–</w:t>
      </w:r>
      <w:r w:rsidRPr="00F77FD3">
        <w:rPr>
          <w:b/>
          <w:color w:val="000000" w:themeColor="text1"/>
          <w:sz w:val="28"/>
          <w:szCs w:val="28"/>
          <w:lang w:eastAsia="ro-RO"/>
        </w:rPr>
        <w:t xml:space="preserve"> 2026</w:t>
      </w:r>
      <w:r>
        <w:rPr>
          <w:b/>
          <w:color w:val="000000" w:themeColor="text1"/>
          <w:sz w:val="28"/>
          <w:szCs w:val="28"/>
          <w:lang w:eastAsia="ro-RO"/>
        </w:rPr>
        <w:t>,</w:t>
      </w:r>
      <w:r w:rsidRPr="00F77FD3">
        <w:rPr>
          <w:b/>
          <w:color w:val="000000" w:themeColor="text1"/>
          <w:sz w:val="28"/>
          <w:szCs w:val="28"/>
          <w:lang w:eastAsia="ro-RO"/>
        </w:rPr>
        <w:t xml:space="preserve"> pe raza județului Vrancea</w:t>
      </w:r>
    </w:p>
    <w:p w:rsidR="00EC48B3" w:rsidRDefault="00EC48B3" w:rsidP="00F77FD3">
      <w:pPr>
        <w:pStyle w:val="Title"/>
        <w:tabs>
          <w:tab w:val="left" w:pos="284"/>
          <w:tab w:val="left" w:pos="7491"/>
          <w:tab w:val="left" w:pos="9356"/>
        </w:tabs>
        <w:ind w:right="-68" w:firstLine="851"/>
        <w:jc w:val="both"/>
        <w:rPr>
          <w:szCs w:val="28"/>
          <w:lang w:val="pt-BR"/>
        </w:rPr>
      </w:pPr>
    </w:p>
    <w:p w:rsidR="0005535F" w:rsidRPr="0005535F" w:rsidRDefault="00EC48B3" w:rsidP="0005535F">
      <w:pPr>
        <w:pStyle w:val="Title"/>
        <w:tabs>
          <w:tab w:val="left" w:pos="284"/>
          <w:tab w:val="left" w:pos="9356"/>
        </w:tabs>
        <w:ind w:right="-68"/>
        <w:jc w:val="both"/>
        <w:rPr>
          <w:szCs w:val="28"/>
        </w:rPr>
      </w:pPr>
      <w:r w:rsidRPr="00B843DF">
        <w:rPr>
          <w:b w:val="0"/>
          <w:szCs w:val="28"/>
        </w:rPr>
        <w:t xml:space="preserve">             </w:t>
      </w:r>
      <w:r w:rsidR="00B843DF" w:rsidRPr="00B843DF">
        <w:rPr>
          <w:b w:val="0"/>
          <w:color w:val="000000" w:themeColor="text1"/>
          <w:szCs w:val="28"/>
          <w:lang w:eastAsia="ro-RO"/>
        </w:rPr>
        <w:t>În primele 7 luni ale anului 2026, comparativ cu aceeași perioadă a anului 2025, pe raza județului Vrancea s-au înregistrat 44</w:t>
      </w:r>
      <w:r w:rsidR="00B843DF" w:rsidRPr="00B843DF">
        <w:rPr>
          <w:b w:val="0"/>
          <w:color w:val="0000FF"/>
          <w:szCs w:val="28"/>
          <w:lang w:eastAsia="ro-RO"/>
        </w:rPr>
        <w:t>(-14)</w:t>
      </w:r>
      <w:r w:rsidR="00B843DF" w:rsidRPr="00B843DF">
        <w:rPr>
          <w:b w:val="0"/>
          <w:color w:val="000000" w:themeColor="text1"/>
          <w:szCs w:val="28"/>
          <w:lang w:eastAsia="ro-RO"/>
        </w:rPr>
        <w:t xml:space="preserve"> accidente grave, soldate cu 15</w:t>
      </w:r>
      <w:r w:rsidR="00B843DF" w:rsidRPr="00B843DF">
        <w:rPr>
          <w:b w:val="0"/>
          <w:color w:val="0000FF"/>
          <w:szCs w:val="28"/>
          <w:lang w:eastAsia="ro-RO"/>
        </w:rPr>
        <w:t>(-4)</w:t>
      </w:r>
      <w:r w:rsidR="00B843DF" w:rsidRPr="00B843DF">
        <w:rPr>
          <w:b w:val="0"/>
          <w:color w:val="000000" w:themeColor="text1"/>
          <w:szCs w:val="28"/>
          <w:lang w:eastAsia="ro-RO"/>
        </w:rPr>
        <w:t xml:space="preserve"> persoane decedate, 41</w:t>
      </w:r>
      <w:r w:rsidR="00B843DF" w:rsidRPr="00B843DF">
        <w:rPr>
          <w:b w:val="0"/>
          <w:color w:val="0000FF"/>
          <w:szCs w:val="28"/>
          <w:lang w:eastAsia="ro-RO"/>
        </w:rPr>
        <w:t>(-14)</w:t>
      </w:r>
      <w:r w:rsidR="00B843DF" w:rsidRPr="00B843DF">
        <w:rPr>
          <w:b w:val="0"/>
          <w:color w:val="000000" w:themeColor="text1"/>
          <w:szCs w:val="28"/>
          <w:lang w:eastAsia="ro-RO"/>
        </w:rPr>
        <w:t xml:space="preserve"> răniți grav  și 19</w:t>
      </w:r>
      <w:r w:rsidR="00B843DF" w:rsidRPr="00072D1F">
        <w:rPr>
          <w:b w:val="0"/>
          <w:color w:val="1F497D" w:themeColor="text2"/>
          <w:szCs w:val="28"/>
          <w:lang w:eastAsia="ro-RO"/>
        </w:rPr>
        <w:t>(-7)</w:t>
      </w:r>
      <w:r w:rsidR="00B843DF" w:rsidRPr="00B843DF">
        <w:rPr>
          <w:b w:val="0"/>
          <w:color w:val="000000" w:themeColor="text1"/>
          <w:szCs w:val="28"/>
          <w:lang w:eastAsia="ro-RO"/>
        </w:rPr>
        <w:t xml:space="preserve"> răniți ușor, observându-se </w:t>
      </w:r>
      <w:r w:rsidR="00B843DF" w:rsidRPr="00B843DF">
        <w:rPr>
          <w:b w:val="0"/>
          <w:i/>
          <w:color w:val="000000" w:themeColor="text1"/>
          <w:szCs w:val="28"/>
          <w:lang w:eastAsia="ro-RO"/>
        </w:rPr>
        <w:t xml:space="preserve">scăderi </w:t>
      </w:r>
      <w:r w:rsidR="00B843DF" w:rsidRPr="00B843DF">
        <w:rPr>
          <w:b w:val="0"/>
          <w:color w:val="000000" w:themeColor="text1"/>
          <w:szCs w:val="28"/>
          <w:lang w:eastAsia="ro-RO"/>
        </w:rPr>
        <w:t>la toţi indicatorii dinamici</w:t>
      </w:r>
      <w:r w:rsidR="0005535F">
        <w:rPr>
          <w:b w:val="0"/>
          <w:color w:val="000000" w:themeColor="text1"/>
          <w:szCs w:val="28"/>
          <w:lang w:eastAsia="ro-RO"/>
        </w:rPr>
        <w:t>:</w:t>
      </w:r>
      <w:r w:rsidR="005A537C" w:rsidRPr="00120777">
        <w:rPr>
          <w:szCs w:val="28"/>
        </w:rPr>
        <w:tab/>
      </w:r>
    </w:p>
    <w:p w:rsidR="00B843DF" w:rsidRDefault="0005535F" w:rsidP="00B843DF">
      <w:pPr>
        <w:pStyle w:val="Title"/>
        <w:tabs>
          <w:tab w:val="left" w:pos="284"/>
          <w:tab w:val="left" w:pos="9356"/>
        </w:tabs>
        <w:ind w:right="-68"/>
        <w:jc w:val="both"/>
        <w:rPr>
          <w:szCs w:val="28"/>
        </w:rPr>
      </w:pPr>
      <w:r w:rsidRPr="0005535F">
        <w:rPr>
          <w:noProof/>
          <w:szCs w:val="28"/>
          <w:lang w:eastAsia="ro-RO"/>
        </w:rPr>
        <w:drawing>
          <wp:inline distT="0" distB="0" distL="0" distR="0">
            <wp:extent cx="5686425" cy="1933575"/>
            <wp:effectExtent l="19050" t="0" r="9525"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E2B5F" w:rsidRPr="00B843DF" w:rsidRDefault="007E2B5F" w:rsidP="00954376">
      <w:pPr>
        <w:ind w:right="-115"/>
        <w:jc w:val="both"/>
        <w:rPr>
          <w:color w:val="0000FF"/>
          <w:sz w:val="28"/>
          <w:szCs w:val="28"/>
        </w:rPr>
      </w:pPr>
    </w:p>
    <w:p w:rsidR="0005535F" w:rsidRDefault="0005535F" w:rsidP="0005535F">
      <w:pPr>
        <w:ind w:firstLine="720"/>
        <w:jc w:val="both"/>
        <w:rPr>
          <w:color w:val="000000" w:themeColor="text1"/>
          <w:sz w:val="28"/>
          <w:szCs w:val="28"/>
          <w:lang w:eastAsia="ro-RO"/>
        </w:rPr>
      </w:pPr>
      <w:r w:rsidRPr="00B20E2F">
        <w:rPr>
          <w:color w:val="000000" w:themeColor="text1"/>
          <w:sz w:val="28"/>
          <w:szCs w:val="28"/>
          <w:lang w:eastAsia="ro-RO"/>
        </w:rPr>
        <w:lastRenderedPageBreak/>
        <w:t>De asemenea, în perioada de ref</w:t>
      </w:r>
      <w:r w:rsidR="00072D1F">
        <w:rPr>
          <w:color w:val="000000" w:themeColor="text1"/>
          <w:sz w:val="28"/>
          <w:szCs w:val="28"/>
          <w:lang w:eastAsia="ro-RO"/>
        </w:rPr>
        <w:t>erință au fost înregistrate 198</w:t>
      </w:r>
      <w:r w:rsidRPr="00072D1F">
        <w:rPr>
          <w:color w:val="1F497D" w:themeColor="text2"/>
          <w:sz w:val="28"/>
          <w:szCs w:val="28"/>
          <w:lang w:eastAsia="ro-RO"/>
        </w:rPr>
        <w:t>(-42)</w:t>
      </w:r>
      <w:r w:rsidRPr="00B20E2F">
        <w:rPr>
          <w:color w:val="000000" w:themeColor="text1"/>
          <w:sz w:val="28"/>
          <w:szCs w:val="28"/>
          <w:lang w:eastAsia="ro-RO"/>
        </w:rPr>
        <w:t xml:space="preserve"> accidente ușoare, </w:t>
      </w:r>
      <w:r w:rsidR="00072D1F">
        <w:rPr>
          <w:color w:val="000000" w:themeColor="text1"/>
          <w:sz w:val="28"/>
          <w:szCs w:val="28"/>
          <w:lang w:eastAsia="ro-RO"/>
        </w:rPr>
        <w:t>soldate cu 257</w:t>
      </w:r>
      <w:r w:rsidRPr="00072D1F">
        <w:rPr>
          <w:color w:val="1F497D" w:themeColor="text2"/>
          <w:sz w:val="28"/>
          <w:szCs w:val="28"/>
          <w:lang w:eastAsia="ro-RO"/>
        </w:rPr>
        <w:t>(-53)</w:t>
      </w:r>
      <w:r w:rsidRPr="00B20E2F">
        <w:rPr>
          <w:color w:val="000000" w:themeColor="text1"/>
          <w:sz w:val="28"/>
          <w:szCs w:val="28"/>
          <w:lang w:eastAsia="ro-RO"/>
        </w:rPr>
        <w:t xml:space="preserve"> răniți ușor.  </w:t>
      </w:r>
    </w:p>
    <w:p w:rsidR="0005535F" w:rsidRPr="00B20E2F" w:rsidRDefault="0005535F" w:rsidP="0005535F">
      <w:pPr>
        <w:ind w:firstLine="720"/>
        <w:jc w:val="both"/>
        <w:rPr>
          <w:color w:val="000000" w:themeColor="text1"/>
          <w:sz w:val="28"/>
          <w:szCs w:val="28"/>
          <w:lang w:eastAsia="ro-RO"/>
        </w:rPr>
      </w:pPr>
    </w:p>
    <w:p w:rsidR="0005535F" w:rsidRPr="00B20E2F" w:rsidRDefault="0005535F" w:rsidP="0005535F">
      <w:pPr>
        <w:ind w:firstLine="708"/>
        <w:jc w:val="both"/>
        <w:rPr>
          <w:color w:val="000000" w:themeColor="text1"/>
          <w:sz w:val="28"/>
          <w:szCs w:val="28"/>
          <w:lang w:eastAsia="ro-RO"/>
        </w:rPr>
      </w:pPr>
      <w:r w:rsidRPr="00B20E2F">
        <w:rPr>
          <w:color w:val="000000" w:themeColor="text1"/>
          <w:sz w:val="28"/>
          <w:szCs w:val="28"/>
          <w:lang w:eastAsia="ro-RO"/>
        </w:rPr>
        <w:t>După cauzele producerii lor, accidentele au următoarea repartiţie:</w:t>
      </w:r>
    </w:p>
    <w:tbl>
      <w:tblPr>
        <w:tblW w:w="8720" w:type="dxa"/>
        <w:tblInd w:w="9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3120"/>
        <w:gridCol w:w="723"/>
        <w:gridCol w:w="708"/>
        <w:gridCol w:w="709"/>
        <w:gridCol w:w="625"/>
        <w:gridCol w:w="709"/>
        <w:gridCol w:w="651"/>
        <w:gridCol w:w="766"/>
        <w:gridCol w:w="709"/>
      </w:tblGrid>
      <w:tr w:rsidR="0005535F" w:rsidTr="0005535F">
        <w:trPr>
          <w:trHeight w:val="285"/>
        </w:trPr>
        <w:tc>
          <w:tcPr>
            <w:tcW w:w="3120" w:type="dxa"/>
            <w:shd w:val="clear" w:color="auto" w:fill="auto"/>
            <w:noWrap/>
            <w:vAlign w:val="bottom"/>
            <w:hideMark/>
          </w:tcPr>
          <w:p w:rsidR="0005535F" w:rsidRDefault="0005535F" w:rsidP="00D863BC">
            <w:pPr>
              <w:jc w:val="center"/>
              <w:rPr>
                <w:rFonts w:ascii="Arial" w:hAnsi="Arial" w:cs="Arial"/>
                <w:b/>
                <w:bCs/>
                <w:sz w:val="20"/>
                <w:szCs w:val="20"/>
              </w:rPr>
            </w:pPr>
            <w:r>
              <w:rPr>
                <w:rFonts w:ascii="Arial" w:hAnsi="Arial" w:cs="Arial"/>
                <w:b/>
                <w:bCs/>
                <w:sz w:val="20"/>
                <w:szCs w:val="20"/>
              </w:rPr>
              <w:t>Cauze de producere</w:t>
            </w:r>
          </w:p>
        </w:tc>
        <w:tc>
          <w:tcPr>
            <w:tcW w:w="723" w:type="dxa"/>
            <w:shd w:val="clear" w:color="000000" w:fill="FFFF00"/>
            <w:noWrap/>
            <w:vAlign w:val="center"/>
            <w:hideMark/>
          </w:tcPr>
          <w:p w:rsidR="0005535F" w:rsidRDefault="0005535F" w:rsidP="00D863BC">
            <w:pPr>
              <w:jc w:val="center"/>
              <w:rPr>
                <w:rFonts w:ascii="Arial" w:hAnsi="Arial" w:cs="Arial"/>
                <w:b/>
                <w:bCs/>
                <w:sz w:val="20"/>
                <w:szCs w:val="20"/>
              </w:rPr>
            </w:pPr>
            <w:r>
              <w:rPr>
                <w:rFonts w:ascii="Arial" w:hAnsi="Arial" w:cs="Arial"/>
                <w:b/>
                <w:bCs/>
                <w:sz w:val="20"/>
                <w:szCs w:val="20"/>
              </w:rPr>
              <w:t>AG</w:t>
            </w:r>
          </w:p>
        </w:tc>
        <w:tc>
          <w:tcPr>
            <w:tcW w:w="708" w:type="dxa"/>
            <w:shd w:val="clear" w:color="auto" w:fill="auto"/>
            <w:noWrap/>
            <w:vAlign w:val="bottom"/>
            <w:hideMark/>
          </w:tcPr>
          <w:p w:rsidR="0005535F" w:rsidRDefault="0005535F" w:rsidP="00D863BC">
            <w:pPr>
              <w:rPr>
                <w:rFonts w:ascii="Arial" w:hAnsi="Arial" w:cs="Arial"/>
                <w:b/>
                <w:bCs/>
                <w:sz w:val="20"/>
                <w:szCs w:val="20"/>
              </w:rPr>
            </w:pPr>
            <w:r>
              <w:rPr>
                <w:rFonts w:ascii="Arial" w:hAnsi="Arial" w:cs="Arial"/>
                <w:b/>
                <w:bCs/>
                <w:sz w:val="20"/>
                <w:szCs w:val="20"/>
              </w:rPr>
              <w:t>Dif +/-</w:t>
            </w:r>
          </w:p>
        </w:tc>
        <w:tc>
          <w:tcPr>
            <w:tcW w:w="709" w:type="dxa"/>
            <w:shd w:val="clear" w:color="000000" w:fill="FFFF00"/>
            <w:noWrap/>
            <w:vAlign w:val="bottom"/>
            <w:hideMark/>
          </w:tcPr>
          <w:p w:rsidR="0005535F" w:rsidRDefault="0005535F" w:rsidP="00D863BC">
            <w:pPr>
              <w:jc w:val="center"/>
              <w:rPr>
                <w:rFonts w:ascii="Arial" w:hAnsi="Arial" w:cs="Arial"/>
                <w:b/>
                <w:bCs/>
                <w:sz w:val="20"/>
                <w:szCs w:val="20"/>
              </w:rPr>
            </w:pPr>
            <w:r>
              <w:rPr>
                <w:rFonts w:ascii="Arial" w:hAnsi="Arial" w:cs="Arial"/>
                <w:b/>
                <w:bCs/>
                <w:sz w:val="20"/>
                <w:szCs w:val="20"/>
              </w:rPr>
              <w:t>M</w:t>
            </w:r>
          </w:p>
        </w:tc>
        <w:tc>
          <w:tcPr>
            <w:tcW w:w="625" w:type="dxa"/>
            <w:shd w:val="clear" w:color="auto" w:fill="auto"/>
            <w:noWrap/>
            <w:vAlign w:val="bottom"/>
            <w:hideMark/>
          </w:tcPr>
          <w:p w:rsidR="0005535F" w:rsidRDefault="0005535F" w:rsidP="00D863BC">
            <w:pPr>
              <w:rPr>
                <w:rFonts w:ascii="Arial" w:hAnsi="Arial" w:cs="Arial"/>
                <w:b/>
                <w:bCs/>
                <w:sz w:val="20"/>
                <w:szCs w:val="20"/>
              </w:rPr>
            </w:pPr>
            <w:r>
              <w:rPr>
                <w:rFonts w:ascii="Arial" w:hAnsi="Arial" w:cs="Arial"/>
                <w:b/>
                <w:bCs/>
                <w:sz w:val="20"/>
                <w:szCs w:val="20"/>
              </w:rPr>
              <w:t>Dif +/-</w:t>
            </w:r>
          </w:p>
        </w:tc>
        <w:tc>
          <w:tcPr>
            <w:tcW w:w="709" w:type="dxa"/>
            <w:shd w:val="clear" w:color="000000" w:fill="FFFF00"/>
            <w:noWrap/>
            <w:vAlign w:val="center"/>
            <w:hideMark/>
          </w:tcPr>
          <w:p w:rsidR="0005535F" w:rsidRDefault="0005535F" w:rsidP="00D863BC">
            <w:pPr>
              <w:jc w:val="center"/>
              <w:rPr>
                <w:rFonts w:ascii="Arial" w:hAnsi="Arial" w:cs="Arial"/>
                <w:b/>
                <w:bCs/>
                <w:sz w:val="20"/>
                <w:szCs w:val="20"/>
              </w:rPr>
            </w:pPr>
            <w:r>
              <w:rPr>
                <w:rFonts w:ascii="Arial" w:hAnsi="Arial" w:cs="Arial"/>
                <w:b/>
                <w:bCs/>
                <w:sz w:val="20"/>
                <w:szCs w:val="20"/>
              </w:rPr>
              <w:t>RG</w:t>
            </w:r>
          </w:p>
        </w:tc>
        <w:tc>
          <w:tcPr>
            <w:tcW w:w="651" w:type="dxa"/>
            <w:shd w:val="clear" w:color="auto" w:fill="auto"/>
            <w:noWrap/>
            <w:vAlign w:val="bottom"/>
            <w:hideMark/>
          </w:tcPr>
          <w:p w:rsidR="0005535F" w:rsidRDefault="0005535F" w:rsidP="00D863BC">
            <w:pPr>
              <w:rPr>
                <w:rFonts w:ascii="Arial" w:hAnsi="Arial" w:cs="Arial"/>
                <w:b/>
                <w:bCs/>
                <w:sz w:val="20"/>
                <w:szCs w:val="20"/>
              </w:rPr>
            </w:pPr>
            <w:r>
              <w:rPr>
                <w:rFonts w:ascii="Arial" w:hAnsi="Arial" w:cs="Arial"/>
                <w:b/>
                <w:bCs/>
                <w:sz w:val="20"/>
                <w:szCs w:val="20"/>
              </w:rPr>
              <w:t>Dif +/-</w:t>
            </w:r>
          </w:p>
        </w:tc>
        <w:tc>
          <w:tcPr>
            <w:tcW w:w="766" w:type="dxa"/>
            <w:shd w:val="clear" w:color="000000" w:fill="FFFF00"/>
            <w:noWrap/>
            <w:vAlign w:val="center"/>
            <w:hideMark/>
          </w:tcPr>
          <w:p w:rsidR="0005535F" w:rsidRDefault="0005535F" w:rsidP="00D863BC">
            <w:pPr>
              <w:jc w:val="center"/>
              <w:rPr>
                <w:rFonts w:ascii="Arial" w:hAnsi="Arial" w:cs="Arial"/>
                <w:b/>
                <w:bCs/>
                <w:sz w:val="20"/>
                <w:szCs w:val="20"/>
              </w:rPr>
            </w:pPr>
            <w:r>
              <w:rPr>
                <w:rFonts w:ascii="Arial" w:hAnsi="Arial" w:cs="Arial"/>
                <w:b/>
                <w:bCs/>
                <w:sz w:val="20"/>
                <w:szCs w:val="20"/>
              </w:rPr>
              <w:t>RU</w:t>
            </w:r>
          </w:p>
        </w:tc>
        <w:tc>
          <w:tcPr>
            <w:tcW w:w="709" w:type="dxa"/>
            <w:shd w:val="clear" w:color="auto" w:fill="auto"/>
            <w:noWrap/>
            <w:vAlign w:val="bottom"/>
            <w:hideMark/>
          </w:tcPr>
          <w:p w:rsidR="0005535F" w:rsidRDefault="0005535F" w:rsidP="00D863BC">
            <w:pPr>
              <w:rPr>
                <w:rFonts w:ascii="Arial" w:hAnsi="Arial" w:cs="Arial"/>
                <w:b/>
                <w:bCs/>
                <w:sz w:val="20"/>
                <w:szCs w:val="20"/>
              </w:rPr>
            </w:pPr>
            <w:r>
              <w:rPr>
                <w:rFonts w:ascii="Arial" w:hAnsi="Arial" w:cs="Arial"/>
                <w:b/>
                <w:bCs/>
                <w:sz w:val="20"/>
                <w:szCs w:val="20"/>
              </w:rPr>
              <w:t>Dif +/-</w:t>
            </w:r>
          </w:p>
        </w:tc>
      </w:tr>
      <w:tr w:rsidR="0005535F" w:rsidTr="0005535F">
        <w:trPr>
          <w:trHeight w:val="330"/>
        </w:trPr>
        <w:tc>
          <w:tcPr>
            <w:tcW w:w="3120" w:type="dxa"/>
            <w:shd w:val="clear" w:color="auto" w:fill="FF0000"/>
            <w:noWrap/>
            <w:vAlign w:val="bottom"/>
          </w:tcPr>
          <w:p w:rsidR="0005535F" w:rsidRDefault="0005535F" w:rsidP="00D863BC">
            <w:pPr>
              <w:rPr>
                <w:rFonts w:ascii="Arial" w:hAnsi="Arial" w:cs="Arial"/>
                <w:b/>
                <w:bCs/>
                <w:sz w:val="20"/>
                <w:szCs w:val="20"/>
              </w:rPr>
            </w:pPr>
            <w:r>
              <w:rPr>
                <w:rFonts w:ascii="Arial" w:hAnsi="Arial" w:cs="Arial"/>
                <w:b/>
                <w:bCs/>
                <w:sz w:val="20"/>
                <w:szCs w:val="20"/>
              </w:rPr>
              <w:t>viteza neadaptata</w:t>
            </w:r>
          </w:p>
        </w:tc>
        <w:tc>
          <w:tcPr>
            <w:tcW w:w="723" w:type="dxa"/>
            <w:shd w:val="clear" w:color="auto" w:fill="FF0000"/>
            <w:noWrap/>
            <w:vAlign w:val="center"/>
          </w:tcPr>
          <w:p w:rsidR="0005535F" w:rsidRPr="00D863BC" w:rsidRDefault="0005535F" w:rsidP="00D863BC">
            <w:pPr>
              <w:jc w:val="center"/>
              <w:rPr>
                <w:b/>
                <w:bCs/>
              </w:rPr>
            </w:pPr>
            <w:r w:rsidRPr="00D863BC">
              <w:rPr>
                <w:b/>
                <w:bCs/>
              </w:rPr>
              <w:t>8</w:t>
            </w:r>
          </w:p>
        </w:tc>
        <w:tc>
          <w:tcPr>
            <w:tcW w:w="708" w:type="dxa"/>
            <w:shd w:val="clear" w:color="auto" w:fill="FF0000"/>
            <w:noWrap/>
            <w:vAlign w:val="bottom"/>
          </w:tcPr>
          <w:p w:rsidR="0005535F" w:rsidRPr="00D863BC" w:rsidRDefault="0005535F" w:rsidP="00D863BC">
            <w:pPr>
              <w:jc w:val="right"/>
            </w:pPr>
            <w:r w:rsidRPr="00D863BC">
              <w:t>-5</w:t>
            </w:r>
          </w:p>
        </w:tc>
        <w:tc>
          <w:tcPr>
            <w:tcW w:w="709" w:type="dxa"/>
            <w:shd w:val="clear" w:color="auto" w:fill="FF0000"/>
            <w:noWrap/>
            <w:vAlign w:val="center"/>
          </w:tcPr>
          <w:p w:rsidR="0005535F" w:rsidRPr="00D863BC" w:rsidRDefault="0005535F" w:rsidP="00D863BC">
            <w:pPr>
              <w:jc w:val="center"/>
              <w:rPr>
                <w:b/>
                <w:bCs/>
              </w:rPr>
            </w:pPr>
            <w:r w:rsidRPr="00D863BC">
              <w:rPr>
                <w:b/>
                <w:bCs/>
              </w:rPr>
              <w:t>3</w:t>
            </w:r>
          </w:p>
        </w:tc>
        <w:tc>
          <w:tcPr>
            <w:tcW w:w="625" w:type="dxa"/>
            <w:shd w:val="clear" w:color="auto" w:fill="FF0000"/>
            <w:noWrap/>
            <w:vAlign w:val="bottom"/>
          </w:tcPr>
          <w:p w:rsidR="0005535F" w:rsidRPr="00D863BC" w:rsidRDefault="0005535F" w:rsidP="00D863BC">
            <w:pPr>
              <w:jc w:val="right"/>
            </w:pPr>
            <w:r w:rsidRPr="00D863BC">
              <w:t>-1</w:t>
            </w:r>
          </w:p>
        </w:tc>
        <w:tc>
          <w:tcPr>
            <w:tcW w:w="709" w:type="dxa"/>
            <w:shd w:val="clear" w:color="auto" w:fill="FF0000"/>
            <w:noWrap/>
            <w:vAlign w:val="center"/>
          </w:tcPr>
          <w:p w:rsidR="0005535F" w:rsidRPr="00D863BC" w:rsidRDefault="0005535F" w:rsidP="00D863BC">
            <w:pPr>
              <w:jc w:val="center"/>
              <w:rPr>
                <w:b/>
                <w:bCs/>
              </w:rPr>
            </w:pPr>
            <w:r w:rsidRPr="00D863BC">
              <w:rPr>
                <w:b/>
                <w:bCs/>
              </w:rPr>
              <w:t>9</w:t>
            </w:r>
          </w:p>
        </w:tc>
        <w:tc>
          <w:tcPr>
            <w:tcW w:w="651" w:type="dxa"/>
            <w:shd w:val="clear" w:color="auto" w:fill="FF0000"/>
            <w:noWrap/>
            <w:vAlign w:val="bottom"/>
          </w:tcPr>
          <w:p w:rsidR="0005535F" w:rsidRPr="00D863BC" w:rsidRDefault="0005535F" w:rsidP="00D863BC">
            <w:pPr>
              <w:jc w:val="right"/>
            </w:pPr>
            <w:r w:rsidRPr="00D863BC">
              <w:t>-2</w:t>
            </w:r>
          </w:p>
        </w:tc>
        <w:tc>
          <w:tcPr>
            <w:tcW w:w="766" w:type="dxa"/>
            <w:shd w:val="clear" w:color="auto" w:fill="FF0000"/>
            <w:noWrap/>
            <w:vAlign w:val="center"/>
          </w:tcPr>
          <w:p w:rsidR="0005535F" w:rsidRPr="00D863BC" w:rsidRDefault="0005535F" w:rsidP="00D863BC">
            <w:pPr>
              <w:jc w:val="center"/>
              <w:rPr>
                <w:b/>
                <w:bCs/>
              </w:rPr>
            </w:pPr>
            <w:r w:rsidRPr="00D863BC">
              <w:rPr>
                <w:b/>
                <w:bCs/>
              </w:rPr>
              <w:t>3</w:t>
            </w:r>
          </w:p>
        </w:tc>
        <w:tc>
          <w:tcPr>
            <w:tcW w:w="709" w:type="dxa"/>
            <w:shd w:val="clear" w:color="auto" w:fill="FF0000"/>
            <w:noWrap/>
            <w:vAlign w:val="bottom"/>
          </w:tcPr>
          <w:p w:rsidR="0005535F" w:rsidRPr="00D863BC" w:rsidRDefault="0005535F" w:rsidP="00D863BC">
            <w:pPr>
              <w:jc w:val="right"/>
            </w:pPr>
            <w:r w:rsidRPr="00D863BC">
              <w:t>-2</w:t>
            </w:r>
          </w:p>
        </w:tc>
      </w:tr>
      <w:tr w:rsidR="0005535F" w:rsidTr="0005535F">
        <w:trPr>
          <w:trHeight w:val="330"/>
        </w:trPr>
        <w:tc>
          <w:tcPr>
            <w:tcW w:w="3120" w:type="dxa"/>
            <w:shd w:val="clear" w:color="auto" w:fill="FF0000"/>
            <w:noWrap/>
            <w:vAlign w:val="bottom"/>
          </w:tcPr>
          <w:p w:rsidR="0005535F" w:rsidRDefault="0005535F" w:rsidP="00D863BC">
            <w:pPr>
              <w:rPr>
                <w:rFonts w:ascii="Arial" w:hAnsi="Arial" w:cs="Arial"/>
                <w:b/>
                <w:bCs/>
                <w:sz w:val="20"/>
                <w:szCs w:val="20"/>
              </w:rPr>
            </w:pPr>
            <w:r>
              <w:rPr>
                <w:rFonts w:ascii="Arial" w:hAnsi="Arial" w:cs="Arial"/>
                <w:b/>
                <w:bCs/>
                <w:sz w:val="20"/>
                <w:szCs w:val="20"/>
              </w:rPr>
              <w:t>alte preocupari/alte abateri</w:t>
            </w:r>
          </w:p>
        </w:tc>
        <w:tc>
          <w:tcPr>
            <w:tcW w:w="723" w:type="dxa"/>
            <w:shd w:val="clear" w:color="auto" w:fill="FF0000"/>
            <w:noWrap/>
            <w:vAlign w:val="center"/>
          </w:tcPr>
          <w:p w:rsidR="0005535F" w:rsidRPr="00D863BC" w:rsidRDefault="0005535F" w:rsidP="00D863BC">
            <w:pPr>
              <w:jc w:val="center"/>
              <w:rPr>
                <w:b/>
                <w:bCs/>
              </w:rPr>
            </w:pPr>
            <w:r w:rsidRPr="00D863BC">
              <w:rPr>
                <w:b/>
                <w:bCs/>
              </w:rPr>
              <w:t>8</w:t>
            </w:r>
          </w:p>
        </w:tc>
        <w:tc>
          <w:tcPr>
            <w:tcW w:w="708" w:type="dxa"/>
            <w:shd w:val="clear" w:color="auto" w:fill="FF0000"/>
            <w:noWrap/>
            <w:vAlign w:val="bottom"/>
          </w:tcPr>
          <w:p w:rsidR="0005535F" w:rsidRPr="00D863BC" w:rsidRDefault="0005535F" w:rsidP="00D863BC">
            <w:pPr>
              <w:jc w:val="right"/>
            </w:pPr>
            <w:r w:rsidRPr="00D863BC">
              <w:t>2</w:t>
            </w:r>
          </w:p>
        </w:tc>
        <w:tc>
          <w:tcPr>
            <w:tcW w:w="709" w:type="dxa"/>
            <w:shd w:val="clear" w:color="auto" w:fill="FF0000"/>
            <w:noWrap/>
            <w:vAlign w:val="center"/>
          </w:tcPr>
          <w:p w:rsidR="0005535F" w:rsidRPr="00D863BC" w:rsidRDefault="0005535F" w:rsidP="00D863BC">
            <w:pPr>
              <w:jc w:val="center"/>
              <w:rPr>
                <w:b/>
                <w:bCs/>
              </w:rPr>
            </w:pPr>
            <w:r w:rsidRPr="00D863BC">
              <w:rPr>
                <w:b/>
                <w:bCs/>
              </w:rPr>
              <w:t>2</w:t>
            </w:r>
          </w:p>
        </w:tc>
        <w:tc>
          <w:tcPr>
            <w:tcW w:w="625" w:type="dxa"/>
            <w:shd w:val="clear" w:color="auto" w:fill="FF0000"/>
            <w:noWrap/>
            <w:vAlign w:val="bottom"/>
          </w:tcPr>
          <w:p w:rsidR="0005535F" w:rsidRPr="00D863BC" w:rsidRDefault="0005535F" w:rsidP="00D863BC">
            <w:pPr>
              <w:jc w:val="right"/>
            </w:pPr>
            <w:r w:rsidRPr="00D863BC">
              <w:t>2</w:t>
            </w:r>
          </w:p>
        </w:tc>
        <w:tc>
          <w:tcPr>
            <w:tcW w:w="709" w:type="dxa"/>
            <w:shd w:val="clear" w:color="auto" w:fill="FF0000"/>
            <w:noWrap/>
            <w:vAlign w:val="center"/>
          </w:tcPr>
          <w:p w:rsidR="0005535F" w:rsidRPr="00D863BC" w:rsidRDefault="0005535F" w:rsidP="00D863BC">
            <w:pPr>
              <w:jc w:val="center"/>
              <w:rPr>
                <w:b/>
                <w:bCs/>
              </w:rPr>
            </w:pPr>
            <w:r w:rsidRPr="00D863BC">
              <w:rPr>
                <w:b/>
                <w:bCs/>
              </w:rPr>
              <w:t>7</w:t>
            </w:r>
          </w:p>
        </w:tc>
        <w:tc>
          <w:tcPr>
            <w:tcW w:w="651" w:type="dxa"/>
            <w:shd w:val="clear" w:color="auto" w:fill="FF0000"/>
            <w:noWrap/>
            <w:vAlign w:val="bottom"/>
          </w:tcPr>
          <w:p w:rsidR="0005535F" w:rsidRPr="00D863BC" w:rsidRDefault="0005535F" w:rsidP="00D863BC">
            <w:pPr>
              <w:jc w:val="right"/>
            </w:pPr>
            <w:r w:rsidRPr="00D863BC">
              <w:t>1</w:t>
            </w:r>
          </w:p>
        </w:tc>
        <w:tc>
          <w:tcPr>
            <w:tcW w:w="766" w:type="dxa"/>
            <w:shd w:val="clear" w:color="auto" w:fill="FF0000"/>
            <w:noWrap/>
            <w:vAlign w:val="center"/>
          </w:tcPr>
          <w:p w:rsidR="0005535F" w:rsidRPr="00D863BC" w:rsidRDefault="0005535F" w:rsidP="00D863BC">
            <w:pPr>
              <w:jc w:val="center"/>
              <w:rPr>
                <w:b/>
                <w:bCs/>
              </w:rPr>
            </w:pPr>
            <w:r w:rsidRPr="00D863BC">
              <w:rPr>
                <w:b/>
                <w:bCs/>
              </w:rPr>
              <w:t>3</w:t>
            </w:r>
          </w:p>
        </w:tc>
        <w:tc>
          <w:tcPr>
            <w:tcW w:w="709" w:type="dxa"/>
            <w:shd w:val="clear" w:color="auto" w:fill="FF0000"/>
            <w:noWrap/>
            <w:vAlign w:val="bottom"/>
          </w:tcPr>
          <w:p w:rsidR="0005535F" w:rsidRPr="00D863BC" w:rsidRDefault="0005535F" w:rsidP="00D863BC">
            <w:pPr>
              <w:jc w:val="right"/>
            </w:pPr>
            <w:r w:rsidRPr="00D863BC">
              <w:t>0</w:t>
            </w:r>
          </w:p>
        </w:tc>
      </w:tr>
      <w:tr w:rsidR="0005535F" w:rsidTr="0005535F">
        <w:trPr>
          <w:trHeight w:val="330"/>
        </w:trPr>
        <w:tc>
          <w:tcPr>
            <w:tcW w:w="3120" w:type="dxa"/>
            <w:shd w:val="clear" w:color="auto" w:fill="00B0F0"/>
            <w:noWrap/>
            <w:vAlign w:val="bottom"/>
          </w:tcPr>
          <w:p w:rsidR="0005535F" w:rsidRDefault="0005535F" w:rsidP="00D863BC">
            <w:pPr>
              <w:rPr>
                <w:rFonts w:ascii="Arial" w:hAnsi="Arial" w:cs="Arial"/>
                <w:b/>
                <w:bCs/>
                <w:sz w:val="20"/>
                <w:szCs w:val="20"/>
              </w:rPr>
            </w:pPr>
            <w:r>
              <w:rPr>
                <w:rFonts w:ascii="Arial" w:hAnsi="Arial" w:cs="Arial"/>
                <w:b/>
                <w:bCs/>
                <w:sz w:val="20"/>
                <w:szCs w:val="20"/>
              </w:rPr>
              <w:t>imprudenta pietoni</w:t>
            </w:r>
          </w:p>
        </w:tc>
        <w:tc>
          <w:tcPr>
            <w:tcW w:w="723" w:type="dxa"/>
            <w:shd w:val="clear" w:color="auto" w:fill="00B0F0"/>
            <w:noWrap/>
            <w:vAlign w:val="center"/>
          </w:tcPr>
          <w:p w:rsidR="0005535F" w:rsidRPr="00D863BC" w:rsidRDefault="0005535F" w:rsidP="00D863BC">
            <w:pPr>
              <w:jc w:val="center"/>
              <w:rPr>
                <w:b/>
                <w:bCs/>
              </w:rPr>
            </w:pPr>
            <w:r w:rsidRPr="00D863BC">
              <w:rPr>
                <w:b/>
                <w:bCs/>
              </w:rPr>
              <w:t>6</w:t>
            </w:r>
          </w:p>
        </w:tc>
        <w:tc>
          <w:tcPr>
            <w:tcW w:w="708" w:type="dxa"/>
            <w:shd w:val="clear" w:color="auto" w:fill="00B0F0"/>
            <w:noWrap/>
            <w:vAlign w:val="bottom"/>
          </w:tcPr>
          <w:p w:rsidR="0005535F" w:rsidRPr="00D863BC" w:rsidRDefault="0005535F" w:rsidP="00D863BC">
            <w:pPr>
              <w:jc w:val="right"/>
            </w:pPr>
            <w:r w:rsidRPr="00D863BC">
              <w:t>-1</w:t>
            </w:r>
          </w:p>
        </w:tc>
        <w:tc>
          <w:tcPr>
            <w:tcW w:w="709" w:type="dxa"/>
            <w:shd w:val="clear" w:color="auto" w:fill="00B0F0"/>
            <w:noWrap/>
            <w:vAlign w:val="center"/>
          </w:tcPr>
          <w:p w:rsidR="0005535F" w:rsidRPr="00D863BC" w:rsidRDefault="0005535F" w:rsidP="00D863BC">
            <w:pPr>
              <w:jc w:val="center"/>
              <w:rPr>
                <w:b/>
                <w:bCs/>
              </w:rPr>
            </w:pPr>
            <w:r w:rsidRPr="00D863BC">
              <w:rPr>
                <w:b/>
                <w:bCs/>
              </w:rPr>
              <w:t>3</w:t>
            </w:r>
          </w:p>
        </w:tc>
        <w:tc>
          <w:tcPr>
            <w:tcW w:w="625" w:type="dxa"/>
            <w:shd w:val="clear" w:color="auto" w:fill="00B0F0"/>
            <w:noWrap/>
            <w:vAlign w:val="bottom"/>
          </w:tcPr>
          <w:p w:rsidR="0005535F" w:rsidRPr="00D863BC" w:rsidRDefault="0005535F" w:rsidP="00D863BC">
            <w:pPr>
              <w:jc w:val="right"/>
            </w:pPr>
            <w:r w:rsidRPr="00D863BC">
              <w:t>2</w:t>
            </w:r>
          </w:p>
        </w:tc>
        <w:tc>
          <w:tcPr>
            <w:tcW w:w="709" w:type="dxa"/>
            <w:shd w:val="clear" w:color="auto" w:fill="00B0F0"/>
            <w:noWrap/>
            <w:vAlign w:val="center"/>
          </w:tcPr>
          <w:p w:rsidR="0005535F" w:rsidRPr="00D863BC" w:rsidRDefault="0005535F" w:rsidP="00D863BC">
            <w:pPr>
              <w:jc w:val="center"/>
              <w:rPr>
                <w:b/>
                <w:bCs/>
              </w:rPr>
            </w:pPr>
            <w:r w:rsidRPr="00D863BC">
              <w:rPr>
                <w:b/>
                <w:bCs/>
              </w:rPr>
              <w:t>3</w:t>
            </w:r>
          </w:p>
        </w:tc>
        <w:tc>
          <w:tcPr>
            <w:tcW w:w="651" w:type="dxa"/>
            <w:shd w:val="clear" w:color="auto" w:fill="00B0F0"/>
            <w:noWrap/>
            <w:vAlign w:val="bottom"/>
          </w:tcPr>
          <w:p w:rsidR="0005535F" w:rsidRPr="00D863BC" w:rsidRDefault="0005535F" w:rsidP="00D863BC">
            <w:pPr>
              <w:jc w:val="right"/>
            </w:pPr>
            <w:r w:rsidRPr="00D863BC">
              <w:t>-5</w:t>
            </w:r>
          </w:p>
        </w:tc>
        <w:tc>
          <w:tcPr>
            <w:tcW w:w="766" w:type="dxa"/>
            <w:shd w:val="clear" w:color="auto" w:fill="00B0F0"/>
            <w:noWrap/>
            <w:vAlign w:val="center"/>
          </w:tcPr>
          <w:p w:rsidR="0005535F" w:rsidRPr="00D863BC" w:rsidRDefault="0005535F" w:rsidP="00D863BC">
            <w:pPr>
              <w:jc w:val="center"/>
              <w:rPr>
                <w:b/>
                <w:bCs/>
              </w:rPr>
            </w:pPr>
            <w:r w:rsidRPr="00D863BC">
              <w:rPr>
                <w:b/>
                <w:bCs/>
              </w:rPr>
              <w:t> </w:t>
            </w:r>
          </w:p>
        </w:tc>
        <w:tc>
          <w:tcPr>
            <w:tcW w:w="709" w:type="dxa"/>
            <w:shd w:val="clear" w:color="auto" w:fill="00B0F0"/>
            <w:noWrap/>
            <w:vAlign w:val="bottom"/>
          </w:tcPr>
          <w:p w:rsidR="0005535F" w:rsidRPr="00D863BC" w:rsidRDefault="0005535F" w:rsidP="00D863BC">
            <w:pPr>
              <w:jc w:val="right"/>
            </w:pPr>
            <w:r w:rsidRPr="00D863BC">
              <w:t>0</w:t>
            </w:r>
          </w:p>
        </w:tc>
      </w:tr>
      <w:tr w:rsidR="0005535F" w:rsidTr="0005535F">
        <w:trPr>
          <w:trHeight w:val="330"/>
        </w:trPr>
        <w:tc>
          <w:tcPr>
            <w:tcW w:w="3120" w:type="dxa"/>
            <w:shd w:val="clear" w:color="auto" w:fill="92D050"/>
            <w:noWrap/>
            <w:vAlign w:val="bottom"/>
          </w:tcPr>
          <w:p w:rsidR="0005535F" w:rsidRDefault="0005535F" w:rsidP="00D863BC">
            <w:pPr>
              <w:rPr>
                <w:rFonts w:ascii="Arial" w:hAnsi="Arial" w:cs="Arial"/>
                <w:b/>
                <w:bCs/>
                <w:sz w:val="20"/>
                <w:szCs w:val="20"/>
              </w:rPr>
            </w:pPr>
            <w:r>
              <w:rPr>
                <w:rFonts w:ascii="Arial" w:hAnsi="Arial" w:cs="Arial"/>
                <w:b/>
                <w:bCs/>
                <w:sz w:val="20"/>
                <w:szCs w:val="20"/>
              </w:rPr>
              <w:t>prioritate auto</w:t>
            </w:r>
          </w:p>
        </w:tc>
        <w:tc>
          <w:tcPr>
            <w:tcW w:w="723" w:type="dxa"/>
            <w:shd w:val="clear" w:color="auto" w:fill="92D050"/>
            <w:noWrap/>
            <w:vAlign w:val="center"/>
          </w:tcPr>
          <w:p w:rsidR="0005535F" w:rsidRPr="00D863BC" w:rsidRDefault="0005535F" w:rsidP="00D863BC">
            <w:pPr>
              <w:jc w:val="center"/>
              <w:rPr>
                <w:b/>
                <w:bCs/>
              </w:rPr>
            </w:pPr>
            <w:r w:rsidRPr="00D863BC">
              <w:rPr>
                <w:b/>
                <w:bCs/>
              </w:rPr>
              <w:t>4</w:t>
            </w:r>
          </w:p>
        </w:tc>
        <w:tc>
          <w:tcPr>
            <w:tcW w:w="708" w:type="dxa"/>
            <w:shd w:val="clear" w:color="auto" w:fill="92D050"/>
            <w:noWrap/>
            <w:vAlign w:val="bottom"/>
          </w:tcPr>
          <w:p w:rsidR="0005535F" w:rsidRPr="00D863BC" w:rsidRDefault="0005535F" w:rsidP="00D863BC">
            <w:pPr>
              <w:jc w:val="right"/>
            </w:pPr>
            <w:r w:rsidRPr="00D863BC">
              <w:t>0</w:t>
            </w:r>
          </w:p>
        </w:tc>
        <w:tc>
          <w:tcPr>
            <w:tcW w:w="709" w:type="dxa"/>
            <w:shd w:val="clear" w:color="auto" w:fill="92D050"/>
            <w:noWrap/>
            <w:vAlign w:val="center"/>
          </w:tcPr>
          <w:p w:rsidR="0005535F" w:rsidRPr="00D863BC" w:rsidRDefault="0005535F" w:rsidP="00D863BC">
            <w:pPr>
              <w:jc w:val="center"/>
              <w:rPr>
                <w:b/>
                <w:bCs/>
              </w:rPr>
            </w:pPr>
            <w:r w:rsidRPr="00D863BC">
              <w:rPr>
                <w:b/>
                <w:bCs/>
              </w:rPr>
              <w:t>1</w:t>
            </w:r>
          </w:p>
        </w:tc>
        <w:tc>
          <w:tcPr>
            <w:tcW w:w="625" w:type="dxa"/>
            <w:shd w:val="clear" w:color="auto" w:fill="92D050"/>
            <w:noWrap/>
            <w:vAlign w:val="bottom"/>
          </w:tcPr>
          <w:p w:rsidR="0005535F" w:rsidRPr="00D863BC" w:rsidRDefault="0005535F" w:rsidP="00D863BC">
            <w:pPr>
              <w:jc w:val="right"/>
            </w:pPr>
            <w:r w:rsidRPr="00D863BC">
              <w:t>1</w:t>
            </w:r>
          </w:p>
        </w:tc>
        <w:tc>
          <w:tcPr>
            <w:tcW w:w="709" w:type="dxa"/>
            <w:shd w:val="clear" w:color="auto" w:fill="92D050"/>
            <w:noWrap/>
            <w:vAlign w:val="center"/>
          </w:tcPr>
          <w:p w:rsidR="0005535F" w:rsidRPr="00D863BC" w:rsidRDefault="0005535F" w:rsidP="00D863BC">
            <w:pPr>
              <w:jc w:val="center"/>
              <w:rPr>
                <w:b/>
                <w:bCs/>
              </w:rPr>
            </w:pPr>
            <w:r w:rsidRPr="00D863BC">
              <w:rPr>
                <w:b/>
                <w:bCs/>
              </w:rPr>
              <w:t>5</w:t>
            </w:r>
          </w:p>
        </w:tc>
        <w:tc>
          <w:tcPr>
            <w:tcW w:w="651" w:type="dxa"/>
            <w:shd w:val="clear" w:color="auto" w:fill="92D050"/>
            <w:noWrap/>
            <w:vAlign w:val="bottom"/>
          </w:tcPr>
          <w:p w:rsidR="0005535F" w:rsidRPr="00D863BC" w:rsidRDefault="0005535F" w:rsidP="00D863BC">
            <w:pPr>
              <w:jc w:val="right"/>
            </w:pPr>
            <w:r w:rsidRPr="00D863BC">
              <w:t>1</w:t>
            </w:r>
          </w:p>
        </w:tc>
        <w:tc>
          <w:tcPr>
            <w:tcW w:w="766" w:type="dxa"/>
            <w:shd w:val="clear" w:color="auto" w:fill="92D050"/>
            <w:noWrap/>
            <w:vAlign w:val="center"/>
          </w:tcPr>
          <w:p w:rsidR="0005535F" w:rsidRPr="00D863BC" w:rsidRDefault="0005535F" w:rsidP="00D863BC">
            <w:pPr>
              <w:jc w:val="center"/>
              <w:rPr>
                <w:b/>
                <w:bCs/>
              </w:rPr>
            </w:pPr>
            <w:r w:rsidRPr="00D863BC">
              <w:rPr>
                <w:b/>
                <w:bCs/>
              </w:rPr>
              <w:t>6</w:t>
            </w:r>
          </w:p>
        </w:tc>
        <w:tc>
          <w:tcPr>
            <w:tcW w:w="709" w:type="dxa"/>
            <w:shd w:val="clear" w:color="auto" w:fill="92D050"/>
            <w:noWrap/>
            <w:vAlign w:val="bottom"/>
          </w:tcPr>
          <w:p w:rsidR="0005535F" w:rsidRPr="00D863BC" w:rsidRDefault="0005535F" w:rsidP="00D863BC">
            <w:pPr>
              <w:jc w:val="right"/>
            </w:pPr>
            <w:r w:rsidRPr="00D863BC">
              <w:t>4</w:t>
            </w:r>
          </w:p>
        </w:tc>
      </w:tr>
      <w:tr w:rsidR="0005535F" w:rsidTr="0005535F">
        <w:trPr>
          <w:trHeight w:val="330"/>
        </w:trPr>
        <w:tc>
          <w:tcPr>
            <w:tcW w:w="3120" w:type="dxa"/>
            <w:shd w:val="clear" w:color="auto" w:fill="auto"/>
            <w:noWrap/>
            <w:vAlign w:val="bottom"/>
          </w:tcPr>
          <w:p w:rsidR="0005535F" w:rsidRDefault="0005535F" w:rsidP="00D863BC">
            <w:pPr>
              <w:rPr>
                <w:rFonts w:ascii="Arial" w:hAnsi="Arial" w:cs="Arial"/>
                <w:b/>
                <w:bCs/>
                <w:sz w:val="20"/>
                <w:szCs w:val="20"/>
              </w:rPr>
            </w:pPr>
            <w:r>
              <w:rPr>
                <w:rFonts w:ascii="Arial" w:hAnsi="Arial" w:cs="Arial"/>
                <w:b/>
                <w:bCs/>
                <w:sz w:val="20"/>
                <w:szCs w:val="20"/>
              </w:rPr>
              <w:t>abateri biciclisti</w:t>
            </w:r>
          </w:p>
        </w:tc>
        <w:tc>
          <w:tcPr>
            <w:tcW w:w="723" w:type="dxa"/>
            <w:shd w:val="clear" w:color="000000" w:fill="FFFF00"/>
            <w:noWrap/>
            <w:vAlign w:val="center"/>
          </w:tcPr>
          <w:p w:rsidR="0005535F" w:rsidRPr="00D863BC" w:rsidRDefault="0005535F" w:rsidP="00D863BC">
            <w:pPr>
              <w:jc w:val="center"/>
              <w:rPr>
                <w:b/>
                <w:bCs/>
              </w:rPr>
            </w:pPr>
            <w:r w:rsidRPr="00D863BC">
              <w:rPr>
                <w:b/>
                <w:bCs/>
              </w:rPr>
              <w:t>3</w:t>
            </w:r>
          </w:p>
        </w:tc>
        <w:tc>
          <w:tcPr>
            <w:tcW w:w="708" w:type="dxa"/>
            <w:shd w:val="clear" w:color="auto" w:fill="auto"/>
            <w:noWrap/>
            <w:vAlign w:val="bottom"/>
          </w:tcPr>
          <w:p w:rsidR="0005535F" w:rsidRPr="00D863BC" w:rsidRDefault="0005535F" w:rsidP="00D863BC">
            <w:pPr>
              <w:jc w:val="right"/>
            </w:pPr>
            <w:r w:rsidRPr="00D863BC">
              <w:t>-5</w:t>
            </w:r>
          </w:p>
        </w:tc>
        <w:tc>
          <w:tcPr>
            <w:tcW w:w="709" w:type="dxa"/>
            <w:shd w:val="clear" w:color="000000" w:fill="FFFF00"/>
            <w:noWrap/>
            <w:vAlign w:val="center"/>
          </w:tcPr>
          <w:p w:rsidR="0005535F" w:rsidRPr="00D863BC" w:rsidRDefault="0005535F" w:rsidP="00D863BC">
            <w:pPr>
              <w:jc w:val="center"/>
              <w:rPr>
                <w:b/>
                <w:bCs/>
              </w:rPr>
            </w:pPr>
            <w:r w:rsidRPr="00D863BC">
              <w:rPr>
                <w:b/>
                <w:bCs/>
              </w:rPr>
              <w:t>1</w:t>
            </w:r>
          </w:p>
        </w:tc>
        <w:tc>
          <w:tcPr>
            <w:tcW w:w="625" w:type="dxa"/>
            <w:shd w:val="clear" w:color="auto" w:fill="auto"/>
            <w:noWrap/>
            <w:vAlign w:val="bottom"/>
          </w:tcPr>
          <w:p w:rsidR="0005535F" w:rsidRPr="00D863BC" w:rsidRDefault="0005535F" w:rsidP="00D863BC">
            <w:pPr>
              <w:jc w:val="right"/>
            </w:pPr>
            <w:r w:rsidRPr="00D863BC">
              <w:t>0</w:t>
            </w:r>
          </w:p>
        </w:tc>
        <w:tc>
          <w:tcPr>
            <w:tcW w:w="709" w:type="dxa"/>
            <w:shd w:val="clear" w:color="000000" w:fill="FFFF00"/>
            <w:noWrap/>
            <w:vAlign w:val="center"/>
          </w:tcPr>
          <w:p w:rsidR="0005535F" w:rsidRPr="00D863BC" w:rsidRDefault="0005535F" w:rsidP="00D863BC">
            <w:pPr>
              <w:jc w:val="center"/>
              <w:rPr>
                <w:b/>
                <w:bCs/>
              </w:rPr>
            </w:pPr>
            <w:r w:rsidRPr="00D863BC">
              <w:rPr>
                <w:b/>
                <w:bCs/>
              </w:rPr>
              <w:t>2</w:t>
            </w:r>
          </w:p>
        </w:tc>
        <w:tc>
          <w:tcPr>
            <w:tcW w:w="651" w:type="dxa"/>
            <w:shd w:val="clear" w:color="auto" w:fill="auto"/>
            <w:noWrap/>
            <w:vAlign w:val="bottom"/>
          </w:tcPr>
          <w:p w:rsidR="0005535F" w:rsidRPr="00D863BC" w:rsidRDefault="0005535F" w:rsidP="00D863BC">
            <w:pPr>
              <w:jc w:val="right"/>
            </w:pPr>
            <w:r w:rsidRPr="00D863BC">
              <w:t>-5</w:t>
            </w:r>
          </w:p>
        </w:tc>
        <w:tc>
          <w:tcPr>
            <w:tcW w:w="766" w:type="dxa"/>
            <w:shd w:val="clear" w:color="000000" w:fill="FFFF00"/>
            <w:noWrap/>
            <w:vAlign w:val="center"/>
          </w:tcPr>
          <w:p w:rsidR="0005535F" w:rsidRPr="00D863BC" w:rsidRDefault="0005535F" w:rsidP="00D863BC">
            <w:pPr>
              <w:jc w:val="center"/>
              <w:rPr>
                <w:b/>
                <w:bCs/>
              </w:rPr>
            </w:pPr>
            <w:r w:rsidRPr="00D863BC">
              <w:rPr>
                <w:b/>
                <w:bCs/>
              </w:rPr>
              <w:t> </w:t>
            </w:r>
          </w:p>
        </w:tc>
        <w:tc>
          <w:tcPr>
            <w:tcW w:w="709" w:type="dxa"/>
            <w:shd w:val="clear" w:color="auto" w:fill="auto"/>
            <w:noWrap/>
            <w:vAlign w:val="bottom"/>
          </w:tcPr>
          <w:p w:rsidR="0005535F" w:rsidRPr="00D863BC" w:rsidRDefault="0005535F" w:rsidP="00D863BC">
            <w:pPr>
              <w:jc w:val="right"/>
            </w:pPr>
            <w:r w:rsidRPr="00D863BC">
              <w:t>0</w:t>
            </w:r>
          </w:p>
        </w:tc>
      </w:tr>
      <w:tr w:rsidR="0005535F" w:rsidTr="0005535F">
        <w:trPr>
          <w:trHeight w:val="270"/>
        </w:trPr>
        <w:tc>
          <w:tcPr>
            <w:tcW w:w="3120" w:type="dxa"/>
            <w:shd w:val="clear" w:color="auto" w:fill="auto"/>
            <w:noWrap/>
            <w:vAlign w:val="bottom"/>
          </w:tcPr>
          <w:p w:rsidR="0005535F" w:rsidRDefault="0005535F" w:rsidP="00D863BC">
            <w:pPr>
              <w:rPr>
                <w:rFonts w:ascii="Arial" w:hAnsi="Arial" w:cs="Arial"/>
                <w:b/>
                <w:bCs/>
                <w:sz w:val="20"/>
                <w:szCs w:val="20"/>
              </w:rPr>
            </w:pPr>
            <w:r>
              <w:rPr>
                <w:rFonts w:ascii="Arial" w:hAnsi="Arial" w:cs="Arial"/>
                <w:b/>
                <w:bCs/>
                <w:sz w:val="20"/>
                <w:szCs w:val="20"/>
              </w:rPr>
              <w:t>prioritate pietoni</w:t>
            </w:r>
          </w:p>
        </w:tc>
        <w:tc>
          <w:tcPr>
            <w:tcW w:w="723" w:type="dxa"/>
            <w:shd w:val="clear" w:color="000000" w:fill="FFFF00"/>
            <w:noWrap/>
            <w:vAlign w:val="center"/>
          </w:tcPr>
          <w:p w:rsidR="0005535F" w:rsidRPr="00D863BC" w:rsidRDefault="0005535F" w:rsidP="00D863BC">
            <w:pPr>
              <w:jc w:val="center"/>
              <w:rPr>
                <w:b/>
                <w:bCs/>
              </w:rPr>
            </w:pPr>
            <w:r w:rsidRPr="00D863BC">
              <w:rPr>
                <w:b/>
                <w:bCs/>
              </w:rPr>
              <w:t>3</w:t>
            </w:r>
          </w:p>
        </w:tc>
        <w:tc>
          <w:tcPr>
            <w:tcW w:w="708" w:type="dxa"/>
            <w:shd w:val="clear" w:color="auto" w:fill="auto"/>
            <w:noWrap/>
            <w:vAlign w:val="bottom"/>
          </w:tcPr>
          <w:p w:rsidR="0005535F" w:rsidRPr="00D863BC" w:rsidRDefault="0005535F" w:rsidP="00D863BC">
            <w:pPr>
              <w:jc w:val="right"/>
            </w:pPr>
            <w:r w:rsidRPr="00D863BC">
              <w:t>0</w:t>
            </w:r>
          </w:p>
        </w:tc>
        <w:tc>
          <w:tcPr>
            <w:tcW w:w="709" w:type="dxa"/>
            <w:shd w:val="clear" w:color="000000" w:fill="FFFF00"/>
            <w:noWrap/>
            <w:vAlign w:val="center"/>
          </w:tcPr>
          <w:p w:rsidR="0005535F" w:rsidRPr="00D863BC" w:rsidRDefault="0005535F" w:rsidP="00D863BC">
            <w:pPr>
              <w:jc w:val="center"/>
              <w:rPr>
                <w:b/>
                <w:bCs/>
              </w:rPr>
            </w:pPr>
            <w:r w:rsidRPr="00D863BC">
              <w:rPr>
                <w:b/>
                <w:bCs/>
              </w:rPr>
              <w:t> </w:t>
            </w:r>
          </w:p>
        </w:tc>
        <w:tc>
          <w:tcPr>
            <w:tcW w:w="625" w:type="dxa"/>
            <w:shd w:val="clear" w:color="auto" w:fill="auto"/>
            <w:noWrap/>
            <w:vAlign w:val="bottom"/>
          </w:tcPr>
          <w:p w:rsidR="0005535F" w:rsidRPr="00D863BC" w:rsidRDefault="0005535F" w:rsidP="00D863BC">
            <w:pPr>
              <w:jc w:val="right"/>
            </w:pPr>
            <w:r w:rsidRPr="00D863BC">
              <w:t>0</w:t>
            </w:r>
          </w:p>
        </w:tc>
        <w:tc>
          <w:tcPr>
            <w:tcW w:w="709" w:type="dxa"/>
            <w:shd w:val="clear" w:color="000000" w:fill="FFFF00"/>
            <w:noWrap/>
            <w:vAlign w:val="center"/>
          </w:tcPr>
          <w:p w:rsidR="0005535F" w:rsidRPr="00D863BC" w:rsidRDefault="0005535F" w:rsidP="00D863BC">
            <w:pPr>
              <w:jc w:val="center"/>
              <w:rPr>
                <w:b/>
                <w:bCs/>
              </w:rPr>
            </w:pPr>
            <w:r w:rsidRPr="00D863BC">
              <w:rPr>
                <w:b/>
                <w:bCs/>
              </w:rPr>
              <w:t>3</w:t>
            </w:r>
          </w:p>
        </w:tc>
        <w:tc>
          <w:tcPr>
            <w:tcW w:w="651" w:type="dxa"/>
            <w:shd w:val="clear" w:color="auto" w:fill="auto"/>
            <w:noWrap/>
            <w:vAlign w:val="bottom"/>
          </w:tcPr>
          <w:p w:rsidR="0005535F" w:rsidRPr="00D863BC" w:rsidRDefault="0005535F" w:rsidP="00D863BC">
            <w:pPr>
              <w:jc w:val="right"/>
            </w:pPr>
            <w:r w:rsidRPr="00D863BC">
              <w:t>0</w:t>
            </w:r>
          </w:p>
        </w:tc>
        <w:tc>
          <w:tcPr>
            <w:tcW w:w="766" w:type="dxa"/>
            <w:shd w:val="clear" w:color="000000" w:fill="FFFF00"/>
            <w:noWrap/>
            <w:vAlign w:val="center"/>
          </w:tcPr>
          <w:p w:rsidR="0005535F" w:rsidRPr="00D863BC" w:rsidRDefault="0005535F" w:rsidP="00D863BC">
            <w:pPr>
              <w:jc w:val="center"/>
              <w:rPr>
                <w:b/>
                <w:bCs/>
              </w:rPr>
            </w:pPr>
            <w:r w:rsidRPr="00D863BC">
              <w:rPr>
                <w:b/>
                <w:bCs/>
              </w:rPr>
              <w:t> </w:t>
            </w:r>
          </w:p>
        </w:tc>
        <w:tc>
          <w:tcPr>
            <w:tcW w:w="709" w:type="dxa"/>
            <w:shd w:val="clear" w:color="auto" w:fill="auto"/>
            <w:noWrap/>
            <w:vAlign w:val="bottom"/>
          </w:tcPr>
          <w:p w:rsidR="0005535F" w:rsidRPr="00D863BC" w:rsidRDefault="0005535F" w:rsidP="00D863BC">
            <w:pPr>
              <w:jc w:val="right"/>
            </w:pPr>
            <w:r w:rsidRPr="00D863BC">
              <w:t>0</w:t>
            </w:r>
          </w:p>
        </w:tc>
      </w:tr>
      <w:tr w:rsidR="0005535F" w:rsidTr="0005535F">
        <w:trPr>
          <w:trHeight w:val="270"/>
        </w:trPr>
        <w:tc>
          <w:tcPr>
            <w:tcW w:w="3120" w:type="dxa"/>
            <w:shd w:val="clear" w:color="auto" w:fill="auto"/>
            <w:noWrap/>
            <w:vAlign w:val="bottom"/>
          </w:tcPr>
          <w:p w:rsidR="0005535F" w:rsidRDefault="0005535F" w:rsidP="00D863BC">
            <w:pPr>
              <w:rPr>
                <w:rFonts w:ascii="Arial" w:hAnsi="Arial" w:cs="Arial"/>
                <w:b/>
                <w:bCs/>
                <w:sz w:val="20"/>
                <w:szCs w:val="20"/>
              </w:rPr>
            </w:pPr>
            <w:r>
              <w:rPr>
                <w:rFonts w:ascii="Arial" w:hAnsi="Arial" w:cs="Arial"/>
                <w:b/>
                <w:bCs/>
                <w:sz w:val="20"/>
                <w:szCs w:val="20"/>
              </w:rPr>
              <w:t>neasigurare sch. banda/directie</w:t>
            </w:r>
          </w:p>
        </w:tc>
        <w:tc>
          <w:tcPr>
            <w:tcW w:w="723" w:type="dxa"/>
            <w:shd w:val="clear" w:color="000000" w:fill="FFFF00"/>
            <w:noWrap/>
            <w:vAlign w:val="center"/>
          </w:tcPr>
          <w:p w:rsidR="0005535F" w:rsidRPr="00D863BC" w:rsidRDefault="0005535F" w:rsidP="00D863BC">
            <w:pPr>
              <w:jc w:val="center"/>
              <w:rPr>
                <w:b/>
                <w:bCs/>
              </w:rPr>
            </w:pPr>
            <w:r w:rsidRPr="00D863BC">
              <w:rPr>
                <w:b/>
                <w:bCs/>
              </w:rPr>
              <w:t>3</w:t>
            </w:r>
          </w:p>
        </w:tc>
        <w:tc>
          <w:tcPr>
            <w:tcW w:w="708" w:type="dxa"/>
            <w:shd w:val="clear" w:color="auto" w:fill="auto"/>
            <w:noWrap/>
            <w:vAlign w:val="bottom"/>
          </w:tcPr>
          <w:p w:rsidR="0005535F" w:rsidRPr="00D863BC" w:rsidRDefault="0005535F" w:rsidP="00D863BC">
            <w:pPr>
              <w:jc w:val="right"/>
            </w:pPr>
            <w:r w:rsidRPr="00D863BC">
              <w:t>3</w:t>
            </w:r>
          </w:p>
        </w:tc>
        <w:tc>
          <w:tcPr>
            <w:tcW w:w="709" w:type="dxa"/>
            <w:shd w:val="clear" w:color="000000" w:fill="FFFF00"/>
            <w:noWrap/>
            <w:vAlign w:val="center"/>
          </w:tcPr>
          <w:p w:rsidR="0005535F" w:rsidRPr="00D863BC" w:rsidRDefault="0005535F" w:rsidP="00D863BC">
            <w:pPr>
              <w:jc w:val="center"/>
              <w:rPr>
                <w:b/>
                <w:bCs/>
              </w:rPr>
            </w:pPr>
            <w:r w:rsidRPr="00D863BC">
              <w:rPr>
                <w:b/>
                <w:bCs/>
              </w:rPr>
              <w:t> </w:t>
            </w:r>
          </w:p>
        </w:tc>
        <w:tc>
          <w:tcPr>
            <w:tcW w:w="625" w:type="dxa"/>
            <w:shd w:val="clear" w:color="auto" w:fill="auto"/>
            <w:noWrap/>
            <w:vAlign w:val="bottom"/>
          </w:tcPr>
          <w:p w:rsidR="0005535F" w:rsidRPr="00D863BC" w:rsidRDefault="0005535F" w:rsidP="00D863BC">
            <w:pPr>
              <w:jc w:val="right"/>
            </w:pPr>
            <w:r w:rsidRPr="00D863BC">
              <w:t>0</w:t>
            </w:r>
          </w:p>
        </w:tc>
        <w:tc>
          <w:tcPr>
            <w:tcW w:w="709" w:type="dxa"/>
            <w:shd w:val="clear" w:color="000000" w:fill="FFFF00"/>
            <w:noWrap/>
            <w:vAlign w:val="center"/>
          </w:tcPr>
          <w:p w:rsidR="0005535F" w:rsidRPr="00D863BC" w:rsidRDefault="0005535F" w:rsidP="00D863BC">
            <w:pPr>
              <w:jc w:val="center"/>
              <w:rPr>
                <w:b/>
                <w:bCs/>
              </w:rPr>
            </w:pPr>
            <w:r w:rsidRPr="00D863BC">
              <w:rPr>
                <w:b/>
                <w:bCs/>
              </w:rPr>
              <w:t>3</w:t>
            </w:r>
          </w:p>
        </w:tc>
        <w:tc>
          <w:tcPr>
            <w:tcW w:w="651" w:type="dxa"/>
            <w:shd w:val="clear" w:color="auto" w:fill="auto"/>
            <w:noWrap/>
            <w:vAlign w:val="bottom"/>
          </w:tcPr>
          <w:p w:rsidR="0005535F" w:rsidRPr="00D863BC" w:rsidRDefault="0005535F" w:rsidP="00D863BC">
            <w:pPr>
              <w:jc w:val="right"/>
            </w:pPr>
            <w:r w:rsidRPr="00D863BC">
              <w:t>3</w:t>
            </w:r>
          </w:p>
        </w:tc>
        <w:tc>
          <w:tcPr>
            <w:tcW w:w="766" w:type="dxa"/>
            <w:shd w:val="clear" w:color="000000" w:fill="FFFF00"/>
            <w:noWrap/>
            <w:vAlign w:val="center"/>
          </w:tcPr>
          <w:p w:rsidR="0005535F" w:rsidRPr="00D863BC" w:rsidRDefault="0005535F" w:rsidP="00D863BC">
            <w:pPr>
              <w:jc w:val="center"/>
              <w:rPr>
                <w:b/>
                <w:bCs/>
              </w:rPr>
            </w:pPr>
            <w:r w:rsidRPr="00D863BC">
              <w:rPr>
                <w:b/>
                <w:bCs/>
              </w:rPr>
              <w:t>4</w:t>
            </w:r>
          </w:p>
        </w:tc>
        <w:tc>
          <w:tcPr>
            <w:tcW w:w="709" w:type="dxa"/>
            <w:shd w:val="clear" w:color="auto" w:fill="auto"/>
            <w:noWrap/>
            <w:vAlign w:val="bottom"/>
          </w:tcPr>
          <w:p w:rsidR="0005535F" w:rsidRPr="00D863BC" w:rsidRDefault="0005535F" w:rsidP="00D863BC">
            <w:pPr>
              <w:jc w:val="right"/>
            </w:pPr>
            <w:r w:rsidRPr="00D863BC">
              <w:t>4</w:t>
            </w:r>
          </w:p>
        </w:tc>
      </w:tr>
      <w:tr w:rsidR="0005535F" w:rsidTr="0005535F">
        <w:trPr>
          <w:trHeight w:val="270"/>
        </w:trPr>
        <w:tc>
          <w:tcPr>
            <w:tcW w:w="3120" w:type="dxa"/>
            <w:shd w:val="clear" w:color="auto" w:fill="auto"/>
            <w:noWrap/>
            <w:vAlign w:val="bottom"/>
          </w:tcPr>
          <w:p w:rsidR="0005535F" w:rsidRDefault="0005535F" w:rsidP="00D863BC">
            <w:pPr>
              <w:rPr>
                <w:rFonts w:ascii="Arial" w:hAnsi="Arial" w:cs="Arial"/>
                <w:b/>
                <w:bCs/>
                <w:sz w:val="20"/>
                <w:szCs w:val="20"/>
              </w:rPr>
            </w:pPr>
            <w:r>
              <w:rPr>
                <w:rFonts w:ascii="Arial" w:hAnsi="Arial" w:cs="Arial"/>
                <w:b/>
                <w:bCs/>
                <w:sz w:val="20"/>
                <w:szCs w:val="20"/>
              </w:rPr>
              <w:t>alcool</w:t>
            </w:r>
          </w:p>
        </w:tc>
        <w:tc>
          <w:tcPr>
            <w:tcW w:w="723" w:type="dxa"/>
            <w:shd w:val="clear" w:color="000000" w:fill="FFFF00"/>
            <w:noWrap/>
            <w:vAlign w:val="center"/>
          </w:tcPr>
          <w:p w:rsidR="0005535F" w:rsidRPr="00D863BC" w:rsidRDefault="0005535F" w:rsidP="00D863BC">
            <w:pPr>
              <w:jc w:val="center"/>
              <w:rPr>
                <w:b/>
                <w:bCs/>
              </w:rPr>
            </w:pPr>
            <w:r w:rsidRPr="00D863BC">
              <w:rPr>
                <w:b/>
                <w:bCs/>
              </w:rPr>
              <w:t>2</w:t>
            </w:r>
          </w:p>
        </w:tc>
        <w:tc>
          <w:tcPr>
            <w:tcW w:w="708" w:type="dxa"/>
            <w:shd w:val="clear" w:color="auto" w:fill="auto"/>
            <w:noWrap/>
            <w:vAlign w:val="bottom"/>
          </w:tcPr>
          <w:p w:rsidR="0005535F" w:rsidRPr="00D863BC" w:rsidRDefault="0005535F" w:rsidP="00D863BC">
            <w:pPr>
              <w:jc w:val="right"/>
            </w:pPr>
            <w:r w:rsidRPr="00D863BC">
              <w:t>1</w:t>
            </w:r>
          </w:p>
        </w:tc>
        <w:tc>
          <w:tcPr>
            <w:tcW w:w="709" w:type="dxa"/>
            <w:shd w:val="clear" w:color="000000" w:fill="FFFF00"/>
            <w:noWrap/>
            <w:vAlign w:val="center"/>
          </w:tcPr>
          <w:p w:rsidR="0005535F" w:rsidRPr="00D863BC" w:rsidRDefault="0005535F" w:rsidP="00D863BC">
            <w:pPr>
              <w:jc w:val="center"/>
              <w:rPr>
                <w:b/>
                <w:bCs/>
              </w:rPr>
            </w:pPr>
            <w:r w:rsidRPr="00D863BC">
              <w:rPr>
                <w:b/>
                <w:bCs/>
              </w:rPr>
              <w:t>1</w:t>
            </w:r>
          </w:p>
        </w:tc>
        <w:tc>
          <w:tcPr>
            <w:tcW w:w="625" w:type="dxa"/>
            <w:shd w:val="clear" w:color="auto" w:fill="auto"/>
            <w:noWrap/>
            <w:vAlign w:val="bottom"/>
          </w:tcPr>
          <w:p w:rsidR="0005535F" w:rsidRPr="00D863BC" w:rsidRDefault="0005535F" w:rsidP="00D863BC">
            <w:pPr>
              <w:jc w:val="right"/>
            </w:pPr>
            <w:r w:rsidRPr="00D863BC">
              <w:t>1</w:t>
            </w:r>
          </w:p>
        </w:tc>
        <w:tc>
          <w:tcPr>
            <w:tcW w:w="709" w:type="dxa"/>
            <w:shd w:val="clear" w:color="000000" w:fill="FFFF00"/>
            <w:noWrap/>
            <w:vAlign w:val="center"/>
          </w:tcPr>
          <w:p w:rsidR="0005535F" w:rsidRPr="00D863BC" w:rsidRDefault="0005535F" w:rsidP="00D863BC">
            <w:pPr>
              <w:jc w:val="center"/>
              <w:rPr>
                <w:b/>
                <w:bCs/>
              </w:rPr>
            </w:pPr>
            <w:r w:rsidRPr="00D863BC">
              <w:rPr>
                <w:b/>
                <w:bCs/>
              </w:rPr>
              <w:t>3</w:t>
            </w:r>
          </w:p>
        </w:tc>
        <w:tc>
          <w:tcPr>
            <w:tcW w:w="651" w:type="dxa"/>
            <w:shd w:val="clear" w:color="auto" w:fill="auto"/>
            <w:noWrap/>
            <w:vAlign w:val="bottom"/>
          </w:tcPr>
          <w:p w:rsidR="0005535F" w:rsidRPr="00D863BC" w:rsidRDefault="0005535F" w:rsidP="00D863BC">
            <w:pPr>
              <w:jc w:val="right"/>
            </w:pPr>
            <w:r w:rsidRPr="00D863BC">
              <w:t>2</w:t>
            </w:r>
          </w:p>
        </w:tc>
        <w:tc>
          <w:tcPr>
            <w:tcW w:w="766" w:type="dxa"/>
            <w:shd w:val="clear" w:color="000000" w:fill="FFFF00"/>
            <w:noWrap/>
            <w:vAlign w:val="center"/>
          </w:tcPr>
          <w:p w:rsidR="0005535F" w:rsidRPr="00D863BC" w:rsidRDefault="0005535F" w:rsidP="00D863BC">
            <w:pPr>
              <w:jc w:val="center"/>
              <w:rPr>
                <w:b/>
                <w:bCs/>
              </w:rPr>
            </w:pPr>
            <w:r w:rsidRPr="00D863BC">
              <w:rPr>
                <w:b/>
                <w:bCs/>
              </w:rPr>
              <w:t> </w:t>
            </w:r>
          </w:p>
        </w:tc>
        <w:tc>
          <w:tcPr>
            <w:tcW w:w="709" w:type="dxa"/>
            <w:shd w:val="clear" w:color="auto" w:fill="auto"/>
            <w:noWrap/>
            <w:vAlign w:val="bottom"/>
          </w:tcPr>
          <w:p w:rsidR="0005535F" w:rsidRPr="00D863BC" w:rsidRDefault="0005535F" w:rsidP="00D863BC">
            <w:pPr>
              <w:jc w:val="right"/>
            </w:pPr>
            <w:r w:rsidRPr="00D863BC">
              <w:t>-1</w:t>
            </w:r>
          </w:p>
        </w:tc>
      </w:tr>
      <w:tr w:rsidR="0005535F" w:rsidTr="0005535F">
        <w:trPr>
          <w:trHeight w:val="270"/>
        </w:trPr>
        <w:tc>
          <w:tcPr>
            <w:tcW w:w="3120" w:type="dxa"/>
            <w:shd w:val="clear" w:color="auto" w:fill="auto"/>
            <w:noWrap/>
            <w:vAlign w:val="bottom"/>
          </w:tcPr>
          <w:p w:rsidR="0005535F" w:rsidRDefault="0005535F" w:rsidP="00D863BC">
            <w:pPr>
              <w:rPr>
                <w:rFonts w:ascii="Arial" w:hAnsi="Arial" w:cs="Arial"/>
                <w:b/>
                <w:bCs/>
                <w:sz w:val="20"/>
                <w:szCs w:val="20"/>
              </w:rPr>
            </w:pPr>
            <w:r>
              <w:rPr>
                <w:rFonts w:ascii="Arial" w:hAnsi="Arial" w:cs="Arial"/>
                <w:b/>
                <w:bCs/>
                <w:sz w:val="20"/>
                <w:szCs w:val="20"/>
              </w:rPr>
              <w:t>abateri carutasi</w:t>
            </w:r>
          </w:p>
        </w:tc>
        <w:tc>
          <w:tcPr>
            <w:tcW w:w="723" w:type="dxa"/>
            <w:shd w:val="clear" w:color="000000" w:fill="FFFF00"/>
            <w:noWrap/>
            <w:vAlign w:val="center"/>
          </w:tcPr>
          <w:p w:rsidR="0005535F" w:rsidRPr="00D863BC" w:rsidRDefault="0005535F" w:rsidP="00D863BC">
            <w:pPr>
              <w:jc w:val="center"/>
              <w:rPr>
                <w:b/>
                <w:bCs/>
              </w:rPr>
            </w:pPr>
            <w:r w:rsidRPr="00D863BC">
              <w:rPr>
                <w:b/>
                <w:bCs/>
              </w:rPr>
              <w:t>2</w:t>
            </w:r>
          </w:p>
        </w:tc>
        <w:tc>
          <w:tcPr>
            <w:tcW w:w="708" w:type="dxa"/>
            <w:shd w:val="clear" w:color="auto" w:fill="auto"/>
            <w:noWrap/>
            <w:vAlign w:val="bottom"/>
          </w:tcPr>
          <w:p w:rsidR="0005535F" w:rsidRPr="00D863BC" w:rsidRDefault="0005535F" w:rsidP="00D863BC">
            <w:pPr>
              <w:jc w:val="right"/>
            </w:pPr>
            <w:r w:rsidRPr="00D863BC">
              <w:t>1</w:t>
            </w:r>
          </w:p>
        </w:tc>
        <w:tc>
          <w:tcPr>
            <w:tcW w:w="709" w:type="dxa"/>
            <w:shd w:val="clear" w:color="000000" w:fill="FFFF00"/>
            <w:noWrap/>
            <w:vAlign w:val="center"/>
          </w:tcPr>
          <w:p w:rsidR="0005535F" w:rsidRPr="00D863BC" w:rsidRDefault="0005535F" w:rsidP="00D863BC">
            <w:pPr>
              <w:jc w:val="center"/>
              <w:rPr>
                <w:b/>
                <w:bCs/>
              </w:rPr>
            </w:pPr>
            <w:r w:rsidRPr="00D863BC">
              <w:rPr>
                <w:b/>
                <w:bCs/>
              </w:rPr>
              <w:t>1</w:t>
            </w:r>
          </w:p>
        </w:tc>
        <w:tc>
          <w:tcPr>
            <w:tcW w:w="625" w:type="dxa"/>
            <w:shd w:val="clear" w:color="auto" w:fill="auto"/>
            <w:noWrap/>
            <w:vAlign w:val="bottom"/>
          </w:tcPr>
          <w:p w:rsidR="0005535F" w:rsidRPr="00D863BC" w:rsidRDefault="0005535F" w:rsidP="00D863BC">
            <w:pPr>
              <w:jc w:val="right"/>
            </w:pPr>
            <w:r w:rsidRPr="00D863BC">
              <w:t>1</w:t>
            </w:r>
          </w:p>
        </w:tc>
        <w:tc>
          <w:tcPr>
            <w:tcW w:w="709" w:type="dxa"/>
            <w:shd w:val="clear" w:color="000000" w:fill="FFFF00"/>
            <w:noWrap/>
            <w:vAlign w:val="center"/>
          </w:tcPr>
          <w:p w:rsidR="0005535F" w:rsidRPr="00D863BC" w:rsidRDefault="0005535F" w:rsidP="00D863BC">
            <w:pPr>
              <w:jc w:val="center"/>
              <w:rPr>
                <w:b/>
                <w:bCs/>
              </w:rPr>
            </w:pPr>
            <w:r w:rsidRPr="00D863BC">
              <w:rPr>
                <w:b/>
                <w:bCs/>
              </w:rPr>
              <w:t>1</w:t>
            </w:r>
          </w:p>
        </w:tc>
        <w:tc>
          <w:tcPr>
            <w:tcW w:w="651" w:type="dxa"/>
            <w:shd w:val="clear" w:color="auto" w:fill="auto"/>
            <w:noWrap/>
            <w:vAlign w:val="bottom"/>
          </w:tcPr>
          <w:p w:rsidR="0005535F" w:rsidRPr="00D863BC" w:rsidRDefault="0005535F" w:rsidP="00D863BC">
            <w:pPr>
              <w:jc w:val="right"/>
            </w:pPr>
            <w:r w:rsidRPr="00D863BC">
              <w:t>0</w:t>
            </w:r>
          </w:p>
        </w:tc>
        <w:tc>
          <w:tcPr>
            <w:tcW w:w="766" w:type="dxa"/>
            <w:shd w:val="clear" w:color="000000" w:fill="FFFF00"/>
            <w:noWrap/>
            <w:vAlign w:val="center"/>
          </w:tcPr>
          <w:p w:rsidR="0005535F" w:rsidRPr="00D863BC" w:rsidRDefault="0005535F" w:rsidP="00D863BC">
            <w:pPr>
              <w:jc w:val="center"/>
              <w:rPr>
                <w:b/>
                <w:bCs/>
              </w:rPr>
            </w:pPr>
            <w:r w:rsidRPr="00D863BC">
              <w:rPr>
                <w:b/>
                <w:bCs/>
              </w:rPr>
              <w:t>1</w:t>
            </w:r>
          </w:p>
        </w:tc>
        <w:tc>
          <w:tcPr>
            <w:tcW w:w="709" w:type="dxa"/>
            <w:shd w:val="clear" w:color="auto" w:fill="auto"/>
            <w:noWrap/>
            <w:vAlign w:val="bottom"/>
          </w:tcPr>
          <w:p w:rsidR="0005535F" w:rsidRPr="00D863BC" w:rsidRDefault="0005535F" w:rsidP="00D863BC">
            <w:pPr>
              <w:jc w:val="right"/>
            </w:pPr>
            <w:r w:rsidRPr="00D863BC">
              <w:t>1</w:t>
            </w:r>
          </w:p>
        </w:tc>
      </w:tr>
      <w:tr w:rsidR="0005535F" w:rsidTr="0005535F">
        <w:trPr>
          <w:trHeight w:val="315"/>
        </w:trPr>
        <w:tc>
          <w:tcPr>
            <w:tcW w:w="3120" w:type="dxa"/>
            <w:shd w:val="clear" w:color="auto" w:fill="auto"/>
            <w:noWrap/>
            <w:vAlign w:val="bottom"/>
            <w:hideMark/>
          </w:tcPr>
          <w:p w:rsidR="0005535F" w:rsidRDefault="0005535F" w:rsidP="00D863BC">
            <w:pPr>
              <w:rPr>
                <w:rFonts w:ascii="Arial" w:hAnsi="Arial" w:cs="Arial"/>
                <w:b/>
                <w:bCs/>
                <w:sz w:val="20"/>
                <w:szCs w:val="20"/>
              </w:rPr>
            </w:pPr>
            <w:r>
              <w:rPr>
                <w:rFonts w:ascii="Arial" w:hAnsi="Arial" w:cs="Arial"/>
                <w:b/>
                <w:bCs/>
                <w:sz w:val="20"/>
                <w:szCs w:val="20"/>
              </w:rPr>
              <w:t>adormire la volan</w:t>
            </w:r>
          </w:p>
        </w:tc>
        <w:tc>
          <w:tcPr>
            <w:tcW w:w="723" w:type="dxa"/>
            <w:shd w:val="clear" w:color="000000" w:fill="FFFF00"/>
            <w:noWrap/>
            <w:vAlign w:val="center"/>
            <w:hideMark/>
          </w:tcPr>
          <w:p w:rsidR="0005535F" w:rsidRPr="00D863BC" w:rsidRDefault="0005535F" w:rsidP="00D863BC">
            <w:pPr>
              <w:jc w:val="center"/>
              <w:rPr>
                <w:b/>
                <w:bCs/>
              </w:rPr>
            </w:pPr>
            <w:r w:rsidRPr="00D863BC">
              <w:rPr>
                <w:b/>
                <w:bCs/>
              </w:rPr>
              <w:t>1</w:t>
            </w:r>
          </w:p>
        </w:tc>
        <w:tc>
          <w:tcPr>
            <w:tcW w:w="708" w:type="dxa"/>
            <w:shd w:val="clear" w:color="auto" w:fill="auto"/>
            <w:noWrap/>
            <w:vAlign w:val="bottom"/>
            <w:hideMark/>
          </w:tcPr>
          <w:p w:rsidR="0005535F" w:rsidRPr="00D863BC" w:rsidRDefault="0005535F" w:rsidP="00D863BC">
            <w:pPr>
              <w:jc w:val="right"/>
            </w:pPr>
            <w:r w:rsidRPr="00D863BC">
              <w:t>0</w:t>
            </w:r>
          </w:p>
        </w:tc>
        <w:tc>
          <w:tcPr>
            <w:tcW w:w="709" w:type="dxa"/>
            <w:shd w:val="clear" w:color="000000" w:fill="FFFF00"/>
            <w:noWrap/>
            <w:vAlign w:val="center"/>
            <w:hideMark/>
          </w:tcPr>
          <w:p w:rsidR="0005535F" w:rsidRPr="00D863BC" w:rsidRDefault="0005535F" w:rsidP="00D863BC">
            <w:pPr>
              <w:jc w:val="center"/>
              <w:rPr>
                <w:b/>
                <w:bCs/>
              </w:rPr>
            </w:pPr>
            <w:r w:rsidRPr="00D863BC">
              <w:rPr>
                <w:b/>
                <w:bCs/>
              </w:rPr>
              <w:t>2</w:t>
            </w:r>
          </w:p>
        </w:tc>
        <w:tc>
          <w:tcPr>
            <w:tcW w:w="625" w:type="dxa"/>
            <w:shd w:val="clear" w:color="auto" w:fill="auto"/>
            <w:noWrap/>
            <w:vAlign w:val="bottom"/>
            <w:hideMark/>
          </w:tcPr>
          <w:p w:rsidR="0005535F" w:rsidRPr="00D863BC" w:rsidRDefault="0005535F" w:rsidP="00D863BC">
            <w:pPr>
              <w:jc w:val="right"/>
            </w:pPr>
            <w:r w:rsidRPr="00D863BC">
              <w:t>0</w:t>
            </w:r>
          </w:p>
        </w:tc>
        <w:tc>
          <w:tcPr>
            <w:tcW w:w="709" w:type="dxa"/>
            <w:shd w:val="clear" w:color="000000" w:fill="FFFF00"/>
            <w:noWrap/>
            <w:vAlign w:val="center"/>
            <w:hideMark/>
          </w:tcPr>
          <w:p w:rsidR="0005535F" w:rsidRPr="00D863BC" w:rsidRDefault="0005535F" w:rsidP="00D863BC">
            <w:pPr>
              <w:jc w:val="center"/>
              <w:rPr>
                <w:b/>
                <w:bCs/>
              </w:rPr>
            </w:pPr>
            <w:r w:rsidRPr="00D863BC">
              <w:rPr>
                <w:b/>
                <w:bCs/>
              </w:rPr>
              <w:t> </w:t>
            </w:r>
          </w:p>
        </w:tc>
        <w:tc>
          <w:tcPr>
            <w:tcW w:w="651" w:type="dxa"/>
            <w:shd w:val="clear" w:color="auto" w:fill="auto"/>
            <w:noWrap/>
            <w:vAlign w:val="bottom"/>
            <w:hideMark/>
          </w:tcPr>
          <w:p w:rsidR="0005535F" w:rsidRPr="00D863BC" w:rsidRDefault="0005535F" w:rsidP="00D863BC">
            <w:pPr>
              <w:jc w:val="right"/>
            </w:pPr>
            <w:r w:rsidRPr="00D863BC">
              <w:t>-2</w:t>
            </w:r>
          </w:p>
        </w:tc>
        <w:tc>
          <w:tcPr>
            <w:tcW w:w="766" w:type="dxa"/>
            <w:shd w:val="clear" w:color="000000" w:fill="FFFF00"/>
            <w:noWrap/>
            <w:vAlign w:val="center"/>
            <w:hideMark/>
          </w:tcPr>
          <w:p w:rsidR="0005535F" w:rsidRPr="00D863BC" w:rsidRDefault="0005535F" w:rsidP="00D863BC">
            <w:pPr>
              <w:jc w:val="center"/>
              <w:rPr>
                <w:b/>
                <w:bCs/>
              </w:rPr>
            </w:pPr>
            <w:r w:rsidRPr="00D863BC">
              <w:rPr>
                <w:b/>
                <w:bCs/>
              </w:rPr>
              <w:t>1</w:t>
            </w:r>
          </w:p>
        </w:tc>
        <w:tc>
          <w:tcPr>
            <w:tcW w:w="709" w:type="dxa"/>
            <w:shd w:val="clear" w:color="auto" w:fill="auto"/>
            <w:noWrap/>
            <w:vAlign w:val="bottom"/>
            <w:hideMark/>
          </w:tcPr>
          <w:p w:rsidR="0005535F" w:rsidRPr="00D863BC" w:rsidRDefault="0005535F" w:rsidP="00D863BC">
            <w:pPr>
              <w:jc w:val="right"/>
            </w:pPr>
            <w:r w:rsidRPr="00D863BC">
              <w:t>0</w:t>
            </w:r>
          </w:p>
        </w:tc>
      </w:tr>
      <w:tr w:rsidR="0005535F" w:rsidTr="0005535F">
        <w:trPr>
          <w:trHeight w:val="330"/>
        </w:trPr>
        <w:tc>
          <w:tcPr>
            <w:tcW w:w="3120" w:type="dxa"/>
            <w:shd w:val="clear" w:color="auto" w:fill="auto"/>
            <w:noWrap/>
            <w:vAlign w:val="bottom"/>
            <w:hideMark/>
          </w:tcPr>
          <w:p w:rsidR="0005535F" w:rsidRDefault="0005535F" w:rsidP="00D863BC">
            <w:pPr>
              <w:rPr>
                <w:rFonts w:ascii="Arial" w:hAnsi="Arial" w:cs="Arial"/>
                <w:b/>
                <w:bCs/>
                <w:sz w:val="20"/>
                <w:szCs w:val="20"/>
              </w:rPr>
            </w:pPr>
            <w:r>
              <w:rPr>
                <w:rFonts w:ascii="Arial" w:hAnsi="Arial" w:cs="Arial"/>
                <w:b/>
                <w:bCs/>
                <w:sz w:val="20"/>
                <w:szCs w:val="20"/>
              </w:rPr>
              <w:t>circulatie sens opus</w:t>
            </w:r>
          </w:p>
        </w:tc>
        <w:tc>
          <w:tcPr>
            <w:tcW w:w="723" w:type="dxa"/>
            <w:shd w:val="clear" w:color="000000" w:fill="FFFF00"/>
            <w:noWrap/>
            <w:vAlign w:val="center"/>
            <w:hideMark/>
          </w:tcPr>
          <w:p w:rsidR="0005535F" w:rsidRPr="00D863BC" w:rsidRDefault="0005535F" w:rsidP="00D863BC">
            <w:pPr>
              <w:jc w:val="center"/>
              <w:rPr>
                <w:b/>
                <w:bCs/>
              </w:rPr>
            </w:pPr>
            <w:r w:rsidRPr="00D863BC">
              <w:rPr>
                <w:b/>
                <w:bCs/>
              </w:rPr>
              <w:t> </w:t>
            </w:r>
          </w:p>
        </w:tc>
        <w:tc>
          <w:tcPr>
            <w:tcW w:w="708" w:type="dxa"/>
            <w:shd w:val="clear" w:color="auto" w:fill="auto"/>
            <w:noWrap/>
            <w:vAlign w:val="bottom"/>
            <w:hideMark/>
          </w:tcPr>
          <w:p w:rsidR="0005535F" w:rsidRPr="00D863BC" w:rsidRDefault="0005535F" w:rsidP="00D863BC">
            <w:pPr>
              <w:jc w:val="right"/>
            </w:pPr>
            <w:r w:rsidRPr="00D863BC">
              <w:t>-3</w:t>
            </w:r>
          </w:p>
        </w:tc>
        <w:tc>
          <w:tcPr>
            <w:tcW w:w="709" w:type="dxa"/>
            <w:shd w:val="clear" w:color="000000" w:fill="FFFF00"/>
            <w:noWrap/>
            <w:vAlign w:val="center"/>
            <w:hideMark/>
          </w:tcPr>
          <w:p w:rsidR="0005535F" w:rsidRPr="00D863BC" w:rsidRDefault="0005535F" w:rsidP="00D863BC">
            <w:pPr>
              <w:jc w:val="center"/>
              <w:rPr>
                <w:b/>
                <w:bCs/>
              </w:rPr>
            </w:pPr>
            <w:r w:rsidRPr="00D863BC">
              <w:rPr>
                <w:b/>
                <w:bCs/>
              </w:rPr>
              <w:t> </w:t>
            </w:r>
          </w:p>
        </w:tc>
        <w:tc>
          <w:tcPr>
            <w:tcW w:w="625" w:type="dxa"/>
            <w:shd w:val="clear" w:color="auto" w:fill="auto"/>
            <w:noWrap/>
            <w:vAlign w:val="bottom"/>
            <w:hideMark/>
          </w:tcPr>
          <w:p w:rsidR="0005535F" w:rsidRPr="00D863BC" w:rsidRDefault="0005535F" w:rsidP="00D863BC">
            <w:pPr>
              <w:jc w:val="right"/>
            </w:pPr>
            <w:r w:rsidRPr="00D863BC">
              <w:t>-5</w:t>
            </w:r>
          </w:p>
        </w:tc>
        <w:tc>
          <w:tcPr>
            <w:tcW w:w="709" w:type="dxa"/>
            <w:shd w:val="clear" w:color="000000" w:fill="FFFF00"/>
            <w:noWrap/>
            <w:vAlign w:val="center"/>
            <w:hideMark/>
          </w:tcPr>
          <w:p w:rsidR="0005535F" w:rsidRPr="00D863BC" w:rsidRDefault="0005535F" w:rsidP="00D863BC">
            <w:pPr>
              <w:jc w:val="center"/>
              <w:rPr>
                <w:b/>
                <w:bCs/>
              </w:rPr>
            </w:pPr>
            <w:r w:rsidRPr="00D863BC">
              <w:rPr>
                <w:b/>
                <w:bCs/>
              </w:rPr>
              <w:t> </w:t>
            </w:r>
          </w:p>
        </w:tc>
        <w:tc>
          <w:tcPr>
            <w:tcW w:w="651" w:type="dxa"/>
            <w:shd w:val="clear" w:color="auto" w:fill="auto"/>
            <w:noWrap/>
            <w:vAlign w:val="bottom"/>
            <w:hideMark/>
          </w:tcPr>
          <w:p w:rsidR="0005535F" w:rsidRPr="00D863BC" w:rsidRDefault="0005535F" w:rsidP="00D863BC">
            <w:pPr>
              <w:jc w:val="right"/>
            </w:pPr>
            <w:r w:rsidRPr="00D863BC">
              <w:t>-2</w:t>
            </w:r>
          </w:p>
        </w:tc>
        <w:tc>
          <w:tcPr>
            <w:tcW w:w="766" w:type="dxa"/>
            <w:shd w:val="clear" w:color="000000" w:fill="FFFF00"/>
            <w:noWrap/>
            <w:vAlign w:val="center"/>
            <w:hideMark/>
          </w:tcPr>
          <w:p w:rsidR="0005535F" w:rsidRPr="00D863BC" w:rsidRDefault="0005535F" w:rsidP="00D863BC">
            <w:pPr>
              <w:jc w:val="center"/>
              <w:rPr>
                <w:b/>
                <w:bCs/>
              </w:rPr>
            </w:pPr>
            <w:r w:rsidRPr="00D863BC">
              <w:rPr>
                <w:b/>
                <w:bCs/>
              </w:rPr>
              <w:t> </w:t>
            </w:r>
          </w:p>
        </w:tc>
        <w:tc>
          <w:tcPr>
            <w:tcW w:w="709" w:type="dxa"/>
            <w:shd w:val="clear" w:color="auto" w:fill="auto"/>
            <w:noWrap/>
            <w:vAlign w:val="bottom"/>
            <w:hideMark/>
          </w:tcPr>
          <w:p w:rsidR="0005535F" w:rsidRPr="00D863BC" w:rsidRDefault="0005535F" w:rsidP="00D863BC">
            <w:pPr>
              <w:jc w:val="right"/>
            </w:pPr>
            <w:r w:rsidRPr="00D863BC">
              <w:t>-1</w:t>
            </w:r>
          </w:p>
        </w:tc>
      </w:tr>
      <w:tr w:rsidR="0005535F" w:rsidTr="0005535F">
        <w:trPr>
          <w:trHeight w:val="300"/>
        </w:trPr>
        <w:tc>
          <w:tcPr>
            <w:tcW w:w="3120" w:type="dxa"/>
            <w:shd w:val="clear" w:color="auto" w:fill="auto"/>
            <w:noWrap/>
            <w:vAlign w:val="bottom"/>
            <w:hideMark/>
          </w:tcPr>
          <w:p w:rsidR="0005535F" w:rsidRDefault="0005535F" w:rsidP="00D863BC">
            <w:pPr>
              <w:rPr>
                <w:rFonts w:ascii="Arial" w:hAnsi="Arial" w:cs="Arial"/>
                <w:b/>
                <w:bCs/>
                <w:sz w:val="20"/>
                <w:szCs w:val="20"/>
              </w:rPr>
            </w:pPr>
            <w:r>
              <w:rPr>
                <w:rFonts w:ascii="Arial" w:hAnsi="Arial" w:cs="Arial"/>
                <w:b/>
                <w:bCs/>
                <w:sz w:val="20"/>
                <w:szCs w:val="20"/>
              </w:rPr>
              <w:t>conducere fara PC</w:t>
            </w:r>
          </w:p>
        </w:tc>
        <w:tc>
          <w:tcPr>
            <w:tcW w:w="723" w:type="dxa"/>
            <w:shd w:val="clear" w:color="000000" w:fill="FFFF00"/>
            <w:noWrap/>
            <w:vAlign w:val="center"/>
            <w:hideMark/>
          </w:tcPr>
          <w:p w:rsidR="0005535F" w:rsidRPr="00D863BC" w:rsidRDefault="0005535F" w:rsidP="00D863BC">
            <w:pPr>
              <w:jc w:val="center"/>
              <w:rPr>
                <w:b/>
                <w:bCs/>
              </w:rPr>
            </w:pPr>
            <w:r w:rsidRPr="00D863BC">
              <w:rPr>
                <w:b/>
                <w:bCs/>
              </w:rPr>
              <w:t>1</w:t>
            </w:r>
          </w:p>
        </w:tc>
        <w:tc>
          <w:tcPr>
            <w:tcW w:w="708" w:type="dxa"/>
            <w:shd w:val="clear" w:color="auto" w:fill="auto"/>
            <w:noWrap/>
            <w:vAlign w:val="bottom"/>
            <w:hideMark/>
          </w:tcPr>
          <w:p w:rsidR="0005535F" w:rsidRPr="00D863BC" w:rsidRDefault="0005535F" w:rsidP="00D863BC">
            <w:pPr>
              <w:jc w:val="right"/>
            </w:pPr>
            <w:r w:rsidRPr="00D863BC">
              <w:t>1</w:t>
            </w:r>
          </w:p>
        </w:tc>
        <w:tc>
          <w:tcPr>
            <w:tcW w:w="709" w:type="dxa"/>
            <w:shd w:val="clear" w:color="000000" w:fill="FFFF00"/>
            <w:noWrap/>
            <w:vAlign w:val="center"/>
            <w:hideMark/>
          </w:tcPr>
          <w:p w:rsidR="0005535F" w:rsidRPr="00D863BC" w:rsidRDefault="0005535F" w:rsidP="00D863BC">
            <w:pPr>
              <w:jc w:val="center"/>
              <w:rPr>
                <w:b/>
                <w:bCs/>
              </w:rPr>
            </w:pPr>
            <w:r w:rsidRPr="00D863BC">
              <w:rPr>
                <w:b/>
                <w:bCs/>
              </w:rPr>
              <w:t> </w:t>
            </w:r>
          </w:p>
        </w:tc>
        <w:tc>
          <w:tcPr>
            <w:tcW w:w="625" w:type="dxa"/>
            <w:shd w:val="clear" w:color="auto" w:fill="auto"/>
            <w:noWrap/>
            <w:vAlign w:val="bottom"/>
            <w:hideMark/>
          </w:tcPr>
          <w:p w:rsidR="0005535F" w:rsidRPr="00D863BC" w:rsidRDefault="0005535F" w:rsidP="00D863BC">
            <w:pPr>
              <w:jc w:val="right"/>
            </w:pPr>
            <w:r w:rsidRPr="00D863BC">
              <w:t>0</w:t>
            </w:r>
          </w:p>
        </w:tc>
        <w:tc>
          <w:tcPr>
            <w:tcW w:w="709" w:type="dxa"/>
            <w:shd w:val="clear" w:color="000000" w:fill="FFFF00"/>
            <w:noWrap/>
            <w:vAlign w:val="center"/>
            <w:hideMark/>
          </w:tcPr>
          <w:p w:rsidR="0005535F" w:rsidRPr="00D863BC" w:rsidRDefault="0005535F" w:rsidP="00D863BC">
            <w:pPr>
              <w:jc w:val="center"/>
              <w:rPr>
                <w:b/>
                <w:bCs/>
              </w:rPr>
            </w:pPr>
            <w:r w:rsidRPr="00D863BC">
              <w:rPr>
                <w:b/>
                <w:bCs/>
              </w:rPr>
              <w:t>3</w:t>
            </w:r>
          </w:p>
        </w:tc>
        <w:tc>
          <w:tcPr>
            <w:tcW w:w="651" w:type="dxa"/>
            <w:shd w:val="clear" w:color="auto" w:fill="auto"/>
            <w:noWrap/>
            <w:vAlign w:val="bottom"/>
            <w:hideMark/>
          </w:tcPr>
          <w:p w:rsidR="0005535F" w:rsidRPr="00D863BC" w:rsidRDefault="0005535F" w:rsidP="00D863BC">
            <w:pPr>
              <w:jc w:val="right"/>
            </w:pPr>
            <w:r w:rsidRPr="00D863BC">
              <w:t>3</w:t>
            </w:r>
          </w:p>
        </w:tc>
        <w:tc>
          <w:tcPr>
            <w:tcW w:w="766" w:type="dxa"/>
            <w:shd w:val="clear" w:color="000000" w:fill="FFFF00"/>
            <w:noWrap/>
            <w:vAlign w:val="center"/>
            <w:hideMark/>
          </w:tcPr>
          <w:p w:rsidR="0005535F" w:rsidRPr="00D863BC" w:rsidRDefault="0005535F" w:rsidP="00D863BC">
            <w:pPr>
              <w:jc w:val="center"/>
              <w:rPr>
                <w:b/>
                <w:bCs/>
              </w:rPr>
            </w:pPr>
            <w:r w:rsidRPr="00D863BC">
              <w:rPr>
                <w:b/>
                <w:bCs/>
              </w:rPr>
              <w:t>1</w:t>
            </w:r>
          </w:p>
        </w:tc>
        <w:tc>
          <w:tcPr>
            <w:tcW w:w="709" w:type="dxa"/>
            <w:shd w:val="clear" w:color="auto" w:fill="auto"/>
            <w:noWrap/>
            <w:vAlign w:val="bottom"/>
            <w:hideMark/>
          </w:tcPr>
          <w:p w:rsidR="0005535F" w:rsidRPr="00D863BC" w:rsidRDefault="0005535F" w:rsidP="00D863BC">
            <w:pPr>
              <w:jc w:val="right"/>
            </w:pPr>
            <w:r w:rsidRPr="00D863BC">
              <w:t>1</w:t>
            </w:r>
          </w:p>
        </w:tc>
      </w:tr>
      <w:tr w:rsidR="0005535F" w:rsidTr="0005535F">
        <w:trPr>
          <w:trHeight w:val="300"/>
        </w:trPr>
        <w:tc>
          <w:tcPr>
            <w:tcW w:w="3120" w:type="dxa"/>
            <w:shd w:val="clear" w:color="auto" w:fill="auto"/>
            <w:noWrap/>
            <w:vAlign w:val="bottom"/>
            <w:hideMark/>
          </w:tcPr>
          <w:p w:rsidR="0005535F" w:rsidRDefault="0005535F" w:rsidP="00D863BC">
            <w:pPr>
              <w:rPr>
                <w:rFonts w:ascii="Arial" w:hAnsi="Arial" w:cs="Arial"/>
                <w:b/>
                <w:bCs/>
                <w:sz w:val="20"/>
                <w:szCs w:val="20"/>
              </w:rPr>
            </w:pPr>
            <w:r>
              <w:rPr>
                <w:rFonts w:ascii="Arial" w:hAnsi="Arial" w:cs="Arial"/>
                <w:b/>
                <w:bCs/>
                <w:sz w:val="20"/>
                <w:szCs w:val="20"/>
              </w:rPr>
              <w:t>nepastrare distanta in mers</w:t>
            </w:r>
          </w:p>
        </w:tc>
        <w:tc>
          <w:tcPr>
            <w:tcW w:w="723" w:type="dxa"/>
            <w:shd w:val="clear" w:color="000000" w:fill="FFFF00"/>
            <w:noWrap/>
            <w:vAlign w:val="center"/>
            <w:hideMark/>
          </w:tcPr>
          <w:p w:rsidR="0005535F" w:rsidRPr="00D863BC" w:rsidRDefault="0005535F" w:rsidP="00D863BC">
            <w:pPr>
              <w:jc w:val="center"/>
              <w:rPr>
                <w:b/>
                <w:bCs/>
              </w:rPr>
            </w:pPr>
            <w:r w:rsidRPr="00D863BC">
              <w:rPr>
                <w:b/>
                <w:bCs/>
              </w:rPr>
              <w:t>1</w:t>
            </w:r>
          </w:p>
        </w:tc>
        <w:tc>
          <w:tcPr>
            <w:tcW w:w="708" w:type="dxa"/>
            <w:shd w:val="clear" w:color="auto" w:fill="auto"/>
            <w:noWrap/>
            <w:vAlign w:val="bottom"/>
            <w:hideMark/>
          </w:tcPr>
          <w:p w:rsidR="0005535F" w:rsidRPr="00D863BC" w:rsidRDefault="0005535F" w:rsidP="00D863BC">
            <w:pPr>
              <w:jc w:val="right"/>
            </w:pPr>
            <w:r w:rsidRPr="00D863BC">
              <w:t>-3</w:t>
            </w:r>
          </w:p>
        </w:tc>
        <w:tc>
          <w:tcPr>
            <w:tcW w:w="709" w:type="dxa"/>
            <w:shd w:val="clear" w:color="000000" w:fill="FFFF00"/>
            <w:noWrap/>
            <w:vAlign w:val="center"/>
            <w:hideMark/>
          </w:tcPr>
          <w:p w:rsidR="0005535F" w:rsidRPr="00D863BC" w:rsidRDefault="0005535F" w:rsidP="00D863BC">
            <w:pPr>
              <w:jc w:val="center"/>
              <w:rPr>
                <w:b/>
                <w:bCs/>
              </w:rPr>
            </w:pPr>
            <w:r w:rsidRPr="00D863BC">
              <w:rPr>
                <w:b/>
                <w:bCs/>
              </w:rPr>
              <w:t>1</w:t>
            </w:r>
          </w:p>
        </w:tc>
        <w:tc>
          <w:tcPr>
            <w:tcW w:w="625" w:type="dxa"/>
            <w:shd w:val="clear" w:color="auto" w:fill="auto"/>
            <w:noWrap/>
            <w:vAlign w:val="bottom"/>
            <w:hideMark/>
          </w:tcPr>
          <w:p w:rsidR="0005535F" w:rsidRPr="00D863BC" w:rsidRDefault="0005535F" w:rsidP="00D863BC">
            <w:pPr>
              <w:jc w:val="right"/>
            </w:pPr>
            <w:r w:rsidRPr="00D863BC">
              <w:t>1</w:t>
            </w:r>
          </w:p>
        </w:tc>
        <w:tc>
          <w:tcPr>
            <w:tcW w:w="709" w:type="dxa"/>
            <w:shd w:val="clear" w:color="000000" w:fill="FFFF00"/>
            <w:noWrap/>
            <w:vAlign w:val="center"/>
            <w:hideMark/>
          </w:tcPr>
          <w:p w:rsidR="0005535F" w:rsidRPr="00D863BC" w:rsidRDefault="0005535F" w:rsidP="00D863BC">
            <w:pPr>
              <w:jc w:val="center"/>
              <w:rPr>
                <w:b/>
                <w:bCs/>
              </w:rPr>
            </w:pPr>
            <w:r w:rsidRPr="00D863BC">
              <w:rPr>
                <w:b/>
                <w:bCs/>
              </w:rPr>
              <w:t> </w:t>
            </w:r>
          </w:p>
        </w:tc>
        <w:tc>
          <w:tcPr>
            <w:tcW w:w="651" w:type="dxa"/>
            <w:shd w:val="clear" w:color="auto" w:fill="auto"/>
            <w:noWrap/>
            <w:vAlign w:val="bottom"/>
            <w:hideMark/>
          </w:tcPr>
          <w:p w:rsidR="0005535F" w:rsidRPr="00D863BC" w:rsidRDefault="0005535F" w:rsidP="00D863BC">
            <w:pPr>
              <w:jc w:val="right"/>
            </w:pPr>
            <w:r w:rsidRPr="00D863BC">
              <w:t>-6</w:t>
            </w:r>
          </w:p>
        </w:tc>
        <w:tc>
          <w:tcPr>
            <w:tcW w:w="766" w:type="dxa"/>
            <w:shd w:val="clear" w:color="000000" w:fill="FFFF00"/>
            <w:noWrap/>
            <w:vAlign w:val="center"/>
            <w:hideMark/>
          </w:tcPr>
          <w:p w:rsidR="0005535F" w:rsidRPr="00D863BC" w:rsidRDefault="0005535F" w:rsidP="00D863BC">
            <w:pPr>
              <w:jc w:val="center"/>
              <w:rPr>
                <w:b/>
                <w:bCs/>
              </w:rPr>
            </w:pPr>
            <w:r w:rsidRPr="00D863BC">
              <w:rPr>
                <w:b/>
                <w:bCs/>
              </w:rPr>
              <w:t> </w:t>
            </w:r>
          </w:p>
        </w:tc>
        <w:tc>
          <w:tcPr>
            <w:tcW w:w="709" w:type="dxa"/>
            <w:shd w:val="clear" w:color="auto" w:fill="auto"/>
            <w:noWrap/>
            <w:vAlign w:val="bottom"/>
            <w:hideMark/>
          </w:tcPr>
          <w:p w:rsidR="0005535F" w:rsidRPr="00D863BC" w:rsidRDefault="0005535F" w:rsidP="00D863BC">
            <w:pPr>
              <w:jc w:val="right"/>
            </w:pPr>
            <w:r w:rsidRPr="00D863BC">
              <w:t>-9</w:t>
            </w:r>
          </w:p>
        </w:tc>
      </w:tr>
      <w:tr w:rsidR="0005535F" w:rsidTr="0005535F">
        <w:trPr>
          <w:trHeight w:val="300"/>
        </w:trPr>
        <w:tc>
          <w:tcPr>
            <w:tcW w:w="3120" w:type="dxa"/>
            <w:shd w:val="clear" w:color="auto" w:fill="auto"/>
            <w:noWrap/>
            <w:vAlign w:val="bottom"/>
            <w:hideMark/>
          </w:tcPr>
          <w:p w:rsidR="0005535F" w:rsidRDefault="0005535F" w:rsidP="00D863BC">
            <w:pPr>
              <w:rPr>
                <w:rFonts w:ascii="Arial" w:hAnsi="Arial" w:cs="Arial"/>
                <w:b/>
                <w:bCs/>
                <w:sz w:val="20"/>
                <w:szCs w:val="20"/>
              </w:rPr>
            </w:pPr>
            <w:r>
              <w:rPr>
                <w:rFonts w:ascii="Arial" w:hAnsi="Arial" w:cs="Arial"/>
                <w:b/>
                <w:bCs/>
                <w:sz w:val="20"/>
                <w:szCs w:val="20"/>
              </w:rPr>
              <w:t>mers inapoi</w:t>
            </w:r>
          </w:p>
        </w:tc>
        <w:tc>
          <w:tcPr>
            <w:tcW w:w="723" w:type="dxa"/>
            <w:shd w:val="clear" w:color="000000" w:fill="FFFF00"/>
            <w:noWrap/>
            <w:vAlign w:val="center"/>
            <w:hideMark/>
          </w:tcPr>
          <w:p w:rsidR="0005535F" w:rsidRPr="00D863BC" w:rsidRDefault="0005535F" w:rsidP="00D863BC">
            <w:pPr>
              <w:jc w:val="center"/>
              <w:rPr>
                <w:b/>
                <w:bCs/>
              </w:rPr>
            </w:pPr>
            <w:r w:rsidRPr="00D863BC">
              <w:rPr>
                <w:b/>
                <w:bCs/>
              </w:rPr>
              <w:t>1</w:t>
            </w:r>
          </w:p>
        </w:tc>
        <w:tc>
          <w:tcPr>
            <w:tcW w:w="708" w:type="dxa"/>
            <w:shd w:val="clear" w:color="auto" w:fill="auto"/>
            <w:noWrap/>
            <w:vAlign w:val="bottom"/>
            <w:hideMark/>
          </w:tcPr>
          <w:p w:rsidR="0005535F" w:rsidRPr="00D863BC" w:rsidRDefault="0005535F" w:rsidP="00D863BC">
            <w:pPr>
              <w:jc w:val="right"/>
            </w:pPr>
            <w:r w:rsidRPr="00D863BC">
              <w:t>-2</w:t>
            </w:r>
          </w:p>
        </w:tc>
        <w:tc>
          <w:tcPr>
            <w:tcW w:w="709" w:type="dxa"/>
            <w:shd w:val="clear" w:color="000000" w:fill="FFFF00"/>
            <w:noWrap/>
            <w:vAlign w:val="center"/>
            <w:hideMark/>
          </w:tcPr>
          <w:p w:rsidR="0005535F" w:rsidRPr="00D863BC" w:rsidRDefault="0005535F" w:rsidP="00D863BC">
            <w:pPr>
              <w:jc w:val="center"/>
              <w:rPr>
                <w:b/>
                <w:bCs/>
              </w:rPr>
            </w:pPr>
            <w:r w:rsidRPr="00D863BC">
              <w:rPr>
                <w:b/>
                <w:bCs/>
              </w:rPr>
              <w:t> </w:t>
            </w:r>
          </w:p>
        </w:tc>
        <w:tc>
          <w:tcPr>
            <w:tcW w:w="625" w:type="dxa"/>
            <w:shd w:val="clear" w:color="auto" w:fill="auto"/>
            <w:noWrap/>
            <w:vAlign w:val="bottom"/>
            <w:hideMark/>
          </w:tcPr>
          <w:p w:rsidR="0005535F" w:rsidRPr="00D863BC" w:rsidRDefault="0005535F" w:rsidP="00D863BC">
            <w:pPr>
              <w:jc w:val="right"/>
            </w:pPr>
            <w:r w:rsidRPr="00D863BC">
              <w:t>-1</w:t>
            </w:r>
          </w:p>
        </w:tc>
        <w:tc>
          <w:tcPr>
            <w:tcW w:w="709" w:type="dxa"/>
            <w:shd w:val="clear" w:color="000000" w:fill="FFFF00"/>
            <w:noWrap/>
            <w:vAlign w:val="center"/>
            <w:hideMark/>
          </w:tcPr>
          <w:p w:rsidR="0005535F" w:rsidRPr="00D863BC" w:rsidRDefault="0005535F" w:rsidP="00D863BC">
            <w:pPr>
              <w:jc w:val="center"/>
              <w:rPr>
                <w:b/>
                <w:bCs/>
              </w:rPr>
            </w:pPr>
            <w:r w:rsidRPr="00D863BC">
              <w:rPr>
                <w:b/>
                <w:bCs/>
              </w:rPr>
              <w:t>1</w:t>
            </w:r>
          </w:p>
        </w:tc>
        <w:tc>
          <w:tcPr>
            <w:tcW w:w="651" w:type="dxa"/>
            <w:shd w:val="clear" w:color="auto" w:fill="auto"/>
            <w:noWrap/>
            <w:vAlign w:val="bottom"/>
            <w:hideMark/>
          </w:tcPr>
          <w:p w:rsidR="0005535F" w:rsidRPr="00D863BC" w:rsidRDefault="0005535F" w:rsidP="00D863BC">
            <w:pPr>
              <w:jc w:val="right"/>
            </w:pPr>
            <w:r w:rsidRPr="00D863BC">
              <w:t>-1</w:t>
            </w:r>
          </w:p>
        </w:tc>
        <w:tc>
          <w:tcPr>
            <w:tcW w:w="766" w:type="dxa"/>
            <w:shd w:val="clear" w:color="000000" w:fill="FFFF00"/>
            <w:noWrap/>
            <w:vAlign w:val="center"/>
            <w:hideMark/>
          </w:tcPr>
          <w:p w:rsidR="0005535F" w:rsidRPr="00D863BC" w:rsidRDefault="0005535F" w:rsidP="00D863BC">
            <w:pPr>
              <w:jc w:val="center"/>
              <w:rPr>
                <w:b/>
                <w:bCs/>
              </w:rPr>
            </w:pPr>
            <w:r w:rsidRPr="00D863BC">
              <w:rPr>
                <w:b/>
                <w:bCs/>
              </w:rPr>
              <w:t> </w:t>
            </w:r>
          </w:p>
        </w:tc>
        <w:tc>
          <w:tcPr>
            <w:tcW w:w="709" w:type="dxa"/>
            <w:shd w:val="clear" w:color="auto" w:fill="auto"/>
            <w:noWrap/>
            <w:vAlign w:val="bottom"/>
            <w:hideMark/>
          </w:tcPr>
          <w:p w:rsidR="0005535F" w:rsidRPr="00D863BC" w:rsidRDefault="0005535F" w:rsidP="00D863BC">
            <w:pPr>
              <w:jc w:val="right"/>
            </w:pPr>
            <w:r w:rsidRPr="00D863BC">
              <w:t>0</w:t>
            </w:r>
          </w:p>
        </w:tc>
      </w:tr>
      <w:tr w:rsidR="0005535F" w:rsidTr="0005535F">
        <w:trPr>
          <w:trHeight w:val="270"/>
        </w:trPr>
        <w:tc>
          <w:tcPr>
            <w:tcW w:w="3120" w:type="dxa"/>
            <w:shd w:val="clear" w:color="auto" w:fill="auto"/>
            <w:noWrap/>
            <w:vAlign w:val="bottom"/>
            <w:hideMark/>
          </w:tcPr>
          <w:p w:rsidR="0005535F" w:rsidRDefault="0005535F" w:rsidP="00D863BC">
            <w:pPr>
              <w:rPr>
                <w:rFonts w:ascii="Arial" w:hAnsi="Arial" w:cs="Arial"/>
                <w:b/>
                <w:bCs/>
                <w:sz w:val="20"/>
                <w:szCs w:val="20"/>
              </w:rPr>
            </w:pPr>
            <w:r>
              <w:rPr>
                <w:rFonts w:ascii="Arial" w:hAnsi="Arial" w:cs="Arial"/>
                <w:b/>
                <w:bCs/>
                <w:sz w:val="20"/>
                <w:szCs w:val="20"/>
              </w:rPr>
              <w:t>abateri cond. Trotinete</w:t>
            </w:r>
          </w:p>
        </w:tc>
        <w:tc>
          <w:tcPr>
            <w:tcW w:w="723" w:type="dxa"/>
            <w:shd w:val="clear" w:color="000000" w:fill="FFFF00"/>
            <w:noWrap/>
            <w:vAlign w:val="center"/>
            <w:hideMark/>
          </w:tcPr>
          <w:p w:rsidR="0005535F" w:rsidRPr="00D863BC" w:rsidRDefault="0005535F" w:rsidP="00D863BC">
            <w:pPr>
              <w:jc w:val="center"/>
              <w:rPr>
                <w:b/>
                <w:bCs/>
              </w:rPr>
            </w:pPr>
            <w:r w:rsidRPr="00D863BC">
              <w:rPr>
                <w:b/>
                <w:bCs/>
              </w:rPr>
              <w:t>1</w:t>
            </w:r>
          </w:p>
        </w:tc>
        <w:tc>
          <w:tcPr>
            <w:tcW w:w="708" w:type="dxa"/>
            <w:shd w:val="clear" w:color="auto" w:fill="auto"/>
            <w:noWrap/>
            <w:vAlign w:val="bottom"/>
            <w:hideMark/>
          </w:tcPr>
          <w:p w:rsidR="0005535F" w:rsidRPr="00D863BC" w:rsidRDefault="0005535F" w:rsidP="00D863BC">
            <w:pPr>
              <w:jc w:val="right"/>
            </w:pPr>
            <w:r w:rsidRPr="00D863BC">
              <w:t>1</w:t>
            </w:r>
          </w:p>
        </w:tc>
        <w:tc>
          <w:tcPr>
            <w:tcW w:w="709" w:type="dxa"/>
            <w:shd w:val="clear" w:color="000000" w:fill="FFFF00"/>
            <w:noWrap/>
            <w:vAlign w:val="center"/>
            <w:hideMark/>
          </w:tcPr>
          <w:p w:rsidR="0005535F" w:rsidRPr="00D863BC" w:rsidRDefault="0005535F" w:rsidP="00D863BC">
            <w:pPr>
              <w:jc w:val="center"/>
              <w:rPr>
                <w:b/>
                <w:bCs/>
              </w:rPr>
            </w:pPr>
            <w:r w:rsidRPr="00D863BC">
              <w:rPr>
                <w:b/>
                <w:bCs/>
              </w:rPr>
              <w:t>0</w:t>
            </w:r>
          </w:p>
        </w:tc>
        <w:tc>
          <w:tcPr>
            <w:tcW w:w="625" w:type="dxa"/>
            <w:shd w:val="clear" w:color="auto" w:fill="auto"/>
            <w:noWrap/>
            <w:vAlign w:val="bottom"/>
            <w:hideMark/>
          </w:tcPr>
          <w:p w:rsidR="0005535F" w:rsidRPr="00D863BC" w:rsidRDefault="0005535F" w:rsidP="00D863BC">
            <w:r w:rsidRPr="00D863BC">
              <w:t> </w:t>
            </w:r>
          </w:p>
        </w:tc>
        <w:tc>
          <w:tcPr>
            <w:tcW w:w="709" w:type="dxa"/>
            <w:shd w:val="clear" w:color="000000" w:fill="FFFF00"/>
            <w:noWrap/>
            <w:vAlign w:val="center"/>
            <w:hideMark/>
          </w:tcPr>
          <w:p w:rsidR="0005535F" w:rsidRPr="00D863BC" w:rsidRDefault="0005535F" w:rsidP="00D863BC">
            <w:pPr>
              <w:jc w:val="center"/>
              <w:rPr>
                <w:b/>
                <w:bCs/>
              </w:rPr>
            </w:pPr>
            <w:r w:rsidRPr="00D863BC">
              <w:rPr>
                <w:b/>
                <w:bCs/>
              </w:rPr>
              <w:t>1</w:t>
            </w:r>
          </w:p>
        </w:tc>
        <w:tc>
          <w:tcPr>
            <w:tcW w:w="651" w:type="dxa"/>
            <w:shd w:val="clear" w:color="auto" w:fill="auto"/>
            <w:noWrap/>
            <w:vAlign w:val="bottom"/>
            <w:hideMark/>
          </w:tcPr>
          <w:p w:rsidR="0005535F" w:rsidRPr="00D863BC" w:rsidRDefault="0005535F" w:rsidP="00D863BC">
            <w:pPr>
              <w:jc w:val="right"/>
            </w:pPr>
            <w:r w:rsidRPr="00D863BC">
              <w:t>1</w:t>
            </w:r>
          </w:p>
        </w:tc>
        <w:tc>
          <w:tcPr>
            <w:tcW w:w="766" w:type="dxa"/>
            <w:shd w:val="clear" w:color="000000" w:fill="FFFF00"/>
            <w:noWrap/>
            <w:vAlign w:val="center"/>
            <w:hideMark/>
          </w:tcPr>
          <w:p w:rsidR="0005535F" w:rsidRPr="00D863BC" w:rsidRDefault="0005535F" w:rsidP="00D863BC">
            <w:pPr>
              <w:jc w:val="center"/>
              <w:rPr>
                <w:b/>
                <w:bCs/>
              </w:rPr>
            </w:pPr>
            <w:r w:rsidRPr="00D863BC">
              <w:rPr>
                <w:b/>
                <w:bCs/>
              </w:rPr>
              <w:t>0</w:t>
            </w:r>
          </w:p>
        </w:tc>
        <w:tc>
          <w:tcPr>
            <w:tcW w:w="709" w:type="dxa"/>
            <w:shd w:val="clear" w:color="auto" w:fill="auto"/>
            <w:noWrap/>
            <w:vAlign w:val="bottom"/>
            <w:hideMark/>
          </w:tcPr>
          <w:p w:rsidR="0005535F" w:rsidRPr="00D863BC" w:rsidRDefault="0005535F" w:rsidP="00D863BC">
            <w:pPr>
              <w:jc w:val="right"/>
            </w:pPr>
            <w:r w:rsidRPr="00D863BC">
              <w:t>0</w:t>
            </w:r>
          </w:p>
        </w:tc>
      </w:tr>
      <w:tr w:rsidR="0005535F" w:rsidRPr="0005535F" w:rsidTr="0005535F">
        <w:trPr>
          <w:trHeight w:val="420"/>
        </w:trPr>
        <w:tc>
          <w:tcPr>
            <w:tcW w:w="3120" w:type="dxa"/>
            <w:shd w:val="clear" w:color="auto" w:fill="auto"/>
            <w:noWrap/>
            <w:vAlign w:val="bottom"/>
            <w:hideMark/>
          </w:tcPr>
          <w:p w:rsidR="0005535F" w:rsidRPr="0005535F" w:rsidRDefault="0005535F" w:rsidP="00D863BC">
            <w:pPr>
              <w:jc w:val="center"/>
              <w:rPr>
                <w:b/>
                <w:sz w:val="28"/>
                <w:szCs w:val="28"/>
              </w:rPr>
            </w:pPr>
            <w:r w:rsidRPr="0005535F">
              <w:rPr>
                <w:b/>
                <w:sz w:val="28"/>
                <w:szCs w:val="28"/>
              </w:rPr>
              <w:t>TOTAL</w:t>
            </w:r>
          </w:p>
        </w:tc>
        <w:tc>
          <w:tcPr>
            <w:tcW w:w="723" w:type="dxa"/>
            <w:shd w:val="clear" w:color="000000" w:fill="FFFF00"/>
            <w:noWrap/>
            <w:vAlign w:val="center"/>
            <w:hideMark/>
          </w:tcPr>
          <w:p w:rsidR="0005535F" w:rsidRPr="00D863BC" w:rsidRDefault="0005535F" w:rsidP="00D863BC">
            <w:pPr>
              <w:jc w:val="center"/>
              <w:rPr>
                <w:b/>
                <w:bCs/>
                <w:color w:val="000000"/>
              </w:rPr>
            </w:pPr>
            <w:r w:rsidRPr="00D863BC">
              <w:rPr>
                <w:b/>
                <w:bCs/>
                <w:color w:val="000000"/>
              </w:rPr>
              <w:t>44</w:t>
            </w:r>
          </w:p>
        </w:tc>
        <w:tc>
          <w:tcPr>
            <w:tcW w:w="708" w:type="dxa"/>
            <w:shd w:val="clear" w:color="auto" w:fill="auto"/>
            <w:noWrap/>
            <w:vAlign w:val="center"/>
            <w:hideMark/>
          </w:tcPr>
          <w:p w:rsidR="0005535F" w:rsidRPr="00D863BC" w:rsidRDefault="0005535F" w:rsidP="00D863BC">
            <w:pPr>
              <w:jc w:val="center"/>
              <w:rPr>
                <w:b/>
                <w:bCs/>
                <w:color w:val="C00000"/>
              </w:rPr>
            </w:pPr>
            <w:r w:rsidRPr="00D863BC">
              <w:rPr>
                <w:b/>
                <w:bCs/>
                <w:color w:val="C00000"/>
              </w:rPr>
              <w:t>-14</w:t>
            </w:r>
          </w:p>
        </w:tc>
        <w:tc>
          <w:tcPr>
            <w:tcW w:w="709" w:type="dxa"/>
            <w:shd w:val="clear" w:color="000000" w:fill="FFFF00"/>
            <w:noWrap/>
            <w:vAlign w:val="center"/>
            <w:hideMark/>
          </w:tcPr>
          <w:p w:rsidR="0005535F" w:rsidRPr="00D863BC" w:rsidRDefault="0005535F" w:rsidP="00D863BC">
            <w:pPr>
              <w:jc w:val="center"/>
              <w:rPr>
                <w:b/>
                <w:bCs/>
                <w:color w:val="000000"/>
              </w:rPr>
            </w:pPr>
            <w:r w:rsidRPr="00D863BC">
              <w:rPr>
                <w:b/>
                <w:bCs/>
                <w:color w:val="000000"/>
              </w:rPr>
              <w:t>15</w:t>
            </w:r>
          </w:p>
        </w:tc>
        <w:tc>
          <w:tcPr>
            <w:tcW w:w="625" w:type="dxa"/>
            <w:shd w:val="clear" w:color="auto" w:fill="auto"/>
            <w:noWrap/>
            <w:vAlign w:val="center"/>
            <w:hideMark/>
          </w:tcPr>
          <w:p w:rsidR="0005535F" w:rsidRPr="00D863BC" w:rsidRDefault="0005535F" w:rsidP="00D863BC">
            <w:pPr>
              <w:jc w:val="center"/>
              <w:rPr>
                <w:b/>
                <w:bCs/>
                <w:color w:val="C00000"/>
              </w:rPr>
            </w:pPr>
            <w:r w:rsidRPr="00D863BC">
              <w:rPr>
                <w:b/>
                <w:bCs/>
                <w:color w:val="C00000"/>
              </w:rPr>
              <w:t>- 4</w:t>
            </w:r>
          </w:p>
        </w:tc>
        <w:tc>
          <w:tcPr>
            <w:tcW w:w="709" w:type="dxa"/>
            <w:shd w:val="clear" w:color="000000" w:fill="FFFF00"/>
            <w:noWrap/>
            <w:vAlign w:val="center"/>
            <w:hideMark/>
          </w:tcPr>
          <w:p w:rsidR="0005535F" w:rsidRPr="00D863BC" w:rsidRDefault="0005535F" w:rsidP="00D863BC">
            <w:pPr>
              <w:jc w:val="center"/>
              <w:rPr>
                <w:b/>
                <w:bCs/>
                <w:color w:val="000000"/>
              </w:rPr>
            </w:pPr>
            <w:r w:rsidRPr="00D863BC">
              <w:rPr>
                <w:b/>
                <w:bCs/>
                <w:color w:val="000000"/>
              </w:rPr>
              <w:t>41</w:t>
            </w:r>
          </w:p>
        </w:tc>
        <w:tc>
          <w:tcPr>
            <w:tcW w:w="651" w:type="dxa"/>
            <w:shd w:val="clear" w:color="auto" w:fill="auto"/>
            <w:noWrap/>
            <w:vAlign w:val="center"/>
            <w:hideMark/>
          </w:tcPr>
          <w:p w:rsidR="0005535F" w:rsidRPr="00D863BC" w:rsidRDefault="0005535F" w:rsidP="00D863BC">
            <w:pPr>
              <w:jc w:val="center"/>
              <w:rPr>
                <w:b/>
                <w:bCs/>
                <w:color w:val="C00000"/>
              </w:rPr>
            </w:pPr>
            <w:r w:rsidRPr="00D863BC">
              <w:rPr>
                <w:b/>
                <w:bCs/>
                <w:color w:val="C00000"/>
              </w:rPr>
              <w:t>-14</w:t>
            </w:r>
          </w:p>
        </w:tc>
        <w:tc>
          <w:tcPr>
            <w:tcW w:w="766" w:type="dxa"/>
            <w:shd w:val="clear" w:color="000000" w:fill="FFFF00"/>
            <w:noWrap/>
            <w:vAlign w:val="center"/>
            <w:hideMark/>
          </w:tcPr>
          <w:p w:rsidR="0005535F" w:rsidRPr="00D863BC" w:rsidRDefault="0005535F" w:rsidP="00D863BC">
            <w:pPr>
              <w:jc w:val="center"/>
              <w:rPr>
                <w:b/>
                <w:bCs/>
                <w:color w:val="000000"/>
              </w:rPr>
            </w:pPr>
            <w:r w:rsidRPr="00D863BC">
              <w:rPr>
                <w:b/>
                <w:bCs/>
                <w:color w:val="000000"/>
              </w:rPr>
              <w:t>19</w:t>
            </w:r>
          </w:p>
        </w:tc>
        <w:tc>
          <w:tcPr>
            <w:tcW w:w="709" w:type="dxa"/>
            <w:shd w:val="clear" w:color="auto" w:fill="auto"/>
            <w:noWrap/>
            <w:vAlign w:val="center"/>
            <w:hideMark/>
          </w:tcPr>
          <w:p w:rsidR="0005535F" w:rsidRPr="00D863BC" w:rsidRDefault="0005535F" w:rsidP="00D863BC">
            <w:pPr>
              <w:jc w:val="center"/>
              <w:rPr>
                <w:b/>
                <w:bCs/>
                <w:color w:val="C00000"/>
              </w:rPr>
            </w:pPr>
            <w:r w:rsidRPr="00D863BC">
              <w:rPr>
                <w:b/>
                <w:bCs/>
                <w:color w:val="C00000"/>
              </w:rPr>
              <w:t>-7</w:t>
            </w:r>
          </w:p>
        </w:tc>
      </w:tr>
    </w:tbl>
    <w:p w:rsidR="009903B6" w:rsidRDefault="009903B6" w:rsidP="00954376">
      <w:pPr>
        <w:ind w:right="-115"/>
        <w:jc w:val="both"/>
        <w:rPr>
          <w:sz w:val="28"/>
          <w:szCs w:val="28"/>
        </w:rPr>
      </w:pPr>
    </w:p>
    <w:p w:rsidR="00D863BC" w:rsidRPr="0033177D" w:rsidRDefault="00D863BC" w:rsidP="00D863BC">
      <w:pPr>
        <w:ind w:firstLine="720"/>
        <w:jc w:val="both"/>
        <w:rPr>
          <w:color w:val="000000" w:themeColor="text1"/>
          <w:sz w:val="28"/>
          <w:szCs w:val="28"/>
          <w:lang w:eastAsia="ro-RO"/>
        </w:rPr>
      </w:pPr>
      <w:r w:rsidRPr="0033177D">
        <w:rPr>
          <w:color w:val="000000" w:themeColor="text1"/>
          <w:sz w:val="28"/>
          <w:szCs w:val="28"/>
          <w:lang w:eastAsia="ro-RO"/>
        </w:rPr>
        <w:t xml:space="preserve">Se observă că cele mai multe accidente grave s-au produs pe fondul </w:t>
      </w:r>
      <w:r w:rsidRPr="0033177D">
        <w:rPr>
          <w:b/>
          <w:color w:val="000000" w:themeColor="text1"/>
          <w:sz w:val="28"/>
          <w:szCs w:val="28"/>
          <w:u w:val="single"/>
          <w:lang w:eastAsia="ro-RO"/>
        </w:rPr>
        <w:t>vitezei neadaptate</w:t>
      </w:r>
      <w:r>
        <w:rPr>
          <w:b/>
          <w:color w:val="000000" w:themeColor="text1"/>
          <w:sz w:val="28"/>
          <w:szCs w:val="28"/>
          <w:lang w:eastAsia="ro-RO"/>
        </w:rPr>
        <w:t xml:space="preserve">, </w:t>
      </w:r>
      <w:r w:rsidRPr="0033177D">
        <w:rPr>
          <w:color w:val="000000" w:themeColor="text1"/>
          <w:sz w:val="28"/>
          <w:szCs w:val="28"/>
          <w:lang w:eastAsia="ro-RO"/>
        </w:rPr>
        <w:t>respectiv</w:t>
      </w:r>
      <w:r>
        <w:rPr>
          <w:b/>
          <w:color w:val="000000" w:themeColor="text1"/>
          <w:sz w:val="28"/>
          <w:szCs w:val="28"/>
          <w:lang w:eastAsia="ro-RO"/>
        </w:rPr>
        <w:t xml:space="preserve"> </w:t>
      </w:r>
      <w:r w:rsidRPr="0033177D">
        <w:rPr>
          <w:b/>
          <w:color w:val="000000" w:themeColor="text1"/>
          <w:sz w:val="28"/>
          <w:szCs w:val="28"/>
          <w:u w:val="single"/>
          <w:lang w:eastAsia="ro-RO"/>
        </w:rPr>
        <w:t>alte preocupări/alte abateri săvârșite de conducătorii auto</w:t>
      </w:r>
      <w:r w:rsidRPr="0033177D">
        <w:rPr>
          <w:b/>
          <w:color w:val="000000" w:themeColor="text1"/>
          <w:sz w:val="28"/>
          <w:szCs w:val="28"/>
          <w:lang w:eastAsia="ro-RO"/>
        </w:rPr>
        <w:t xml:space="preserve"> </w:t>
      </w:r>
      <w:r w:rsidRPr="0033177D">
        <w:rPr>
          <w:color w:val="000000" w:themeColor="text1"/>
          <w:sz w:val="28"/>
          <w:szCs w:val="28"/>
          <w:lang w:eastAsia="ro-RO"/>
        </w:rPr>
        <w:t>–</w:t>
      </w:r>
      <w:r w:rsidR="00072D1F">
        <w:rPr>
          <w:color w:val="000000" w:themeColor="text1"/>
          <w:sz w:val="28"/>
          <w:szCs w:val="28"/>
          <w:lang w:eastAsia="ro-RO"/>
        </w:rPr>
        <w:t xml:space="preserve"> </w:t>
      </w:r>
      <w:r w:rsidRPr="0033177D">
        <w:rPr>
          <w:color w:val="000000" w:themeColor="text1"/>
          <w:sz w:val="28"/>
          <w:szCs w:val="28"/>
          <w:lang w:eastAsia="ro-RO"/>
        </w:rPr>
        <w:t>câte</w:t>
      </w:r>
      <w:r w:rsidRPr="0033177D">
        <w:rPr>
          <w:b/>
          <w:color w:val="000000" w:themeColor="text1"/>
          <w:sz w:val="28"/>
          <w:szCs w:val="28"/>
          <w:lang w:eastAsia="ro-RO"/>
        </w:rPr>
        <w:t xml:space="preserve"> 8 accidente grave</w:t>
      </w:r>
      <w:r w:rsidRPr="0033177D">
        <w:rPr>
          <w:color w:val="000000" w:themeColor="text1"/>
          <w:sz w:val="28"/>
          <w:szCs w:val="28"/>
          <w:lang w:eastAsia="ro-RO"/>
        </w:rPr>
        <w:t xml:space="preserve">, urmate de </w:t>
      </w:r>
      <w:r w:rsidRPr="0033177D">
        <w:rPr>
          <w:b/>
          <w:color w:val="000000" w:themeColor="text1"/>
          <w:sz w:val="28"/>
          <w:szCs w:val="28"/>
          <w:u w:val="single"/>
          <w:lang w:eastAsia="ro-RO"/>
        </w:rPr>
        <w:t>indisciplină pietoni</w:t>
      </w:r>
      <w:r w:rsidRPr="0033177D">
        <w:rPr>
          <w:b/>
          <w:color w:val="000000" w:themeColor="text1"/>
          <w:sz w:val="28"/>
          <w:szCs w:val="28"/>
          <w:lang w:eastAsia="ro-RO"/>
        </w:rPr>
        <w:t xml:space="preserve">  - </w:t>
      </w:r>
      <w:r w:rsidRPr="0033177D">
        <w:rPr>
          <w:color w:val="000000" w:themeColor="text1"/>
          <w:sz w:val="28"/>
          <w:szCs w:val="28"/>
          <w:lang w:eastAsia="ro-RO"/>
        </w:rPr>
        <w:t>cu</w:t>
      </w:r>
      <w:r w:rsidRPr="0033177D">
        <w:rPr>
          <w:b/>
          <w:color w:val="000000" w:themeColor="text1"/>
          <w:sz w:val="28"/>
          <w:szCs w:val="28"/>
          <w:lang w:eastAsia="ro-RO"/>
        </w:rPr>
        <w:t xml:space="preserve"> 6 accidente grave </w:t>
      </w:r>
      <w:r w:rsidRPr="0033177D">
        <w:rPr>
          <w:color w:val="000000" w:themeColor="text1"/>
          <w:sz w:val="28"/>
          <w:szCs w:val="28"/>
          <w:lang w:eastAsia="ro-RO"/>
        </w:rPr>
        <w:t xml:space="preserve">și </w:t>
      </w:r>
      <w:r w:rsidRPr="0033177D">
        <w:rPr>
          <w:b/>
          <w:color w:val="000000" w:themeColor="text1"/>
          <w:sz w:val="28"/>
          <w:szCs w:val="28"/>
          <w:u w:val="single"/>
          <w:lang w:eastAsia="ro-RO"/>
        </w:rPr>
        <w:t>neacordare prioritate vehicule</w:t>
      </w:r>
      <w:r w:rsidRPr="0033177D">
        <w:rPr>
          <w:color w:val="000000" w:themeColor="text1"/>
          <w:sz w:val="28"/>
          <w:szCs w:val="28"/>
          <w:lang w:eastAsia="ro-RO"/>
        </w:rPr>
        <w:t xml:space="preserve"> cu </w:t>
      </w:r>
      <w:r w:rsidRPr="0033177D">
        <w:rPr>
          <w:b/>
          <w:color w:val="000000" w:themeColor="text1"/>
          <w:sz w:val="28"/>
          <w:szCs w:val="28"/>
          <w:lang w:eastAsia="ro-RO"/>
        </w:rPr>
        <w:t>4 accidente grave.</w:t>
      </w:r>
    </w:p>
    <w:p w:rsidR="003D7D3D" w:rsidRDefault="003D7D3D" w:rsidP="009903B6">
      <w:pPr>
        <w:tabs>
          <w:tab w:val="left" w:pos="270"/>
        </w:tabs>
        <w:jc w:val="both"/>
        <w:rPr>
          <w:bCs/>
          <w:sz w:val="16"/>
          <w:szCs w:val="16"/>
        </w:rPr>
      </w:pPr>
    </w:p>
    <w:p w:rsidR="00E92B6B" w:rsidRDefault="00E92B6B" w:rsidP="009903B6">
      <w:pPr>
        <w:tabs>
          <w:tab w:val="left" w:pos="270"/>
        </w:tabs>
        <w:jc w:val="both"/>
        <w:rPr>
          <w:bCs/>
          <w:sz w:val="16"/>
          <w:szCs w:val="16"/>
        </w:rPr>
      </w:pPr>
    </w:p>
    <w:p w:rsidR="00E92B6B" w:rsidRDefault="00E92B6B" w:rsidP="009903B6">
      <w:pPr>
        <w:tabs>
          <w:tab w:val="left" w:pos="270"/>
        </w:tabs>
        <w:jc w:val="both"/>
        <w:rPr>
          <w:bCs/>
          <w:sz w:val="16"/>
          <w:szCs w:val="16"/>
        </w:rPr>
      </w:pPr>
    </w:p>
    <w:p w:rsidR="00E92B6B" w:rsidRPr="00D863BC" w:rsidRDefault="00D863BC" w:rsidP="00D863BC">
      <w:pPr>
        <w:ind w:right="48" w:firstLine="720"/>
        <w:jc w:val="both"/>
        <w:rPr>
          <w:color w:val="000000" w:themeColor="text1"/>
          <w:sz w:val="28"/>
          <w:szCs w:val="28"/>
          <w:lang w:eastAsia="ro-RO"/>
        </w:rPr>
      </w:pPr>
      <w:r w:rsidRPr="0033177D">
        <w:rPr>
          <w:color w:val="000000" w:themeColor="text1"/>
          <w:sz w:val="28"/>
          <w:szCs w:val="28"/>
          <w:lang w:eastAsia="ro-RO"/>
        </w:rPr>
        <w:t>După categoria drumului pe care s-au înregistrat, accidentele au următoarea repartiţie:</w:t>
      </w:r>
    </w:p>
    <w:p w:rsidR="00E92B6B" w:rsidRDefault="00E92B6B" w:rsidP="009903B6">
      <w:pPr>
        <w:tabs>
          <w:tab w:val="left" w:pos="270"/>
        </w:tabs>
        <w:jc w:val="both"/>
        <w:rPr>
          <w:bCs/>
          <w:sz w:val="16"/>
          <w:szCs w:val="16"/>
        </w:rPr>
      </w:pPr>
    </w:p>
    <w:tbl>
      <w:tblPr>
        <w:tblW w:w="8263" w:type="dxa"/>
        <w:tblInd w:w="9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3120"/>
        <w:gridCol w:w="640"/>
        <w:gridCol w:w="791"/>
        <w:gridCol w:w="572"/>
        <w:gridCol w:w="580"/>
        <w:gridCol w:w="640"/>
        <w:gridCol w:w="760"/>
        <w:gridCol w:w="520"/>
        <w:gridCol w:w="640"/>
      </w:tblGrid>
      <w:tr w:rsidR="00D863BC" w:rsidTr="00D863BC">
        <w:trPr>
          <w:trHeight w:val="285"/>
        </w:trPr>
        <w:tc>
          <w:tcPr>
            <w:tcW w:w="3120" w:type="dxa"/>
            <w:shd w:val="clear" w:color="auto" w:fill="auto"/>
            <w:noWrap/>
            <w:vAlign w:val="bottom"/>
            <w:hideMark/>
          </w:tcPr>
          <w:p w:rsidR="00D863BC" w:rsidRDefault="00D863BC" w:rsidP="00D863BC">
            <w:pPr>
              <w:jc w:val="center"/>
              <w:rPr>
                <w:rFonts w:ascii="Arial" w:hAnsi="Arial" w:cs="Arial"/>
                <w:b/>
                <w:bCs/>
                <w:sz w:val="20"/>
                <w:szCs w:val="20"/>
              </w:rPr>
            </w:pPr>
            <w:r>
              <w:rPr>
                <w:rFonts w:ascii="Arial" w:hAnsi="Arial" w:cs="Arial"/>
                <w:b/>
                <w:bCs/>
                <w:sz w:val="20"/>
                <w:szCs w:val="20"/>
              </w:rPr>
              <w:t>Situatie pe categ. de drumuri</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AG</w:t>
            </w:r>
          </w:p>
        </w:tc>
        <w:tc>
          <w:tcPr>
            <w:tcW w:w="791" w:type="dxa"/>
            <w:shd w:val="clear" w:color="auto" w:fill="auto"/>
            <w:noWrap/>
            <w:vAlign w:val="bottom"/>
            <w:hideMark/>
          </w:tcPr>
          <w:p w:rsidR="00D863BC" w:rsidRDefault="00D863BC" w:rsidP="00D863BC">
            <w:pPr>
              <w:rPr>
                <w:rFonts w:ascii="Arial" w:hAnsi="Arial" w:cs="Arial"/>
                <w:b/>
                <w:bCs/>
                <w:sz w:val="20"/>
                <w:szCs w:val="20"/>
              </w:rPr>
            </w:pPr>
            <w:r>
              <w:rPr>
                <w:rFonts w:ascii="Arial" w:hAnsi="Arial" w:cs="Arial"/>
                <w:b/>
                <w:bCs/>
                <w:sz w:val="20"/>
                <w:szCs w:val="20"/>
              </w:rPr>
              <w:t>Dif +/-</w:t>
            </w:r>
          </w:p>
        </w:tc>
        <w:tc>
          <w:tcPr>
            <w:tcW w:w="572"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M</w:t>
            </w:r>
          </w:p>
        </w:tc>
        <w:tc>
          <w:tcPr>
            <w:tcW w:w="580" w:type="dxa"/>
            <w:shd w:val="clear" w:color="auto" w:fill="auto"/>
            <w:noWrap/>
            <w:vAlign w:val="bottom"/>
            <w:hideMark/>
          </w:tcPr>
          <w:p w:rsidR="00D863BC" w:rsidRDefault="00D863BC" w:rsidP="00D863BC">
            <w:pPr>
              <w:rPr>
                <w:rFonts w:ascii="Arial" w:hAnsi="Arial" w:cs="Arial"/>
                <w:b/>
                <w:bCs/>
                <w:sz w:val="20"/>
                <w:szCs w:val="20"/>
              </w:rPr>
            </w:pPr>
            <w:r>
              <w:rPr>
                <w:rFonts w:ascii="Arial" w:hAnsi="Arial" w:cs="Arial"/>
                <w:b/>
                <w:bCs/>
                <w:sz w:val="20"/>
                <w:szCs w:val="20"/>
              </w:rPr>
              <w:t>Dif +/-</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RG</w:t>
            </w:r>
          </w:p>
        </w:tc>
        <w:tc>
          <w:tcPr>
            <w:tcW w:w="760" w:type="dxa"/>
            <w:shd w:val="clear" w:color="auto" w:fill="auto"/>
            <w:noWrap/>
            <w:vAlign w:val="bottom"/>
            <w:hideMark/>
          </w:tcPr>
          <w:p w:rsidR="00D863BC" w:rsidRDefault="00D863BC" w:rsidP="00D863BC">
            <w:pPr>
              <w:rPr>
                <w:rFonts w:ascii="Arial" w:hAnsi="Arial" w:cs="Arial"/>
                <w:b/>
                <w:bCs/>
                <w:sz w:val="20"/>
                <w:szCs w:val="20"/>
              </w:rPr>
            </w:pPr>
            <w:r>
              <w:rPr>
                <w:rFonts w:ascii="Arial" w:hAnsi="Arial" w:cs="Arial"/>
                <w:b/>
                <w:bCs/>
                <w:sz w:val="20"/>
                <w:szCs w:val="20"/>
              </w:rPr>
              <w:t>Dif +/-</w:t>
            </w:r>
          </w:p>
        </w:tc>
        <w:tc>
          <w:tcPr>
            <w:tcW w:w="52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RU</w:t>
            </w:r>
          </w:p>
        </w:tc>
        <w:tc>
          <w:tcPr>
            <w:tcW w:w="640" w:type="dxa"/>
            <w:shd w:val="clear" w:color="auto" w:fill="auto"/>
            <w:noWrap/>
            <w:vAlign w:val="bottom"/>
            <w:hideMark/>
          </w:tcPr>
          <w:p w:rsidR="00D863BC" w:rsidRDefault="00D863BC" w:rsidP="00D863BC">
            <w:pPr>
              <w:rPr>
                <w:rFonts w:ascii="Arial" w:hAnsi="Arial" w:cs="Arial"/>
                <w:b/>
                <w:bCs/>
                <w:sz w:val="20"/>
                <w:szCs w:val="20"/>
              </w:rPr>
            </w:pPr>
            <w:r>
              <w:rPr>
                <w:rFonts w:ascii="Arial" w:hAnsi="Arial" w:cs="Arial"/>
                <w:b/>
                <w:bCs/>
                <w:sz w:val="20"/>
                <w:szCs w:val="20"/>
              </w:rPr>
              <w:t>Dif +/-</w:t>
            </w:r>
          </w:p>
        </w:tc>
      </w:tr>
      <w:tr w:rsidR="00D863BC" w:rsidTr="00D863BC">
        <w:trPr>
          <w:trHeight w:val="315"/>
        </w:trPr>
        <w:tc>
          <w:tcPr>
            <w:tcW w:w="3120" w:type="dxa"/>
            <w:shd w:val="clear" w:color="auto" w:fill="auto"/>
            <w:noWrap/>
            <w:vAlign w:val="bottom"/>
          </w:tcPr>
          <w:p w:rsidR="00D863BC" w:rsidRPr="00AA044A" w:rsidRDefault="00D863BC" w:rsidP="00D863BC">
            <w:pPr>
              <w:rPr>
                <w:b/>
                <w:bCs/>
              </w:rPr>
            </w:pPr>
            <w:r w:rsidRPr="00AA044A">
              <w:rPr>
                <w:b/>
                <w:bCs/>
                <w:highlight w:val="red"/>
              </w:rPr>
              <w:t>DN2D</w:t>
            </w:r>
          </w:p>
        </w:tc>
        <w:tc>
          <w:tcPr>
            <w:tcW w:w="640" w:type="dxa"/>
            <w:shd w:val="clear" w:color="000000" w:fill="FFFF00"/>
            <w:noWrap/>
            <w:vAlign w:val="center"/>
          </w:tcPr>
          <w:p w:rsidR="00D863BC" w:rsidRDefault="00D863BC" w:rsidP="00D863BC">
            <w:pPr>
              <w:jc w:val="center"/>
              <w:rPr>
                <w:rFonts w:ascii="Arial" w:hAnsi="Arial" w:cs="Arial"/>
                <w:b/>
                <w:bCs/>
                <w:sz w:val="20"/>
                <w:szCs w:val="20"/>
              </w:rPr>
            </w:pPr>
            <w:r>
              <w:rPr>
                <w:rFonts w:ascii="Arial" w:hAnsi="Arial" w:cs="Arial"/>
                <w:b/>
                <w:bCs/>
                <w:sz w:val="20"/>
                <w:szCs w:val="20"/>
              </w:rPr>
              <w:t>7</w:t>
            </w:r>
          </w:p>
        </w:tc>
        <w:tc>
          <w:tcPr>
            <w:tcW w:w="791" w:type="dxa"/>
            <w:shd w:val="clear" w:color="auto" w:fill="auto"/>
            <w:noWrap/>
            <w:vAlign w:val="bottom"/>
          </w:tcPr>
          <w:p w:rsidR="00D863BC" w:rsidRDefault="00D863BC" w:rsidP="00D863BC">
            <w:pPr>
              <w:jc w:val="right"/>
              <w:rPr>
                <w:rFonts w:ascii="Arial" w:hAnsi="Arial" w:cs="Arial"/>
                <w:sz w:val="20"/>
                <w:szCs w:val="20"/>
              </w:rPr>
            </w:pPr>
            <w:r>
              <w:rPr>
                <w:rFonts w:ascii="Arial" w:hAnsi="Arial" w:cs="Arial"/>
                <w:sz w:val="20"/>
                <w:szCs w:val="20"/>
              </w:rPr>
              <w:t>1</w:t>
            </w:r>
          </w:p>
        </w:tc>
        <w:tc>
          <w:tcPr>
            <w:tcW w:w="572" w:type="dxa"/>
            <w:shd w:val="clear" w:color="000000" w:fill="FFFF00"/>
            <w:noWrap/>
            <w:vAlign w:val="center"/>
          </w:tcPr>
          <w:p w:rsidR="00D863BC" w:rsidRDefault="00D863BC" w:rsidP="00D863BC">
            <w:pPr>
              <w:jc w:val="center"/>
              <w:rPr>
                <w:rFonts w:ascii="Arial" w:hAnsi="Arial" w:cs="Arial"/>
                <w:b/>
                <w:bCs/>
                <w:sz w:val="20"/>
                <w:szCs w:val="20"/>
              </w:rPr>
            </w:pPr>
            <w:r>
              <w:rPr>
                <w:rFonts w:ascii="Arial" w:hAnsi="Arial" w:cs="Arial"/>
                <w:b/>
                <w:bCs/>
                <w:sz w:val="20"/>
                <w:szCs w:val="20"/>
              </w:rPr>
              <w:t>1</w:t>
            </w:r>
          </w:p>
        </w:tc>
        <w:tc>
          <w:tcPr>
            <w:tcW w:w="580" w:type="dxa"/>
            <w:shd w:val="clear" w:color="auto" w:fill="auto"/>
            <w:noWrap/>
            <w:vAlign w:val="bottom"/>
          </w:tcPr>
          <w:p w:rsidR="00D863BC" w:rsidRDefault="00D863BC" w:rsidP="00D863BC">
            <w:pPr>
              <w:jc w:val="right"/>
              <w:rPr>
                <w:rFonts w:ascii="Arial" w:hAnsi="Arial" w:cs="Arial"/>
                <w:sz w:val="20"/>
                <w:szCs w:val="20"/>
              </w:rPr>
            </w:pPr>
            <w:r>
              <w:rPr>
                <w:rFonts w:ascii="Arial" w:hAnsi="Arial" w:cs="Arial"/>
                <w:sz w:val="20"/>
                <w:szCs w:val="20"/>
              </w:rPr>
              <w:t>-3</w:t>
            </w:r>
          </w:p>
        </w:tc>
        <w:tc>
          <w:tcPr>
            <w:tcW w:w="640" w:type="dxa"/>
            <w:shd w:val="clear" w:color="000000" w:fill="FFFF00"/>
            <w:noWrap/>
            <w:vAlign w:val="center"/>
          </w:tcPr>
          <w:p w:rsidR="00D863BC" w:rsidRDefault="00D863BC" w:rsidP="00D863BC">
            <w:pPr>
              <w:jc w:val="center"/>
              <w:rPr>
                <w:rFonts w:ascii="Arial" w:hAnsi="Arial" w:cs="Arial"/>
                <w:b/>
                <w:bCs/>
                <w:sz w:val="20"/>
                <w:szCs w:val="20"/>
              </w:rPr>
            </w:pPr>
            <w:r>
              <w:rPr>
                <w:rFonts w:ascii="Arial" w:hAnsi="Arial" w:cs="Arial"/>
                <w:b/>
                <w:bCs/>
                <w:sz w:val="20"/>
                <w:szCs w:val="20"/>
              </w:rPr>
              <w:t>7</w:t>
            </w:r>
          </w:p>
        </w:tc>
        <w:tc>
          <w:tcPr>
            <w:tcW w:w="760" w:type="dxa"/>
            <w:shd w:val="clear" w:color="auto" w:fill="auto"/>
            <w:noWrap/>
            <w:vAlign w:val="bottom"/>
          </w:tcPr>
          <w:p w:rsidR="00D863BC" w:rsidRDefault="00D863BC" w:rsidP="00D863BC">
            <w:pPr>
              <w:jc w:val="right"/>
              <w:rPr>
                <w:rFonts w:ascii="Arial" w:hAnsi="Arial" w:cs="Arial"/>
                <w:sz w:val="20"/>
                <w:szCs w:val="20"/>
              </w:rPr>
            </w:pPr>
            <w:r>
              <w:rPr>
                <w:rFonts w:ascii="Arial" w:hAnsi="Arial" w:cs="Arial"/>
                <w:sz w:val="20"/>
                <w:szCs w:val="20"/>
              </w:rPr>
              <w:t>4</w:t>
            </w:r>
          </w:p>
        </w:tc>
        <w:tc>
          <w:tcPr>
            <w:tcW w:w="520" w:type="dxa"/>
            <w:shd w:val="clear" w:color="000000" w:fill="FFFF00"/>
            <w:noWrap/>
            <w:vAlign w:val="center"/>
          </w:tcPr>
          <w:p w:rsidR="00D863BC" w:rsidRDefault="00D863BC" w:rsidP="00D863BC">
            <w:pPr>
              <w:jc w:val="center"/>
              <w:rPr>
                <w:rFonts w:ascii="Arial" w:hAnsi="Arial" w:cs="Arial"/>
                <w:b/>
                <w:bCs/>
                <w:sz w:val="20"/>
                <w:szCs w:val="20"/>
              </w:rPr>
            </w:pPr>
            <w:r>
              <w:rPr>
                <w:rFonts w:ascii="Arial" w:hAnsi="Arial" w:cs="Arial"/>
                <w:b/>
                <w:bCs/>
                <w:sz w:val="20"/>
                <w:szCs w:val="20"/>
              </w:rPr>
              <w:t>2</w:t>
            </w:r>
          </w:p>
        </w:tc>
        <w:tc>
          <w:tcPr>
            <w:tcW w:w="640" w:type="dxa"/>
            <w:shd w:val="clear" w:color="auto" w:fill="auto"/>
            <w:noWrap/>
            <w:vAlign w:val="bottom"/>
          </w:tcPr>
          <w:p w:rsidR="00D863BC" w:rsidRDefault="00D863BC" w:rsidP="00D863BC">
            <w:pPr>
              <w:jc w:val="right"/>
              <w:rPr>
                <w:rFonts w:ascii="Arial" w:hAnsi="Arial" w:cs="Arial"/>
                <w:sz w:val="20"/>
                <w:szCs w:val="20"/>
              </w:rPr>
            </w:pPr>
            <w:r>
              <w:rPr>
                <w:rFonts w:ascii="Arial" w:hAnsi="Arial" w:cs="Arial"/>
                <w:sz w:val="20"/>
                <w:szCs w:val="20"/>
              </w:rPr>
              <w:t>-3</w:t>
            </w:r>
          </w:p>
        </w:tc>
      </w:tr>
      <w:tr w:rsidR="00D863BC" w:rsidTr="00D863BC">
        <w:trPr>
          <w:trHeight w:val="315"/>
        </w:trPr>
        <w:tc>
          <w:tcPr>
            <w:tcW w:w="3120" w:type="dxa"/>
            <w:shd w:val="clear" w:color="auto" w:fill="auto"/>
            <w:noWrap/>
            <w:vAlign w:val="bottom"/>
          </w:tcPr>
          <w:p w:rsidR="00D863BC" w:rsidRPr="00AA044A" w:rsidRDefault="00D863BC" w:rsidP="00D863BC">
            <w:pPr>
              <w:rPr>
                <w:b/>
                <w:bCs/>
              </w:rPr>
            </w:pPr>
            <w:r w:rsidRPr="00AA044A">
              <w:rPr>
                <w:b/>
                <w:bCs/>
              </w:rPr>
              <w:t>DN2-E85</w:t>
            </w:r>
          </w:p>
        </w:tc>
        <w:tc>
          <w:tcPr>
            <w:tcW w:w="640" w:type="dxa"/>
            <w:shd w:val="clear" w:color="000000" w:fill="FFFF00"/>
            <w:noWrap/>
            <w:vAlign w:val="center"/>
          </w:tcPr>
          <w:p w:rsidR="00D863BC" w:rsidRDefault="00D863BC" w:rsidP="00D863BC">
            <w:pPr>
              <w:jc w:val="center"/>
              <w:rPr>
                <w:rFonts w:ascii="Arial" w:hAnsi="Arial" w:cs="Arial"/>
                <w:b/>
                <w:bCs/>
                <w:sz w:val="20"/>
                <w:szCs w:val="20"/>
              </w:rPr>
            </w:pPr>
            <w:r>
              <w:rPr>
                <w:rFonts w:ascii="Arial" w:hAnsi="Arial" w:cs="Arial"/>
                <w:b/>
                <w:bCs/>
                <w:sz w:val="20"/>
                <w:szCs w:val="20"/>
              </w:rPr>
              <w:t>5</w:t>
            </w:r>
          </w:p>
        </w:tc>
        <w:tc>
          <w:tcPr>
            <w:tcW w:w="791" w:type="dxa"/>
            <w:shd w:val="clear" w:color="auto" w:fill="auto"/>
            <w:noWrap/>
            <w:vAlign w:val="bottom"/>
          </w:tcPr>
          <w:p w:rsidR="00D863BC" w:rsidRDefault="00D863BC" w:rsidP="00D863BC">
            <w:pPr>
              <w:jc w:val="right"/>
              <w:rPr>
                <w:rFonts w:ascii="Arial" w:hAnsi="Arial" w:cs="Arial"/>
                <w:sz w:val="20"/>
                <w:szCs w:val="20"/>
              </w:rPr>
            </w:pPr>
            <w:r>
              <w:rPr>
                <w:rFonts w:ascii="Arial" w:hAnsi="Arial" w:cs="Arial"/>
                <w:sz w:val="20"/>
                <w:szCs w:val="20"/>
              </w:rPr>
              <w:t>-11</w:t>
            </w:r>
          </w:p>
        </w:tc>
        <w:tc>
          <w:tcPr>
            <w:tcW w:w="572" w:type="dxa"/>
            <w:shd w:val="clear" w:color="000000" w:fill="FFFF00"/>
            <w:noWrap/>
            <w:vAlign w:val="center"/>
          </w:tcPr>
          <w:p w:rsidR="00D863BC" w:rsidRDefault="00D863BC" w:rsidP="00D863BC">
            <w:pPr>
              <w:jc w:val="center"/>
              <w:rPr>
                <w:rFonts w:ascii="Arial" w:hAnsi="Arial" w:cs="Arial"/>
                <w:b/>
                <w:bCs/>
                <w:sz w:val="20"/>
                <w:szCs w:val="20"/>
              </w:rPr>
            </w:pPr>
            <w:r>
              <w:rPr>
                <w:rFonts w:ascii="Arial" w:hAnsi="Arial" w:cs="Arial"/>
                <w:b/>
                <w:bCs/>
                <w:sz w:val="20"/>
                <w:szCs w:val="20"/>
              </w:rPr>
              <w:t>3</w:t>
            </w:r>
          </w:p>
        </w:tc>
        <w:tc>
          <w:tcPr>
            <w:tcW w:w="580" w:type="dxa"/>
            <w:shd w:val="clear" w:color="auto" w:fill="auto"/>
            <w:noWrap/>
            <w:vAlign w:val="bottom"/>
          </w:tcPr>
          <w:p w:rsidR="00D863BC" w:rsidRDefault="00D863BC" w:rsidP="00D863BC">
            <w:pPr>
              <w:jc w:val="right"/>
              <w:rPr>
                <w:rFonts w:ascii="Arial" w:hAnsi="Arial" w:cs="Arial"/>
                <w:sz w:val="20"/>
                <w:szCs w:val="20"/>
              </w:rPr>
            </w:pPr>
            <w:r>
              <w:rPr>
                <w:rFonts w:ascii="Arial" w:hAnsi="Arial" w:cs="Arial"/>
                <w:sz w:val="20"/>
                <w:szCs w:val="20"/>
              </w:rPr>
              <w:t>-3</w:t>
            </w:r>
          </w:p>
        </w:tc>
        <w:tc>
          <w:tcPr>
            <w:tcW w:w="640" w:type="dxa"/>
            <w:shd w:val="clear" w:color="000000" w:fill="FFFF00"/>
            <w:noWrap/>
            <w:vAlign w:val="center"/>
          </w:tcPr>
          <w:p w:rsidR="00D863BC" w:rsidRDefault="00D863BC" w:rsidP="00D863BC">
            <w:pPr>
              <w:jc w:val="center"/>
              <w:rPr>
                <w:rFonts w:ascii="Arial" w:hAnsi="Arial" w:cs="Arial"/>
                <w:b/>
                <w:bCs/>
                <w:sz w:val="20"/>
                <w:szCs w:val="20"/>
              </w:rPr>
            </w:pPr>
            <w:r>
              <w:rPr>
                <w:rFonts w:ascii="Arial" w:hAnsi="Arial" w:cs="Arial"/>
                <w:b/>
                <w:bCs/>
                <w:sz w:val="20"/>
                <w:szCs w:val="20"/>
              </w:rPr>
              <w:t>4</w:t>
            </w:r>
          </w:p>
        </w:tc>
        <w:tc>
          <w:tcPr>
            <w:tcW w:w="760" w:type="dxa"/>
            <w:shd w:val="clear" w:color="auto" w:fill="auto"/>
            <w:noWrap/>
            <w:vAlign w:val="bottom"/>
          </w:tcPr>
          <w:p w:rsidR="00D863BC" w:rsidRDefault="00D863BC" w:rsidP="00D863BC">
            <w:pPr>
              <w:jc w:val="right"/>
              <w:rPr>
                <w:rFonts w:ascii="Arial" w:hAnsi="Arial" w:cs="Arial"/>
                <w:sz w:val="20"/>
                <w:szCs w:val="20"/>
              </w:rPr>
            </w:pPr>
            <w:r>
              <w:rPr>
                <w:rFonts w:ascii="Arial" w:hAnsi="Arial" w:cs="Arial"/>
                <w:sz w:val="20"/>
                <w:szCs w:val="20"/>
              </w:rPr>
              <w:t>-14</w:t>
            </w:r>
          </w:p>
        </w:tc>
        <w:tc>
          <w:tcPr>
            <w:tcW w:w="520" w:type="dxa"/>
            <w:shd w:val="clear" w:color="000000" w:fill="FFFF00"/>
            <w:noWrap/>
            <w:vAlign w:val="center"/>
          </w:tcPr>
          <w:p w:rsidR="00D863BC" w:rsidRDefault="00D863BC" w:rsidP="00D863BC">
            <w:pPr>
              <w:jc w:val="center"/>
              <w:rPr>
                <w:rFonts w:ascii="Arial" w:hAnsi="Arial" w:cs="Arial"/>
                <w:b/>
                <w:bCs/>
                <w:sz w:val="20"/>
                <w:szCs w:val="20"/>
              </w:rPr>
            </w:pPr>
            <w:r>
              <w:rPr>
                <w:rFonts w:ascii="Arial" w:hAnsi="Arial" w:cs="Arial"/>
                <w:b/>
                <w:bCs/>
                <w:sz w:val="20"/>
                <w:szCs w:val="20"/>
              </w:rPr>
              <w:t>8</w:t>
            </w:r>
          </w:p>
        </w:tc>
        <w:tc>
          <w:tcPr>
            <w:tcW w:w="640" w:type="dxa"/>
            <w:shd w:val="clear" w:color="auto" w:fill="auto"/>
            <w:noWrap/>
            <w:vAlign w:val="bottom"/>
          </w:tcPr>
          <w:p w:rsidR="00D863BC" w:rsidRDefault="00D863BC" w:rsidP="00D863BC">
            <w:pPr>
              <w:jc w:val="right"/>
              <w:rPr>
                <w:rFonts w:ascii="Arial" w:hAnsi="Arial" w:cs="Arial"/>
                <w:sz w:val="20"/>
                <w:szCs w:val="20"/>
              </w:rPr>
            </w:pPr>
            <w:r>
              <w:rPr>
                <w:rFonts w:ascii="Arial" w:hAnsi="Arial" w:cs="Arial"/>
                <w:sz w:val="20"/>
                <w:szCs w:val="20"/>
              </w:rPr>
              <w:t>-7</w:t>
            </w:r>
          </w:p>
        </w:tc>
      </w:tr>
      <w:tr w:rsidR="00D863BC" w:rsidTr="00D863BC">
        <w:trPr>
          <w:trHeight w:val="255"/>
        </w:trPr>
        <w:tc>
          <w:tcPr>
            <w:tcW w:w="3120" w:type="dxa"/>
            <w:shd w:val="clear" w:color="auto" w:fill="auto"/>
            <w:noWrap/>
            <w:vAlign w:val="bottom"/>
          </w:tcPr>
          <w:p w:rsidR="00D863BC" w:rsidRPr="00AA044A" w:rsidRDefault="00D863BC" w:rsidP="00D863BC">
            <w:pPr>
              <w:rPr>
                <w:b/>
                <w:bCs/>
              </w:rPr>
            </w:pPr>
            <w:r w:rsidRPr="00AA044A">
              <w:rPr>
                <w:b/>
                <w:bCs/>
              </w:rPr>
              <w:t>DN2M</w:t>
            </w:r>
          </w:p>
        </w:tc>
        <w:tc>
          <w:tcPr>
            <w:tcW w:w="640" w:type="dxa"/>
            <w:shd w:val="clear" w:color="000000" w:fill="FFFF00"/>
            <w:noWrap/>
            <w:vAlign w:val="center"/>
          </w:tcPr>
          <w:p w:rsidR="00D863BC" w:rsidRDefault="00D863BC" w:rsidP="00D863BC">
            <w:pPr>
              <w:jc w:val="center"/>
              <w:rPr>
                <w:rFonts w:ascii="Arial" w:hAnsi="Arial" w:cs="Arial"/>
                <w:b/>
                <w:bCs/>
                <w:sz w:val="20"/>
                <w:szCs w:val="20"/>
              </w:rPr>
            </w:pPr>
            <w:r>
              <w:rPr>
                <w:rFonts w:ascii="Arial" w:hAnsi="Arial" w:cs="Arial"/>
                <w:b/>
                <w:bCs/>
                <w:sz w:val="20"/>
                <w:szCs w:val="20"/>
              </w:rPr>
              <w:t>2</w:t>
            </w:r>
          </w:p>
        </w:tc>
        <w:tc>
          <w:tcPr>
            <w:tcW w:w="791" w:type="dxa"/>
            <w:shd w:val="clear" w:color="auto" w:fill="auto"/>
            <w:noWrap/>
            <w:vAlign w:val="bottom"/>
          </w:tcPr>
          <w:p w:rsidR="00D863BC" w:rsidRDefault="00D863BC" w:rsidP="00D863BC">
            <w:pPr>
              <w:jc w:val="right"/>
              <w:rPr>
                <w:rFonts w:ascii="Arial" w:hAnsi="Arial" w:cs="Arial"/>
                <w:sz w:val="20"/>
                <w:szCs w:val="20"/>
              </w:rPr>
            </w:pPr>
            <w:r>
              <w:rPr>
                <w:rFonts w:ascii="Arial" w:hAnsi="Arial" w:cs="Arial"/>
                <w:sz w:val="20"/>
                <w:szCs w:val="20"/>
              </w:rPr>
              <w:t>2</w:t>
            </w:r>
          </w:p>
        </w:tc>
        <w:tc>
          <w:tcPr>
            <w:tcW w:w="572" w:type="dxa"/>
            <w:shd w:val="clear" w:color="000000" w:fill="FFFF00"/>
            <w:noWrap/>
            <w:vAlign w:val="center"/>
          </w:tcPr>
          <w:p w:rsidR="00D863BC" w:rsidRDefault="00D863BC" w:rsidP="00D863BC">
            <w:pPr>
              <w:jc w:val="center"/>
              <w:rPr>
                <w:rFonts w:ascii="Arial" w:hAnsi="Arial" w:cs="Arial"/>
                <w:b/>
                <w:bCs/>
                <w:sz w:val="20"/>
                <w:szCs w:val="20"/>
              </w:rPr>
            </w:pPr>
            <w:r>
              <w:rPr>
                <w:rFonts w:ascii="Arial" w:hAnsi="Arial" w:cs="Arial"/>
                <w:b/>
                <w:bCs/>
                <w:sz w:val="20"/>
                <w:szCs w:val="20"/>
              </w:rPr>
              <w:t>1</w:t>
            </w:r>
          </w:p>
        </w:tc>
        <w:tc>
          <w:tcPr>
            <w:tcW w:w="580" w:type="dxa"/>
            <w:shd w:val="clear" w:color="auto" w:fill="auto"/>
            <w:noWrap/>
            <w:vAlign w:val="bottom"/>
          </w:tcPr>
          <w:p w:rsidR="00D863BC" w:rsidRDefault="00D863BC" w:rsidP="00D863BC">
            <w:pPr>
              <w:jc w:val="right"/>
              <w:rPr>
                <w:rFonts w:ascii="Arial" w:hAnsi="Arial" w:cs="Arial"/>
                <w:sz w:val="20"/>
                <w:szCs w:val="20"/>
              </w:rPr>
            </w:pPr>
            <w:r>
              <w:rPr>
                <w:rFonts w:ascii="Arial" w:hAnsi="Arial" w:cs="Arial"/>
                <w:sz w:val="20"/>
                <w:szCs w:val="20"/>
              </w:rPr>
              <w:t>1</w:t>
            </w:r>
          </w:p>
        </w:tc>
        <w:tc>
          <w:tcPr>
            <w:tcW w:w="640" w:type="dxa"/>
            <w:shd w:val="clear" w:color="000000" w:fill="FFFF00"/>
            <w:noWrap/>
            <w:vAlign w:val="center"/>
          </w:tcPr>
          <w:p w:rsidR="00D863BC" w:rsidRDefault="00D863BC" w:rsidP="00D863BC">
            <w:pPr>
              <w:jc w:val="center"/>
              <w:rPr>
                <w:rFonts w:ascii="Arial" w:hAnsi="Arial" w:cs="Arial"/>
                <w:b/>
                <w:bCs/>
                <w:sz w:val="20"/>
                <w:szCs w:val="20"/>
              </w:rPr>
            </w:pPr>
            <w:r>
              <w:rPr>
                <w:rFonts w:ascii="Arial" w:hAnsi="Arial" w:cs="Arial"/>
                <w:b/>
                <w:bCs/>
                <w:sz w:val="20"/>
                <w:szCs w:val="20"/>
              </w:rPr>
              <w:t>2</w:t>
            </w:r>
          </w:p>
        </w:tc>
        <w:tc>
          <w:tcPr>
            <w:tcW w:w="760" w:type="dxa"/>
            <w:shd w:val="clear" w:color="auto" w:fill="auto"/>
            <w:noWrap/>
            <w:vAlign w:val="bottom"/>
          </w:tcPr>
          <w:p w:rsidR="00D863BC" w:rsidRDefault="00D863BC" w:rsidP="00D863BC">
            <w:pPr>
              <w:jc w:val="right"/>
              <w:rPr>
                <w:rFonts w:ascii="Arial" w:hAnsi="Arial" w:cs="Arial"/>
                <w:sz w:val="20"/>
                <w:szCs w:val="20"/>
              </w:rPr>
            </w:pPr>
            <w:r>
              <w:rPr>
                <w:rFonts w:ascii="Arial" w:hAnsi="Arial" w:cs="Arial"/>
                <w:sz w:val="20"/>
                <w:szCs w:val="20"/>
              </w:rPr>
              <w:t>2</w:t>
            </w:r>
          </w:p>
        </w:tc>
        <w:tc>
          <w:tcPr>
            <w:tcW w:w="520" w:type="dxa"/>
            <w:shd w:val="clear" w:color="000000" w:fill="FFFF00"/>
            <w:noWrap/>
            <w:vAlign w:val="center"/>
          </w:tcPr>
          <w:p w:rsidR="00D863BC" w:rsidRDefault="00D863BC" w:rsidP="00D863BC">
            <w:pPr>
              <w:jc w:val="center"/>
              <w:rPr>
                <w:rFonts w:ascii="Arial" w:hAnsi="Arial" w:cs="Arial"/>
                <w:b/>
                <w:bCs/>
                <w:sz w:val="20"/>
                <w:szCs w:val="20"/>
              </w:rPr>
            </w:pPr>
            <w:r>
              <w:rPr>
                <w:rFonts w:ascii="Arial" w:hAnsi="Arial" w:cs="Arial"/>
                <w:b/>
                <w:bCs/>
                <w:sz w:val="20"/>
                <w:szCs w:val="20"/>
              </w:rPr>
              <w:t>1</w:t>
            </w:r>
          </w:p>
        </w:tc>
        <w:tc>
          <w:tcPr>
            <w:tcW w:w="640" w:type="dxa"/>
            <w:shd w:val="clear" w:color="auto" w:fill="auto"/>
            <w:noWrap/>
            <w:vAlign w:val="bottom"/>
          </w:tcPr>
          <w:p w:rsidR="00D863BC" w:rsidRDefault="00D863BC" w:rsidP="00D863BC">
            <w:pPr>
              <w:jc w:val="right"/>
              <w:rPr>
                <w:rFonts w:ascii="Arial" w:hAnsi="Arial" w:cs="Arial"/>
                <w:sz w:val="20"/>
                <w:szCs w:val="20"/>
              </w:rPr>
            </w:pPr>
            <w:r>
              <w:rPr>
                <w:rFonts w:ascii="Arial" w:hAnsi="Arial" w:cs="Arial"/>
                <w:sz w:val="20"/>
                <w:szCs w:val="20"/>
              </w:rPr>
              <w:t>1</w:t>
            </w:r>
          </w:p>
        </w:tc>
      </w:tr>
      <w:tr w:rsidR="00D863BC" w:rsidTr="00D863BC">
        <w:trPr>
          <w:trHeight w:val="255"/>
        </w:trPr>
        <w:tc>
          <w:tcPr>
            <w:tcW w:w="3120" w:type="dxa"/>
            <w:shd w:val="clear" w:color="auto" w:fill="auto"/>
            <w:noWrap/>
            <w:vAlign w:val="bottom"/>
          </w:tcPr>
          <w:p w:rsidR="00D863BC" w:rsidRPr="00AA044A" w:rsidRDefault="00D863BC" w:rsidP="00D863BC">
            <w:pPr>
              <w:rPr>
                <w:b/>
                <w:bCs/>
              </w:rPr>
            </w:pPr>
            <w:r w:rsidRPr="00AA044A">
              <w:rPr>
                <w:b/>
                <w:bCs/>
              </w:rPr>
              <w:t>DN23A</w:t>
            </w:r>
          </w:p>
        </w:tc>
        <w:tc>
          <w:tcPr>
            <w:tcW w:w="640" w:type="dxa"/>
            <w:shd w:val="clear" w:color="000000" w:fill="FFFF00"/>
            <w:noWrap/>
            <w:vAlign w:val="center"/>
          </w:tcPr>
          <w:p w:rsidR="00D863BC" w:rsidRDefault="00D863BC" w:rsidP="00D863BC">
            <w:pPr>
              <w:jc w:val="center"/>
              <w:rPr>
                <w:rFonts w:ascii="Arial" w:hAnsi="Arial" w:cs="Arial"/>
                <w:b/>
                <w:bCs/>
                <w:sz w:val="20"/>
                <w:szCs w:val="20"/>
              </w:rPr>
            </w:pPr>
            <w:r>
              <w:rPr>
                <w:rFonts w:ascii="Arial" w:hAnsi="Arial" w:cs="Arial"/>
                <w:b/>
                <w:bCs/>
                <w:sz w:val="20"/>
                <w:szCs w:val="20"/>
              </w:rPr>
              <w:t>2</w:t>
            </w:r>
          </w:p>
        </w:tc>
        <w:tc>
          <w:tcPr>
            <w:tcW w:w="791" w:type="dxa"/>
            <w:shd w:val="clear" w:color="auto" w:fill="auto"/>
            <w:noWrap/>
            <w:vAlign w:val="bottom"/>
          </w:tcPr>
          <w:p w:rsidR="00D863BC" w:rsidRDefault="00D863BC" w:rsidP="00D863BC">
            <w:pPr>
              <w:jc w:val="right"/>
              <w:rPr>
                <w:rFonts w:ascii="Arial" w:hAnsi="Arial" w:cs="Arial"/>
                <w:sz w:val="20"/>
                <w:szCs w:val="20"/>
              </w:rPr>
            </w:pPr>
            <w:r>
              <w:rPr>
                <w:rFonts w:ascii="Arial" w:hAnsi="Arial" w:cs="Arial"/>
                <w:sz w:val="20"/>
                <w:szCs w:val="20"/>
              </w:rPr>
              <w:t>2</w:t>
            </w:r>
          </w:p>
        </w:tc>
        <w:tc>
          <w:tcPr>
            <w:tcW w:w="572" w:type="dxa"/>
            <w:shd w:val="clear" w:color="000000" w:fill="FFFF00"/>
            <w:noWrap/>
            <w:vAlign w:val="center"/>
          </w:tcPr>
          <w:p w:rsidR="00D863BC" w:rsidRDefault="00D863BC" w:rsidP="00D863BC">
            <w:pPr>
              <w:jc w:val="center"/>
              <w:rPr>
                <w:rFonts w:ascii="Arial" w:hAnsi="Arial" w:cs="Arial"/>
                <w:b/>
                <w:bCs/>
                <w:sz w:val="20"/>
                <w:szCs w:val="20"/>
              </w:rPr>
            </w:pPr>
            <w:r>
              <w:rPr>
                <w:rFonts w:ascii="Arial" w:hAnsi="Arial" w:cs="Arial"/>
                <w:b/>
                <w:bCs/>
                <w:sz w:val="20"/>
                <w:szCs w:val="20"/>
              </w:rPr>
              <w:t> </w:t>
            </w:r>
          </w:p>
        </w:tc>
        <w:tc>
          <w:tcPr>
            <w:tcW w:w="580" w:type="dxa"/>
            <w:shd w:val="clear" w:color="auto" w:fill="auto"/>
            <w:noWrap/>
            <w:vAlign w:val="bottom"/>
          </w:tcPr>
          <w:p w:rsidR="00D863BC" w:rsidRDefault="00D863BC" w:rsidP="00D863BC">
            <w:pPr>
              <w:jc w:val="right"/>
              <w:rPr>
                <w:rFonts w:ascii="Arial" w:hAnsi="Arial" w:cs="Arial"/>
                <w:sz w:val="20"/>
                <w:szCs w:val="20"/>
              </w:rPr>
            </w:pPr>
            <w:r>
              <w:rPr>
                <w:rFonts w:ascii="Arial" w:hAnsi="Arial" w:cs="Arial"/>
                <w:sz w:val="20"/>
                <w:szCs w:val="20"/>
              </w:rPr>
              <w:t>0</w:t>
            </w:r>
          </w:p>
        </w:tc>
        <w:tc>
          <w:tcPr>
            <w:tcW w:w="640" w:type="dxa"/>
            <w:shd w:val="clear" w:color="000000" w:fill="FFFF00"/>
            <w:noWrap/>
            <w:vAlign w:val="center"/>
          </w:tcPr>
          <w:p w:rsidR="00D863BC" w:rsidRDefault="00D863BC" w:rsidP="00D863BC">
            <w:pPr>
              <w:jc w:val="center"/>
              <w:rPr>
                <w:rFonts w:ascii="Arial" w:hAnsi="Arial" w:cs="Arial"/>
                <w:b/>
                <w:bCs/>
                <w:sz w:val="20"/>
                <w:szCs w:val="20"/>
              </w:rPr>
            </w:pPr>
            <w:r>
              <w:rPr>
                <w:rFonts w:ascii="Arial" w:hAnsi="Arial" w:cs="Arial"/>
                <w:b/>
                <w:bCs/>
                <w:sz w:val="20"/>
                <w:szCs w:val="20"/>
              </w:rPr>
              <w:t>3</w:t>
            </w:r>
          </w:p>
        </w:tc>
        <w:tc>
          <w:tcPr>
            <w:tcW w:w="760" w:type="dxa"/>
            <w:shd w:val="clear" w:color="auto" w:fill="auto"/>
            <w:noWrap/>
            <w:vAlign w:val="bottom"/>
          </w:tcPr>
          <w:p w:rsidR="00D863BC" w:rsidRDefault="00D863BC" w:rsidP="00D863BC">
            <w:pPr>
              <w:jc w:val="right"/>
              <w:rPr>
                <w:rFonts w:ascii="Arial" w:hAnsi="Arial" w:cs="Arial"/>
                <w:sz w:val="20"/>
                <w:szCs w:val="20"/>
              </w:rPr>
            </w:pPr>
            <w:r>
              <w:rPr>
                <w:rFonts w:ascii="Arial" w:hAnsi="Arial" w:cs="Arial"/>
                <w:sz w:val="20"/>
                <w:szCs w:val="20"/>
              </w:rPr>
              <w:t>3</w:t>
            </w:r>
          </w:p>
        </w:tc>
        <w:tc>
          <w:tcPr>
            <w:tcW w:w="520" w:type="dxa"/>
            <w:shd w:val="clear" w:color="000000" w:fill="FFFF00"/>
            <w:noWrap/>
            <w:vAlign w:val="center"/>
          </w:tcPr>
          <w:p w:rsidR="00D863BC" w:rsidRDefault="00D863BC" w:rsidP="00D863BC">
            <w:pPr>
              <w:jc w:val="center"/>
              <w:rPr>
                <w:rFonts w:ascii="Arial" w:hAnsi="Arial" w:cs="Arial"/>
                <w:b/>
                <w:bCs/>
                <w:sz w:val="20"/>
                <w:szCs w:val="20"/>
              </w:rPr>
            </w:pPr>
            <w:r>
              <w:rPr>
                <w:rFonts w:ascii="Arial" w:hAnsi="Arial" w:cs="Arial"/>
                <w:b/>
                <w:bCs/>
                <w:sz w:val="20"/>
                <w:szCs w:val="20"/>
              </w:rPr>
              <w:t>2</w:t>
            </w:r>
          </w:p>
        </w:tc>
        <w:tc>
          <w:tcPr>
            <w:tcW w:w="640" w:type="dxa"/>
            <w:shd w:val="clear" w:color="auto" w:fill="auto"/>
            <w:noWrap/>
            <w:vAlign w:val="bottom"/>
          </w:tcPr>
          <w:p w:rsidR="00D863BC" w:rsidRDefault="00D863BC" w:rsidP="00D863BC">
            <w:pPr>
              <w:jc w:val="right"/>
              <w:rPr>
                <w:rFonts w:ascii="Arial" w:hAnsi="Arial" w:cs="Arial"/>
                <w:sz w:val="20"/>
                <w:szCs w:val="20"/>
              </w:rPr>
            </w:pPr>
            <w:r>
              <w:rPr>
                <w:rFonts w:ascii="Arial" w:hAnsi="Arial" w:cs="Arial"/>
                <w:sz w:val="20"/>
                <w:szCs w:val="20"/>
              </w:rPr>
              <w:t>2</w:t>
            </w:r>
          </w:p>
        </w:tc>
      </w:tr>
      <w:tr w:rsidR="00D863BC" w:rsidTr="00D863BC">
        <w:trPr>
          <w:trHeight w:val="270"/>
        </w:trPr>
        <w:tc>
          <w:tcPr>
            <w:tcW w:w="3120" w:type="dxa"/>
            <w:shd w:val="clear" w:color="auto" w:fill="auto"/>
            <w:noWrap/>
            <w:vAlign w:val="bottom"/>
            <w:hideMark/>
          </w:tcPr>
          <w:p w:rsidR="00D863BC" w:rsidRPr="00AA044A" w:rsidRDefault="00D863BC" w:rsidP="00D863BC">
            <w:pPr>
              <w:rPr>
                <w:b/>
                <w:bCs/>
              </w:rPr>
            </w:pPr>
            <w:r w:rsidRPr="00AA044A">
              <w:rPr>
                <w:b/>
                <w:bCs/>
              </w:rPr>
              <w:t>DN2L</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1</w:t>
            </w:r>
          </w:p>
        </w:tc>
        <w:tc>
          <w:tcPr>
            <w:tcW w:w="791"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-1</w:t>
            </w:r>
          </w:p>
        </w:tc>
        <w:tc>
          <w:tcPr>
            <w:tcW w:w="572"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 </w:t>
            </w:r>
          </w:p>
        </w:tc>
        <w:tc>
          <w:tcPr>
            <w:tcW w:w="58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-1</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1</w:t>
            </w:r>
          </w:p>
        </w:tc>
        <w:tc>
          <w:tcPr>
            <w:tcW w:w="76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0</w:t>
            </w:r>
          </w:p>
        </w:tc>
        <w:tc>
          <w:tcPr>
            <w:tcW w:w="52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 </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0</w:t>
            </w:r>
          </w:p>
        </w:tc>
      </w:tr>
      <w:tr w:rsidR="00D863BC" w:rsidTr="00D863BC">
        <w:trPr>
          <w:trHeight w:val="255"/>
        </w:trPr>
        <w:tc>
          <w:tcPr>
            <w:tcW w:w="3120" w:type="dxa"/>
            <w:shd w:val="clear" w:color="auto" w:fill="auto"/>
            <w:noWrap/>
            <w:vAlign w:val="bottom"/>
            <w:hideMark/>
          </w:tcPr>
          <w:p w:rsidR="00D863BC" w:rsidRPr="00AA044A" w:rsidRDefault="00D863BC" w:rsidP="00D863BC">
            <w:pPr>
              <w:rPr>
                <w:b/>
                <w:bCs/>
              </w:rPr>
            </w:pPr>
            <w:r w:rsidRPr="00AA044A">
              <w:rPr>
                <w:b/>
                <w:bCs/>
              </w:rPr>
              <w:t>DN24</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1</w:t>
            </w:r>
          </w:p>
        </w:tc>
        <w:tc>
          <w:tcPr>
            <w:tcW w:w="791"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1</w:t>
            </w:r>
          </w:p>
        </w:tc>
        <w:tc>
          <w:tcPr>
            <w:tcW w:w="572"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1</w:t>
            </w:r>
          </w:p>
        </w:tc>
        <w:tc>
          <w:tcPr>
            <w:tcW w:w="58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1</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 </w:t>
            </w:r>
          </w:p>
        </w:tc>
        <w:tc>
          <w:tcPr>
            <w:tcW w:w="76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0</w:t>
            </w:r>
          </w:p>
        </w:tc>
        <w:tc>
          <w:tcPr>
            <w:tcW w:w="52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 </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0</w:t>
            </w:r>
          </w:p>
        </w:tc>
      </w:tr>
      <w:tr w:rsidR="00D863BC" w:rsidTr="00D863BC">
        <w:trPr>
          <w:trHeight w:val="270"/>
        </w:trPr>
        <w:tc>
          <w:tcPr>
            <w:tcW w:w="3120" w:type="dxa"/>
            <w:shd w:val="clear" w:color="auto" w:fill="auto"/>
            <w:noWrap/>
            <w:vAlign w:val="bottom"/>
            <w:hideMark/>
          </w:tcPr>
          <w:p w:rsidR="00D863BC" w:rsidRPr="00AA044A" w:rsidRDefault="00D863BC" w:rsidP="00D863BC">
            <w:pPr>
              <w:rPr>
                <w:b/>
                <w:bCs/>
              </w:rPr>
            </w:pPr>
            <w:r w:rsidRPr="00AA044A">
              <w:rPr>
                <w:b/>
                <w:bCs/>
              </w:rPr>
              <w:lastRenderedPageBreak/>
              <w:t>DN11A</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1</w:t>
            </w:r>
          </w:p>
        </w:tc>
        <w:tc>
          <w:tcPr>
            <w:tcW w:w="791"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-1</w:t>
            </w:r>
          </w:p>
        </w:tc>
        <w:tc>
          <w:tcPr>
            <w:tcW w:w="572"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 </w:t>
            </w:r>
          </w:p>
        </w:tc>
        <w:tc>
          <w:tcPr>
            <w:tcW w:w="58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0</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2</w:t>
            </w:r>
          </w:p>
        </w:tc>
        <w:tc>
          <w:tcPr>
            <w:tcW w:w="76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-1</w:t>
            </w:r>
          </w:p>
        </w:tc>
        <w:tc>
          <w:tcPr>
            <w:tcW w:w="52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1</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-1</w:t>
            </w:r>
          </w:p>
        </w:tc>
      </w:tr>
      <w:tr w:rsidR="00D863BC" w:rsidTr="00D863BC">
        <w:trPr>
          <w:trHeight w:val="345"/>
        </w:trPr>
        <w:tc>
          <w:tcPr>
            <w:tcW w:w="3120" w:type="dxa"/>
            <w:shd w:val="clear" w:color="auto" w:fill="auto"/>
            <w:noWrap/>
            <w:vAlign w:val="bottom"/>
            <w:hideMark/>
          </w:tcPr>
          <w:p w:rsidR="00D863BC" w:rsidRPr="00AA044A" w:rsidRDefault="00D863BC" w:rsidP="00D863BC">
            <w:pPr>
              <w:jc w:val="center"/>
              <w:rPr>
                <w:b/>
                <w:bCs/>
              </w:rPr>
            </w:pPr>
            <w:r w:rsidRPr="00AA044A">
              <w:rPr>
                <w:b/>
                <w:bCs/>
              </w:rPr>
              <w:t>TOTAL D.N.-uri</w:t>
            </w:r>
          </w:p>
        </w:tc>
        <w:tc>
          <w:tcPr>
            <w:tcW w:w="640" w:type="dxa"/>
            <w:shd w:val="clear" w:color="000000" w:fill="FFFF00"/>
            <w:noWrap/>
            <w:vAlign w:val="center"/>
            <w:hideMark/>
          </w:tcPr>
          <w:p w:rsidR="00D863BC" w:rsidRDefault="00D863BC" w:rsidP="00D863BC">
            <w:pPr>
              <w:jc w:val="center"/>
              <w:rPr>
                <w:rFonts w:ascii="Arial" w:hAnsi="Arial" w:cs="Arial"/>
                <w:b/>
                <w:bCs/>
              </w:rPr>
            </w:pPr>
            <w:r>
              <w:rPr>
                <w:rFonts w:ascii="Arial" w:hAnsi="Arial" w:cs="Arial"/>
                <w:b/>
                <w:bCs/>
              </w:rPr>
              <w:t>19</w:t>
            </w:r>
          </w:p>
        </w:tc>
        <w:tc>
          <w:tcPr>
            <w:tcW w:w="791"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-9</w:t>
            </w:r>
          </w:p>
        </w:tc>
        <w:tc>
          <w:tcPr>
            <w:tcW w:w="572" w:type="dxa"/>
            <w:shd w:val="clear" w:color="000000" w:fill="FFFF00"/>
            <w:noWrap/>
            <w:vAlign w:val="center"/>
            <w:hideMark/>
          </w:tcPr>
          <w:p w:rsidR="00D863BC" w:rsidRDefault="00D863BC" w:rsidP="00D863BC">
            <w:pPr>
              <w:jc w:val="center"/>
              <w:rPr>
                <w:rFonts w:ascii="Arial" w:hAnsi="Arial" w:cs="Arial"/>
                <w:b/>
                <w:bCs/>
              </w:rPr>
            </w:pPr>
            <w:r>
              <w:rPr>
                <w:rFonts w:ascii="Arial" w:hAnsi="Arial" w:cs="Arial"/>
                <w:b/>
                <w:bCs/>
              </w:rPr>
              <w:t>6</w:t>
            </w:r>
          </w:p>
        </w:tc>
        <w:tc>
          <w:tcPr>
            <w:tcW w:w="58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-5</w:t>
            </w:r>
          </w:p>
        </w:tc>
        <w:tc>
          <w:tcPr>
            <w:tcW w:w="640" w:type="dxa"/>
            <w:shd w:val="clear" w:color="000000" w:fill="FFFF00"/>
            <w:noWrap/>
            <w:vAlign w:val="center"/>
            <w:hideMark/>
          </w:tcPr>
          <w:p w:rsidR="00D863BC" w:rsidRDefault="00D863BC" w:rsidP="00D863BC">
            <w:pPr>
              <w:jc w:val="center"/>
              <w:rPr>
                <w:rFonts w:ascii="Arial" w:hAnsi="Arial" w:cs="Arial"/>
                <w:b/>
                <w:bCs/>
              </w:rPr>
            </w:pPr>
            <w:r>
              <w:rPr>
                <w:rFonts w:ascii="Arial" w:hAnsi="Arial" w:cs="Arial"/>
                <w:b/>
                <w:bCs/>
              </w:rPr>
              <w:t>19</w:t>
            </w:r>
          </w:p>
        </w:tc>
        <w:tc>
          <w:tcPr>
            <w:tcW w:w="76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-8</w:t>
            </w:r>
          </w:p>
        </w:tc>
        <w:tc>
          <w:tcPr>
            <w:tcW w:w="520" w:type="dxa"/>
            <w:shd w:val="clear" w:color="000000" w:fill="FFFF00"/>
            <w:noWrap/>
            <w:vAlign w:val="center"/>
            <w:hideMark/>
          </w:tcPr>
          <w:p w:rsidR="00D863BC" w:rsidRDefault="00D863BC" w:rsidP="00D863BC">
            <w:pPr>
              <w:jc w:val="center"/>
              <w:rPr>
                <w:rFonts w:ascii="Arial" w:hAnsi="Arial" w:cs="Arial"/>
                <w:b/>
                <w:bCs/>
              </w:rPr>
            </w:pPr>
            <w:r>
              <w:rPr>
                <w:rFonts w:ascii="Arial" w:hAnsi="Arial" w:cs="Arial"/>
                <w:b/>
                <w:bCs/>
              </w:rPr>
              <w:t>14</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-8</w:t>
            </w:r>
          </w:p>
        </w:tc>
      </w:tr>
      <w:tr w:rsidR="00D863BC" w:rsidTr="00D863BC">
        <w:trPr>
          <w:trHeight w:val="270"/>
        </w:trPr>
        <w:tc>
          <w:tcPr>
            <w:tcW w:w="3120" w:type="dxa"/>
            <w:shd w:val="clear" w:color="auto" w:fill="auto"/>
            <w:noWrap/>
            <w:vAlign w:val="bottom"/>
            <w:hideMark/>
          </w:tcPr>
          <w:p w:rsidR="00D863BC" w:rsidRPr="00AA044A" w:rsidRDefault="00D863BC" w:rsidP="00D863BC">
            <w:pPr>
              <w:jc w:val="center"/>
              <w:rPr>
                <w:b/>
                <w:bCs/>
              </w:rPr>
            </w:pPr>
            <w:r w:rsidRPr="00AA044A">
              <w:rPr>
                <w:b/>
                <w:bCs/>
              </w:rPr>
              <w:t>Drumuri judetene</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10</w:t>
            </w:r>
          </w:p>
        </w:tc>
        <w:tc>
          <w:tcPr>
            <w:tcW w:w="791"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0</w:t>
            </w:r>
          </w:p>
        </w:tc>
        <w:tc>
          <w:tcPr>
            <w:tcW w:w="572"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6</w:t>
            </w:r>
          </w:p>
        </w:tc>
        <w:tc>
          <w:tcPr>
            <w:tcW w:w="58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0</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8</w:t>
            </w:r>
          </w:p>
        </w:tc>
        <w:tc>
          <w:tcPr>
            <w:tcW w:w="76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0</w:t>
            </w:r>
          </w:p>
        </w:tc>
        <w:tc>
          <w:tcPr>
            <w:tcW w:w="52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3</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3</w:t>
            </w:r>
          </w:p>
        </w:tc>
      </w:tr>
      <w:tr w:rsidR="00D863BC" w:rsidTr="00D863BC">
        <w:trPr>
          <w:trHeight w:val="255"/>
        </w:trPr>
        <w:tc>
          <w:tcPr>
            <w:tcW w:w="3120" w:type="dxa"/>
            <w:shd w:val="clear" w:color="auto" w:fill="auto"/>
            <w:noWrap/>
            <w:vAlign w:val="bottom"/>
            <w:hideMark/>
          </w:tcPr>
          <w:p w:rsidR="00D863BC" w:rsidRPr="00AA044A" w:rsidRDefault="00D863BC" w:rsidP="00D863BC">
            <w:pPr>
              <w:jc w:val="center"/>
              <w:rPr>
                <w:b/>
                <w:bCs/>
              </w:rPr>
            </w:pPr>
            <w:r w:rsidRPr="00AA044A">
              <w:rPr>
                <w:b/>
                <w:bCs/>
              </w:rPr>
              <w:t>Drumuri comunale</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5</w:t>
            </w:r>
          </w:p>
        </w:tc>
        <w:tc>
          <w:tcPr>
            <w:tcW w:w="791"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-6</w:t>
            </w:r>
          </w:p>
        </w:tc>
        <w:tc>
          <w:tcPr>
            <w:tcW w:w="572"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1</w:t>
            </w:r>
          </w:p>
        </w:tc>
        <w:tc>
          <w:tcPr>
            <w:tcW w:w="58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0</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6</w:t>
            </w:r>
          </w:p>
        </w:tc>
        <w:tc>
          <w:tcPr>
            <w:tcW w:w="76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-6</w:t>
            </w:r>
          </w:p>
        </w:tc>
        <w:tc>
          <w:tcPr>
            <w:tcW w:w="52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1</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-1</w:t>
            </w:r>
          </w:p>
        </w:tc>
      </w:tr>
      <w:tr w:rsidR="00D863BC" w:rsidTr="00D863BC">
        <w:trPr>
          <w:trHeight w:val="270"/>
        </w:trPr>
        <w:tc>
          <w:tcPr>
            <w:tcW w:w="3120" w:type="dxa"/>
            <w:shd w:val="clear" w:color="auto" w:fill="auto"/>
            <w:noWrap/>
            <w:vAlign w:val="bottom"/>
            <w:hideMark/>
          </w:tcPr>
          <w:p w:rsidR="00D863BC" w:rsidRPr="00AA044A" w:rsidRDefault="00D863BC" w:rsidP="00D863BC">
            <w:pPr>
              <w:jc w:val="center"/>
              <w:rPr>
                <w:b/>
                <w:bCs/>
              </w:rPr>
            </w:pPr>
            <w:r w:rsidRPr="00AA044A">
              <w:rPr>
                <w:b/>
                <w:bCs/>
              </w:rPr>
              <w:t>Strazi</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10</w:t>
            </w:r>
          </w:p>
        </w:tc>
        <w:tc>
          <w:tcPr>
            <w:tcW w:w="791"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1</w:t>
            </w:r>
          </w:p>
        </w:tc>
        <w:tc>
          <w:tcPr>
            <w:tcW w:w="572"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2</w:t>
            </w:r>
          </w:p>
        </w:tc>
        <w:tc>
          <w:tcPr>
            <w:tcW w:w="58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1</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8</w:t>
            </w:r>
          </w:p>
        </w:tc>
        <w:tc>
          <w:tcPr>
            <w:tcW w:w="76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0</w:t>
            </w:r>
          </w:p>
        </w:tc>
        <w:tc>
          <w:tcPr>
            <w:tcW w:w="52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1</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-1</w:t>
            </w:r>
          </w:p>
        </w:tc>
      </w:tr>
      <w:tr w:rsidR="00D863BC" w:rsidTr="00D863BC">
        <w:trPr>
          <w:trHeight w:val="435"/>
        </w:trPr>
        <w:tc>
          <w:tcPr>
            <w:tcW w:w="3120" w:type="dxa"/>
            <w:shd w:val="clear" w:color="auto" w:fill="auto"/>
            <w:noWrap/>
            <w:vAlign w:val="bottom"/>
            <w:hideMark/>
          </w:tcPr>
          <w:p w:rsidR="00D863BC" w:rsidRPr="00AA044A" w:rsidRDefault="00D863BC" w:rsidP="00D863BC">
            <w:pPr>
              <w:jc w:val="center"/>
              <w:rPr>
                <w:b/>
                <w:bCs/>
              </w:rPr>
            </w:pPr>
            <w:r w:rsidRPr="00AA044A">
              <w:rPr>
                <w:b/>
                <w:bCs/>
              </w:rPr>
              <w:t>TOTAL GENERAL</w:t>
            </w:r>
          </w:p>
        </w:tc>
        <w:tc>
          <w:tcPr>
            <w:tcW w:w="640" w:type="dxa"/>
            <w:shd w:val="clear" w:color="000000" w:fill="FFFF00"/>
            <w:noWrap/>
            <w:vAlign w:val="center"/>
            <w:hideMark/>
          </w:tcPr>
          <w:p w:rsidR="00D863BC" w:rsidRPr="00D863BC" w:rsidRDefault="00D863BC" w:rsidP="00D863BC">
            <w:pPr>
              <w:jc w:val="center"/>
              <w:rPr>
                <w:b/>
                <w:bCs/>
                <w:sz w:val="28"/>
                <w:szCs w:val="28"/>
              </w:rPr>
            </w:pPr>
            <w:r w:rsidRPr="00D863BC">
              <w:rPr>
                <w:b/>
                <w:bCs/>
                <w:sz w:val="28"/>
                <w:szCs w:val="28"/>
              </w:rPr>
              <w:t>44</w:t>
            </w:r>
          </w:p>
        </w:tc>
        <w:tc>
          <w:tcPr>
            <w:tcW w:w="791" w:type="dxa"/>
            <w:shd w:val="clear" w:color="000000" w:fill="FFFFFF"/>
            <w:noWrap/>
            <w:vAlign w:val="center"/>
            <w:hideMark/>
          </w:tcPr>
          <w:p w:rsidR="00D863BC" w:rsidRPr="00D863BC" w:rsidRDefault="00D863BC" w:rsidP="00D863BC">
            <w:pPr>
              <w:jc w:val="center"/>
              <w:rPr>
                <w:b/>
                <w:bCs/>
                <w:color w:val="C00000"/>
                <w:sz w:val="28"/>
                <w:szCs w:val="28"/>
              </w:rPr>
            </w:pPr>
            <w:r w:rsidRPr="00D863BC">
              <w:rPr>
                <w:b/>
                <w:bCs/>
                <w:color w:val="C00000"/>
                <w:sz w:val="28"/>
                <w:szCs w:val="28"/>
              </w:rPr>
              <w:t>-14</w:t>
            </w:r>
          </w:p>
        </w:tc>
        <w:tc>
          <w:tcPr>
            <w:tcW w:w="572" w:type="dxa"/>
            <w:shd w:val="clear" w:color="000000" w:fill="FFFF00"/>
            <w:noWrap/>
            <w:vAlign w:val="center"/>
            <w:hideMark/>
          </w:tcPr>
          <w:p w:rsidR="00D863BC" w:rsidRPr="00D863BC" w:rsidRDefault="00D863BC" w:rsidP="00D863BC">
            <w:pPr>
              <w:jc w:val="center"/>
              <w:rPr>
                <w:b/>
                <w:bCs/>
                <w:sz w:val="28"/>
                <w:szCs w:val="28"/>
              </w:rPr>
            </w:pPr>
            <w:r w:rsidRPr="00D863BC">
              <w:rPr>
                <w:b/>
                <w:bCs/>
                <w:sz w:val="28"/>
                <w:szCs w:val="28"/>
              </w:rPr>
              <w:t>15</w:t>
            </w:r>
          </w:p>
        </w:tc>
        <w:tc>
          <w:tcPr>
            <w:tcW w:w="580" w:type="dxa"/>
            <w:shd w:val="clear" w:color="000000" w:fill="FFFFFF"/>
            <w:noWrap/>
            <w:vAlign w:val="center"/>
            <w:hideMark/>
          </w:tcPr>
          <w:p w:rsidR="00D863BC" w:rsidRPr="00D863BC" w:rsidRDefault="00D863BC" w:rsidP="00D863BC">
            <w:pPr>
              <w:jc w:val="center"/>
              <w:rPr>
                <w:b/>
                <w:bCs/>
                <w:color w:val="C00000"/>
                <w:sz w:val="28"/>
                <w:szCs w:val="28"/>
              </w:rPr>
            </w:pPr>
            <w:r w:rsidRPr="00D863BC">
              <w:rPr>
                <w:b/>
                <w:bCs/>
                <w:color w:val="C00000"/>
                <w:sz w:val="28"/>
                <w:szCs w:val="28"/>
              </w:rPr>
              <w:t>-4</w:t>
            </w:r>
          </w:p>
        </w:tc>
        <w:tc>
          <w:tcPr>
            <w:tcW w:w="640" w:type="dxa"/>
            <w:shd w:val="clear" w:color="000000" w:fill="FFFF00"/>
            <w:noWrap/>
            <w:vAlign w:val="center"/>
            <w:hideMark/>
          </w:tcPr>
          <w:p w:rsidR="00D863BC" w:rsidRPr="00D863BC" w:rsidRDefault="00D863BC" w:rsidP="00D863BC">
            <w:pPr>
              <w:jc w:val="center"/>
              <w:rPr>
                <w:b/>
                <w:bCs/>
                <w:sz w:val="28"/>
                <w:szCs w:val="28"/>
              </w:rPr>
            </w:pPr>
            <w:r w:rsidRPr="00D863BC">
              <w:rPr>
                <w:b/>
                <w:bCs/>
                <w:sz w:val="28"/>
                <w:szCs w:val="28"/>
              </w:rPr>
              <w:t>41</w:t>
            </w:r>
          </w:p>
        </w:tc>
        <w:tc>
          <w:tcPr>
            <w:tcW w:w="760" w:type="dxa"/>
            <w:shd w:val="clear" w:color="000000" w:fill="FFFFFF"/>
            <w:noWrap/>
            <w:vAlign w:val="center"/>
            <w:hideMark/>
          </w:tcPr>
          <w:p w:rsidR="00D863BC" w:rsidRPr="00D863BC" w:rsidRDefault="00D863BC" w:rsidP="00D863BC">
            <w:pPr>
              <w:jc w:val="center"/>
              <w:rPr>
                <w:b/>
                <w:bCs/>
                <w:color w:val="C00000"/>
                <w:sz w:val="28"/>
                <w:szCs w:val="28"/>
              </w:rPr>
            </w:pPr>
            <w:r w:rsidRPr="00D863BC">
              <w:rPr>
                <w:b/>
                <w:bCs/>
                <w:color w:val="C00000"/>
                <w:sz w:val="28"/>
                <w:szCs w:val="28"/>
              </w:rPr>
              <w:t>-14</w:t>
            </w:r>
          </w:p>
        </w:tc>
        <w:tc>
          <w:tcPr>
            <w:tcW w:w="520" w:type="dxa"/>
            <w:shd w:val="clear" w:color="000000" w:fill="FFFF00"/>
            <w:noWrap/>
            <w:vAlign w:val="center"/>
            <w:hideMark/>
          </w:tcPr>
          <w:p w:rsidR="00D863BC" w:rsidRPr="00D863BC" w:rsidRDefault="00D863BC" w:rsidP="00D863BC">
            <w:pPr>
              <w:jc w:val="center"/>
              <w:rPr>
                <w:b/>
                <w:bCs/>
                <w:sz w:val="28"/>
                <w:szCs w:val="28"/>
              </w:rPr>
            </w:pPr>
            <w:r w:rsidRPr="00D863BC">
              <w:rPr>
                <w:b/>
                <w:bCs/>
                <w:sz w:val="28"/>
                <w:szCs w:val="28"/>
              </w:rPr>
              <w:t>19</w:t>
            </w:r>
          </w:p>
        </w:tc>
        <w:tc>
          <w:tcPr>
            <w:tcW w:w="640" w:type="dxa"/>
            <w:shd w:val="clear" w:color="000000" w:fill="FFFFFF"/>
            <w:noWrap/>
            <w:vAlign w:val="center"/>
            <w:hideMark/>
          </w:tcPr>
          <w:p w:rsidR="00D863BC" w:rsidRPr="00D863BC" w:rsidRDefault="00D863BC" w:rsidP="00D863BC">
            <w:pPr>
              <w:jc w:val="center"/>
              <w:rPr>
                <w:b/>
                <w:bCs/>
                <w:color w:val="C00000"/>
                <w:sz w:val="28"/>
                <w:szCs w:val="28"/>
              </w:rPr>
            </w:pPr>
            <w:r w:rsidRPr="00D863BC">
              <w:rPr>
                <w:b/>
                <w:bCs/>
                <w:color w:val="C00000"/>
                <w:sz w:val="28"/>
                <w:szCs w:val="28"/>
              </w:rPr>
              <w:t>-7</w:t>
            </w:r>
          </w:p>
        </w:tc>
      </w:tr>
    </w:tbl>
    <w:p w:rsidR="00E92B6B" w:rsidRDefault="00E92B6B" w:rsidP="009903B6">
      <w:pPr>
        <w:tabs>
          <w:tab w:val="left" w:pos="270"/>
        </w:tabs>
        <w:jc w:val="both"/>
        <w:rPr>
          <w:bCs/>
          <w:sz w:val="16"/>
          <w:szCs w:val="16"/>
        </w:rPr>
      </w:pPr>
    </w:p>
    <w:p w:rsidR="00E92B6B" w:rsidRDefault="00E92B6B" w:rsidP="009903B6">
      <w:pPr>
        <w:tabs>
          <w:tab w:val="left" w:pos="270"/>
        </w:tabs>
        <w:jc w:val="both"/>
        <w:rPr>
          <w:bCs/>
          <w:sz w:val="16"/>
          <w:szCs w:val="16"/>
        </w:rPr>
      </w:pPr>
    </w:p>
    <w:p w:rsidR="00D863BC" w:rsidRPr="00427E39" w:rsidRDefault="00D863BC" w:rsidP="00D863BC">
      <w:pPr>
        <w:ind w:right="48" w:firstLine="684"/>
        <w:jc w:val="both"/>
        <w:rPr>
          <w:color w:val="000000" w:themeColor="text1"/>
          <w:sz w:val="28"/>
          <w:szCs w:val="28"/>
          <w:lang w:eastAsia="ro-RO"/>
        </w:rPr>
      </w:pPr>
      <w:r w:rsidRPr="00427E39">
        <w:rPr>
          <w:color w:val="000000" w:themeColor="text1"/>
          <w:sz w:val="28"/>
          <w:szCs w:val="28"/>
          <w:lang w:eastAsia="ro-RO"/>
        </w:rPr>
        <w:t xml:space="preserve">În ceea ce privește categoria drumului pe care s-au înregistrat, se constată faptul că cele mai multe accidente grave s-au produs </w:t>
      </w:r>
      <w:r w:rsidRPr="00427E39">
        <w:rPr>
          <w:i/>
          <w:color w:val="000000" w:themeColor="text1"/>
          <w:sz w:val="28"/>
          <w:szCs w:val="28"/>
          <w:u w:val="single"/>
          <w:lang w:eastAsia="ro-RO"/>
        </w:rPr>
        <w:t>drumurile naționale</w:t>
      </w:r>
      <w:r w:rsidRPr="00427E39">
        <w:rPr>
          <w:i/>
          <w:color w:val="000000" w:themeColor="text1"/>
          <w:sz w:val="28"/>
          <w:szCs w:val="28"/>
          <w:lang w:eastAsia="ro-RO"/>
        </w:rPr>
        <w:t xml:space="preserve"> </w:t>
      </w:r>
      <w:r w:rsidRPr="00427E39">
        <w:rPr>
          <w:b/>
          <w:color w:val="000000" w:themeColor="text1"/>
          <w:sz w:val="28"/>
          <w:szCs w:val="28"/>
          <w:lang w:eastAsia="ro-RO"/>
        </w:rPr>
        <w:t>– respectiv 19 accidente grave</w:t>
      </w:r>
      <w:r w:rsidR="00AA044A">
        <w:rPr>
          <w:color w:val="000000" w:themeColor="text1"/>
          <w:sz w:val="28"/>
          <w:szCs w:val="28"/>
          <w:lang w:eastAsia="ro-RO"/>
        </w:rPr>
        <w:t>, reprezentând 43</w:t>
      </w:r>
      <w:r w:rsidRPr="00427E39">
        <w:rPr>
          <w:color w:val="000000" w:themeColor="text1"/>
          <w:sz w:val="28"/>
          <w:szCs w:val="28"/>
          <w:lang w:eastAsia="ro-RO"/>
        </w:rPr>
        <w:t xml:space="preserve">% din totalul accidentelor grave înregistrate pe raza  județului Vrancea.  </w:t>
      </w:r>
    </w:p>
    <w:p w:rsidR="00D863BC" w:rsidRPr="00427E39" w:rsidRDefault="00D863BC" w:rsidP="00D863BC">
      <w:pPr>
        <w:ind w:firstLine="720"/>
        <w:jc w:val="both"/>
        <w:rPr>
          <w:color w:val="000000" w:themeColor="text1"/>
          <w:sz w:val="28"/>
          <w:szCs w:val="28"/>
          <w:lang w:eastAsia="ro-RO"/>
        </w:rPr>
      </w:pPr>
      <w:r w:rsidRPr="00427E39">
        <w:rPr>
          <w:color w:val="000000" w:themeColor="text1"/>
          <w:sz w:val="28"/>
          <w:szCs w:val="28"/>
          <w:lang w:eastAsia="ro-RO"/>
        </w:rPr>
        <w:t xml:space="preserve">În ceea ce privește </w:t>
      </w:r>
      <w:r w:rsidRPr="00427E39">
        <w:rPr>
          <w:i/>
          <w:color w:val="000000" w:themeColor="text1"/>
          <w:sz w:val="28"/>
          <w:szCs w:val="28"/>
          <w:lang w:eastAsia="ro-RO"/>
        </w:rPr>
        <w:t>accidentele rutiere grave  înregistrate pe drumurile naționale de pe raza județului Vrancea</w:t>
      </w:r>
      <w:r w:rsidRPr="00427E39">
        <w:rPr>
          <w:color w:val="000000" w:themeColor="text1"/>
          <w:sz w:val="28"/>
          <w:szCs w:val="28"/>
          <w:lang w:eastAsia="ro-RO"/>
        </w:rPr>
        <w:t xml:space="preserve">, cele mai multe s-au produs pe </w:t>
      </w:r>
      <w:r w:rsidRPr="00427E39">
        <w:rPr>
          <w:b/>
          <w:color w:val="000000" w:themeColor="text1"/>
          <w:sz w:val="28"/>
          <w:szCs w:val="28"/>
          <w:lang w:eastAsia="ro-RO"/>
        </w:rPr>
        <w:t>DN2D,</w:t>
      </w:r>
      <w:r w:rsidRPr="00427E39">
        <w:rPr>
          <w:color w:val="000000" w:themeColor="text1"/>
          <w:sz w:val="28"/>
          <w:szCs w:val="28"/>
          <w:lang w:eastAsia="ro-RO"/>
        </w:rPr>
        <w:t xml:space="preserve"> respectiv </w:t>
      </w:r>
      <w:r w:rsidRPr="00427E39">
        <w:rPr>
          <w:b/>
          <w:color w:val="000000" w:themeColor="text1"/>
          <w:sz w:val="28"/>
          <w:szCs w:val="28"/>
          <w:lang w:eastAsia="ro-RO"/>
        </w:rPr>
        <w:t>7 accidente rutiere grave</w:t>
      </w:r>
      <w:r w:rsidRPr="00427E39">
        <w:rPr>
          <w:color w:val="000000" w:themeColor="text1"/>
          <w:sz w:val="28"/>
          <w:szCs w:val="28"/>
          <w:lang w:eastAsia="ro-RO"/>
        </w:rPr>
        <w:t xml:space="preserve">, reprezentând </w:t>
      </w:r>
      <w:r w:rsidRPr="00427E39">
        <w:rPr>
          <w:b/>
          <w:color w:val="000000" w:themeColor="text1"/>
          <w:sz w:val="28"/>
          <w:szCs w:val="28"/>
          <w:u w:val="single"/>
          <w:lang w:eastAsia="ro-RO"/>
        </w:rPr>
        <w:t>37%</w:t>
      </w:r>
      <w:r w:rsidRPr="00427E39">
        <w:rPr>
          <w:color w:val="000000" w:themeColor="text1"/>
          <w:sz w:val="28"/>
          <w:szCs w:val="28"/>
          <w:lang w:eastAsia="ro-RO"/>
        </w:rPr>
        <w:t xml:space="preserve"> din totalul accidentelor grave produse pe sectoarele de drum național de pe raza județului Vrancea. </w:t>
      </w:r>
    </w:p>
    <w:p w:rsidR="00E92B6B" w:rsidRDefault="00E92B6B" w:rsidP="009903B6">
      <w:pPr>
        <w:tabs>
          <w:tab w:val="left" w:pos="270"/>
        </w:tabs>
        <w:jc w:val="both"/>
        <w:rPr>
          <w:bCs/>
          <w:sz w:val="16"/>
          <w:szCs w:val="16"/>
        </w:rPr>
      </w:pPr>
    </w:p>
    <w:p w:rsidR="00E92B6B" w:rsidRDefault="00E92B6B" w:rsidP="009903B6">
      <w:pPr>
        <w:tabs>
          <w:tab w:val="left" w:pos="270"/>
        </w:tabs>
        <w:jc w:val="both"/>
        <w:rPr>
          <w:bCs/>
          <w:sz w:val="16"/>
          <w:szCs w:val="16"/>
        </w:rPr>
      </w:pPr>
    </w:p>
    <w:p w:rsidR="00072D1F" w:rsidRDefault="00D863BC" w:rsidP="00D863BC">
      <w:pPr>
        <w:ind w:firstLine="720"/>
        <w:jc w:val="both"/>
        <w:rPr>
          <w:color w:val="000000" w:themeColor="text1"/>
          <w:sz w:val="28"/>
          <w:szCs w:val="28"/>
          <w:lang w:eastAsia="ro-RO"/>
        </w:rPr>
      </w:pPr>
      <w:r w:rsidRPr="00427E39">
        <w:rPr>
          <w:color w:val="000000" w:themeColor="text1"/>
          <w:sz w:val="28"/>
          <w:szCs w:val="28"/>
          <w:lang w:eastAsia="ro-RO"/>
        </w:rPr>
        <w:t>Scăderea numărului de accidente rutiere produse pe DN2-E85</w:t>
      </w:r>
      <w:r w:rsidRPr="00427E39">
        <w:rPr>
          <w:i/>
          <w:color w:val="000000" w:themeColor="text1"/>
          <w:sz w:val="28"/>
          <w:szCs w:val="28"/>
          <w:lang w:eastAsia="ro-RO"/>
        </w:rPr>
        <w:t>(-11) accidente rutier grav)</w:t>
      </w:r>
      <w:r w:rsidRPr="00427E39">
        <w:rPr>
          <w:color w:val="000000" w:themeColor="text1"/>
          <w:sz w:val="28"/>
          <w:szCs w:val="28"/>
          <w:lang w:eastAsia="ro-RO"/>
        </w:rPr>
        <w:t xml:space="preserve"> poate fi explicată prin deschiderea sectoarelor de drum din autostrada A7 care au preluat o parte semnificativă a traficului rutier. </w:t>
      </w:r>
    </w:p>
    <w:p w:rsidR="00D863BC" w:rsidRPr="00427E39" w:rsidRDefault="00D863BC" w:rsidP="00D863BC">
      <w:pPr>
        <w:ind w:firstLine="720"/>
        <w:jc w:val="both"/>
        <w:rPr>
          <w:color w:val="000000" w:themeColor="text1"/>
          <w:sz w:val="28"/>
          <w:szCs w:val="28"/>
          <w:lang w:eastAsia="ro-RO"/>
        </w:rPr>
      </w:pPr>
      <w:r w:rsidRPr="00427E39">
        <w:rPr>
          <w:color w:val="000000" w:themeColor="text1"/>
          <w:sz w:val="28"/>
          <w:szCs w:val="28"/>
          <w:lang w:eastAsia="ro-RO"/>
        </w:rPr>
        <w:t>Anterior, pe DN2-E85 se înregistrau valori foarte ridicate de trafic, iar configuraţia drumului (o singură bandă pe sens şi acostament consolidat, utilizat de cele mai multe ori necorespunzător), favoriza depăşirile riscante, creşterea riscului de coliziuni frontale şi laterale, precum şi apariţia altor situaţii periculoase în trafic. Odată cu preluarea fluxurilor mari de vehicule, în special a celor de tranzit şi de mare tonaj, valorile de trafic pe DN2-E85 au scăzut considerabil, aspect ce a condus la scăderea numărului de accidente rutiere înregistrate pe acest sector de drum.</w:t>
      </w:r>
    </w:p>
    <w:p w:rsidR="00E92B6B" w:rsidRDefault="00E92B6B" w:rsidP="009903B6">
      <w:pPr>
        <w:tabs>
          <w:tab w:val="left" w:pos="270"/>
        </w:tabs>
        <w:jc w:val="both"/>
        <w:rPr>
          <w:bCs/>
          <w:sz w:val="16"/>
          <w:szCs w:val="16"/>
        </w:rPr>
      </w:pPr>
    </w:p>
    <w:p w:rsidR="00D863BC" w:rsidRPr="00427E39" w:rsidRDefault="00D863BC" w:rsidP="00D863BC">
      <w:pPr>
        <w:ind w:right="-600" w:firstLine="720"/>
        <w:jc w:val="both"/>
        <w:rPr>
          <w:color w:val="000000" w:themeColor="text1"/>
          <w:sz w:val="28"/>
          <w:szCs w:val="28"/>
          <w:lang w:val="it-IT" w:eastAsia="ro-RO"/>
        </w:rPr>
      </w:pPr>
      <w:r w:rsidRPr="00427E39">
        <w:rPr>
          <w:color w:val="000000" w:themeColor="text1"/>
          <w:sz w:val="28"/>
          <w:szCs w:val="28"/>
          <w:lang w:val="it-IT" w:eastAsia="ro-RO"/>
        </w:rPr>
        <w:t>Pe zilele săptămânii, accidentele de circulaţie au următoarea distribuţie:</w:t>
      </w:r>
    </w:p>
    <w:tbl>
      <w:tblPr>
        <w:tblW w:w="7416" w:type="dxa"/>
        <w:tblInd w:w="81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2396"/>
        <w:gridCol w:w="640"/>
        <w:gridCol w:w="640"/>
        <w:gridCol w:w="600"/>
        <w:gridCol w:w="580"/>
        <w:gridCol w:w="640"/>
        <w:gridCol w:w="640"/>
        <w:gridCol w:w="640"/>
        <w:gridCol w:w="640"/>
      </w:tblGrid>
      <w:tr w:rsidR="00D863BC" w:rsidTr="00D863BC">
        <w:trPr>
          <w:trHeight w:val="285"/>
        </w:trPr>
        <w:tc>
          <w:tcPr>
            <w:tcW w:w="2396" w:type="dxa"/>
            <w:shd w:val="clear" w:color="auto" w:fill="auto"/>
            <w:noWrap/>
            <w:vAlign w:val="bottom"/>
            <w:hideMark/>
          </w:tcPr>
          <w:p w:rsidR="00D863BC" w:rsidRDefault="00D863BC" w:rsidP="00D863BC">
            <w:pPr>
              <w:jc w:val="center"/>
              <w:rPr>
                <w:rFonts w:ascii="Arial" w:hAnsi="Arial" w:cs="Arial"/>
                <w:b/>
                <w:bCs/>
                <w:sz w:val="20"/>
                <w:szCs w:val="20"/>
              </w:rPr>
            </w:pPr>
            <w:r>
              <w:rPr>
                <w:rFonts w:ascii="Arial" w:hAnsi="Arial" w:cs="Arial"/>
                <w:b/>
                <w:bCs/>
                <w:sz w:val="20"/>
                <w:szCs w:val="20"/>
              </w:rPr>
              <w:t>Ziua din saptamana</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AG</w:t>
            </w:r>
          </w:p>
        </w:tc>
        <w:tc>
          <w:tcPr>
            <w:tcW w:w="640" w:type="dxa"/>
            <w:shd w:val="clear" w:color="auto" w:fill="auto"/>
            <w:noWrap/>
            <w:vAlign w:val="bottom"/>
            <w:hideMark/>
          </w:tcPr>
          <w:p w:rsidR="00D863BC" w:rsidRDefault="00D863BC" w:rsidP="00D863BC">
            <w:pPr>
              <w:rPr>
                <w:rFonts w:ascii="Arial" w:hAnsi="Arial" w:cs="Arial"/>
                <w:b/>
                <w:bCs/>
                <w:sz w:val="20"/>
                <w:szCs w:val="20"/>
              </w:rPr>
            </w:pPr>
            <w:r>
              <w:rPr>
                <w:rFonts w:ascii="Arial" w:hAnsi="Arial" w:cs="Arial"/>
                <w:b/>
                <w:bCs/>
                <w:sz w:val="20"/>
                <w:szCs w:val="20"/>
              </w:rPr>
              <w:t>Dif +/-</w:t>
            </w:r>
          </w:p>
        </w:tc>
        <w:tc>
          <w:tcPr>
            <w:tcW w:w="60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M</w:t>
            </w:r>
          </w:p>
        </w:tc>
        <w:tc>
          <w:tcPr>
            <w:tcW w:w="580" w:type="dxa"/>
            <w:shd w:val="clear" w:color="auto" w:fill="auto"/>
            <w:noWrap/>
            <w:vAlign w:val="bottom"/>
            <w:hideMark/>
          </w:tcPr>
          <w:p w:rsidR="00D863BC" w:rsidRDefault="00D863BC" w:rsidP="00D863BC">
            <w:pPr>
              <w:rPr>
                <w:rFonts w:ascii="Arial" w:hAnsi="Arial" w:cs="Arial"/>
                <w:b/>
                <w:bCs/>
                <w:sz w:val="20"/>
                <w:szCs w:val="20"/>
              </w:rPr>
            </w:pPr>
            <w:r>
              <w:rPr>
                <w:rFonts w:ascii="Arial" w:hAnsi="Arial" w:cs="Arial"/>
                <w:b/>
                <w:bCs/>
                <w:sz w:val="20"/>
                <w:szCs w:val="20"/>
              </w:rPr>
              <w:t>Dif +/-</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RG</w:t>
            </w:r>
          </w:p>
        </w:tc>
        <w:tc>
          <w:tcPr>
            <w:tcW w:w="640" w:type="dxa"/>
            <w:shd w:val="clear" w:color="auto" w:fill="auto"/>
            <w:noWrap/>
            <w:vAlign w:val="bottom"/>
            <w:hideMark/>
          </w:tcPr>
          <w:p w:rsidR="00D863BC" w:rsidRDefault="00D863BC" w:rsidP="00D863BC">
            <w:pPr>
              <w:rPr>
                <w:rFonts w:ascii="Arial" w:hAnsi="Arial" w:cs="Arial"/>
                <w:b/>
                <w:bCs/>
                <w:sz w:val="20"/>
                <w:szCs w:val="20"/>
              </w:rPr>
            </w:pPr>
            <w:r>
              <w:rPr>
                <w:rFonts w:ascii="Arial" w:hAnsi="Arial" w:cs="Arial"/>
                <w:b/>
                <w:bCs/>
                <w:sz w:val="20"/>
                <w:szCs w:val="20"/>
              </w:rPr>
              <w:t>Dif +/-</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RU</w:t>
            </w:r>
          </w:p>
        </w:tc>
        <w:tc>
          <w:tcPr>
            <w:tcW w:w="640" w:type="dxa"/>
            <w:shd w:val="clear" w:color="auto" w:fill="auto"/>
            <w:noWrap/>
            <w:vAlign w:val="bottom"/>
            <w:hideMark/>
          </w:tcPr>
          <w:p w:rsidR="00D863BC" w:rsidRDefault="00D863BC" w:rsidP="00D863BC">
            <w:pPr>
              <w:rPr>
                <w:rFonts w:ascii="Arial" w:hAnsi="Arial" w:cs="Arial"/>
                <w:b/>
                <w:bCs/>
                <w:sz w:val="20"/>
                <w:szCs w:val="20"/>
              </w:rPr>
            </w:pPr>
            <w:r>
              <w:rPr>
                <w:rFonts w:ascii="Arial" w:hAnsi="Arial" w:cs="Arial"/>
                <w:b/>
                <w:bCs/>
                <w:sz w:val="20"/>
                <w:szCs w:val="20"/>
              </w:rPr>
              <w:t>Dif +/-</w:t>
            </w:r>
          </w:p>
        </w:tc>
      </w:tr>
      <w:tr w:rsidR="00D863BC" w:rsidTr="00D863BC">
        <w:trPr>
          <w:trHeight w:val="270"/>
        </w:trPr>
        <w:tc>
          <w:tcPr>
            <w:tcW w:w="2396" w:type="dxa"/>
            <w:shd w:val="clear" w:color="auto" w:fill="auto"/>
            <w:noWrap/>
            <w:vAlign w:val="bottom"/>
            <w:hideMark/>
          </w:tcPr>
          <w:p w:rsidR="00D863BC" w:rsidRDefault="00D863BC" w:rsidP="00D863BC">
            <w:pPr>
              <w:jc w:val="center"/>
              <w:rPr>
                <w:rFonts w:ascii="Arial" w:hAnsi="Arial" w:cs="Arial"/>
                <w:b/>
                <w:bCs/>
                <w:sz w:val="20"/>
                <w:szCs w:val="20"/>
              </w:rPr>
            </w:pPr>
            <w:r>
              <w:rPr>
                <w:rFonts w:ascii="Arial" w:hAnsi="Arial" w:cs="Arial"/>
                <w:b/>
                <w:bCs/>
                <w:sz w:val="20"/>
                <w:szCs w:val="20"/>
              </w:rPr>
              <w:t>LUNI</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7</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3</w:t>
            </w:r>
          </w:p>
        </w:tc>
        <w:tc>
          <w:tcPr>
            <w:tcW w:w="60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3</w:t>
            </w:r>
          </w:p>
        </w:tc>
        <w:tc>
          <w:tcPr>
            <w:tcW w:w="58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3</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7</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3</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4</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4</w:t>
            </w:r>
          </w:p>
        </w:tc>
      </w:tr>
      <w:tr w:rsidR="00D863BC" w:rsidTr="00D863BC">
        <w:trPr>
          <w:trHeight w:val="255"/>
        </w:trPr>
        <w:tc>
          <w:tcPr>
            <w:tcW w:w="2396" w:type="dxa"/>
            <w:shd w:val="clear" w:color="auto" w:fill="auto"/>
            <w:noWrap/>
            <w:vAlign w:val="bottom"/>
            <w:hideMark/>
          </w:tcPr>
          <w:p w:rsidR="00D863BC" w:rsidRDefault="00D863BC" w:rsidP="00D863BC">
            <w:pPr>
              <w:jc w:val="center"/>
              <w:rPr>
                <w:rFonts w:ascii="Arial" w:hAnsi="Arial" w:cs="Arial"/>
                <w:b/>
                <w:bCs/>
                <w:sz w:val="20"/>
                <w:szCs w:val="20"/>
              </w:rPr>
            </w:pPr>
            <w:r>
              <w:rPr>
                <w:rFonts w:ascii="Arial" w:hAnsi="Arial" w:cs="Arial"/>
                <w:b/>
                <w:bCs/>
                <w:sz w:val="20"/>
                <w:szCs w:val="20"/>
              </w:rPr>
              <w:t>MARTI</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7</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-3</w:t>
            </w:r>
          </w:p>
        </w:tc>
        <w:tc>
          <w:tcPr>
            <w:tcW w:w="60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1</w:t>
            </w:r>
          </w:p>
        </w:tc>
        <w:tc>
          <w:tcPr>
            <w:tcW w:w="58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-1</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7</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-3</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1</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-3</w:t>
            </w:r>
          </w:p>
        </w:tc>
      </w:tr>
      <w:tr w:rsidR="00D863BC" w:rsidTr="00D863BC">
        <w:trPr>
          <w:trHeight w:val="255"/>
        </w:trPr>
        <w:tc>
          <w:tcPr>
            <w:tcW w:w="2396" w:type="dxa"/>
            <w:shd w:val="clear" w:color="auto" w:fill="auto"/>
            <w:noWrap/>
            <w:vAlign w:val="bottom"/>
            <w:hideMark/>
          </w:tcPr>
          <w:p w:rsidR="00D863BC" w:rsidRDefault="00D863BC" w:rsidP="00D863BC">
            <w:pPr>
              <w:jc w:val="center"/>
              <w:rPr>
                <w:rFonts w:ascii="Arial" w:hAnsi="Arial" w:cs="Arial"/>
                <w:b/>
                <w:bCs/>
                <w:sz w:val="20"/>
                <w:szCs w:val="20"/>
              </w:rPr>
            </w:pPr>
            <w:r>
              <w:rPr>
                <w:rFonts w:ascii="Arial" w:hAnsi="Arial" w:cs="Arial"/>
                <w:b/>
                <w:bCs/>
                <w:sz w:val="20"/>
                <w:szCs w:val="20"/>
              </w:rPr>
              <w:t>MIERCURI</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6</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-1</w:t>
            </w:r>
          </w:p>
        </w:tc>
        <w:tc>
          <w:tcPr>
            <w:tcW w:w="60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2</w:t>
            </w:r>
          </w:p>
        </w:tc>
        <w:tc>
          <w:tcPr>
            <w:tcW w:w="58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2</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8</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1</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 </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-2</w:t>
            </w:r>
          </w:p>
        </w:tc>
      </w:tr>
      <w:tr w:rsidR="00D863BC" w:rsidTr="00D863BC">
        <w:trPr>
          <w:trHeight w:val="255"/>
        </w:trPr>
        <w:tc>
          <w:tcPr>
            <w:tcW w:w="2396" w:type="dxa"/>
            <w:shd w:val="clear" w:color="auto" w:fill="auto"/>
            <w:noWrap/>
            <w:vAlign w:val="bottom"/>
            <w:hideMark/>
          </w:tcPr>
          <w:p w:rsidR="00D863BC" w:rsidRDefault="00D863BC" w:rsidP="00D863BC">
            <w:pPr>
              <w:jc w:val="center"/>
              <w:rPr>
                <w:rFonts w:ascii="Arial" w:hAnsi="Arial" w:cs="Arial"/>
                <w:b/>
                <w:bCs/>
                <w:sz w:val="20"/>
                <w:szCs w:val="20"/>
              </w:rPr>
            </w:pPr>
            <w:r>
              <w:rPr>
                <w:rFonts w:ascii="Arial" w:hAnsi="Arial" w:cs="Arial"/>
                <w:b/>
                <w:bCs/>
                <w:sz w:val="20"/>
                <w:szCs w:val="20"/>
              </w:rPr>
              <w:t>JOI</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4</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-3</w:t>
            </w:r>
          </w:p>
        </w:tc>
        <w:tc>
          <w:tcPr>
            <w:tcW w:w="60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2</w:t>
            </w:r>
          </w:p>
        </w:tc>
        <w:tc>
          <w:tcPr>
            <w:tcW w:w="58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-2</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4</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-3</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2</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-4</w:t>
            </w:r>
          </w:p>
        </w:tc>
      </w:tr>
      <w:tr w:rsidR="00D863BC" w:rsidTr="00D863BC">
        <w:trPr>
          <w:trHeight w:val="255"/>
        </w:trPr>
        <w:tc>
          <w:tcPr>
            <w:tcW w:w="2396" w:type="dxa"/>
            <w:shd w:val="clear" w:color="auto" w:fill="auto"/>
            <w:noWrap/>
            <w:vAlign w:val="bottom"/>
            <w:hideMark/>
          </w:tcPr>
          <w:p w:rsidR="00D863BC" w:rsidRDefault="00D863BC" w:rsidP="00D863BC">
            <w:pPr>
              <w:jc w:val="center"/>
              <w:rPr>
                <w:rFonts w:ascii="Arial" w:hAnsi="Arial" w:cs="Arial"/>
                <w:b/>
                <w:bCs/>
                <w:sz w:val="20"/>
                <w:szCs w:val="20"/>
              </w:rPr>
            </w:pPr>
            <w:r>
              <w:rPr>
                <w:rFonts w:ascii="Arial" w:hAnsi="Arial" w:cs="Arial"/>
                <w:b/>
                <w:bCs/>
                <w:sz w:val="20"/>
                <w:szCs w:val="20"/>
              </w:rPr>
              <w:t>VINERI</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6</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-4</w:t>
            </w:r>
          </w:p>
        </w:tc>
        <w:tc>
          <w:tcPr>
            <w:tcW w:w="60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3</w:t>
            </w:r>
          </w:p>
        </w:tc>
        <w:tc>
          <w:tcPr>
            <w:tcW w:w="58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-1</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4</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-6</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5</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1</w:t>
            </w:r>
          </w:p>
        </w:tc>
      </w:tr>
      <w:tr w:rsidR="00D863BC" w:rsidTr="00D863BC">
        <w:trPr>
          <w:trHeight w:val="255"/>
        </w:trPr>
        <w:tc>
          <w:tcPr>
            <w:tcW w:w="2396" w:type="dxa"/>
            <w:shd w:val="clear" w:color="auto" w:fill="auto"/>
            <w:noWrap/>
            <w:vAlign w:val="bottom"/>
            <w:hideMark/>
          </w:tcPr>
          <w:p w:rsidR="00D863BC" w:rsidRDefault="00D863BC" w:rsidP="00D863BC">
            <w:pPr>
              <w:jc w:val="center"/>
              <w:rPr>
                <w:rFonts w:ascii="Arial" w:hAnsi="Arial" w:cs="Arial"/>
                <w:b/>
                <w:bCs/>
                <w:sz w:val="20"/>
                <w:szCs w:val="20"/>
              </w:rPr>
            </w:pPr>
            <w:r>
              <w:rPr>
                <w:rFonts w:ascii="Arial" w:hAnsi="Arial" w:cs="Arial"/>
                <w:b/>
                <w:bCs/>
                <w:sz w:val="20"/>
                <w:szCs w:val="20"/>
              </w:rPr>
              <w:t>SAMBATA</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6</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-1</w:t>
            </w:r>
          </w:p>
        </w:tc>
        <w:tc>
          <w:tcPr>
            <w:tcW w:w="60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1</w:t>
            </w:r>
          </w:p>
        </w:tc>
        <w:tc>
          <w:tcPr>
            <w:tcW w:w="58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-4</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5</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0</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3</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3</w:t>
            </w:r>
          </w:p>
        </w:tc>
      </w:tr>
      <w:tr w:rsidR="00D863BC" w:rsidTr="00D863BC">
        <w:trPr>
          <w:trHeight w:val="270"/>
        </w:trPr>
        <w:tc>
          <w:tcPr>
            <w:tcW w:w="2396" w:type="dxa"/>
            <w:shd w:val="clear" w:color="auto" w:fill="auto"/>
            <w:noWrap/>
            <w:vAlign w:val="bottom"/>
            <w:hideMark/>
          </w:tcPr>
          <w:p w:rsidR="00D863BC" w:rsidRDefault="00D863BC" w:rsidP="00D863BC">
            <w:pPr>
              <w:jc w:val="center"/>
              <w:rPr>
                <w:rFonts w:ascii="Arial" w:hAnsi="Arial" w:cs="Arial"/>
                <w:b/>
                <w:bCs/>
                <w:sz w:val="20"/>
                <w:szCs w:val="20"/>
              </w:rPr>
            </w:pPr>
            <w:r>
              <w:rPr>
                <w:rFonts w:ascii="Arial" w:hAnsi="Arial" w:cs="Arial"/>
                <w:b/>
                <w:bCs/>
                <w:sz w:val="20"/>
                <w:szCs w:val="20"/>
              </w:rPr>
              <w:t>DUMINICA</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8</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-5</w:t>
            </w:r>
          </w:p>
        </w:tc>
        <w:tc>
          <w:tcPr>
            <w:tcW w:w="60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3</w:t>
            </w:r>
          </w:p>
        </w:tc>
        <w:tc>
          <w:tcPr>
            <w:tcW w:w="58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-1</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6</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-6</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4</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-6</w:t>
            </w:r>
          </w:p>
        </w:tc>
      </w:tr>
    </w:tbl>
    <w:p w:rsidR="00E92B6B" w:rsidRDefault="00E92B6B" w:rsidP="009903B6">
      <w:pPr>
        <w:tabs>
          <w:tab w:val="left" w:pos="270"/>
        </w:tabs>
        <w:jc w:val="both"/>
        <w:rPr>
          <w:bCs/>
          <w:sz w:val="16"/>
          <w:szCs w:val="16"/>
        </w:rPr>
      </w:pPr>
    </w:p>
    <w:p w:rsidR="00E92B6B" w:rsidRDefault="00E92B6B" w:rsidP="009903B6">
      <w:pPr>
        <w:tabs>
          <w:tab w:val="left" w:pos="270"/>
        </w:tabs>
        <w:jc w:val="both"/>
        <w:rPr>
          <w:bCs/>
          <w:sz w:val="16"/>
          <w:szCs w:val="16"/>
        </w:rPr>
      </w:pPr>
    </w:p>
    <w:p w:rsidR="00D863BC" w:rsidRPr="000B2C62" w:rsidRDefault="00D863BC" w:rsidP="00D863BC">
      <w:pPr>
        <w:ind w:firstLine="720"/>
        <w:jc w:val="both"/>
        <w:rPr>
          <w:color w:val="000000" w:themeColor="text1"/>
          <w:sz w:val="28"/>
          <w:szCs w:val="28"/>
          <w:lang w:val="it-IT" w:eastAsia="ro-RO"/>
        </w:rPr>
      </w:pPr>
      <w:r w:rsidRPr="000B2C62">
        <w:rPr>
          <w:color w:val="000000" w:themeColor="text1"/>
          <w:sz w:val="28"/>
          <w:szCs w:val="28"/>
          <w:lang w:val="it-IT" w:eastAsia="ro-RO"/>
        </w:rPr>
        <w:lastRenderedPageBreak/>
        <w:t xml:space="preserve">Se observă faptul că cele mai multe accidente s-au produs în ziua de </w:t>
      </w:r>
      <w:r w:rsidRPr="000B2C62">
        <w:rPr>
          <w:b/>
          <w:color w:val="000000" w:themeColor="text1"/>
          <w:sz w:val="28"/>
          <w:szCs w:val="28"/>
          <w:u w:val="single"/>
          <w:lang w:val="it-IT" w:eastAsia="ro-RO"/>
        </w:rPr>
        <w:t>Duminică</w:t>
      </w:r>
      <w:r w:rsidRPr="000B2C62">
        <w:rPr>
          <w:b/>
          <w:color w:val="000000" w:themeColor="text1"/>
          <w:sz w:val="28"/>
          <w:szCs w:val="28"/>
          <w:lang w:val="it-IT" w:eastAsia="ro-RO"/>
        </w:rPr>
        <w:t xml:space="preserve">, </w:t>
      </w:r>
      <w:r w:rsidRPr="000B2C62">
        <w:rPr>
          <w:color w:val="000000" w:themeColor="text1"/>
          <w:sz w:val="28"/>
          <w:szCs w:val="28"/>
          <w:lang w:val="it-IT" w:eastAsia="ro-RO"/>
        </w:rPr>
        <w:t xml:space="preserve">când au fost înregistrate </w:t>
      </w:r>
      <w:r w:rsidRPr="000B2C62">
        <w:rPr>
          <w:b/>
          <w:color w:val="000000" w:themeColor="text1"/>
          <w:sz w:val="28"/>
          <w:szCs w:val="28"/>
          <w:lang w:val="it-IT" w:eastAsia="ro-RO"/>
        </w:rPr>
        <w:t>8 accidente grave</w:t>
      </w:r>
      <w:r w:rsidRPr="000B2C62">
        <w:rPr>
          <w:color w:val="000000" w:themeColor="text1"/>
          <w:sz w:val="28"/>
          <w:szCs w:val="28"/>
          <w:lang w:val="it-IT" w:eastAsia="ro-RO"/>
        </w:rPr>
        <w:t xml:space="preserve">, urmată de zilele de </w:t>
      </w:r>
      <w:r w:rsidRPr="000B2C62">
        <w:rPr>
          <w:b/>
          <w:color w:val="000000" w:themeColor="text1"/>
          <w:sz w:val="28"/>
          <w:szCs w:val="28"/>
          <w:u w:val="single"/>
          <w:lang w:val="it-IT" w:eastAsia="ro-RO"/>
        </w:rPr>
        <w:t>Luni</w:t>
      </w:r>
      <w:r w:rsidRPr="000B2C62">
        <w:rPr>
          <w:b/>
          <w:color w:val="000000" w:themeColor="text1"/>
          <w:sz w:val="28"/>
          <w:szCs w:val="28"/>
          <w:lang w:val="it-IT" w:eastAsia="ro-RO"/>
        </w:rPr>
        <w:t xml:space="preserve"> </w:t>
      </w:r>
      <w:r w:rsidRPr="000B2C62">
        <w:rPr>
          <w:color w:val="000000" w:themeColor="text1"/>
          <w:sz w:val="28"/>
          <w:szCs w:val="28"/>
          <w:lang w:val="it-IT" w:eastAsia="ro-RO"/>
        </w:rPr>
        <w:t>şi</w:t>
      </w:r>
      <w:r w:rsidRPr="000B2C62">
        <w:rPr>
          <w:b/>
          <w:color w:val="000000" w:themeColor="text1"/>
          <w:sz w:val="28"/>
          <w:szCs w:val="28"/>
          <w:lang w:val="it-IT" w:eastAsia="ro-RO"/>
        </w:rPr>
        <w:t xml:space="preserve"> </w:t>
      </w:r>
      <w:r w:rsidRPr="000B2C62">
        <w:rPr>
          <w:b/>
          <w:color w:val="000000" w:themeColor="text1"/>
          <w:sz w:val="28"/>
          <w:szCs w:val="28"/>
          <w:u w:val="single"/>
          <w:lang w:val="it-IT" w:eastAsia="ro-RO"/>
        </w:rPr>
        <w:t>Marţi</w:t>
      </w:r>
      <w:r w:rsidRPr="000B2C62">
        <w:rPr>
          <w:b/>
          <w:color w:val="000000" w:themeColor="text1"/>
          <w:sz w:val="28"/>
          <w:szCs w:val="28"/>
          <w:lang w:val="it-IT" w:eastAsia="ro-RO"/>
        </w:rPr>
        <w:t xml:space="preserve">  – </w:t>
      </w:r>
      <w:r w:rsidRPr="000B2C62">
        <w:rPr>
          <w:color w:val="000000" w:themeColor="text1"/>
          <w:sz w:val="28"/>
          <w:szCs w:val="28"/>
          <w:lang w:val="it-IT" w:eastAsia="ro-RO"/>
        </w:rPr>
        <w:t xml:space="preserve">cu câte </w:t>
      </w:r>
      <w:r w:rsidRPr="000B2C62">
        <w:rPr>
          <w:b/>
          <w:color w:val="000000" w:themeColor="text1"/>
          <w:sz w:val="28"/>
          <w:szCs w:val="28"/>
          <w:lang w:val="it-IT" w:eastAsia="ro-RO"/>
        </w:rPr>
        <w:t xml:space="preserve">7 accidente grave. </w:t>
      </w:r>
    </w:p>
    <w:p w:rsidR="00D863BC" w:rsidRPr="000B2C62" w:rsidRDefault="00D863BC" w:rsidP="00D863BC">
      <w:pPr>
        <w:ind w:firstLine="720"/>
        <w:jc w:val="both"/>
        <w:rPr>
          <w:color w:val="000000" w:themeColor="text1"/>
          <w:sz w:val="28"/>
          <w:szCs w:val="28"/>
          <w:lang w:val="it-IT" w:eastAsia="ro-RO"/>
        </w:rPr>
      </w:pPr>
      <w:r w:rsidRPr="000B2C62">
        <w:rPr>
          <w:color w:val="000000" w:themeColor="text1"/>
          <w:sz w:val="28"/>
          <w:szCs w:val="28"/>
          <w:lang w:val="it-IT" w:eastAsia="ro-RO"/>
        </w:rPr>
        <w:t xml:space="preserve">În ceea ce priveşte persoanele decedate, cele mai multe au fost înregistrate în zilele de </w:t>
      </w:r>
      <w:r w:rsidRPr="000B2C62">
        <w:rPr>
          <w:b/>
          <w:color w:val="000000" w:themeColor="text1"/>
          <w:sz w:val="28"/>
          <w:szCs w:val="28"/>
          <w:lang w:val="it-IT" w:eastAsia="ro-RO"/>
        </w:rPr>
        <w:t>Luni</w:t>
      </w:r>
      <w:r w:rsidRPr="000B2C62">
        <w:rPr>
          <w:color w:val="000000" w:themeColor="text1"/>
          <w:sz w:val="28"/>
          <w:szCs w:val="28"/>
          <w:lang w:val="it-IT" w:eastAsia="ro-RO"/>
        </w:rPr>
        <w:t xml:space="preserve">, </w:t>
      </w:r>
      <w:r w:rsidRPr="000B2C62">
        <w:rPr>
          <w:b/>
          <w:color w:val="000000" w:themeColor="text1"/>
          <w:sz w:val="28"/>
          <w:szCs w:val="28"/>
          <w:lang w:val="it-IT" w:eastAsia="ro-RO"/>
        </w:rPr>
        <w:t>Vineri</w:t>
      </w:r>
      <w:r w:rsidRPr="000B2C62">
        <w:rPr>
          <w:color w:val="000000" w:themeColor="text1"/>
          <w:sz w:val="28"/>
          <w:szCs w:val="28"/>
          <w:lang w:val="it-IT" w:eastAsia="ro-RO"/>
        </w:rPr>
        <w:t xml:space="preserve"> şi </w:t>
      </w:r>
      <w:r w:rsidRPr="000B2C62">
        <w:rPr>
          <w:b/>
          <w:color w:val="000000" w:themeColor="text1"/>
          <w:sz w:val="28"/>
          <w:szCs w:val="28"/>
          <w:lang w:val="it-IT" w:eastAsia="ro-RO"/>
        </w:rPr>
        <w:t>Duminică</w:t>
      </w:r>
      <w:r w:rsidRPr="000B2C62">
        <w:rPr>
          <w:color w:val="000000" w:themeColor="text1"/>
          <w:sz w:val="28"/>
          <w:szCs w:val="28"/>
          <w:lang w:val="it-IT" w:eastAsia="ro-RO"/>
        </w:rPr>
        <w:t xml:space="preserve"> – câte </w:t>
      </w:r>
      <w:r w:rsidRPr="000B2C62">
        <w:rPr>
          <w:b/>
          <w:color w:val="000000" w:themeColor="text1"/>
          <w:sz w:val="28"/>
          <w:szCs w:val="28"/>
          <w:lang w:val="it-IT" w:eastAsia="ro-RO"/>
        </w:rPr>
        <w:t>3 persoane decedate</w:t>
      </w:r>
      <w:r w:rsidRPr="000B2C62">
        <w:rPr>
          <w:color w:val="000000" w:themeColor="text1"/>
          <w:sz w:val="28"/>
          <w:szCs w:val="28"/>
          <w:lang w:val="it-IT" w:eastAsia="ro-RO"/>
        </w:rPr>
        <w:t xml:space="preserve">. </w:t>
      </w:r>
    </w:p>
    <w:p w:rsidR="00D863BC" w:rsidRPr="000B2C62" w:rsidRDefault="00D863BC" w:rsidP="00D863BC">
      <w:pPr>
        <w:ind w:right="-600"/>
        <w:jc w:val="both"/>
        <w:rPr>
          <w:color w:val="000000" w:themeColor="text1"/>
          <w:sz w:val="28"/>
          <w:szCs w:val="28"/>
          <w:lang w:eastAsia="ro-RO"/>
        </w:rPr>
      </w:pPr>
    </w:p>
    <w:p w:rsidR="00D863BC" w:rsidRPr="000B2C62" w:rsidRDefault="00D863BC" w:rsidP="00D863BC">
      <w:pPr>
        <w:ind w:right="-600"/>
        <w:jc w:val="both"/>
        <w:rPr>
          <w:color w:val="000000" w:themeColor="text1"/>
          <w:sz w:val="28"/>
          <w:szCs w:val="28"/>
          <w:lang w:eastAsia="ro-RO"/>
        </w:rPr>
      </w:pPr>
      <w:r w:rsidRPr="000B2C62">
        <w:rPr>
          <w:color w:val="000000" w:themeColor="text1"/>
          <w:sz w:val="28"/>
          <w:szCs w:val="28"/>
          <w:lang w:eastAsia="ro-RO"/>
        </w:rPr>
        <w:t xml:space="preserve">           După intervalul orar în care acestea s-au produs:</w:t>
      </w:r>
    </w:p>
    <w:p w:rsidR="00E92B6B" w:rsidRDefault="00E92B6B" w:rsidP="009903B6">
      <w:pPr>
        <w:tabs>
          <w:tab w:val="left" w:pos="270"/>
        </w:tabs>
        <w:jc w:val="both"/>
        <w:rPr>
          <w:bCs/>
          <w:sz w:val="16"/>
          <w:szCs w:val="16"/>
        </w:rPr>
      </w:pPr>
    </w:p>
    <w:tbl>
      <w:tblPr>
        <w:tblW w:w="7558" w:type="dxa"/>
        <w:tblInd w:w="6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2538"/>
        <w:gridCol w:w="640"/>
        <w:gridCol w:w="640"/>
        <w:gridCol w:w="600"/>
        <w:gridCol w:w="580"/>
        <w:gridCol w:w="640"/>
        <w:gridCol w:w="640"/>
        <w:gridCol w:w="640"/>
        <w:gridCol w:w="640"/>
      </w:tblGrid>
      <w:tr w:rsidR="00D863BC" w:rsidTr="00D863BC">
        <w:trPr>
          <w:trHeight w:val="285"/>
        </w:trPr>
        <w:tc>
          <w:tcPr>
            <w:tcW w:w="2538" w:type="dxa"/>
            <w:shd w:val="clear" w:color="auto" w:fill="auto"/>
            <w:noWrap/>
            <w:vAlign w:val="bottom"/>
            <w:hideMark/>
          </w:tcPr>
          <w:p w:rsidR="00D863BC" w:rsidRDefault="00D863BC" w:rsidP="00D863BC">
            <w:pPr>
              <w:jc w:val="center"/>
              <w:rPr>
                <w:rFonts w:ascii="Arial" w:hAnsi="Arial" w:cs="Arial"/>
                <w:b/>
                <w:bCs/>
                <w:sz w:val="20"/>
                <w:szCs w:val="20"/>
              </w:rPr>
            </w:pPr>
            <w:r>
              <w:rPr>
                <w:rFonts w:ascii="Arial" w:hAnsi="Arial" w:cs="Arial"/>
                <w:b/>
                <w:bCs/>
                <w:sz w:val="20"/>
                <w:szCs w:val="20"/>
              </w:rPr>
              <w:t>Dupa orele de producere</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AG</w:t>
            </w:r>
          </w:p>
        </w:tc>
        <w:tc>
          <w:tcPr>
            <w:tcW w:w="640" w:type="dxa"/>
            <w:shd w:val="clear" w:color="auto" w:fill="auto"/>
            <w:noWrap/>
            <w:vAlign w:val="bottom"/>
            <w:hideMark/>
          </w:tcPr>
          <w:p w:rsidR="00D863BC" w:rsidRDefault="00D863BC" w:rsidP="00D863BC">
            <w:pPr>
              <w:rPr>
                <w:rFonts w:ascii="Arial" w:hAnsi="Arial" w:cs="Arial"/>
                <w:b/>
                <w:bCs/>
                <w:sz w:val="20"/>
                <w:szCs w:val="20"/>
              </w:rPr>
            </w:pPr>
            <w:r>
              <w:rPr>
                <w:rFonts w:ascii="Arial" w:hAnsi="Arial" w:cs="Arial"/>
                <w:b/>
                <w:bCs/>
                <w:sz w:val="20"/>
                <w:szCs w:val="20"/>
              </w:rPr>
              <w:t>Dif +/-</w:t>
            </w:r>
          </w:p>
        </w:tc>
        <w:tc>
          <w:tcPr>
            <w:tcW w:w="60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M</w:t>
            </w:r>
          </w:p>
        </w:tc>
        <w:tc>
          <w:tcPr>
            <w:tcW w:w="580" w:type="dxa"/>
            <w:shd w:val="clear" w:color="auto" w:fill="auto"/>
            <w:noWrap/>
            <w:vAlign w:val="bottom"/>
            <w:hideMark/>
          </w:tcPr>
          <w:p w:rsidR="00D863BC" w:rsidRDefault="00D863BC" w:rsidP="00D863BC">
            <w:pPr>
              <w:rPr>
                <w:rFonts w:ascii="Arial" w:hAnsi="Arial" w:cs="Arial"/>
                <w:b/>
                <w:bCs/>
                <w:sz w:val="20"/>
                <w:szCs w:val="20"/>
              </w:rPr>
            </w:pPr>
            <w:r>
              <w:rPr>
                <w:rFonts w:ascii="Arial" w:hAnsi="Arial" w:cs="Arial"/>
                <w:b/>
                <w:bCs/>
                <w:sz w:val="20"/>
                <w:szCs w:val="20"/>
              </w:rPr>
              <w:t>Dif +/-</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RG</w:t>
            </w:r>
          </w:p>
        </w:tc>
        <w:tc>
          <w:tcPr>
            <w:tcW w:w="640" w:type="dxa"/>
            <w:shd w:val="clear" w:color="auto" w:fill="auto"/>
            <w:noWrap/>
            <w:vAlign w:val="bottom"/>
            <w:hideMark/>
          </w:tcPr>
          <w:p w:rsidR="00D863BC" w:rsidRDefault="00D863BC" w:rsidP="00D863BC">
            <w:pPr>
              <w:rPr>
                <w:rFonts w:ascii="Arial" w:hAnsi="Arial" w:cs="Arial"/>
                <w:b/>
                <w:bCs/>
                <w:sz w:val="20"/>
                <w:szCs w:val="20"/>
              </w:rPr>
            </w:pPr>
            <w:r>
              <w:rPr>
                <w:rFonts w:ascii="Arial" w:hAnsi="Arial" w:cs="Arial"/>
                <w:b/>
                <w:bCs/>
                <w:sz w:val="20"/>
                <w:szCs w:val="20"/>
              </w:rPr>
              <w:t>Dif +/-</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RU</w:t>
            </w:r>
          </w:p>
        </w:tc>
        <w:tc>
          <w:tcPr>
            <w:tcW w:w="640" w:type="dxa"/>
            <w:shd w:val="clear" w:color="auto" w:fill="auto"/>
            <w:noWrap/>
            <w:vAlign w:val="bottom"/>
            <w:hideMark/>
          </w:tcPr>
          <w:p w:rsidR="00D863BC" w:rsidRDefault="00D863BC" w:rsidP="00D863BC">
            <w:pPr>
              <w:rPr>
                <w:rFonts w:ascii="Arial" w:hAnsi="Arial" w:cs="Arial"/>
                <w:b/>
                <w:bCs/>
                <w:sz w:val="20"/>
                <w:szCs w:val="20"/>
              </w:rPr>
            </w:pPr>
            <w:r>
              <w:rPr>
                <w:rFonts w:ascii="Arial" w:hAnsi="Arial" w:cs="Arial"/>
                <w:b/>
                <w:bCs/>
                <w:sz w:val="20"/>
                <w:szCs w:val="20"/>
              </w:rPr>
              <w:t>Dif +/-</w:t>
            </w:r>
          </w:p>
        </w:tc>
      </w:tr>
      <w:tr w:rsidR="00D863BC" w:rsidTr="00D863BC">
        <w:trPr>
          <w:trHeight w:val="270"/>
        </w:trPr>
        <w:tc>
          <w:tcPr>
            <w:tcW w:w="2538" w:type="dxa"/>
            <w:shd w:val="clear" w:color="auto" w:fill="auto"/>
            <w:noWrap/>
            <w:vAlign w:val="bottom"/>
            <w:hideMark/>
          </w:tcPr>
          <w:p w:rsidR="00D863BC" w:rsidRDefault="00D863BC" w:rsidP="00D863BC">
            <w:pPr>
              <w:rPr>
                <w:rFonts w:ascii="Arial" w:hAnsi="Arial" w:cs="Arial"/>
                <w:b/>
                <w:bCs/>
                <w:sz w:val="20"/>
                <w:szCs w:val="20"/>
              </w:rPr>
            </w:pPr>
            <w:r>
              <w:rPr>
                <w:rFonts w:ascii="Arial" w:hAnsi="Arial" w:cs="Arial"/>
                <w:b/>
                <w:bCs/>
                <w:sz w:val="20"/>
                <w:szCs w:val="20"/>
              </w:rPr>
              <w:t>00.00 - 00.59</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 </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-1</w:t>
            </w:r>
          </w:p>
        </w:tc>
        <w:tc>
          <w:tcPr>
            <w:tcW w:w="60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 </w:t>
            </w:r>
          </w:p>
        </w:tc>
        <w:tc>
          <w:tcPr>
            <w:tcW w:w="58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0</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 </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-1</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 </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0</w:t>
            </w:r>
          </w:p>
        </w:tc>
      </w:tr>
      <w:tr w:rsidR="00D863BC" w:rsidTr="00D863BC">
        <w:trPr>
          <w:trHeight w:val="255"/>
        </w:trPr>
        <w:tc>
          <w:tcPr>
            <w:tcW w:w="2538" w:type="dxa"/>
            <w:shd w:val="clear" w:color="auto" w:fill="auto"/>
            <w:noWrap/>
            <w:vAlign w:val="bottom"/>
            <w:hideMark/>
          </w:tcPr>
          <w:p w:rsidR="00D863BC" w:rsidRDefault="00D863BC" w:rsidP="00D863BC">
            <w:pPr>
              <w:rPr>
                <w:rFonts w:ascii="Arial" w:hAnsi="Arial" w:cs="Arial"/>
                <w:b/>
                <w:bCs/>
                <w:sz w:val="20"/>
                <w:szCs w:val="20"/>
              </w:rPr>
            </w:pPr>
            <w:r>
              <w:rPr>
                <w:rFonts w:ascii="Arial" w:hAnsi="Arial" w:cs="Arial"/>
                <w:b/>
                <w:bCs/>
                <w:sz w:val="20"/>
                <w:szCs w:val="20"/>
              </w:rPr>
              <w:t>01.00 - 01.59</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 </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0</w:t>
            </w:r>
          </w:p>
        </w:tc>
        <w:tc>
          <w:tcPr>
            <w:tcW w:w="60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 </w:t>
            </w:r>
          </w:p>
        </w:tc>
        <w:tc>
          <w:tcPr>
            <w:tcW w:w="58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0</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 </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0</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 </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0</w:t>
            </w:r>
          </w:p>
        </w:tc>
      </w:tr>
      <w:tr w:rsidR="00D863BC" w:rsidTr="00D863BC">
        <w:trPr>
          <w:trHeight w:val="255"/>
        </w:trPr>
        <w:tc>
          <w:tcPr>
            <w:tcW w:w="2538" w:type="dxa"/>
            <w:shd w:val="clear" w:color="auto" w:fill="auto"/>
            <w:noWrap/>
            <w:vAlign w:val="bottom"/>
            <w:hideMark/>
          </w:tcPr>
          <w:p w:rsidR="00D863BC" w:rsidRDefault="00D863BC" w:rsidP="00D863BC">
            <w:pPr>
              <w:rPr>
                <w:rFonts w:ascii="Arial" w:hAnsi="Arial" w:cs="Arial"/>
                <w:b/>
                <w:bCs/>
                <w:sz w:val="20"/>
                <w:szCs w:val="20"/>
              </w:rPr>
            </w:pPr>
            <w:r>
              <w:rPr>
                <w:rFonts w:ascii="Arial" w:hAnsi="Arial" w:cs="Arial"/>
                <w:b/>
                <w:bCs/>
                <w:sz w:val="20"/>
                <w:szCs w:val="20"/>
              </w:rPr>
              <w:t>02.00 - 02.59</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2</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1</w:t>
            </w:r>
          </w:p>
        </w:tc>
        <w:tc>
          <w:tcPr>
            <w:tcW w:w="60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2</w:t>
            </w:r>
          </w:p>
        </w:tc>
        <w:tc>
          <w:tcPr>
            <w:tcW w:w="58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2</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3</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2</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 </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0</w:t>
            </w:r>
          </w:p>
        </w:tc>
      </w:tr>
      <w:tr w:rsidR="00D863BC" w:rsidTr="00D863BC">
        <w:trPr>
          <w:trHeight w:val="255"/>
        </w:trPr>
        <w:tc>
          <w:tcPr>
            <w:tcW w:w="2538" w:type="dxa"/>
            <w:shd w:val="clear" w:color="auto" w:fill="auto"/>
            <w:noWrap/>
            <w:vAlign w:val="bottom"/>
            <w:hideMark/>
          </w:tcPr>
          <w:p w:rsidR="00D863BC" w:rsidRDefault="00D863BC" w:rsidP="00D863BC">
            <w:pPr>
              <w:rPr>
                <w:rFonts w:ascii="Arial" w:hAnsi="Arial" w:cs="Arial"/>
                <w:b/>
                <w:bCs/>
                <w:sz w:val="20"/>
                <w:szCs w:val="20"/>
              </w:rPr>
            </w:pPr>
            <w:r>
              <w:rPr>
                <w:rFonts w:ascii="Arial" w:hAnsi="Arial" w:cs="Arial"/>
                <w:b/>
                <w:bCs/>
                <w:sz w:val="20"/>
                <w:szCs w:val="20"/>
              </w:rPr>
              <w:t>03.00 - 03.59</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 </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0</w:t>
            </w:r>
          </w:p>
        </w:tc>
        <w:tc>
          <w:tcPr>
            <w:tcW w:w="60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 </w:t>
            </w:r>
          </w:p>
        </w:tc>
        <w:tc>
          <w:tcPr>
            <w:tcW w:w="58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0</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 </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0</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 </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0</w:t>
            </w:r>
          </w:p>
        </w:tc>
      </w:tr>
      <w:tr w:rsidR="00D863BC" w:rsidTr="00D863BC">
        <w:trPr>
          <w:trHeight w:val="255"/>
        </w:trPr>
        <w:tc>
          <w:tcPr>
            <w:tcW w:w="2538" w:type="dxa"/>
            <w:shd w:val="clear" w:color="auto" w:fill="auto"/>
            <w:noWrap/>
            <w:vAlign w:val="bottom"/>
            <w:hideMark/>
          </w:tcPr>
          <w:p w:rsidR="00D863BC" w:rsidRDefault="00D863BC" w:rsidP="00D863BC">
            <w:pPr>
              <w:rPr>
                <w:rFonts w:ascii="Arial" w:hAnsi="Arial" w:cs="Arial"/>
                <w:b/>
                <w:bCs/>
                <w:sz w:val="20"/>
                <w:szCs w:val="20"/>
              </w:rPr>
            </w:pPr>
            <w:r>
              <w:rPr>
                <w:rFonts w:ascii="Arial" w:hAnsi="Arial" w:cs="Arial"/>
                <w:b/>
                <w:bCs/>
                <w:sz w:val="20"/>
                <w:szCs w:val="20"/>
              </w:rPr>
              <w:t>04.00 - 04.59</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 </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0</w:t>
            </w:r>
          </w:p>
        </w:tc>
        <w:tc>
          <w:tcPr>
            <w:tcW w:w="60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 </w:t>
            </w:r>
          </w:p>
        </w:tc>
        <w:tc>
          <w:tcPr>
            <w:tcW w:w="58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0</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 </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0</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 </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0</w:t>
            </w:r>
          </w:p>
        </w:tc>
      </w:tr>
      <w:tr w:rsidR="00D863BC" w:rsidTr="00D863BC">
        <w:trPr>
          <w:trHeight w:val="255"/>
        </w:trPr>
        <w:tc>
          <w:tcPr>
            <w:tcW w:w="2538" w:type="dxa"/>
            <w:shd w:val="clear" w:color="auto" w:fill="auto"/>
            <w:noWrap/>
            <w:vAlign w:val="bottom"/>
            <w:hideMark/>
          </w:tcPr>
          <w:p w:rsidR="00D863BC" w:rsidRDefault="00D863BC" w:rsidP="00D863BC">
            <w:pPr>
              <w:rPr>
                <w:rFonts w:ascii="Arial" w:hAnsi="Arial" w:cs="Arial"/>
                <w:b/>
                <w:bCs/>
                <w:sz w:val="20"/>
                <w:szCs w:val="20"/>
              </w:rPr>
            </w:pPr>
            <w:r>
              <w:rPr>
                <w:rFonts w:ascii="Arial" w:hAnsi="Arial" w:cs="Arial"/>
                <w:b/>
                <w:bCs/>
                <w:sz w:val="20"/>
                <w:szCs w:val="20"/>
              </w:rPr>
              <w:t>05.00 - 05.59</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 </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0</w:t>
            </w:r>
          </w:p>
        </w:tc>
        <w:tc>
          <w:tcPr>
            <w:tcW w:w="60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 </w:t>
            </w:r>
          </w:p>
        </w:tc>
        <w:tc>
          <w:tcPr>
            <w:tcW w:w="58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0</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 </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0</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 </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0</w:t>
            </w:r>
          </w:p>
        </w:tc>
      </w:tr>
      <w:tr w:rsidR="00D863BC" w:rsidTr="00D863BC">
        <w:trPr>
          <w:trHeight w:val="255"/>
        </w:trPr>
        <w:tc>
          <w:tcPr>
            <w:tcW w:w="2538" w:type="dxa"/>
            <w:shd w:val="clear" w:color="auto" w:fill="auto"/>
            <w:noWrap/>
            <w:vAlign w:val="bottom"/>
            <w:hideMark/>
          </w:tcPr>
          <w:p w:rsidR="00D863BC" w:rsidRDefault="00D863BC" w:rsidP="00D863BC">
            <w:pPr>
              <w:rPr>
                <w:rFonts w:ascii="Arial" w:hAnsi="Arial" w:cs="Arial"/>
                <w:b/>
                <w:bCs/>
                <w:sz w:val="20"/>
                <w:szCs w:val="20"/>
              </w:rPr>
            </w:pPr>
            <w:r>
              <w:rPr>
                <w:rFonts w:ascii="Arial" w:hAnsi="Arial" w:cs="Arial"/>
                <w:b/>
                <w:bCs/>
                <w:sz w:val="20"/>
                <w:szCs w:val="20"/>
              </w:rPr>
              <w:t>06.00 - 06.59</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1</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1</w:t>
            </w:r>
          </w:p>
        </w:tc>
        <w:tc>
          <w:tcPr>
            <w:tcW w:w="60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 </w:t>
            </w:r>
          </w:p>
        </w:tc>
        <w:tc>
          <w:tcPr>
            <w:tcW w:w="58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0</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2</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2</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1</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1</w:t>
            </w:r>
          </w:p>
        </w:tc>
      </w:tr>
      <w:tr w:rsidR="00D863BC" w:rsidTr="00D863BC">
        <w:trPr>
          <w:trHeight w:val="255"/>
        </w:trPr>
        <w:tc>
          <w:tcPr>
            <w:tcW w:w="2538" w:type="dxa"/>
            <w:shd w:val="clear" w:color="auto" w:fill="00B0F0"/>
            <w:noWrap/>
            <w:vAlign w:val="bottom"/>
            <w:hideMark/>
          </w:tcPr>
          <w:p w:rsidR="00D863BC" w:rsidRDefault="00D863BC" w:rsidP="00D863BC">
            <w:pPr>
              <w:rPr>
                <w:rFonts w:ascii="Arial" w:hAnsi="Arial" w:cs="Arial"/>
                <w:b/>
                <w:bCs/>
                <w:sz w:val="20"/>
                <w:szCs w:val="20"/>
              </w:rPr>
            </w:pPr>
            <w:r>
              <w:rPr>
                <w:rFonts w:ascii="Arial" w:hAnsi="Arial" w:cs="Arial"/>
                <w:b/>
                <w:bCs/>
                <w:sz w:val="20"/>
                <w:szCs w:val="20"/>
              </w:rPr>
              <w:t>07.00 - 07.59</w:t>
            </w:r>
          </w:p>
        </w:tc>
        <w:tc>
          <w:tcPr>
            <w:tcW w:w="640" w:type="dxa"/>
            <w:shd w:val="clear" w:color="auto" w:fill="00B0F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3</w:t>
            </w:r>
          </w:p>
        </w:tc>
        <w:tc>
          <w:tcPr>
            <w:tcW w:w="640" w:type="dxa"/>
            <w:shd w:val="clear" w:color="auto" w:fill="00B0F0"/>
            <w:noWrap/>
            <w:vAlign w:val="bottom"/>
            <w:hideMark/>
          </w:tcPr>
          <w:p w:rsidR="00D863BC" w:rsidRDefault="00D863BC" w:rsidP="00D863BC">
            <w:pPr>
              <w:jc w:val="right"/>
              <w:rPr>
                <w:rFonts w:ascii="Arial" w:hAnsi="Arial" w:cs="Arial"/>
                <w:sz w:val="20"/>
                <w:szCs w:val="20"/>
              </w:rPr>
            </w:pPr>
            <w:r>
              <w:rPr>
                <w:rFonts w:ascii="Arial" w:hAnsi="Arial" w:cs="Arial"/>
                <w:sz w:val="20"/>
                <w:szCs w:val="20"/>
              </w:rPr>
              <w:t>1</w:t>
            </w:r>
          </w:p>
        </w:tc>
        <w:tc>
          <w:tcPr>
            <w:tcW w:w="600" w:type="dxa"/>
            <w:shd w:val="clear" w:color="auto" w:fill="00B0F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 </w:t>
            </w:r>
          </w:p>
        </w:tc>
        <w:tc>
          <w:tcPr>
            <w:tcW w:w="580" w:type="dxa"/>
            <w:shd w:val="clear" w:color="auto" w:fill="00B0F0"/>
            <w:noWrap/>
            <w:vAlign w:val="bottom"/>
            <w:hideMark/>
          </w:tcPr>
          <w:p w:rsidR="00D863BC" w:rsidRDefault="00D863BC" w:rsidP="00D863BC">
            <w:pPr>
              <w:jc w:val="right"/>
              <w:rPr>
                <w:rFonts w:ascii="Arial" w:hAnsi="Arial" w:cs="Arial"/>
                <w:sz w:val="20"/>
                <w:szCs w:val="20"/>
              </w:rPr>
            </w:pPr>
            <w:r>
              <w:rPr>
                <w:rFonts w:ascii="Arial" w:hAnsi="Arial" w:cs="Arial"/>
                <w:sz w:val="20"/>
                <w:szCs w:val="20"/>
              </w:rPr>
              <w:t>0</w:t>
            </w:r>
          </w:p>
        </w:tc>
        <w:tc>
          <w:tcPr>
            <w:tcW w:w="640" w:type="dxa"/>
            <w:shd w:val="clear" w:color="auto" w:fill="00B0F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4</w:t>
            </w:r>
          </w:p>
        </w:tc>
        <w:tc>
          <w:tcPr>
            <w:tcW w:w="640" w:type="dxa"/>
            <w:shd w:val="clear" w:color="auto" w:fill="00B0F0"/>
            <w:noWrap/>
            <w:vAlign w:val="bottom"/>
            <w:hideMark/>
          </w:tcPr>
          <w:p w:rsidR="00D863BC" w:rsidRDefault="00D863BC" w:rsidP="00D863BC">
            <w:pPr>
              <w:jc w:val="right"/>
              <w:rPr>
                <w:rFonts w:ascii="Arial" w:hAnsi="Arial" w:cs="Arial"/>
                <w:sz w:val="20"/>
                <w:szCs w:val="20"/>
              </w:rPr>
            </w:pPr>
            <w:r>
              <w:rPr>
                <w:rFonts w:ascii="Arial" w:hAnsi="Arial" w:cs="Arial"/>
                <w:sz w:val="20"/>
                <w:szCs w:val="20"/>
              </w:rPr>
              <w:t>2</w:t>
            </w:r>
          </w:p>
        </w:tc>
        <w:tc>
          <w:tcPr>
            <w:tcW w:w="640" w:type="dxa"/>
            <w:shd w:val="clear" w:color="auto" w:fill="00B0F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1</w:t>
            </w:r>
          </w:p>
        </w:tc>
        <w:tc>
          <w:tcPr>
            <w:tcW w:w="640" w:type="dxa"/>
            <w:shd w:val="clear" w:color="auto" w:fill="00B0F0"/>
            <w:noWrap/>
            <w:vAlign w:val="bottom"/>
            <w:hideMark/>
          </w:tcPr>
          <w:p w:rsidR="00D863BC" w:rsidRDefault="00D863BC" w:rsidP="00D863BC">
            <w:pPr>
              <w:jc w:val="right"/>
              <w:rPr>
                <w:rFonts w:ascii="Arial" w:hAnsi="Arial" w:cs="Arial"/>
                <w:sz w:val="20"/>
                <w:szCs w:val="20"/>
              </w:rPr>
            </w:pPr>
            <w:r>
              <w:rPr>
                <w:rFonts w:ascii="Arial" w:hAnsi="Arial" w:cs="Arial"/>
                <w:sz w:val="20"/>
                <w:szCs w:val="20"/>
              </w:rPr>
              <w:t>-1</w:t>
            </w:r>
          </w:p>
        </w:tc>
      </w:tr>
      <w:tr w:rsidR="00D863BC" w:rsidTr="00D863BC">
        <w:trPr>
          <w:trHeight w:val="255"/>
        </w:trPr>
        <w:tc>
          <w:tcPr>
            <w:tcW w:w="2538" w:type="dxa"/>
            <w:shd w:val="clear" w:color="auto" w:fill="auto"/>
            <w:noWrap/>
            <w:vAlign w:val="bottom"/>
            <w:hideMark/>
          </w:tcPr>
          <w:p w:rsidR="00D863BC" w:rsidRDefault="00D863BC" w:rsidP="00D863BC">
            <w:pPr>
              <w:rPr>
                <w:rFonts w:ascii="Arial" w:hAnsi="Arial" w:cs="Arial"/>
                <w:b/>
                <w:bCs/>
                <w:sz w:val="20"/>
                <w:szCs w:val="20"/>
              </w:rPr>
            </w:pPr>
            <w:r>
              <w:rPr>
                <w:rFonts w:ascii="Arial" w:hAnsi="Arial" w:cs="Arial"/>
                <w:b/>
                <w:bCs/>
                <w:sz w:val="20"/>
                <w:szCs w:val="20"/>
              </w:rPr>
              <w:t>08.00 - 08.59</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 </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-1</w:t>
            </w:r>
          </w:p>
        </w:tc>
        <w:tc>
          <w:tcPr>
            <w:tcW w:w="60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 </w:t>
            </w:r>
          </w:p>
        </w:tc>
        <w:tc>
          <w:tcPr>
            <w:tcW w:w="58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0</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 </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-1</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 </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0</w:t>
            </w:r>
          </w:p>
        </w:tc>
      </w:tr>
      <w:tr w:rsidR="00D863BC" w:rsidTr="00D863BC">
        <w:trPr>
          <w:trHeight w:val="255"/>
        </w:trPr>
        <w:tc>
          <w:tcPr>
            <w:tcW w:w="2538" w:type="dxa"/>
            <w:shd w:val="clear" w:color="auto" w:fill="auto"/>
            <w:noWrap/>
            <w:vAlign w:val="bottom"/>
            <w:hideMark/>
          </w:tcPr>
          <w:p w:rsidR="00D863BC" w:rsidRDefault="00D863BC" w:rsidP="00D863BC">
            <w:pPr>
              <w:rPr>
                <w:rFonts w:ascii="Arial" w:hAnsi="Arial" w:cs="Arial"/>
                <w:b/>
                <w:bCs/>
                <w:sz w:val="20"/>
                <w:szCs w:val="20"/>
              </w:rPr>
            </w:pPr>
            <w:r>
              <w:rPr>
                <w:rFonts w:ascii="Arial" w:hAnsi="Arial" w:cs="Arial"/>
                <w:b/>
                <w:bCs/>
                <w:sz w:val="20"/>
                <w:szCs w:val="20"/>
              </w:rPr>
              <w:t>09.00 - 09.59</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2</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-4</w:t>
            </w:r>
          </w:p>
        </w:tc>
        <w:tc>
          <w:tcPr>
            <w:tcW w:w="60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2</w:t>
            </w:r>
          </w:p>
        </w:tc>
        <w:tc>
          <w:tcPr>
            <w:tcW w:w="58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0</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1</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-5</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1</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-1</w:t>
            </w:r>
          </w:p>
        </w:tc>
      </w:tr>
      <w:tr w:rsidR="00D863BC" w:rsidTr="00D863BC">
        <w:trPr>
          <w:trHeight w:val="255"/>
        </w:trPr>
        <w:tc>
          <w:tcPr>
            <w:tcW w:w="2538" w:type="dxa"/>
            <w:shd w:val="clear" w:color="auto" w:fill="00B0F0"/>
            <w:noWrap/>
            <w:vAlign w:val="bottom"/>
            <w:hideMark/>
          </w:tcPr>
          <w:p w:rsidR="00D863BC" w:rsidRDefault="00D863BC" w:rsidP="00D863BC">
            <w:pPr>
              <w:rPr>
                <w:rFonts w:ascii="Arial" w:hAnsi="Arial" w:cs="Arial"/>
                <w:b/>
                <w:bCs/>
                <w:sz w:val="20"/>
                <w:szCs w:val="20"/>
              </w:rPr>
            </w:pPr>
            <w:r>
              <w:rPr>
                <w:rFonts w:ascii="Arial" w:hAnsi="Arial" w:cs="Arial"/>
                <w:b/>
                <w:bCs/>
                <w:sz w:val="20"/>
                <w:szCs w:val="20"/>
              </w:rPr>
              <w:t>10.00 - 10.59</w:t>
            </w:r>
          </w:p>
        </w:tc>
        <w:tc>
          <w:tcPr>
            <w:tcW w:w="640" w:type="dxa"/>
            <w:shd w:val="clear" w:color="auto" w:fill="00B0F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3</w:t>
            </w:r>
          </w:p>
        </w:tc>
        <w:tc>
          <w:tcPr>
            <w:tcW w:w="640" w:type="dxa"/>
            <w:shd w:val="clear" w:color="auto" w:fill="00B0F0"/>
            <w:noWrap/>
            <w:vAlign w:val="bottom"/>
            <w:hideMark/>
          </w:tcPr>
          <w:p w:rsidR="00D863BC" w:rsidRDefault="00D863BC" w:rsidP="00D863BC">
            <w:pPr>
              <w:jc w:val="right"/>
              <w:rPr>
                <w:rFonts w:ascii="Arial" w:hAnsi="Arial" w:cs="Arial"/>
                <w:sz w:val="20"/>
                <w:szCs w:val="20"/>
              </w:rPr>
            </w:pPr>
            <w:r>
              <w:rPr>
                <w:rFonts w:ascii="Arial" w:hAnsi="Arial" w:cs="Arial"/>
                <w:sz w:val="20"/>
                <w:szCs w:val="20"/>
              </w:rPr>
              <w:t>0</w:t>
            </w:r>
          </w:p>
        </w:tc>
        <w:tc>
          <w:tcPr>
            <w:tcW w:w="600" w:type="dxa"/>
            <w:shd w:val="clear" w:color="auto" w:fill="00B0F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1</w:t>
            </w:r>
          </w:p>
        </w:tc>
        <w:tc>
          <w:tcPr>
            <w:tcW w:w="580" w:type="dxa"/>
            <w:shd w:val="clear" w:color="auto" w:fill="00B0F0"/>
            <w:noWrap/>
            <w:vAlign w:val="bottom"/>
            <w:hideMark/>
          </w:tcPr>
          <w:p w:rsidR="00D863BC" w:rsidRDefault="00D863BC" w:rsidP="00D863BC">
            <w:pPr>
              <w:jc w:val="right"/>
              <w:rPr>
                <w:rFonts w:ascii="Arial" w:hAnsi="Arial" w:cs="Arial"/>
                <w:sz w:val="20"/>
                <w:szCs w:val="20"/>
              </w:rPr>
            </w:pPr>
            <w:r>
              <w:rPr>
                <w:rFonts w:ascii="Arial" w:hAnsi="Arial" w:cs="Arial"/>
                <w:sz w:val="20"/>
                <w:szCs w:val="20"/>
              </w:rPr>
              <w:t>0</w:t>
            </w:r>
          </w:p>
        </w:tc>
        <w:tc>
          <w:tcPr>
            <w:tcW w:w="640" w:type="dxa"/>
            <w:shd w:val="clear" w:color="auto" w:fill="00B0F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2</w:t>
            </w:r>
          </w:p>
        </w:tc>
        <w:tc>
          <w:tcPr>
            <w:tcW w:w="640" w:type="dxa"/>
            <w:shd w:val="clear" w:color="auto" w:fill="00B0F0"/>
            <w:noWrap/>
            <w:vAlign w:val="bottom"/>
            <w:hideMark/>
          </w:tcPr>
          <w:p w:rsidR="00D863BC" w:rsidRDefault="00D863BC" w:rsidP="00D863BC">
            <w:pPr>
              <w:jc w:val="right"/>
              <w:rPr>
                <w:rFonts w:ascii="Arial" w:hAnsi="Arial" w:cs="Arial"/>
                <w:sz w:val="20"/>
                <w:szCs w:val="20"/>
              </w:rPr>
            </w:pPr>
            <w:r>
              <w:rPr>
                <w:rFonts w:ascii="Arial" w:hAnsi="Arial" w:cs="Arial"/>
                <w:sz w:val="20"/>
                <w:szCs w:val="20"/>
              </w:rPr>
              <w:t>0</w:t>
            </w:r>
          </w:p>
        </w:tc>
        <w:tc>
          <w:tcPr>
            <w:tcW w:w="640" w:type="dxa"/>
            <w:shd w:val="clear" w:color="auto" w:fill="00B0F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 </w:t>
            </w:r>
          </w:p>
        </w:tc>
        <w:tc>
          <w:tcPr>
            <w:tcW w:w="640" w:type="dxa"/>
            <w:shd w:val="clear" w:color="auto" w:fill="00B0F0"/>
            <w:noWrap/>
            <w:vAlign w:val="bottom"/>
            <w:hideMark/>
          </w:tcPr>
          <w:p w:rsidR="00D863BC" w:rsidRDefault="00D863BC" w:rsidP="00D863BC">
            <w:pPr>
              <w:jc w:val="right"/>
              <w:rPr>
                <w:rFonts w:ascii="Arial" w:hAnsi="Arial" w:cs="Arial"/>
                <w:sz w:val="20"/>
                <w:szCs w:val="20"/>
              </w:rPr>
            </w:pPr>
            <w:r>
              <w:rPr>
                <w:rFonts w:ascii="Arial" w:hAnsi="Arial" w:cs="Arial"/>
                <w:sz w:val="20"/>
                <w:szCs w:val="20"/>
              </w:rPr>
              <w:t>0</w:t>
            </w:r>
          </w:p>
        </w:tc>
      </w:tr>
      <w:tr w:rsidR="00D863BC" w:rsidTr="00D863BC">
        <w:trPr>
          <w:trHeight w:val="255"/>
        </w:trPr>
        <w:tc>
          <w:tcPr>
            <w:tcW w:w="2538" w:type="dxa"/>
            <w:shd w:val="clear" w:color="auto" w:fill="00B0F0"/>
            <w:noWrap/>
            <w:vAlign w:val="bottom"/>
            <w:hideMark/>
          </w:tcPr>
          <w:p w:rsidR="00D863BC" w:rsidRDefault="00D863BC" w:rsidP="00D863BC">
            <w:pPr>
              <w:rPr>
                <w:rFonts w:ascii="Arial" w:hAnsi="Arial" w:cs="Arial"/>
                <w:b/>
                <w:bCs/>
                <w:sz w:val="20"/>
                <w:szCs w:val="20"/>
              </w:rPr>
            </w:pPr>
            <w:r>
              <w:rPr>
                <w:rFonts w:ascii="Arial" w:hAnsi="Arial" w:cs="Arial"/>
                <w:b/>
                <w:bCs/>
                <w:sz w:val="20"/>
                <w:szCs w:val="20"/>
              </w:rPr>
              <w:t>11.00 - 11.59</w:t>
            </w:r>
          </w:p>
        </w:tc>
        <w:tc>
          <w:tcPr>
            <w:tcW w:w="640" w:type="dxa"/>
            <w:shd w:val="clear" w:color="auto" w:fill="00B0F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3</w:t>
            </w:r>
          </w:p>
        </w:tc>
        <w:tc>
          <w:tcPr>
            <w:tcW w:w="640" w:type="dxa"/>
            <w:shd w:val="clear" w:color="auto" w:fill="00B0F0"/>
            <w:noWrap/>
            <w:vAlign w:val="bottom"/>
            <w:hideMark/>
          </w:tcPr>
          <w:p w:rsidR="00D863BC" w:rsidRDefault="00D863BC" w:rsidP="00D863BC">
            <w:pPr>
              <w:jc w:val="right"/>
              <w:rPr>
                <w:rFonts w:ascii="Arial" w:hAnsi="Arial" w:cs="Arial"/>
                <w:sz w:val="20"/>
                <w:szCs w:val="20"/>
              </w:rPr>
            </w:pPr>
            <w:r>
              <w:rPr>
                <w:rFonts w:ascii="Arial" w:hAnsi="Arial" w:cs="Arial"/>
                <w:sz w:val="20"/>
                <w:szCs w:val="20"/>
              </w:rPr>
              <w:t>1</w:t>
            </w:r>
          </w:p>
        </w:tc>
        <w:tc>
          <w:tcPr>
            <w:tcW w:w="600" w:type="dxa"/>
            <w:shd w:val="clear" w:color="auto" w:fill="00B0F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 </w:t>
            </w:r>
          </w:p>
        </w:tc>
        <w:tc>
          <w:tcPr>
            <w:tcW w:w="580" w:type="dxa"/>
            <w:shd w:val="clear" w:color="auto" w:fill="00B0F0"/>
            <w:noWrap/>
            <w:vAlign w:val="bottom"/>
            <w:hideMark/>
          </w:tcPr>
          <w:p w:rsidR="00D863BC" w:rsidRDefault="00D863BC" w:rsidP="00D863BC">
            <w:pPr>
              <w:jc w:val="right"/>
              <w:rPr>
                <w:rFonts w:ascii="Arial" w:hAnsi="Arial" w:cs="Arial"/>
                <w:sz w:val="20"/>
                <w:szCs w:val="20"/>
              </w:rPr>
            </w:pPr>
            <w:r>
              <w:rPr>
                <w:rFonts w:ascii="Arial" w:hAnsi="Arial" w:cs="Arial"/>
                <w:sz w:val="20"/>
                <w:szCs w:val="20"/>
              </w:rPr>
              <w:t>0</w:t>
            </w:r>
          </w:p>
        </w:tc>
        <w:tc>
          <w:tcPr>
            <w:tcW w:w="640" w:type="dxa"/>
            <w:shd w:val="clear" w:color="auto" w:fill="00B0F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3</w:t>
            </w:r>
          </w:p>
        </w:tc>
        <w:tc>
          <w:tcPr>
            <w:tcW w:w="640" w:type="dxa"/>
            <w:shd w:val="clear" w:color="auto" w:fill="00B0F0"/>
            <w:noWrap/>
            <w:vAlign w:val="bottom"/>
            <w:hideMark/>
          </w:tcPr>
          <w:p w:rsidR="00D863BC" w:rsidRDefault="00D863BC" w:rsidP="00D863BC">
            <w:pPr>
              <w:jc w:val="right"/>
              <w:rPr>
                <w:rFonts w:ascii="Arial" w:hAnsi="Arial" w:cs="Arial"/>
                <w:sz w:val="20"/>
                <w:szCs w:val="20"/>
              </w:rPr>
            </w:pPr>
            <w:r>
              <w:rPr>
                <w:rFonts w:ascii="Arial" w:hAnsi="Arial" w:cs="Arial"/>
                <w:sz w:val="20"/>
                <w:szCs w:val="20"/>
              </w:rPr>
              <w:t>1</w:t>
            </w:r>
          </w:p>
        </w:tc>
        <w:tc>
          <w:tcPr>
            <w:tcW w:w="640" w:type="dxa"/>
            <w:shd w:val="clear" w:color="auto" w:fill="00B0F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 </w:t>
            </w:r>
          </w:p>
        </w:tc>
        <w:tc>
          <w:tcPr>
            <w:tcW w:w="640" w:type="dxa"/>
            <w:shd w:val="clear" w:color="auto" w:fill="00B0F0"/>
            <w:noWrap/>
            <w:vAlign w:val="bottom"/>
            <w:hideMark/>
          </w:tcPr>
          <w:p w:rsidR="00D863BC" w:rsidRDefault="00D863BC" w:rsidP="00D863BC">
            <w:pPr>
              <w:jc w:val="right"/>
              <w:rPr>
                <w:rFonts w:ascii="Arial" w:hAnsi="Arial" w:cs="Arial"/>
                <w:sz w:val="20"/>
                <w:szCs w:val="20"/>
              </w:rPr>
            </w:pPr>
            <w:r>
              <w:rPr>
                <w:rFonts w:ascii="Arial" w:hAnsi="Arial" w:cs="Arial"/>
                <w:sz w:val="20"/>
                <w:szCs w:val="20"/>
              </w:rPr>
              <w:t>-2</w:t>
            </w:r>
          </w:p>
        </w:tc>
      </w:tr>
      <w:tr w:rsidR="00D863BC" w:rsidTr="00D863BC">
        <w:trPr>
          <w:trHeight w:val="255"/>
        </w:trPr>
        <w:tc>
          <w:tcPr>
            <w:tcW w:w="2538" w:type="dxa"/>
            <w:shd w:val="clear" w:color="auto" w:fill="00B0F0"/>
            <w:noWrap/>
            <w:vAlign w:val="bottom"/>
            <w:hideMark/>
          </w:tcPr>
          <w:p w:rsidR="00D863BC" w:rsidRDefault="00D863BC" w:rsidP="00D863BC">
            <w:pPr>
              <w:rPr>
                <w:rFonts w:ascii="Arial" w:hAnsi="Arial" w:cs="Arial"/>
                <w:b/>
                <w:bCs/>
                <w:sz w:val="20"/>
                <w:szCs w:val="20"/>
              </w:rPr>
            </w:pPr>
            <w:r>
              <w:rPr>
                <w:rFonts w:ascii="Arial" w:hAnsi="Arial" w:cs="Arial"/>
                <w:b/>
                <w:bCs/>
                <w:sz w:val="20"/>
                <w:szCs w:val="20"/>
              </w:rPr>
              <w:t>12.00 - 12.59</w:t>
            </w:r>
          </w:p>
        </w:tc>
        <w:tc>
          <w:tcPr>
            <w:tcW w:w="640" w:type="dxa"/>
            <w:shd w:val="clear" w:color="auto" w:fill="00B0F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3</w:t>
            </w:r>
          </w:p>
        </w:tc>
        <w:tc>
          <w:tcPr>
            <w:tcW w:w="640" w:type="dxa"/>
            <w:shd w:val="clear" w:color="auto" w:fill="00B0F0"/>
            <w:noWrap/>
            <w:vAlign w:val="bottom"/>
            <w:hideMark/>
          </w:tcPr>
          <w:p w:rsidR="00D863BC" w:rsidRDefault="00D863BC" w:rsidP="00D863BC">
            <w:pPr>
              <w:jc w:val="right"/>
              <w:rPr>
                <w:rFonts w:ascii="Arial" w:hAnsi="Arial" w:cs="Arial"/>
                <w:sz w:val="20"/>
                <w:szCs w:val="20"/>
              </w:rPr>
            </w:pPr>
            <w:r>
              <w:rPr>
                <w:rFonts w:ascii="Arial" w:hAnsi="Arial" w:cs="Arial"/>
                <w:sz w:val="20"/>
                <w:szCs w:val="20"/>
              </w:rPr>
              <w:t>-7</w:t>
            </w:r>
          </w:p>
        </w:tc>
        <w:tc>
          <w:tcPr>
            <w:tcW w:w="600" w:type="dxa"/>
            <w:shd w:val="clear" w:color="auto" w:fill="00B0F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1</w:t>
            </w:r>
          </w:p>
        </w:tc>
        <w:tc>
          <w:tcPr>
            <w:tcW w:w="580" w:type="dxa"/>
            <w:shd w:val="clear" w:color="auto" w:fill="00B0F0"/>
            <w:noWrap/>
            <w:vAlign w:val="bottom"/>
            <w:hideMark/>
          </w:tcPr>
          <w:p w:rsidR="00D863BC" w:rsidRDefault="00D863BC" w:rsidP="00D863BC">
            <w:pPr>
              <w:jc w:val="right"/>
              <w:rPr>
                <w:rFonts w:ascii="Arial" w:hAnsi="Arial" w:cs="Arial"/>
                <w:sz w:val="20"/>
                <w:szCs w:val="20"/>
              </w:rPr>
            </w:pPr>
            <w:r>
              <w:rPr>
                <w:rFonts w:ascii="Arial" w:hAnsi="Arial" w:cs="Arial"/>
                <w:sz w:val="20"/>
                <w:szCs w:val="20"/>
              </w:rPr>
              <w:t>-3</w:t>
            </w:r>
          </w:p>
        </w:tc>
        <w:tc>
          <w:tcPr>
            <w:tcW w:w="640" w:type="dxa"/>
            <w:shd w:val="clear" w:color="auto" w:fill="00B0F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2</w:t>
            </w:r>
          </w:p>
        </w:tc>
        <w:tc>
          <w:tcPr>
            <w:tcW w:w="640" w:type="dxa"/>
            <w:shd w:val="clear" w:color="auto" w:fill="00B0F0"/>
            <w:noWrap/>
            <w:vAlign w:val="bottom"/>
            <w:hideMark/>
          </w:tcPr>
          <w:p w:rsidR="00D863BC" w:rsidRDefault="00D863BC" w:rsidP="00D863BC">
            <w:pPr>
              <w:jc w:val="right"/>
              <w:rPr>
                <w:rFonts w:ascii="Arial" w:hAnsi="Arial" w:cs="Arial"/>
                <w:sz w:val="20"/>
                <w:szCs w:val="20"/>
              </w:rPr>
            </w:pPr>
            <w:r>
              <w:rPr>
                <w:rFonts w:ascii="Arial" w:hAnsi="Arial" w:cs="Arial"/>
                <w:sz w:val="20"/>
                <w:szCs w:val="20"/>
              </w:rPr>
              <w:t>-5</w:t>
            </w:r>
          </w:p>
        </w:tc>
        <w:tc>
          <w:tcPr>
            <w:tcW w:w="640" w:type="dxa"/>
            <w:shd w:val="clear" w:color="auto" w:fill="00B0F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1</w:t>
            </w:r>
          </w:p>
        </w:tc>
        <w:tc>
          <w:tcPr>
            <w:tcW w:w="640" w:type="dxa"/>
            <w:shd w:val="clear" w:color="auto" w:fill="00B0F0"/>
            <w:noWrap/>
            <w:vAlign w:val="bottom"/>
            <w:hideMark/>
          </w:tcPr>
          <w:p w:rsidR="00D863BC" w:rsidRDefault="00D863BC" w:rsidP="00D863BC">
            <w:pPr>
              <w:jc w:val="right"/>
              <w:rPr>
                <w:rFonts w:ascii="Arial" w:hAnsi="Arial" w:cs="Arial"/>
                <w:sz w:val="20"/>
                <w:szCs w:val="20"/>
              </w:rPr>
            </w:pPr>
            <w:r>
              <w:rPr>
                <w:rFonts w:ascii="Arial" w:hAnsi="Arial" w:cs="Arial"/>
                <w:sz w:val="20"/>
                <w:szCs w:val="20"/>
              </w:rPr>
              <w:t>-1</w:t>
            </w:r>
          </w:p>
        </w:tc>
      </w:tr>
      <w:tr w:rsidR="00D863BC" w:rsidTr="00D863BC">
        <w:trPr>
          <w:trHeight w:val="255"/>
        </w:trPr>
        <w:tc>
          <w:tcPr>
            <w:tcW w:w="2538" w:type="dxa"/>
            <w:shd w:val="clear" w:color="auto" w:fill="00B0F0"/>
            <w:noWrap/>
            <w:vAlign w:val="bottom"/>
            <w:hideMark/>
          </w:tcPr>
          <w:p w:rsidR="00D863BC" w:rsidRDefault="00D863BC" w:rsidP="00D863BC">
            <w:pPr>
              <w:rPr>
                <w:rFonts w:ascii="Arial" w:hAnsi="Arial" w:cs="Arial"/>
                <w:b/>
                <w:bCs/>
                <w:sz w:val="20"/>
                <w:szCs w:val="20"/>
              </w:rPr>
            </w:pPr>
            <w:r>
              <w:rPr>
                <w:rFonts w:ascii="Arial" w:hAnsi="Arial" w:cs="Arial"/>
                <w:b/>
                <w:bCs/>
                <w:sz w:val="20"/>
                <w:szCs w:val="20"/>
              </w:rPr>
              <w:t>13.00 - 13.59</w:t>
            </w:r>
          </w:p>
        </w:tc>
        <w:tc>
          <w:tcPr>
            <w:tcW w:w="640" w:type="dxa"/>
            <w:shd w:val="clear" w:color="auto" w:fill="00B0F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3</w:t>
            </w:r>
          </w:p>
        </w:tc>
        <w:tc>
          <w:tcPr>
            <w:tcW w:w="640" w:type="dxa"/>
            <w:shd w:val="clear" w:color="auto" w:fill="00B0F0"/>
            <w:noWrap/>
            <w:vAlign w:val="bottom"/>
            <w:hideMark/>
          </w:tcPr>
          <w:p w:rsidR="00D863BC" w:rsidRDefault="00D863BC" w:rsidP="00D863BC">
            <w:pPr>
              <w:jc w:val="right"/>
              <w:rPr>
                <w:rFonts w:ascii="Arial" w:hAnsi="Arial" w:cs="Arial"/>
                <w:sz w:val="20"/>
                <w:szCs w:val="20"/>
              </w:rPr>
            </w:pPr>
            <w:r>
              <w:rPr>
                <w:rFonts w:ascii="Arial" w:hAnsi="Arial" w:cs="Arial"/>
                <w:sz w:val="20"/>
                <w:szCs w:val="20"/>
              </w:rPr>
              <w:t>-1</w:t>
            </w:r>
          </w:p>
        </w:tc>
        <w:tc>
          <w:tcPr>
            <w:tcW w:w="600" w:type="dxa"/>
            <w:shd w:val="clear" w:color="auto" w:fill="00B0F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1</w:t>
            </w:r>
          </w:p>
        </w:tc>
        <w:tc>
          <w:tcPr>
            <w:tcW w:w="580" w:type="dxa"/>
            <w:shd w:val="clear" w:color="auto" w:fill="00B0F0"/>
            <w:noWrap/>
            <w:vAlign w:val="bottom"/>
            <w:hideMark/>
          </w:tcPr>
          <w:p w:rsidR="00D863BC" w:rsidRDefault="00D863BC" w:rsidP="00D863BC">
            <w:pPr>
              <w:jc w:val="right"/>
              <w:rPr>
                <w:rFonts w:ascii="Arial" w:hAnsi="Arial" w:cs="Arial"/>
                <w:sz w:val="20"/>
                <w:szCs w:val="20"/>
              </w:rPr>
            </w:pPr>
            <w:r>
              <w:rPr>
                <w:rFonts w:ascii="Arial" w:hAnsi="Arial" w:cs="Arial"/>
                <w:sz w:val="20"/>
                <w:szCs w:val="20"/>
              </w:rPr>
              <w:t>1</w:t>
            </w:r>
          </w:p>
        </w:tc>
        <w:tc>
          <w:tcPr>
            <w:tcW w:w="640" w:type="dxa"/>
            <w:shd w:val="clear" w:color="auto" w:fill="00B0F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2</w:t>
            </w:r>
          </w:p>
        </w:tc>
        <w:tc>
          <w:tcPr>
            <w:tcW w:w="640" w:type="dxa"/>
            <w:shd w:val="clear" w:color="auto" w:fill="00B0F0"/>
            <w:noWrap/>
            <w:vAlign w:val="bottom"/>
            <w:hideMark/>
          </w:tcPr>
          <w:p w:rsidR="00D863BC" w:rsidRDefault="00D863BC" w:rsidP="00D863BC">
            <w:pPr>
              <w:jc w:val="right"/>
              <w:rPr>
                <w:rFonts w:ascii="Arial" w:hAnsi="Arial" w:cs="Arial"/>
                <w:sz w:val="20"/>
                <w:szCs w:val="20"/>
              </w:rPr>
            </w:pPr>
            <w:r>
              <w:rPr>
                <w:rFonts w:ascii="Arial" w:hAnsi="Arial" w:cs="Arial"/>
                <w:sz w:val="20"/>
                <w:szCs w:val="20"/>
              </w:rPr>
              <w:t>-2</w:t>
            </w:r>
          </w:p>
        </w:tc>
        <w:tc>
          <w:tcPr>
            <w:tcW w:w="640" w:type="dxa"/>
            <w:shd w:val="clear" w:color="auto" w:fill="00B0F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3</w:t>
            </w:r>
          </w:p>
        </w:tc>
        <w:tc>
          <w:tcPr>
            <w:tcW w:w="640" w:type="dxa"/>
            <w:shd w:val="clear" w:color="auto" w:fill="00B0F0"/>
            <w:noWrap/>
            <w:vAlign w:val="bottom"/>
            <w:hideMark/>
          </w:tcPr>
          <w:p w:rsidR="00D863BC" w:rsidRDefault="00D863BC" w:rsidP="00D863BC">
            <w:pPr>
              <w:jc w:val="right"/>
              <w:rPr>
                <w:rFonts w:ascii="Arial" w:hAnsi="Arial" w:cs="Arial"/>
                <w:sz w:val="20"/>
                <w:szCs w:val="20"/>
              </w:rPr>
            </w:pPr>
            <w:r>
              <w:rPr>
                <w:rFonts w:ascii="Arial" w:hAnsi="Arial" w:cs="Arial"/>
                <w:sz w:val="20"/>
                <w:szCs w:val="20"/>
              </w:rPr>
              <w:t>3</w:t>
            </w:r>
          </w:p>
        </w:tc>
      </w:tr>
      <w:tr w:rsidR="00D863BC" w:rsidTr="00D863BC">
        <w:trPr>
          <w:trHeight w:val="255"/>
        </w:trPr>
        <w:tc>
          <w:tcPr>
            <w:tcW w:w="2538" w:type="dxa"/>
            <w:shd w:val="clear" w:color="auto" w:fill="auto"/>
            <w:noWrap/>
            <w:vAlign w:val="bottom"/>
            <w:hideMark/>
          </w:tcPr>
          <w:p w:rsidR="00D863BC" w:rsidRDefault="00D863BC" w:rsidP="00D863BC">
            <w:pPr>
              <w:rPr>
                <w:rFonts w:ascii="Arial" w:hAnsi="Arial" w:cs="Arial"/>
                <w:b/>
                <w:bCs/>
                <w:sz w:val="20"/>
                <w:szCs w:val="20"/>
              </w:rPr>
            </w:pPr>
            <w:r>
              <w:rPr>
                <w:rFonts w:ascii="Arial" w:hAnsi="Arial" w:cs="Arial"/>
                <w:b/>
                <w:bCs/>
                <w:sz w:val="20"/>
                <w:szCs w:val="20"/>
              </w:rPr>
              <w:t>14.00 - 14.59</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2</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-1</w:t>
            </w:r>
          </w:p>
        </w:tc>
        <w:tc>
          <w:tcPr>
            <w:tcW w:w="60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 </w:t>
            </w:r>
          </w:p>
        </w:tc>
        <w:tc>
          <w:tcPr>
            <w:tcW w:w="58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-3</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2</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0</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 </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-4</w:t>
            </w:r>
          </w:p>
        </w:tc>
      </w:tr>
      <w:tr w:rsidR="00D863BC" w:rsidTr="00D863BC">
        <w:trPr>
          <w:trHeight w:val="255"/>
        </w:trPr>
        <w:tc>
          <w:tcPr>
            <w:tcW w:w="2538" w:type="dxa"/>
            <w:shd w:val="clear" w:color="auto" w:fill="auto"/>
            <w:noWrap/>
            <w:vAlign w:val="bottom"/>
            <w:hideMark/>
          </w:tcPr>
          <w:p w:rsidR="00D863BC" w:rsidRDefault="00D863BC" w:rsidP="00D863BC">
            <w:pPr>
              <w:rPr>
                <w:rFonts w:ascii="Arial" w:hAnsi="Arial" w:cs="Arial"/>
                <w:b/>
                <w:bCs/>
                <w:sz w:val="20"/>
                <w:szCs w:val="20"/>
              </w:rPr>
            </w:pPr>
            <w:r>
              <w:rPr>
                <w:rFonts w:ascii="Arial" w:hAnsi="Arial" w:cs="Arial"/>
                <w:b/>
                <w:bCs/>
                <w:sz w:val="20"/>
                <w:szCs w:val="20"/>
              </w:rPr>
              <w:t>15.00 - 15.59</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2</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-5</w:t>
            </w:r>
          </w:p>
        </w:tc>
        <w:tc>
          <w:tcPr>
            <w:tcW w:w="60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1</w:t>
            </w:r>
          </w:p>
        </w:tc>
        <w:tc>
          <w:tcPr>
            <w:tcW w:w="58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-4</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1</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-7</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 </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-6</w:t>
            </w:r>
          </w:p>
        </w:tc>
      </w:tr>
      <w:tr w:rsidR="00D863BC" w:rsidTr="00D863BC">
        <w:trPr>
          <w:trHeight w:val="255"/>
        </w:trPr>
        <w:tc>
          <w:tcPr>
            <w:tcW w:w="2538" w:type="dxa"/>
            <w:shd w:val="clear" w:color="auto" w:fill="auto"/>
            <w:noWrap/>
            <w:vAlign w:val="bottom"/>
            <w:hideMark/>
          </w:tcPr>
          <w:p w:rsidR="00D863BC" w:rsidRDefault="00D863BC" w:rsidP="00D863BC">
            <w:pPr>
              <w:rPr>
                <w:rFonts w:ascii="Arial" w:hAnsi="Arial" w:cs="Arial"/>
                <w:b/>
                <w:bCs/>
                <w:sz w:val="20"/>
                <w:szCs w:val="20"/>
              </w:rPr>
            </w:pPr>
            <w:r>
              <w:rPr>
                <w:rFonts w:ascii="Arial" w:hAnsi="Arial" w:cs="Arial"/>
                <w:b/>
                <w:bCs/>
                <w:sz w:val="20"/>
                <w:szCs w:val="20"/>
              </w:rPr>
              <w:t>16.00- 16.59</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2</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1</w:t>
            </w:r>
          </w:p>
        </w:tc>
        <w:tc>
          <w:tcPr>
            <w:tcW w:w="60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 </w:t>
            </w:r>
          </w:p>
        </w:tc>
        <w:tc>
          <w:tcPr>
            <w:tcW w:w="58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0</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2</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1</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 </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0</w:t>
            </w:r>
          </w:p>
        </w:tc>
      </w:tr>
      <w:tr w:rsidR="00D863BC" w:rsidTr="00D863BC">
        <w:trPr>
          <w:trHeight w:val="255"/>
        </w:trPr>
        <w:tc>
          <w:tcPr>
            <w:tcW w:w="2538" w:type="dxa"/>
            <w:shd w:val="clear" w:color="auto" w:fill="auto"/>
            <w:noWrap/>
            <w:vAlign w:val="bottom"/>
            <w:hideMark/>
          </w:tcPr>
          <w:p w:rsidR="00D863BC" w:rsidRDefault="00D863BC" w:rsidP="00D863BC">
            <w:pPr>
              <w:rPr>
                <w:rFonts w:ascii="Arial" w:hAnsi="Arial" w:cs="Arial"/>
                <w:b/>
                <w:bCs/>
                <w:sz w:val="20"/>
                <w:szCs w:val="20"/>
              </w:rPr>
            </w:pPr>
            <w:r>
              <w:rPr>
                <w:rFonts w:ascii="Arial" w:hAnsi="Arial" w:cs="Arial"/>
                <w:b/>
                <w:bCs/>
                <w:sz w:val="20"/>
                <w:szCs w:val="20"/>
              </w:rPr>
              <w:t>17.00 - 17.59</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2</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1</w:t>
            </w:r>
          </w:p>
        </w:tc>
        <w:tc>
          <w:tcPr>
            <w:tcW w:w="60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1</w:t>
            </w:r>
          </w:p>
        </w:tc>
        <w:tc>
          <w:tcPr>
            <w:tcW w:w="58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1</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1</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0</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1</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0</w:t>
            </w:r>
          </w:p>
        </w:tc>
      </w:tr>
      <w:tr w:rsidR="00D863BC" w:rsidTr="00D863BC">
        <w:trPr>
          <w:trHeight w:val="255"/>
        </w:trPr>
        <w:tc>
          <w:tcPr>
            <w:tcW w:w="2538" w:type="dxa"/>
            <w:shd w:val="clear" w:color="auto" w:fill="FF0000"/>
            <w:noWrap/>
            <w:vAlign w:val="bottom"/>
            <w:hideMark/>
          </w:tcPr>
          <w:p w:rsidR="00D863BC" w:rsidRDefault="00D863BC" w:rsidP="00D863BC">
            <w:pPr>
              <w:rPr>
                <w:rFonts w:ascii="Arial" w:hAnsi="Arial" w:cs="Arial"/>
                <w:b/>
                <w:bCs/>
                <w:sz w:val="20"/>
                <w:szCs w:val="20"/>
              </w:rPr>
            </w:pPr>
            <w:r>
              <w:rPr>
                <w:rFonts w:ascii="Arial" w:hAnsi="Arial" w:cs="Arial"/>
                <w:b/>
                <w:bCs/>
                <w:sz w:val="20"/>
                <w:szCs w:val="20"/>
              </w:rPr>
              <w:t>18.00 - 18.59</w:t>
            </w:r>
          </w:p>
        </w:tc>
        <w:tc>
          <w:tcPr>
            <w:tcW w:w="640" w:type="dxa"/>
            <w:shd w:val="clear" w:color="auto" w:fill="FF00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4</w:t>
            </w:r>
          </w:p>
        </w:tc>
        <w:tc>
          <w:tcPr>
            <w:tcW w:w="640" w:type="dxa"/>
            <w:shd w:val="clear" w:color="auto" w:fill="FF0000"/>
            <w:noWrap/>
            <w:vAlign w:val="bottom"/>
            <w:hideMark/>
          </w:tcPr>
          <w:p w:rsidR="00D863BC" w:rsidRDefault="00D863BC" w:rsidP="00D863BC">
            <w:pPr>
              <w:jc w:val="right"/>
              <w:rPr>
                <w:rFonts w:ascii="Arial" w:hAnsi="Arial" w:cs="Arial"/>
                <w:sz w:val="20"/>
                <w:szCs w:val="20"/>
              </w:rPr>
            </w:pPr>
            <w:r>
              <w:rPr>
                <w:rFonts w:ascii="Arial" w:hAnsi="Arial" w:cs="Arial"/>
                <w:sz w:val="20"/>
                <w:szCs w:val="20"/>
              </w:rPr>
              <w:t>0</w:t>
            </w:r>
          </w:p>
        </w:tc>
        <w:tc>
          <w:tcPr>
            <w:tcW w:w="600" w:type="dxa"/>
            <w:shd w:val="clear" w:color="auto" w:fill="FF00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 </w:t>
            </w:r>
          </w:p>
        </w:tc>
        <w:tc>
          <w:tcPr>
            <w:tcW w:w="580" w:type="dxa"/>
            <w:shd w:val="clear" w:color="auto" w:fill="FF0000"/>
            <w:noWrap/>
            <w:vAlign w:val="bottom"/>
            <w:hideMark/>
          </w:tcPr>
          <w:p w:rsidR="00D863BC" w:rsidRDefault="00D863BC" w:rsidP="00D863BC">
            <w:pPr>
              <w:jc w:val="right"/>
              <w:rPr>
                <w:rFonts w:ascii="Arial" w:hAnsi="Arial" w:cs="Arial"/>
                <w:sz w:val="20"/>
                <w:szCs w:val="20"/>
              </w:rPr>
            </w:pPr>
            <w:r>
              <w:rPr>
                <w:rFonts w:ascii="Arial" w:hAnsi="Arial" w:cs="Arial"/>
                <w:sz w:val="20"/>
                <w:szCs w:val="20"/>
              </w:rPr>
              <w:t>0</w:t>
            </w:r>
          </w:p>
        </w:tc>
        <w:tc>
          <w:tcPr>
            <w:tcW w:w="640" w:type="dxa"/>
            <w:shd w:val="clear" w:color="auto" w:fill="FF00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7</w:t>
            </w:r>
          </w:p>
        </w:tc>
        <w:tc>
          <w:tcPr>
            <w:tcW w:w="640" w:type="dxa"/>
            <w:shd w:val="clear" w:color="auto" w:fill="FF0000"/>
            <w:noWrap/>
            <w:vAlign w:val="bottom"/>
            <w:hideMark/>
          </w:tcPr>
          <w:p w:rsidR="00D863BC" w:rsidRDefault="00D863BC" w:rsidP="00D863BC">
            <w:pPr>
              <w:jc w:val="right"/>
              <w:rPr>
                <w:rFonts w:ascii="Arial" w:hAnsi="Arial" w:cs="Arial"/>
                <w:sz w:val="20"/>
                <w:szCs w:val="20"/>
              </w:rPr>
            </w:pPr>
            <w:r>
              <w:rPr>
                <w:rFonts w:ascii="Arial" w:hAnsi="Arial" w:cs="Arial"/>
                <w:sz w:val="20"/>
                <w:szCs w:val="20"/>
              </w:rPr>
              <w:t>3</w:t>
            </w:r>
          </w:p>
        </w:tc>
        <w:tc>
          <w:tcPr>
            <w:tcW w:w="640" w:type="dxa"/>
            <w:shd w:val="clear" w:color="auto" w:fill="FF00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4</w:t>
            </w:r>
          </w:p>
        </w:tc>
        <w:tc>
          <w:tcPr>
            <w:tcW w:w="640" w:type="dxa"/>
            <w:shd w:val="clear" w:color="auto" w:fill="FF0000"/>
            <w:noWrap/>
            <w:vAlign w:val="bottom"/>
            <w:hideMark/>
          </w:tcPr>
          <w:p w:rsidR="00D863BC" w:rsidRDefault="00D863BC" w:rsidP="00D863BC">
            <w:pPr>
              <w:jc w:val="right"/>
              <w:rPr>
                <w:rFonts w:ascii="Arial" w:hAnsi="Arial" w:cs="Arial"/>
                <w:sz w:val="20"/>
                <w:szCs w:val="20"/>
              </w:rPr>
            </w:pPr>
            <w:r>
              <w:rPr>
                <w:rFonts w:ascii="Arial" w:hAnsi="Arial" w:cs="Arial"/>
                <w:sz w:val="20"/>
                <w:szCs w:val="20"/>
              </w:rPr>
              <w:t>4</w:t>
            </w:r>
          </w:p>
        </w:tc>
      </w:tr>
      <w:tr w:rsidR="00D863BC" w:rsidTr="00D863BC">
        <w:trPr>
          <w:trHeight w:val="255"/>
        </w:trPr>
        <w:tc>
          <w:tcPr>
            <w:tcW w:w="2538" w:type="dxa"/>
            <w:shd w:val="clear" w:color="auto" w:fill="auto"/>
            <w:noWrap/>
            <w:vAlign w:val="bottom"/>
            <w:hideMark/>
          </w:tcPr>
          <w:p w:rsidR="00D863BC" w:rsidRDefault="00D863BC" w:rsidP="00D863BC">
            <w:pPr>
              <w:rPr>
                <w:rFonts w:ascii="Arial" w:hAnsi="Arial" w:cs="Arial"/>
                <w:b/>
                <w:bCs/>
                <w:sz w:val="20"/>
                <w:szCs w:val="20"/>
              </w:rPr>
            </w:pPr>
            <w:r>
              <w:rPr>
                <w:rFonts w:ascii="Arial" w:hAnsi="Arial" w:cs="Arial"/>
                <w:b/>
                <w:bCs/>
                <w:sz w:val="20"/>
                <w:szCs w:val="20"/>
              </w:rPr>
              <w:t>19.00 - 19.59</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2</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0</w:t>
            </w:r>
          </w:p>
        </w:tc>
        <w:tc>
          <w:tcPr>
            <w:tcW w:w="60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1</w:t>
            </w:r>
          </w:p>
        </w:tc>
        <w:tc>
          <w:tcPr>
            <w:tcW w:w="58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1</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1</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-1</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 </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-1</w:t>
            </w:r>
          </w:p>
        </w:tc>
      </w:tr>
      <w:tr w:rsidR="00D863BC" w:rsidTr="00D863BC">
        <w:trPr>
          <w:trHeight w:val="255"/>
        </w:trPr>
        <w:tc>
          <w:tcPr>
            <w:tcW w:w="2538" w:type="dxa"/>
            <w:shd w:val="clear" w:color="auto" w:fill="00B0F0"/>
            <w:noWrap/>
            <w:vAlign w:val="bottom"/>
            <w:hideMark/>
          </w:tcPr>
          <w:p w:rsidR="00D863BC" w:rsidRDefault="00D863BC" w:rsidP="00D863BC">
            <w:pPr>
              <w:rPr>
                <w:rFonts w:ascii="Arial" w:hAnsi="Arial" w:cs="Arial"/>
                <w:b/>
                <w:bCs/>
                <w:sz w:val="20"/>
                <w:szCs w:val="20"/>
              </w:rPr>
            </w:pPr>
            <w:r>
              <w:rPr>
                <w:rFonts w:ascii="Arial" w:hAnsi="Arial" w:cs="Arial"/>
                <w:b/>
                <w:bCs/>
                <w:sz w:val="20"/>
                <w:szCs w:val="20"/>
              </w:rPr>
              <w:t>20.00 - 20.59</w:t>
            </w:r>
          </w:p>
        </w:tc>
        <w:tc>
          <w:tcPr>
            <w:tcW w:w="640" w:type="dxa"/>
            <w:shd w:val="clear" w:color="auto" w:fill="00B0F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3</w:t>
            </w:r>
          </w:p>
        </w:tc>
        <w:tc>
          <w:tcPr>
            <w:tcW w:w="640" w:type="dxa"/>
            <w:shd w:val="clear" w:color="auto" w:fill="00B0F0"/>
            <w:noWrap/>
            <w:vAlign w:val="bottom"/>
            <w:hideMark/>
          </w:tcPr>
          <w:p w:rsidR="00D863BC" w:rsidRDefault="00D863BC" w:rsidP="00D863BC">
            <w:pPr>
              <w:jc w:val="right"/>
              <w:rPr>
                <w:rFonts w:ascii="Arial" w:hAnsi="Arial" w:cs="Arial"/>
                <w:sz w:val="20"/>
                <w:szCs w:val="20"/>
              </w:rPr>
            </w:pPr>
            <w:r>
              <w:rPr>
                <w:rFonts w:ascii="Arial" w:hAnsi="Arial" w:cs="Arial"/>
                <w:sz w:val="20"/>
                <w:szCs w:val="20"/>
              </w:rPr>
              <w:t>3</w:t>
            </w:r>
          </w:p>
        </w:tc>
        <w:tc>
          <w:tcPr>
            <w:tcW w:w="600" w:type="dxa"/>
            <w:shd w:val="clear" w:color="auto" w:fill="00B0F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 </w:t>
            </w:r>
          </w:p>
        </w:tc>
        <w:tc>
          <w:tcPr>
            <w:tcW w:w="580" w:type="dxa"/>
            <w:shd w:val="clear" w:color="auto" w:fill="00B0F0"/>
            <w:noWrap/>
            <w:vAlign w:val="bottom"/>
            <w:hideMark/>
          </w:tcPr>
          <w:p w:rsidR="00D863BC" w:rsidRDefault="00D863BC" w:rsidP="00D863BC">
            <w:pPr>
              <w:jc w:val="right"/>
              <w:rPr>
                <w:rFonts w:ascii="Arial" w:hAnsi="Arial" w:cs="Arial"/>
                <w:sz w:val="20"/>
                <w:szCs w:val="20"/>
              </w:rPr>
            </w:pPr>
            <w:r>
              <w:rPr>
                <w:rFonts w:ascii="Arial" w:hAnsi="Arial" w:cs="Arial"/>
                <w:sz w:val="20"/>
                <w:szCs w:val="20"/>
              </w:rPr>
              <w:t>0</w:t>
            </w:r>
          </w:p>
        </w:tc>
        <w:tc>
          <w:tcPr>
            <w:tcW w:w="640" w:type="dxa"/>
            <w:shd w:val="clear" w:color="auto" w:fill="00B0F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3</w:t>
            </w:r>
          </w:p>
        </w:tc>
        <w:tc>
          <w:tcPr>
            <w:tcW w:w="640" w:type="dxa"/>
            <w:shd w:val="clear" w:color="auto" w:fill="00B0F0"/>
            <w:noWrap/>
            <w:vAlign w:val="bottom"/>
            <w:hideMark/>
          </w:tcPr>
          <w:p w:rsidR="00D863BC" w:rsidRDefault="00D863BC" w:rsidP="00D863BC">
            <w:pPr>
              <w:jc w:val="right"/>
              <w:rPr>
                <w:rFonts w:ascii="Arial" w:hAnsi="Arial" w:cs="Arial"/>
                <w:sz w:val="20"/>
                <w:szCs w:val="20"/>
              </w:rPr>
            </w:pPr>
            <w:r>
              <w:rPr>
                <w:rFonts w:ascii="Arial" w:hAnsi="Arial" w:cs="Arial"/>
                <w:sz w:val="20"/>
                <w:szCs w:val="20"/>
              </w:rPr>
              <w:t>3</w:t>
            </w:r>
          </w:p>
        </w:tc>
        <w:tc>
          <w:tcPr>
            <w:tcW w:w="640" w:type="dxa"/>
            <w:shd w:val="clear" w:color="auto" w:fill="00B0F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2</w:t>
            </w:r>
          </w:p>
        </w:tc>
        <w:tc>
          <w:tcPr>
            <w:tcW w:w="640" w:type="dxa"/>
            <w:shd w:val="clear" w:color="auto" w:fill="00B0F0"/>
            <w:noWrap/>
            <w:vAlign w:val="bottom"/>
            <w:hideMark/>
          </w:tcPr>
          <w:p w:rsidR="00D863BC" w:rsidRDefault="00D863BC" w:rsidP="00D863BC">
            <w:pPr>
              <w:jc w:val="right"/>
              <w:rPr>
                <w:rFonts w:ascii="Arial" w:hAnsi="Arial" w:cs="Arial"/>
                <w:sz w:val="20"/>
                <w:szCs w:val="20"/>
              </w:rPr>
            </w:pPr>
            <w:r>
              <w:rPr>
                <w:rFonts w:ascii="Arial" w:hAnsi="Arial" w:cs="Arial"/>
                <w:sz w:val="20"/>
                <w:szCs w:val="20"/>
              </w:rPr>
              <w:t>2</w:t>
            </w:r>
          </w:p>
        </w:tc>
      </w:tr>
      <w:tr w:rsidR="00D863BC" w:rsidTr="00D863BC">
        <w:trPr>
          <w:trHeight w:val="255"/>
        </w:trPr>
        <w:tc>
          <w:tcPr>
            <w:tcW w:w="2538" w:type="dxa"/>
            <w:shd w:val="clear" w:color="auto" w:fill="auto"/>
            <w:noWrap/>
            <w:vAlign w:val="bottom"/>
            <w:hideMark/>
          </w:tcPr>
          <w:p w:rsidR="00D863BC" w:rsidRDefault="00D863BC" w:rsidP="00D863BC">
            <w:pPr>
              <w:rPr>
                <w:rFonts w:ascii="Arial" w:hAnsi="Arial" w:cs="Arial"/>
                <w:b/>
                <w:bCs/>
                <w:sz w:val="20"/>
                <w:szCs w:val="20"/>
              </w:rPr>
            </w:pPr>
            <w:r>
              <w:rPr>
                <w:rFonts w:ascii="Arial" w:hAnsi="Arial" w:cs="Arial"/>
                <w:b/>
                <w:bCs/>
                <w:sz w:val="20"/>
                <w:szCs w:val="20"/>
              </w:rPr>
              <w:t>21.00 - 21.59</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1</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-4</w:t>
            </w:r>
          </w:p>
        </w:tc>
        <w:tc>
          <w:tcPr>
            <w:tcW w:w="60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 </w:t>
            </w:r>
          </w:p>
        </w:tc>
        <w:tc>
          <w:tcPr>
            <w:tcW w:w="58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0</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1</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-6</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 </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-4</w:t>
            </w:r>
          </w:p>
        </w:tc>
      </w:tr>
      <w:tr w:rsidR="00D863BC" w:rsidTr="00D863BC">
        <w:trPr>
          <w:trHeight w:val="255"/>
        </w:trPr>
        <w:tc>
          <w:tcPr>
            <w:tcW w:w="2538" w:type="dxa"/>
            <w:shd w:val="clear" w:color="auto" w:fill="auto"/>
            <w:noWrap/>
            <w:vAlign w:val="bottom"/>
            <w:hideMark/>
          </w:tcPr>
          <w:p w:rsidR="00D863BC" w:rsidRDefault="00D863BC" w:rsidP="00D863BC">
            <w:pPr>
              <w:rPr>
                <w:rFonts w:ascii="Arial" w:hAnsi="Arial" w:cs="Arial"/>
                <w:b/>
                <w:bCs/>
                <w:sz w:val="20"/>
                <w:szCs w:val="20"/>
              </w:rPr>
            </w:pPr>
            <w:r>
              <w:rPr>
                <w:rFonts w:ascii="Arial" w:hAnsi="Arial" w:cs="Arial"/>
                <w:b/>
                <w:bCs/>
                <w:sz w:val="20"/>
                <w:szCs w:val="20"/>
              </w:rPr>
              <w:t>22.00 - 22.59</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2</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1</w:t>
            </w:r>
          </w:p>
        </w:tc>
        <w:tc>
          <w:tcPr>
            <w:tcW w:w="60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1</w:t>
            </w:r>
          </w:p>
        </w:tc>
        <w:tc>
          <w:tcPr>
            <w:tcW w:w="58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0</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2</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2</w:t>
            </w:r>
          </w:p>
        </w:tc>
        <w:tc>
          <w:tcPr>
            <w:tcW w:w="640" w:type="dxa"/>
            <w:shd w:val="clear" w:color="000000" w:fill="FFFF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1</w:t>
            </w:r>
          </w:p>
        </w:tc>
        <w:tc>
          <w:tcPr>
            <w:tcW w:w="640" w:type="dxa"/>
            <w:shd w:val="clear" w:color="auto" w:fill="auto"/>
            <w:noWrap/>
            <w:vAlign w:val="bottom"/>
            <w:hideMark/>
          </w:tcPr>
          <w:p w:rsidR="00D863BC" w:rsidRDefault="00D863BC" w:rsidP="00D863BC">
            <w:pPr>
              <w:jc w:val="right"/>
              <w:rPr>
                <w:rFonts w:ascii="Arial" w:hAnsi="Arial" w:cs="Arial"/>
                <w:sz w:val="20"/>
                <w:szCs w:val="20"/>
              </w:rPr>
            </w:pPr>
            <w:r>
              <w:rPr>
                <w:rFonts w:ascii="Arial" w:hAnsi="Arial" w:cs="Arial"/>
                <w:sz w:val="20"/>
                <w:szCs w:val="20"/>
              </w:rPr>
              <w:t>0</w:t>
            </w:r>
          </w:p>
        </w:tc>
      </w:tr>
      <w:tr w:rsidR="00D863BC" w:rsidTr="00D863BC">
        <w:trPr>
          <w:trHeight w:val="270"/>
        </w:trPr>
        <w:tc>
          <w:tcPr>
            <w:tcW w:w="2538" w:type="dxa"/>
            <w:shd w:val="clear" w:color="auto" w:fill="FF0000"/>
            <w:noWrap/>
            <w:vAlign w:val="bottom"/>
            <w:hideMark/>
          </w:tcPr>
          <w:p w:rsidR="00D863BC" w:rsidRDefault="00D863BC" w:rsidP="00D863BC">
            <w:pPr>
              <w:rPr>
                <w:rFonts w:ascii="Arial" w:hAnsi="Arial" w:cs="Arial"/>
                <w:b/>
                <w:bCs/>
                <w:sz w:val="20"/>
                <w:szCs w:val="20"/>
              </w:rPr>
            </w:pPr>
            <w:r>
              <w:rPr>
                <w:rFonts w:ascii="Arial" w:hAnsi="Arial" w:cs="Arial"/>
                <w:b/>
                <w:bCs/>
                <w:sz w:val="20"/>
                <w:szCs w:val="20"/>
              </w:rPr>
              <w:t>23.00 - 23.59</w:t>
            </w:r>
          </w:p>
        </w:tc>
        <w:tc>
          <w:tcPr>
            <w:tcW w:w="640" w:type="dxa"/>
            <w:shd w:val="clear" w:color="auto" w:fill="FF00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4</w:t>
            </w:r>
          </w:p>
        </w:tc>
        <w:tc>
          <w:tcPr>
            <w:tcW w:w="640" w:type="dxa"/>
            <w:shd w:val="clear" w:color="auto" w:fill="FF0000"/>
            <w:noWrap/>
            <w:vAlign w:val="bottom"/>
            <w:hideMark/>
          </w:tcPr>
          <w:p w:rsidR="00D863BC" w:rsidRDefault="00D863BC" w:rsidP="00D863BC">
            <w:pPr>
              <w:jc w:val="right"/>
              <w:rPr>
                <w:rFonts w:ascii="Arial" w:hAnsi="Arial" w:cs="Arial"/>
                <w:sz w:val="20"/>
                <w:szCs w:val="20"/>
              </w:rPr>
            </w:pPr>
            <w:r>
              <w:rPr>
                <w:rFonts w:ascii="Arial" w:hAnsi="Arial" w:cs="Arial"/>
                <w:sz w:val="20"/>
                <w:szCs w:val="20"/>
              </w:rPr>
              <w:t>0</w:t>
            </w:r>
          </w:p>
        </w:tc>
        <w:tc>
          <w:tcPr>
            <w:tcW w:w="600" w:type="dxa"/>
            <w:shd w:val="clear" w:color="auto" w:fill="FF00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4</w:t>
            </w:r>
          </w:p>
        </w:tc>
        <w:tc>
          <w:tcPr>
            <w:tcW w:w="580" w:type="dxa"/>
            <w:shd w:val="clear" w:color="auto" w:fill="FF0000"/>
            <w:noWrap/>
            <w:vAlign w:val="bottom"/>
            <w:hideMark/>
          </w:tcPr>
          <w:p w:rsidR="00D863BC" w:rsidRDefault="00D863BC" w:rsidP="00D863BC">
            <w:pPr>
              <w:jc w:val="right"/>
              <w:rPr>
                <w:rFonts w:ascii="Arial" w:hAnsi="Arial" w:cs="Arial"/>
                <w:sz w:val="20"/>
                <w:szCs w:val="20"/>
              </w:rPr>
            </w:pPr>
            <w:r>
              <w:rPr>
                <w:rFonts w:ascii="Arial" w:hAnsi="Arial" w:cs="Arial"/>
                <w:sz w:val="20"/>
                <w:szCs w:val="20"/>
              </w:rPr>
              <w:t>1</w:t>
            </w:r>
          </w:p>
        </w:tc>
        <w:tc>
          <w:tcPr>
            <w:tcW w:w="640" w:type="dxa"/>
            <w:shd w:val="clear" w:color="auto" w:fill="FF00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2</w:t>
            </w:r>
          </w:p>
        </w:tc>
        <w:tc>
          <w:tcPr>
            <w:tcW w:w="640" w:type="dxa"/>
            <w:shd w:val="clear" w:color="auto" w:fill="FF0000"/>
            <w:noWrap/>
            <w:vAlign w:val="bottom"/>
            <w:hideMark/>
          </w:tcPr>
          <w:p w:rsidR="00D863BC" w:rsidRDefault="00D863BC" w:rsidP="00D863BC">
            <w:pPr>
              <w:jc w:val="right"/>
              <w:rPr>
                <w:rFonts w:ascii="Arial" w:hAnsi="Arial" w:cs="Arial"/>
                <w:sz w:val="20"/>
                <w:szCs w:val="20"/>
              </w:rPr>
            </w:pPr>
            <w:r>
              <w:rPr>
                <w:rFonts w:ascii="Arial" w:hAnsi="Arial" w:cs="Arial"/>
                <w:sz w:val="20"/>
                <w:szCs w:val="20"/>
              </w:rPr>
              <w:t>-2</w:t>
            </w:r>
          </w:p>
        </w:tc>
        <w:tc>
          <w:tcPr>
            <w:tcW w:w="640" w:type="dxa"/>
            <w:shd w:val="clear" w:color="auto" w:fill="FF0000"/>
            <w:noWrap/>
            <w:vAlign w:val="center"/>
            <w:hideMark/>
          </w:tcPr>
          <w:p w:rsidR="00D863BC" w:rsidRDefault="00D863BC" w:rsidP="00D863BC">
            <w:pPr>
              <w:jc w:val="center"/>
              <w:rPr>
                <w:rFonts w:ascii="Arial" w:hAnsi="Arial" w:cs="Arial"/>
                <w:b/>
                <w:bCs/>
                <w:sz w:val="20"/>
                <w:szCs w:val="20"/>
              </w:rPr>
            </w:pPr>
            <w:r>
              <w:rPr>
                <w:rFonts w:ascii="Arial" w:hAnsi="Arial" w:cs="Arial"/>
                <w:b/>
                <w:bCs/>
                <w:sz w:val="20"/>
                <w:szCs w:val="20"/>
              </w:rPr>
              <w:t>4</w:t>
            </w:r>
          </w:p>
        </w:tc>
        <w:tc>
          <w:tcPr>
            <w:tcW w:w="640" w:type="dxa"/>
            <w:shd w:val="clear" w:color="auto" w:fill="FF0000"/>
            <w:noWrap/>
            <w:vAlign w:val="bottom"/>
            <w:hideMark/>
          </w:tcPr>
          <w:p w:rsidR="00D863BC" w:rsidRDefault="00D863BC" w:rsidP="00D863BC">
            <w:pPr>
              <w:jc w:val="right"/>
              <w:rPr>
                <w:rFonts w:ascii="Arial" w:hAnsi="Arial" w:cs="Arial"/>
                <w:sz w:val="20"/>
                <w:szCs w:val="20"/>
              </w:rPr>
            </w:pPr>
            <w:r>
              <w:rPr>
                <w:rFonts w:ascii="Arial" w:hAnsi="Arial" w:cs="Arial"/>
                <w:sz w:val="20"/>
                <w:szCs w:val="20"/>
              </w:rPr>
              <w:t>3</w:t>
            </w:r>
          </w:p>
        </w:tc>
      </w:tr>
    </w:tbl>
    <w:p w:rsidR="00E92B6B" w:rsidRDefault="00E92B6B" w:rsidP="009903B6">
      <w:pPr>
        <w:tabs>
          <w:tab w:val="left" w:pos="270"/>
        </w:tabs>
        <w:jc w:val="both"/>
        <w:rPr>
          <w:bCs/>
          <w:sz w:val="16"/>
          <w:szCs w:val="16"/>
        </w:rPr>
      </w:pPr>
    </w:p>
    <w:p w:rsidR="00E92B6B" w:rsidRDefault="00E92B6B" w:rsidP="009903B6">
      <w:pPr>
        <w:tabs>
          <w:tab w:val="left" w:pos="270"/>
        </w:tabs>
        <w:jc w:val="both"/>
        <w:rPr>
          <w:bCs/>
          <w:sz w:val="16"/>
          <w:szCs w:val="16"/>
        </w:rPr>
      </w:pPr>
    </w:p>
    <w:p w:rsidR="00D863BC" w:rsidRPr="000B2C62" w:rsidRDefault="00D863BC" w:rsidP="00D863BC">
      <w:pPr>
        <w:ind w:firstLine="720"/>
        <w:jc w:val="both"/>
        <w:rPr>
          <w:color w:val="000000" w:themeColor="text1"/>
          <w:sz w:val="28"/>
          <w:szCs w:val="28"/>
          <w:lang w:eastAsia="ro-RO"/>
        </w:rPr>
      </w:pPr>
      <w:r w:rsidRPr="000B2C62">
        <w:rPr>
          <w:color w:val="000000" w:themeColor="text1"/>
          <w:sz w:val="28"/>
          <w:szCs w:val="28"/>
          <w:lang w:eastAsia="ro-RO"/>
        </w:rPr>
        <w:t xml:space="preserve">Cele mai multe accidente s-au produs în intervalele orare </w:t>
      </w:r>
      <w:r w:rsidRPr="000B2C62">
        <w:rPr>
          <w:b/>
          <w:color w:val="000000" w:themeColor="text1"/>
          <w:sz w:val="28"/>
          <w:szCs w:val="28"/>
          <w:lang w:eastAsia="ro-RO"/>
        </w:rPr>
        <w:t>18.00</w:t>
      </w:r>
      <w:r w:rsidR="00072D1F">
        <w:rPr>
          <w:b/>
          <w:color w:val="000000" w:themeColor="text1"/>
          <w:sz w:val="28"/>
          <w:szCs w:val="28"/>
          <w:lang w:eastAsia="ro-RO"/>
        </w:rPr>
        <w:t xml:space="preserve"> </w:t>
      </w:r>
      <w:r w:rsidRPr="000B2C62">
        <w:rPr>
          <w:b/>
          <w:color w:val="000000" w:themeColor="text1"/>
          <w:sz w:val="28"/>
          <w:szCs w:val="28"/>
          <w:lang w:eastAsia="ro-RO"/>
        </w:rPr>
        <w:t>-</w:t>
      </w:r>
      <w:r w:rsidR="00072D1F">
        <w:rPr>
          <w:b/>
          <w:color w:val="000000" w:themeColor="text1"/>
          <w:sz w:val="28"/>
          <w:szCs w:val="28"/>
          <w:lang w:eastAsia="ro-RO"/>
        </w:rPr>
        <w:t xml:space="preserve"> </w:t>
      </w:r>
      <w:r w:rsidRPr="000B2C62">
        <w:rPr>
          <w:b/>
          <w:color w:val="000000" w:themeColor="text1"/>
          <w:sz w:val="28"/>
          <w:szCs w:val="28"/>
          <w:lang w:eastAsia="ro-RO"/>
        </w:rPr>
        <w:t>19.00</w:t>
      </w:r>
      <w:r w:rsidRPr="000B2C62">
        <w:rPr>
          <w:color w:val="000000" w:themeColor="text1"/>
          <w:sz w:val="28"/>
          <w:szCs w:val="28"/>
          <w:lang w:eastAsia="ro-RO"/>
        </w:rPr>
        <w:t xml:space="preserve"> şi</w:t>
      </w:r>
      <w:r w:rsidRPr="000B2C62">
        <w:rPr>
          <w:b/>
          <w:color w:val="000000" w:themeColor="text1"/>
          <w:sz w:val="28"/>
          <w:szCs w:val="28"/>
          <w:lang w:eastAsia="ro-RO"/>
        </w:rPr>
        <w:t xml:space="preserve"> 23.00</w:t>
      </w:r>
      <w:r w:rsidR="00072D1F">
        <w:rPr>
          <w:b/>
          <w:color w:val="000000" w:themeColor="text1"/>
          <w:sz w:val="28"/>
          <w:szCs w:val="28"/>
          <w:lang w:eastAsia="ro-RO"/>
        </w:rPr>
        <w:t xml:space="preserve"> </w:t>
      </w:r>
      <w:r w:rsidRPr="000B2C62">
        <w:rPr>
          <w:b/>
          <w:color w:val="000000" w:themeColor="text1"/>
          <w:sz w:val="28"/>
          <w:szCs w:val="28"/>
          <w:lang w:eastAsia="ro-RO"/>
        </w:rPr>
        <w:t>-</w:t>
      </w:r>
      <w:r w:rsidR="00072D1F">
        <w:rPr>
          <w:b/>
          <w:color w:val="000000" w:themeColor="text1"/>
          <w:sz w:val="28"/>
          <w:szCs w:val="28"/>
          <w:lang w:eastAsia="ro-RO"/>
        </w:rPr>
        <w:t xml:space="preserve"> </w:t>
      </w:r>
      <w:r w:rsidRPr="000B2C62">
        <w:rPr>
          <w:b/>
          <w:color w:val="000000" w:themeColor="text1"/>
          <w:sz w:val="28"/>
          <w:szCs w:val="28"/>
          <w:lang w:eastAsia="ro-RO"/>
        </w:rPr>
        <w:t xml:space="preserve">24.00 </w:t>
      </w:r>
      <w:r w:rsidRPr="000B2C62">
        <w:rPr>
          <w:color w:val="000000" w:themeColor="text1"/>
          <w:sz w:val="28"/>
          <w:szCs w:val="28"/>
          <w:lang w:eastAsia="ro-RO"/>
        </w:rPr>
        <w:t>când au fost înregistrate câte</w:t>
      </w:r>
      <w:r w:rsidRPr="000B2C62">
        <w:rPr>
          <w:b/>
          <w:color w:val="000000" w:themeColor="text1"/>
          <w:sz w:val="28"/>
          <w:szCs w:val="28"/>
          <w:lang w:eastAsia="ro-RO"/>
        </w:rPr>
        <w:t xml:space="preserve"> 4 accidente grave. </w:t>
      </w:r>
    </w:p>
    <w:p w:rsidR="00D863BC" w:rsidRDefault="00D863BC" w:rsidP="00D863BC">
      <w:pPr>
        <w:ind w:right="-600"/>
        <w:jc w:val="both"/>
        <w:rPr>
          <w:color w:val="000000" w:themeColor="text1"/>
          <w:sz w:val="28"/>
          <w:szCs w:val="28"/>
          <w:lang w:eastAsia="ro-RO"/>
        </w:rPr>
      </w:pPr>
      <w:r w:rsidRPr="000B2C62">
        <w:rPr>
          <w:color w:val="000000" w:themeColor="text1"/>
          <w:sz w:val="28"/>
          <w:szCs w:val="28"/>
          <w:lang w:eastAsia="ro-RO"/>
        </w:rPr>
        <w:t xml:space="preserve">       </w:t>
      </w:r>
    </w:p>
    <w:p w:rsidR="00072D1F" w:rsidRDefault="00072D1F" w:rsidP="00D863BC">
      <w:pPr>
        <w:ind w:right="-600"/>
        <w:jc w:val="both"/>
        <w:rPr>
          <w:color w:val="000000" w:themeColor="text1"/>
          <w:sz w:val="28"/>
          <w:szCs w:val="28"/>
          <w:lang w:eastAsia="ro-RO"/>
        </w:rPr>
      </w:pPr>
    </w:p>
    <w:p w:rsidR="00072D1F" w:rsidRDefault="00072D1F" w:rsidP="00D863BC">
      <w:pPr>
        <w:ind w:right="-600"/>
        <w:jc w:val="both"/>
        <w:rPr>
          <w:color w:val="000000" w:themeColor="text1"/>
          <w:sz w:val="28"/>
          <w:szCs w:val="28"/>
          <w:lang w:eastAsia="ro-RO"/>
        </w:rPr>
      </w:pPr>
    </w:p>
    <w:p w:rsidR="00072D1F" w:rsidRDefault="00072D1F" w:rsidP="00D863BC">
      <w:pPr>
        <w:ind w:right="-600"/>
        <w:jc w:val="both"/>
        <w:rPr>
          <w:color w:val="000000" w:themeColor="text1"/>
          <w:sz w:val="28"/>
          <w:szCs w:val="28"/>
          <w:lang w:eastAsia="ro-RO"/>
        </w:rPr>
      </w:pPr>
    </w:p>
    <w:p w:rsidR="00072D1F" w:rsidRDefault="00072D1F" w:rsidP="00D863BC">
      <w:pPr>
        <w:ind w:right="-600"/>
        <w:jc w:val="both"/>
        <w:rPr>
          <w:color w:val="000000" w:themeColor="text1"/>
          <w:sz w:val="28"/>
          <w:szCs w:val="28"/>
          <w:lang w:eastAsia="ro-RO"/>
        </w:rPr>
      </w:pPr>
    </w:p>
    <w:p w:rsidR="00AA044A" w:rsidRPr="000B2C62" w:rsidRDefault="00AA044A" w:rsidP="00D863BC">
      <w:pPr>
        <w:ind w:right="-600"/>
        <w:jc w:val="both"/>
        <w:rPr>
          <w:color w:val="000000" w:themeColor="text1"/>
          <w:sz w:val="28"/>
          <w:szCs w:val="28"/>
          <w:lang w:eastAsia="ro-RO"/>
        </w:rPr>
      </w:pPr>
    </w:p>
    <w:p w:rsidR="00D863BC" w:rsidRDefault="00D863BC" w:rsidP="00D863BC">
      <w:pPr>
        <w:ind w:right="-600"/>
        <w:jc w:val="both"/>
        <w:rPr>
          <w:color w:val="000000" w:themeColor="text1"/>
          <w:sz w:val="28"/>
          <w:szCs w:val="28"/>
          <w:lang w:eastAsia="ro-RO"/>
        </w:rPr>
      </w:pPr>
      <w:r w:rsidRPr="000B2C62">
        <w:rPr>
          <w:color w:val="000000" w:themeColor="text1"/>
          <w:sz w:val="28"/>
          <w:szCs w:val="28"/>
          <w:lang w:eastAsia="ro-RO"/>
        </w:rPr>
        <w:lastRenderedPageBreak/>
        <w:t xml:space="preserve">    </w:t>
      </w:r>
      <w:r>
        <w:rPr>
          <w:color w:val="000000" w:themeColor="text1"/>
          <w:sz w:val="28"/>
          <w:szCs w:val="28"/>
          <w:lang w:eastAsia="ro-RO"/>
        </w:rPr>
        <w:t xml:space="preserve">       </w:t>
      </w:r>
      <w:r w:rsidRPr="000B2C62">
        <w:rPr>
          <w:color w:val="000000" w:themeColor="text1"/>
          <w:sz w:val="28"/>
          <w:szCs w:val="28"/>
          <w:lang w:eastAsia="ro-RO"/>
        </w:rPr>
        <w:t>După mediul producerii:</w:t>
      </w:r>
    </w:p>
    <w:p w:rsidR="00E92B6B" w:rsidRDefault="00E92B6B" w:rsidP="009903B6">
      <w:pPr>
        <w:tabs>
          <w:tab w:val="left" w:pos="270"/>
        </w:tabs>
        <w:jc w:val="both"/>
        <w:rPr>
          <w:bCs/>
          <w:sz w:val="16"/>
          <w:szCs w:val="16"/>
        </w:rPr>
      </w:pPr>
    </w:p>
    <w:tbl>
      <w:tblPr>
        <w:tblW w:w="7874" w:type="dxa"/>
        <w:tblInd w:w="5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2679"/>
        <w:gridCol w:w="640"/>
        <w:gridCol w:w="791"/>
        <w:gridCol w:w="572"/>
        <w:gridCol w:w="580"/>
        <w:gridCol w:w="640"/>
        <w:gridCol w:w="760"/>
        <w:gridCol w:w="572"/>
        <w:gridCol w:w="640"/>
      </w:tblGrid>
      <w:tr w:rsidR="00072D1F" w:rsidTr="00072D1F">
        <w:trPr>
          <w:trHeight w:val="285"/>
        </w:trPr>
        <w:tc>
          <w:tcPr>
            <w:tcW w:w="2679" w:type="dxa"/>
            <w:shd w:val="clear" w:color="auto" w:fill="auto"/>
            <w:noWrap/>
            <w:vAlign w:val="bottom"/>
            <w:hideMark/>
          </w:tcPr>
          <w:p w:rsidR="00072D1F" w:rsidRDefault="00072D1F" w:rsidP="00072D1F">
            <w:pPr>
              <w:jc w:val="center"/>
              <w:rPr>
                <w:rFonts w:ascii="Arial" w:hAnsi="Arial" w:cs="Arial"/>
                <w:b/>
                <w:bCs/>
                <w:sz w:val="20"/>
                <w:szCs w:val="20"/>
              </w:rPr>
            </w:pPr>
            <w:r>
              <w:rPr>
                <w:rFonts w:ascii="Arial" w:hAnsi="Arial" w:cs="Arial"/>
                <w:b/>
                <w:bCs/>
                <w:sz w:val="20"/>
                <w:szCs w:val="20"/>
              </w:rPr>
              <w:t>Dupa mediul producerii</w:t>
            </w:r>
          </w:p>
        </w:tc>
        <w:tc>
          <w:tcPr>
            <w:tcW w:w="640" w:type="dxa"/>
            <w:shd w:val="clear" w:color="000000" w:fill="FFFF00"/>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AG</w:t>
            </w:r>
          </w:p>
        </w:tc>
        <w:tc>
          <w:tcPr>
            <w:tcW w:w="791" w:type="dxa"/>
            <w:shd w:val="clear" w:color="auto" w:fill="auto"/>
            <w:noWrap/>
            <w:vAlign w:val="bottom"/>
            <w:hideMark/>
          </w:tcPr>
          <w:p w:rsidR="00072D1F" w:rsidRDefault="00072D1F" w:rsidP="00072D1F">
            <w:pPr>
              <w:rPr>
                <w:rFonts w:ascii="Arial" w:hAnsi="Arial" w:cs="Arial"/>
                <w:b/>
                <w:bCs/>
                <w:sz w:val="20"/>
                <w:szCs w:val="20"/>
              </w:rPr>
            </w:pPr>
            <w:r>
              <w:rPr>
                <w:rFonts w:ascii="Arial" w:hAnsi="Arial" w:cs="Arial"/>
                <w:b/>
                <w:bCs/>
                <w:sz w:val="20"/>
                <w:szCs w:val="20"/>
              </w:rPr>
              <w:t>Dif +/-</w:t>
            </w:r>
          </w:p>
        </w:tc>
        <w:tc>
          <w:tcPr>
            <w:tcW w:w="572" w:type="dxa"/>
            <w:shd w:val="clear" w:color="000000" w:fill="FFFF00"/>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M</w:t>
            </w:r>
          </w:p>
        </w:tc>
        <w:tc>
          <w:tcPr>
            <w:tcW w:w="580" w:type="dxa"/>
            <w:shd w:val="clear" w:color="auto" w:fill="auto"/>
            <w:noWrap/>
            <w:vAlign w:val="bottom"/>
            <w:hideMark/>
          </w:tcPr>
          <w:p w:rsidR="00072D1F" w:rsidRDefault="00072D1F" w:rsidP="00072D1F">
            <w:pPr>
              <w:rPr>
                <w:rFonts w:ascii="Arial" w:hAnsi="Arial" w:cs="Arial"/>
                <w:b/>
                <w:bCs/>
                <w:sz w:val="20"/>
                <w:szCs w:val="20"/>
              </w:rPr>
            </w:pPr>
            <w:r>
              <w:rPr>
                <w:rFonts w:ascii="Arial" w:hAnsi="Arial" w:cs="Arial"/>
                <w:b/>
                <w:bCs/>
                <w:sz w:val="20"/>
                <w:szCs w:val="20"/>
              </w:rPr>
              <w:t>Dif +/-</w:t>
            </w:r>
          </w:p>
        </w:tc>
        <w:tc>
          <w:tcPr>
            <w:tcW w:w="640" w:type="dxa"/>
            <w:shd w:val="clear" w:color="000000" w:fill="FFFF00"/>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RG</w:t>
            </w:r>
          </w:p>
        </w:tc>
        <w:tc>
          <w:tcPr>
            <w:tcW w:w="760" w:type="dxa"/>
            <w:shd w:val="clear" w:color="auto" w:fill="auto"/>
            <w:noWrap/>
            <w:vAlign w:val="bottom"/>
            <w:hideMark/>
          </w:tcPr>
          <w:p w:rsidR="00072D1F" w:rsidRDefault="00072D1F" w:rsidP="00072D1F">
            <w:pPr>
              <w:rPr>
                <w:rFonts w:ascii="Arial" w:hAnsi="Arial" w:cs="Arial"/>
                <w:b/>
                <w:bCs/>
                <w:sz w:val="20"/>
                <w:szCs w:val="20"/>
              </w:rPr>
            </w:pPr>
            <w:r>
              <w:rPr>
                <w:rFonts w:ascii="Arial" w:hAnsi="Arial" w:cs="Arial"/>
                <w:b/>
                <w:bCs/>
                <w:sz w:val="20"/>
                <w:szCs w:val="20"/>
              </w:rPr>
              <w:t>Dif +/-</w:t>
            </w:r>
          </w:p>
        </w:tc>
        <w:tc>
          <w:tcPr>
            <w:tcW w:w="572" w:type="dxa"/>
            <w:shd w:val="clear" w:color="000000" w:fill="FFFF00"/>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RU</w:t>
            </w:r>
          </w:p>
        </w:tc>
        <w:tc>
          <w:tcPr>
            <w:tcW w:w="640" w:type="dxa"/>
            <w:shd w:val="clear" w:color="auto" w:fill="auto"/>
            <w:noWrap/>
            <w:vAlign w:val="bottom"/>
            <w:hideMark/>
          </w:tcPr>
          <w:p w:rsidR="00072D1F" w:rsidRDefault="00072D1F" w:rsidP="00072D1F">
            <w:pPr>
              <w:rPr>
                <w:rFonts w:ascii="Arial" w:hAnsi="Arial" w:cs="Arial"/>
                <w:b/>
                <w:bCs/>
                <w:sz w:val="20"/>
                <w:szCs w:val="20"/>
              </w:rPr>
            </w:pPr>
            <w:r>
              <w:rPr>
                <w:rFonts w:ascii="Arial" w:hAnsi="Arial" w:cs="Arial"/>
                <w:b/>
                <w:bCs/>
                <w:sz w:val="20"/>
                <w:szCs w:val="20"/>
              </w:rPr>
              <w:t>Dif +/-</w:t>
            </w:r>
          </w:p>
        </w:tc>
      </w:tr>
      <w:tr w:rsidR="00072D1F" w:rsidTr="00072D1F">
        <w:trPr>
          <w:trHeight w:val="285"/>
        </w:trPr>
        <w:tc>
          <w:tcPr>
            <w:tcW w:w="2679" w:type="dxa"/>
            <w:shd w:val="clear" w:color="auto" w:fill="auto"/>
            <w:noWrap/>
            <w:vAlign w:val="bottom"/>
            <w:hideMark/>
          </w:tcPr>
          <w:p w:rsidR="00072D1F" w:rsidRDefault="00072D1F" w:rsidP="00072D1F">
            <w:pPr>
              <w:jc w:val="center"/>
              <w:rPr>
                <w:rFonts w:ascii="Arial" w:hAnsi="Arial" w:cs="Arial"/>
                <w:b/>
                <w:bCs/>
                <w:sz w:val="20"/>
                <w:szCs w:val="20"/>
              </w:rPr>
            </w:pPr>
            <w:r>
              <w:rPr>
                <w:rFonts w:ascii="Arial" w:hAnsi="Arial" w:cs="Arial"/>
                <w:b/>
                <w:bCs/>
                <w:sz w:val="20"/>
                <w:szCs w:val="20"/>
              </w:rPr>
              <w:t>CENTURA FOCSANI</w:t>
            </w:r>
          </w:p>
        </w:tc>
        <w:tc>
          <w:tcPr>
            <w:tcW w:w="640" w:type="dxa"/>
            <w:shd w:val="clear" w:color="000000" w:fill="FFFF00"/>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0 </w:t>
            </w:r>
          </w:p>
        </w:tc>
        <w:tc>
          <w:tcPr>
            <w:tcW w:w="791" w:type="dxa"/>
            <w:shd w:val="clear" w:color="auto" w:fill="auto"/>
            <w:noWrap/>
            <w:vAlign w:val="bottom"/>
            <w:hideMark/>
          </w:tcPr>
          <w:p w:rsidR="00072D1F" w:rsidRDefault="00072D1F" w:rsidP="00072D1F">
            <w:pPr>
              <w:jc w:val="right"/>
              <w:rPr>
                <w:rFonts w:ascii="Arial" w:hAnsi="Arial" w:cs="Arial"/>
                <w:sz w:val="20"/>
                <w:szCs w:val="20"/>
              </w:rPr>
            </w:pPr>
            <w:r>
              <w:rPr>
                <w:rFonts w:ascii="Arial" w:hAnsi="Arial" w:cs="Arial"/>
                <w:sz w:val="20"/>
                <w:szCs w:val="20"/>
              </w:rPr>
              <w:t>-1</w:t>
            </w:r>
          </w:p>
        </w:tc>
        <w:tc>
          <w:tcPr>
            <w:tcW w:w="572" w:type="dxa"/>
            <w:shd w:val="clear" w:color="000000" w:fill="FFFF00"/>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 </w:t>
            </w:r>
          </w:p>
        </w:tc>
        <w:tc>
          <w:tcPr>
            <w:tcW w:w="580" w:type="dxa"/>
            <w:shd w:val="clear" w:color="auto" w:fill="auto"/>
            <w:noWrap/>
            <w:vAlign w:val="bottom"/>
            <w:hideMark/>
          </w:tcPr>
          <w:p w:rsidR="00072D1F" w:rsidRDefault="00072D1F" w:rsidP="00072D1F">
            <w:pPr>
              <w:jc w:val="right"/>
              <w:rPr>
                <w:rFonts w:ascii="Arial" w:hAnsi="Arial" w:cs="Arial"/>
                <w:sz w:val="20"/>
                <w:szCs w:val="20"/>
              </w:rPr>
            </w:pPr>
            <w:r>
              <w:rPr>
                <w:rFonts w:ascii="Arial" w:hAnsi="Arial" w:cs="Arial"/>
                <w:sz w:val="20"/>
                <w:szCs w:val="20"/>
              </w:rPr>
              <w:t>0</w:t>
            </w:r>
          </w:p>
        </w:tc>
        <w:tc>
          <w:tcPr>
            <w:tcW w:w="640" w:type="dxa"/>
            <w:shd w:val="clear" w:color="000000" w:fill="FFFF00"/>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 </w:t>
            </w:r>
          </w:p>
        </w:tc>
        <w:tc>
          <w:tcPr>
            <w:tcW w:w="760" w:type="dxa"/>
            <w:shd w:val="clear" w:color="auto" w:fill="auto"/>
            <w:noWrap/>
            <w:vAlign w:val="bottom"/>
            <w:hideMark/>
          </w:tcPr>
          <w:p w:rsidR="00072D1F" w:rsidRDefault="00072D1F" w:rsidP="00072D1F">
            <w:pPr>
              <w:jc w:val="right"/>
              <w:rPr>
                <w:rFonts w:ascii="Arial" w:hAnsi="Arial" w:cs="Arial"/>
                <w:sz w:val="20"/>
                <w:szCs w:val="20"/>
              </w:rPr>
            </w:pPr>
            <w:r>
              <w:rPr>
                <w:rFonts w:ascii="Arial" w:hAnsi="Arial" w:cs="Arial"/>
                <w:sz w:val="20"/>
                <w:szCs w:val="20"/>
              </w:rPr>
              <w:t>-1</w:t>
            </w:r>
          </w:p>
        </w:tc>
        <w:tc>
          <w:tcPr>
            <w:tcW w:w="572" w:type="dxa"/>
            <w:shd w:val="clear" w:color="000000" w:fill="FFFF00"/>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 </w:t>
            </w:r>
          </w:p>
        </w:tc>
        <w:tc>
          <w:tcPr>
            <w:tcW w:w="640" w:type="dxa"/>
            <w:shd w:val="clear" w:color="auto" w:fill="auto"/>
            <w:noWrap/>
            <w:vAlign w:val="bottom"/>
            <w:hideMark/>
          </w:tcPr>
          <w:p w:rsidR="00072D1F" w:rsidRDefault="00072D1F" w:rsidP="00072D1F">
            <w:pPr>
              <w:jc w:val="right"/>
              <w:rPr>
                <w:rFonts w:ascii="Arial" w:hAnsi="Arial" w:cs="Arial"/>
                <w:sz w:val="20"/>
                <w:szCs w:val="20"/>
              </w:rPr>
            </w:pPr>
            <w:r>
              <w:rPr>
                <w:rFonts w:ascii="Arial" w:hAnsi="Arial" w:cs="Arial"/>
                <w:sz w:val="20"/>
                <w:szCs w:val="20"/>
              </w:rPr>
              <w:t>0</w:t>
            </w:r>
          </w:p>
        </w:tc>
      </w:tr>
      <w:tr w:rsidR="00072D1F" w:rsidTr="00072D1F">
        <w:trPr>
          <w:trHeight w:val="270"/>
        </w:trPr>
        <w:tc>
          <w:tcPr>
            <w:tcW w:w="2679" w:type="dxa"/>
            <w:shd w:val="clear" w:color="auto" w:fill="auto"/>
            <w:noWrap/>
            <w:vAlign w:val="bottom"/>
            <w:hideMark/>
          </w:tcPr>
          <w:p w:rsidR="00072D1F" w:rsidRDefault="00072D1F" w:rsidP="00072D1F">
            <w:pPr>
              <w:jc w:val="center"/>
              <w:rPr>
                <w:rFonts w:ascii="Arial" w:hAnsi="Arial" w:cs="Arial"/>
                <w:b/>
                <w:bCs/>
                <w:sz w:val="20"/>
                <w:szCs w:val="20"/>
              </w:rPr>
            </w:pPr>
            <w:r>
              <w:rPr>
                <w:rFonts w:ascii="Arial" w:hAnsi="Arial" w:cs="Arial"/>
                <w:b/>
                <w:bCs/>
                <w:sz w:val="20"/>
                <w:szCs w:val="20"/>
              </w:rPr>
              <w:t>ÎN MEDIUL URBAN</w:t>
            </w:r>
          </w:p>
        </w:tc>
        <w:tc>
          <w:tcPr>
            <w:tcW w:w="640" w:type="dxa"/>
            <w:shd w:val="clear" w:color="000000" w:fill="FFFF00"/>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11</w:t>
            </w:r>
          </w:p>
        </w:tc>
        <w:tc>
          <w:tcPr>
            <w:tcW w:w="791" w:type="dxa"/>
            <w:shd w:val="clear" w:color="auto" w:fill="auto"/>
            <w:noWrap/>
            <w:vAlign w:val="bottom"/>
            <w:hideMark/>
          </w:tcPr>
          <w:p w:rsidR="00072D1F" w:rsidRDefault="00072D1F" w:rsidP="00072D1F">
            <w:pPr>
              <w:jc w:val="right"/>
              <w:rPr>
                <w:rFonts w:ascii="Arial" w:hAnsi="Arial" w:cs="Arial"/>
                <w:sz w:val="20"/>
                <w:szCs w:val="20"/>
              </w:rPr>
            </w:pPr>
            <w:r>
              <w:rPr>
                <w:rFonts w:ascii="Arial" w:hAnsi="Arial" w:cs="Arial"/>
                <w:sz w:val="20"/>
                <w:szCs w:val="20"/>
              </w:rPr>
              <w:t>0</w:t>
            </w:r>
          </w:p>
        </w:tc>
        <w:tc>
          <w:tcPr>
            <w:tcW w:w="572" w:type="dxa"/>
            <w:shd w:val="clear" w:color="000000" w:fill="FFFF00"/>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1</w:t>
            </w:r>
          </w:p>
        </w:tc>
        <w:tc>
          <w:tcPr>
            <w:tcW w:w="580" w:type="dxa"/>
            <w:shd w:val="clear" w:color="auto" w:fill="auto"/>
            <w:noWrap/>
            <w:vAlign w:val="bottom"/>
            <w:hideMark/>
          </w:tcPr>
          <w:p w:rsidR="00072D1F" w:rsidRDefault="00072D1F" w:rsidP="00072D1F">
            <w:pPr>
              <w:jc w:val="right"/>
              <w:rPr>
                <w:rFonts w:ascii="Arial" w:hAnsi="Arial" w:cs="Arial"/>
                <w:sz w:val="20"/>
                <w:szCs w:val="20"/>
              </w:rPr>
            </w:pPr>
            <w:r>
              <w:rPr>
                <w:rFonts w:ascii="Arial" w:hAnsi="Arial" w:cs="Arial"/>
                <w:sz w:val="20"/>
                <w:szCs w:val="20"/>
              </w:rPr>
              <w:t>0</w:t>
            </w:r>
          </w:p>
        </w:tc>
        <w:tc>
          <w:tcPr>
            <w:tcW w:w="640" w:type="dxa"/>
            <w:shd w:val="clear" w:color="000000" w:fill="FFFF00"/>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9</w:t>
            </w:r>
          </w:p>
        </w:tc>
        <w:tc>
          <w:tcPr>
            <w:tcW w:w="760" w:type="dxa"/>
            <w:shd w:val="clear" w:color="auto" w:fill="auto"/>
            <w:noWrap/>
            <w:vAlign w:val="bottom"/>
            <w:hideMark/>
          </w:tcPr>
          <w:p w:rsidR="00072D1F" w:rsidRDefault="00072D1F" w:rsidP="00072D1F">
            <w:pPr>
              <w:jc w:val="right"/>
              <w:rPr>
                <w:rFonts w:ascii="Arial" w:hAnsi="Arial" w:cs="Arial"/>
                <w:sz w:val="20"/>
                <w:szCs w:val="20"/>
              </w:rPr>
            </w:pPr>
            <w:r>
              <w:rPr>
                <w:rFonts w:ascii="Arial" w:hAnsi="Arial" w:cs="Arial"/>
                <w:sz w:val="20"/>
                <w:szCs w:val="20"/>
              </w:rPr>
              <w:t>-1</w:t>
            </w:r>
          </w:p>
        </w:tc>
        <w:tc>
          <w:tcPr>
            <w:tcW w:w="572" w:type="dxa"/>
            <w:shd w:val="clear" w:color="000000" w:fill="FFFF00"/>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 </w:t>
            </w:r>
          </w:p>
        </w:tc>
        <w:tc>
          <w:tcPr>
            <w:tcW w:w="640" w:type="dxa"/>
            <w:shd w:val="clear" w:color="auto" w:fill="auto"/>
            <w:noWrap/>
            <w:vAlign w:val="bottom"/>
            <w:hideMark/>
          </w:tcPr>
          <w:p w:rsidR="00072D1F" w:rsidRDefault="00072D1F" w:rsidP="00072D1F">
            <w:pPr>
              <w:jc w:val="right"/>
              <w:rPr>
                <w:rFonts w:ascii="Arial" w:hAnsi="Arial" w:cs="Arial"/>
                <w:sz w:val="20"/>
                <w:szCs w:val="20"/>
              </w:rPr>
            </w:pPr>
            <w:r>
              <w:rPr>
                <w:rFonts w:ascii="Arial" w:hAnsi="Arial" w:cs="Arial"/>
                <w:sz w:val="20"/>
                <w:szCs w:val="20"/>
              </w:rPr>
              <w:t>-5</w:t>
            </w:r>
          </w:p>
        </w:tc>
      </w:tr>
      <w:tr w:rsidR="00072D1F" w:rsidTr="00072D1F">
        <w:trPr>
          <w:trHeight w:val="255"/>
        </w:trPr>
        <w:tc>
          <w:tcPr>
            <w:tcW w:w="2679" w:type="dxa"/>
            <w:shd w:val="clear" w:color="auto" w:fill="auto"/>
            <w:noWrap/>
            <w:vAlign w:val="bottom"/>
            <w:hideMark/>
          </w:tcPr>
          <w:p w:rsidR="00072D1F" w:rsidRDefault="00072D1F" w:rsidP="00072D1F">
            <w:pPr>
              <w:jc w:val="center"/>
              <w:rPr>
                <w:rFonts w:ascii="Arial" w:hAnsi="Arial" w:cs="Arial"/>
                <w:b/>
                <w:bCs/>
                <w:sz w:val="20"/>
                <w:szCs w:val="20"/>
              </w:rPr>
            </w:pPr>
            <w:r>
              <w:rPr>
                <w:rFonts w:ascii="Arial" w:hAnsi="Arial" w:cs="Arial"/>
                <w:b/>
                <w:bCs/>
                <w:sz w:val="20"/>
                <w:szCs w:val="20"/>
              </w:rPr>
              <w:t>ÎN MEDIUL RURAL</w:t>
            </w:r>
          </w:p>
        </w:tc>
        <w:tc>
          <w:tcPr>
            <w:tcW w:w="640" w:type="dxa"/>
            <w:shd w:val="clear" w:color="000000" w:fill="FFFF00"/>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19</w:t>
            </w:r>
          </w:p>
        </w:tc>
        <w:tc>
          <w:tcPr>
            <w:tcW w:w="791" w:type="dxa"/>
            <w:shd w:val="clear" w:color="auto" w:fill="auto"/>
            <w:noWrap/>
            <w:vAlign w:val="bottom"/>
            <w:hideMark/>
          </w:tcPr>
          <w:p w:rsidR="00072D1F" w:rsidRDefault="00072D1F" w:rsidP="00072D1F">
            <w:pPr>
              <w:jc w:val="right"/>
              <w:rPr>
                <w:rFonts w:ascii="Arial" w:hAnsi="Arial" w:cs="Arial"/>
                <w:sz w:val="20"/>
                <w:szCs w:val="20"/>
              </w:rPr>
            </w:pPr>
            <w:r>
              <w:rPr>
                <w:rFonts w:ascii="Arial" w:hAnsi="Arial" w:cs="Arial"/>
                <w:sz w:val="20"/>
                <w:szCs w:val="20"/>
              </w:rPr>
              <w:t>-5</w:t>
            </w:r>
          </w:p>
        </w:tc>
        <w:tc>
          <w:tcPr>
            <w:tcW w:w="572" w:type="dxa"/>
            <w:shd w:val="clear" w:color="000000" w:fill="FFFF00"/>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5</w:t>
            </w:r>
          </w:p>
        </w:tc>
        <w:tc>
          <w:tcPr>
            <w:tcW w:w="580" w:type="dxa"/>
            <w:shd w:val="clear" w:color="auto" w:fill="auto"/>
            <w:noWrap/>
            <w:vAlign w:val="bottom"/>
            <w:hideMark/>
          </w:tcPr>
          <w:p w:rsidR="00072D1F" w:rsidRDefault="00072D1F" w:rsidP="00072D1F">
            <w:pPr>
              <w:jc w:val="right"/>
              <w:rPr>
                <w:rFonts w:ascii="Arial" w:hAnsi="Arial" w:cs="Arial"/>
                <w:sz w:val="20"/>
                <w:szCs w:val="20"/>
              </w:rPr>
            </w:pPr>
            <w:r>
              <w:rPr>
                <w:rFonts w:ascii="Arial" w:hAnsi="Arial" w:cs="Arial"/>
                <w:sz w:val="20"/>
                <w:szCs w:val="20"/>
              </w:rPr>
              <w:t>4</w:t>
            </w:r>
          </w:p>
        </w:tc>
        <w:tc>
          <w:tcPr>
            <w:tcW w:w="640" w:type="dxa"/>
            <w:shd w:val="clear" w:color="000000" w:fill="FFFF00"/>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23</w:t>
            </w:r>
          </w:p>
        </w:tc>
        <w:tc>
          <w:tcPr>
            <w:tcW w:w="760" w:type="dxa"/>
            <w:shd w:val="clear" w:color="auto" w:fill="auto"/>
            <w:noWrap/>
            <w:vAlign w:val="bottom"/>
            <w:hideMark/>
          </w:tcPr>
          <w:p w:rsidR="00072D1F" w:rsidRDefault="00072D1F" w:rsidP="00072D1F">
            <w:pPr>
              <w:jc w:val="right"/>
              <w:rPr>
                <w:rFonts w:ascii="Arial" w:hAnsi="Arial" w:cs="Arial"/>
                <w:sz w:val="20"/>
                <w:szCs w:val="20"/>
              </w:rPr>
            </w:pPr>
            <w:r>
              <w:rPr>
                <w:rFonts w:ascii="Arial" w:hAnsi="Arial" w:cs="Arial"/>
                <w:sz w:val="20"/>
                <w:szCs w:val="20"/>
              </w:rPr>
              <w:t>-3</w:t>
            </w:r>
          </w:p>
        </w:tc>
        <w:tc>
          <w:tcPr>
            <w:tcW w:w="572" w:type="dxa"/>
            <w:shd w:val="clear" w:color="000000" w:fill="FFFF00"/>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8</w:t>
            </w:r>
          </w:p>
        </w:tc>
        <w:tc>
          <w:tcPr>
            <w:tcW w:w="640" w:type="dxa"/>
            <w:shd w:val="clear" w:color="auto" w:fill="auto"/>
            <w:noWrap/>
            <w:vAlign w:val="bottom"/>
            <w:hideMark/>
          </w:tcPr>
          <w:p w:rsidR="00072D1F" w:rsidRDefault="00072D1F" w:rsidP="00072D1F">
            <w:pPr>
              <w:jc w:val="right"/>
              <w:rPr>
                <w:rFonts w:ascii="Arial" w:hAnsi="Arial" w:cs="Arial"/>
                <w:sz w:val="20"/>
                <w:szCs w:val="20"/>
              </w:rPr>
            </w:pPr>
            <w:r>
              <w:rPr>
                <w:rFonts w:ascii="Arial" w:hAnsi="Arial" w:cs="Arial"/>
                <w:sz w:val="20"/>
                <w:szCs w:val="20"/>
              </w:rPr>
              <w:t>4</w:t>
            </w:r>
          </w:p>
        </w:tc>
      </w:tr>
      <w:tr w:rsidR="00072D1F" w:rsidTr="00072D1F">
        <w:trPr>
          <w:trHeight w:val="270"/>
        </w:trPr>
        <w:tc>
          <w:tcPr>
            <w:tcW w:w="2679" w:type="dxa"/>
            <w:shd w:val="clear" w:color="auto" w:fill="auto"/>
            <w:noWrap/>
            <w:vAlign w:val="bottom"/>
            <w:hideMark/>
          </w:tcPr>
          <w:p w:rsidR="00072D1F" w:rsidRDefault="00072D1F" w:rsidP="00072D1F">
            <w:pPr>
              <w:jc w:val="center"/>
              <w:rPr>
                <w:rFonts w:ascii="Arial" w:hAnsi="Arial" w:cs="Arial"/>
                <w:b/>
                <w:bCs/>
                <w:sz w:val="20"/>
                <w:szCs w:val="20"/>
              </w:rPr>
            </w:pPr>
            <w:r>
              <w:rPr>
                <w:rFonts w:ascii="Arial" w:hAnsi="Arial" w:cs="Arial"/>
                <w:b/>
                <w:bCs/>
                <w:sz w:val="20"/>
                <w:szCs w:val="20"/>
              </w:rPr>
              <w:t>ÎN AFARA LOCALITĂŢII</w:t>
            </w:r>
          </w:p>
        </w:tc>
        <w:tc>
          <w:tcPr>
            <w:tcW w:w="640" w:type="dxa"/>
            <w:shd w:val="clear" w:color="000000" w:fill="FFFF00"/>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14</w:t>
            </w:r>
          </w:p>
        </w:tc>
        <w:tc>
          <w:tcPr>
            <w:tcW w:w="791" w:type="dxa"/>
            <w:shd w:val="clear" w:color="auto" w:fill="auto"/>
            <w:noWrap/>
            <w:vAlign w:val="bottom"/>
            <w:hideMark/>
          </w:tcPr>
          <w:p w:rsidR="00072D1F" w:rsidRDefault="00072D1F" w:rsidP="00072D1F">
            <w:pPr>
              <w:jc w:val="right"/>
              <w:rPr>
                <w:rFonts w:ascii="Arial" w:hAnsi="Arial" w:cs="Arial"/>
                <w:sz w:val="20"/>
                <w:szCs w:val="20"/>
              </w:rPr>
            </w:pPr>
            <w:r>
              <w:rPr>
                <w:rFonts w:ascii="Arial" w:hAnsi="Arial" w:cs="Arial"/>
                <w:sz w:val="20"/>
                <w:szCs w:val="20"/>
              </w:rPr>
              <w:t>-8</w:t>
            </w:r>
          </w:p>
        </w:tc>
        <w:tc>
          <w:tcPr>
            <w:tcW w:w="572" w:type="dxa"/>
            <w:shd w:val="clear" w:color="000000" w:fill="FFFF00"/>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9</w:t>
            </w:r>
          </w:p>
        </w:tc>
        <w:tc>
          <w:tcPr>
            <w:tcW w:w="580" w:type="dxa"/>
            <w:shd w:val="clear" w:color="auto" w:fill="auto"/>
            <w:noWrap/>
            <w:vAlign w:val="bottom"/>
            <w:hideMark/>
          </w:tcPr>
          <w:p w:rsidR="00072D1F" w:rsidRDefault="00072D1F" w:rsidP="00072D1F">
            <w:pPr>
              <w:jc w:val="right"/>
              <w:rPr>
                <w:rFonts w:ascii="Arial" w:hAnsi="Arial" w:cs="Arial"/>
                <w:sz w:val="20"/>
                <w:szCs w:val="20"/>
              </w:rPr>
            </w:pPr>
            <w:r>
              <w:rPr>
                <w:rFonts w:ascii="Arial" w:hAnsi="Arial" w:cs="Arial"/>
                <w:sz w:val="20"/>
                <w:szCs w:val="20"/>
              </w:rPr>
              <w:t>-8</w:t>
            </w:r>
          </w:p>
        </w:tc>
        <w:tc>
          <w:tcPr>
            <w:tcW w:w="640" w:type="dxa"/>
            <w:shd w:val="clear" w:color="000000" w:fill="FFFF00"/>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9</w:t>
            </w:r>
          </w:p>
        </w:tc>
        <w:tc>
          <w:tcPr>
            <w:tcW w:w="760" w:type="dxa"/>
            <w:shd w:val="clear" w:color="auto" w:fill="auto"/>
            <w:noWrap/>
            <w:vAlign w:val="bottom"/>
            <w:hideMark/>
          </w:tcPr>
          <w:p w:rsidR="00072D1F" w:rsidRDefault="00072D1F" w:rsidP="00072D1F">
            <w:pPr>
              <w:jc w:val="right"/>
              <w:rPr>
                <w:rFonts w:ascii="Arial" w:hAnsi="Arial" w:cs="Arial"/>
                <w:sz w:val="20"/>
                <w:szCs w:val="20"/>
              </w:rPr>
            </w:pPr>
            <w:r>
              <w:rPr>
                <w:rFonts w:ascii="Arial" w:hAnsi="Arial" w:cs="Arial"/>
                <w:sz w:val="20"/>
                <w:szCs w:val="20"/>
              </w:rPr>
              <w:t>-9</w:t>
            </w:r>
          </w:p>
        </w:tc>
        <w:tc>
          <w:tcPr>
            <w:tcW w:w="572" w:type="dxa"/>
            <w:shd w:val="clear" w:color="000000" w:fill="FFFF00"/>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11</w:t>
            </w:r>
          </w:p>
        </w:tc>
        <w:tc>
          <w:tcPr>
            <w:tcW w:w="640" w:type="dxa"/>
            <w:shd w:val="clear" w:color="auto" w:fill="auto"/>
            <w:noWrap/>
            <w:vAlign w:val="bottom"/>
            <w:hideMark/>
          </w:tcPr>
          <w:p w:rsidR="00072D1F" w:rsidRDefault="00072D1F" w:rsidP="00072D1F">
            <w:pPr>
              <w:jc w:val="right"/>
              <w:rPr>
                <w:rFonts w:ascii="Arial" w:hAnsi="Arial" w:cs="Arial"/>
                <w:sz w:val="20"/>
                <w:szCs w:val="20"/>
              </w:rPr>
            </w:pPr>
            <w:r>
              <w:rPr>
                <w:rFonts w:ascii="Arial" w:hAnsi="Arial" w:cs="Arial"/>
                <w:sz w:val="20"/>
                <w:szCs w:val="20"/>
              </w:rPr>
              <w:t>-6</w:t>
            </w:r>
          </w:p>
        </w:tc>
      </w:tr>
      <w:tr w:rsidR="00072D1F" w:rsidRPr="00072D1F" w:rsidTr="00072D1F">
        <w:trPr>
          <w:trHeight w:val="435"/>
        </w:trPr>
        <w:tc>
          <w:tcPr>
            <w:tcW w:w="2679" w:type="dxa"/>
            <w:shd w:val="clear" w:color="auto" w:fill="auto"/>
            <w:noWrap/>
            <w:vAlign w:val="bottom"/>
            <w:hideMark/>
          </w:tcPr>
          <w:p w:rsidR="00072D1F" w:rsidRPr="00072D1F" w:rsidRDefault="00072D1F" w:rsidP="00072D1F">
            <w:pPr>
              <w:jc w:val="center"/>
              <w:rPr>
                <w:b/>
                <w:bCs/>
                <w:sz w:val="28"/>
                <w:szCs w:val="28"/>
              </w:rPr>
            </w:pPr>
            <w:r w:rsidRPr="00072D1F">
              <w:rPr>
                <w:b/>
                <w:bCs/>
                <w:sz w:val="28"/>
                <w:szCs w:val="28"/>
              </w:rPr>
              <w:t>TOTAL</w:t>
            </w:r>
          </w:p>
        </w:tc>
        <w:tc>
          <w:tcPr>
            <w:tcW w:w="640" w:type="dxa"/>
            <w:shd w:val="clear" w:color="000000" w:fill="FFFF00"/>
            <w:noWrap/>
            <w:vAlign w:val="center"/>
            <w:hideMark/>
          </w:tcPr>
          <w:p w:rsidR="00072D1F" w:rsidRPr="00072D1F" w:rsidRDefault="00072D1F" w:rsidP="00072D1F">
            <w:pPr>
              <w:jc w:val="center"/>
              <w:rPr>
                <w:b/>
                <w:bCs/>
                <w:sz w:val="28"/>
                <w:szCs w:val="28"/>
              </w:rPr>
            </w:pPr>
            <w:r w:rsidRPr="00072D1F">
              <w:rPr>
                <w:b/>
                <w:bCs/>
                <w:sz w:val="28"/>
                <w:szCs w:val="28"/>
              </w:rPr>
              <w:t>44</w:t>
            </w:r>
          </w:p>
        </w:tc>
        <w:tc>
          <w:tcPr>
            <w:tcW w:w="791" w:type="dxa"/>
            <w:shd w:val="clear" w:color="auto" w:fill="auto"/>
            <w:noWrap/>
            <w:vAlign w:val="bottom"/>
            <w:hideMark/>
          </w:tcPr>
          <w:p w:rsidR="00072D1F" w:rsidRPr="00072D1F" w:rsidRDefault="00072D1F" w:rsidP="00072D1F">
            <w:pPr>
              <w:jc w:val="center"/>
              <w:rPr>
                <w:b/>
                <w:bCs/>
                <w:color w:val="C00000"/>
                <w:sz w:val="28"/>
                <w:szCs w:val="28"/>
              </w:rPr>
            </w:pPr>
            <w:r w:rsidRPr="00072D1F">
              <w:rPr>
                <w:b/>
                <w:bCs/>
                <w:color w:val="C00000"/>
                <w:sz w:val="28"/>
                <w:szCs w:val="28"/>
              </w:rPr>
              <w:t>-14</w:t>
            </w:r>
          </w:p>
        </w:tc>
        <w:tc>
          <w:tcPr>
            <w:tcW w:w="572" w:type="dxa"/>
            <w:shd w:val="clear" w:color="000000" w:fill="FFFF00"/>
            <w:noWrap/>
            <w:vAlign w:val="center"/>
            <w:hideMark/>
          </w:tcPr>
          <w:p w:rsidR="00072D1F" w:rsidRPr="00072D1F" w:rsidRDefault="00072D1F" w:rsidP="00072D1F">
            <w:pPr>
              <w:jc w:val="center"/>
              <w:rPr>
                <w:b/>
                <w:bCs/>
                <w:sz w:val="28"/>
                <w:szCs w:val="28"/>
              </w:rPr>
            </w:pPr>
            <w:r w:rsidRPr="00072D1F">
              <w:rPr>
                <w:b/>
                <w:bCs/>
                <w:sz w:val="28"/>
                <w:szCs w:val="28"/>
              </w:rPr>
              <w:t>15</w:t>
            </w:r>
          </w:p>
        </w:tc>
        <w:tc>
          <w:tcPr>
            <w:tcW w:w="580" w:type="dxa"/>
            <w:shd w:val="clear" w:color="auto" w:fill="auto"/>
            <w:noWrap/>
            <w:vAlign w:val="bottom"/>
            <w:hideMark/>
          </w:tcPr>
          <w:p w:rsidR="00072D1F" w:rsidRPr="00072D1F" w:rsidRDefault="00072D1F" w:rsidP="00072D1F">
            <w:pPr>
              <w:jc w:val="center"/>
              <w:rPr>
                <w:b/>
                <w:bCs/>
                <w:color w:val="C00000"/>
                <w:sz w:val="28"/>
                <w:szCs w:val="28"/>
              </w:rPr>
            </w:pPr>
            <w:r w:rsidRPr="00072D1F">
              <w:rPr>
                <w:b/>
                <w:bCs/>
                <w:color w:val="C00000"/>
                <w:sz w:val="28"/>
                <w:szCs w:val="28"/>
              </w:rPr>
              <w:t>-4</w:t>
            </w:r>
          </w:p>
        </w:tc>
        <w:tc>
          <w:tcPr>
            <w:tcW w:w="640" w:type="dxa"/>
            <w:shd w:val="clear" w:color="000000" w:fill="FFFF00"/>
            <w:noWrap/>
            <w:vAlign w:val="center"/>
            <w:hideMark/>
          </w:tcPr>
          <w:p w:rsidR="00072D1F" w:rsidRPr="00072D1F" w:rsidRDefault="00072D1F" w:rsidP="00072D1F">
            <w:pPr>
              <w:jc w:val="center"/>
              <w:rPr>
                <w:b/>
                <w:bCs/>
                <w:sz w:val="28"/>
                <w:szCs w:val="28"/>
              </w:rPr>
            </w:pPr>
            <w:r w:rsidRPr="00072D1F">
              <w:rPr>
                <w:b/>
                <w:bCs/>
                <w:sz w:val="28"/>
                <w:szCs w:val="28"/>
              </w:rPr>
              <w:t>41</w:t>
            </w:r>
          </w:p>
        </w:tc>
        <w:tc>
          <w:tcPr>
            <w:tcW w:w="760" w:type="dxa"/>
            <w:shd w:val="clear" w:color="auto" w:fill="auto"/>
            <w:noWrap/>
            <w:vAlign w:val="bottom"/>
            <w:hideMark/>
          </w:tcPr>
          <w:p w:rsidR="00072D1F" w:rsidRPr="00072D1F" w:rsidRDefault="00072D1F" w:rsidP="00072D1F">
            <w:pPr>
              <w:jc w:val="center"/>
              <w:rPr>
                <w:b/>
                <w:bCs/>
                <w:color w:val="C00000"/>
                <w:sz w:val="28"/>
                <w:szCs w:val="28"/>
              </w:rPr>
            </w:pPr>
            <w:r w:rsidRPr="00072D1F">
              <w:rPr>
                <w:b/>
                <w:bCs/>
                <w:color w:val="C00000"/>
                <w:sz w:val="28"/>
                <w:szCs w:val="28"/>
              </w:rPr>
              <w:t>-14</w:t>
            </w:r>
          </w:p>
        </w:tc>
        <w:tc>
          <w:tcPr>
            <w:tcW w:w="572" w:type="dxa"/>
            <w:shd w:val="clear" w:color="000000" w:fill="FFFF00"/>
            <w:noWrap/>
            <w:vAlign w:val="center"/>
            <w:hideMark/>
          </w:tcPr>
          <w:p w:rsidR="00072D1F" w:rsidRPr="00072D1F" w:rsidRDefault="00072D1F" w:rsidP="00072D1F">
            <w:pPr>
              <w:jc w:val="center"/>
              <w:rPr>
                <w:b/>
                <w:bCs/>
                <w:sz w:val="28"/>
                <w:szCs w:val="28"/>
              </w:rPr>
            </w:pPr>
            <w:r w:rsidRPr="00072D1F">
              <w:rPr>
                <w:b/>
                <w:bCs/>
                <w:sz w:val="28"/>
                <w:szCs w:val="28"/>
              </w:rPr>
              <w:t>19</w:t>
            </w:r>
          </w:p>
        </w:tc>
        <w:tc>
          <w:tcPr>
            <w:tcW w:w="640" w:type="dxa"/>
            <w:shd w:val="clear" w:color="auto" w:fill="auto"/>
            <w:noWrap/>
            <w:vAlign w:val="bottom"/>
            <w:hideMark/>
          </w:tcPr>
          <w:p w:rsidR="00072D1F" w:rsidRPr="00072D1F" w:rsidRDefault="00072D1F" w:rsidP="00072D1F">
            <w:pPr>
              <w:jc w:val="center"/>
              <w:rPr>
                <w:b/>
                <w:bCs/>
                <w:color w:val="C00000"/>
                <w:sz w:val="28"/>
                <w:szCs w:val="28"/>
              </w:rPr>
            </w:pPr>
            <w:r w:rsidRPr="00072D1F">
              <w:rPr>
                <w:b/>
                <w:bCs/>
                <w:color w:val="C00000"/>
                <w:sz w:val="28"/>
                <w:szCs w:val="28"/>
              </w:rPr>
              <w:t>-7</w:t>
            </w:r>
          </w:p>
        </w:tc>
      </w:tr>
    </w:tbl>
    <w:p w:rsidR="00E92B6B" w:rsidRDefault="00E92B6B" w:rsidP="009903B6">
      <w:pPr>
        <w:tabs>
          <w:tab w:val="left" w:pos="270"/>
        </w:tabs>
        <w:jc w:val="both"/>
        <w:rPr>
          <w:bCs/>
          <w:sz w:val="16"/>
          <w:szCs w:val="16"/>
        </w:rPr>
      </w:pPr>
    </w:p>
    <w:p w:rsidR="00E92B6B" w:rsidRDefault="00E92B6B" w:rsidP="009903B6">
      <w:pPr>
        <w:tabs>
          <w:tab w:val="left" w:pos="270"/>
        </w:tabs>
        <w:jc w:val="both"/>
        <w:rPr>
          <w:bCs/>
          <w:sz w:val="16"/>
          <w:szCs w:val="16"/>
        </w:rPr>
      </w:pPr>
    </w:p>
    <w:p w:rsidR="00072D1F" w:rsidRPr="000B2C62" w:rsidRDefault="00072D1F" w:rsidP="00072D1F">
      <w:pPr>
        <w:ind w:firstLine="708"/>
        <w:jc w:val="both"/>
        <w:rPr>
          <w:color w:val="000000" w:themeColor="text1"/>
          <w:sz w:val="28"/>
          <w:szCs w:val="28"/>
          <w:lang w:eastAsia="ro-RO"/>
        </w:rPr>
      </w:pPr>
      <w:r>
        <w:rPr>
          <w:color w:val="000000" w:themeColor="text1"/>
          <w:sz w:val="28"/>
          <w:szCs w:val="28"/>
          <w:lang w:eastAsia="ro-RO"/>
        </w:rPr>
        <w:t xml:space="preserve">Se observă </w:t>
      </w:r>
      <w:r w:rsidRPr="000B2C62">
        <w:rPr>
          <w:color w:val="000000" w:themeColor="text1"/>
          <w:sz w:val="28"/>
          <w:szCs w:val="28"/>
          <w:lang w:eastAsia="ro-RO"/>
        </w:rPr>
        <w:t xml:space="preserve">că cele mai multe accidente s-au produs în mediul rural, respectiv </w:t>
      </w:r>
      <w:r w:rsidRPr="000B2C62">
        <w:rPr>
          <w:b/>
          <w:color w:val="000000" w:themeColor="text1"/>
          <w:sz w:val="28"/>
          <w:szCs w:val="28"/>
          <w:lang w:eastAsia="ro-RO"/>
        </w:rPr>
        <w:t>43%</w:t>
      </w:r>
      <w:r w:rsidRPr="000B2C62">
        <w:rPr>
          <w:color w:val="000000" w:themeColor="text1"/>
          <w:sz w:val="28"/>
          <w:szCs w:val="28"/>
          <w:lang w:eastAsia="ro-RO"/>
        </w:rPr>
        <w:t xml:space="preserve"> din accidentele grave înregistrate la nivelul județului Vrancea.</w:t>
      </w:r>
    </w:p>
    <w:p w:rsidR="00072D1F" w:rsidRPr="000B2C62" w:rsidRDefault="00072D1F" w:rsidP="00072D1F">
      <w:pPr>
        <w:ind w:right="-600"/>
        <w:jc w:val="both"/>
        <w:rPr>
          <w:color w:val="000000" w:themeColor="text1"/>
          <w:sz w:val="28"/>
          <w:szCs w:val="28"/>
          <w:lang w:eastAsia="ro-RO"/>
        </w:rPr>
      </w:pPr>
    </w:p>
    <w:p w:rsidR="00072D1F" w:rsidRPr="000B2C62" w:rsidRDefault="00072D1F" w:rsidP="00072D1F">
      <w:pPr>
        <w:ind w:right="-600" w:firstLine="708"/>
        <w:jc w:val="both"/>
        <w:rPr>
          <w:color w:val="000000" w:themeColor="text1"/>
          <w:sz w:val="28"/>
          <w:szCs w:val="28"/>
          <w:lang w:eastAsia="ro-RO"/>
        </w:rPr>
      </w:pPr>
      <w:r w:rsidRPr="000B2C62">
        <w:rPr>
          <w:color w:val="000000" w:themeColor="text1"/>
          <w:sz w:val="28"/>
          <w:szCs w:val="28"/>
          <w:lang w:eastAsia="ro-RO"/>
        </w:rPr>
        <w:t>Accidente</w:t>
      </w:r>
      <w:r>
        <w:rPr>
          <w:color w:val="000000" w:themeColor="text1"/>
          <w:sz w:val="28"/>
          <w:szCs w:val="28"/>
          <w:lang w:eastAsia="ro-RO"/>
        </w:rPr>
        <w:t>,</w:t>
      </w:r>
      <w:r w:rsidRPr="000B2C62">
        <w:rPr>
          <w:color w:val="000000" w:themeColor="text1"/>
          <w:sz w:val="28"/>
          <w:szCs w:val="28"/>
          <w:lang w:eastAsia="ro-RO"/>
        </w:rPr>
        <w:t xml:space="preserve"> după luna de producere:</w:t>
      </w:r>
    </w:p>
    <w:p w:rsidR="00072D1F" w:rsidRDefault="00072D1F" w:rsidP="009903B6">
      <w:pPr>
        <w:tabs>
          <w:tab w:val="left" w:pos="270"/>
        </w:tabs>
        <w:jc w:val="both"/>
        <w:rPr>
          <w:bCs/>
          <w:sz w:val="16"/>
          <w:szCs w:val="16"/>
        </w:rPr>
      </w:pPr>
    </w:p>
    <w:tbl>
      <w:tblPr>
        <w:tblW w:w="7699" w:type="dxa"/>
        <w:tblInd w:w="5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2679"/>
        <w:gridCol w:w="640"/>
        <w:gridCol w:w="640"/>
        <w:gridCol w:w="600"/>
        <w:gridCol w:w="580"/>
        <w:gridCol w:w="640"/>
        <w:gridCol w:w="640"/>
        <w:gridCol w:w="640"/>
        <w:gridCol w:w="640"/>
      </w:tblGrid>
      <w:tr w:rsidR="00072D1F" w:rsidTr="00072D1F">
        <w:trPr>
          <w:trHeight w:val="285"/>
        </w:trPr>
        <w:tc>
          <w:tcPr>
            <w:tcW w:w="2679" w:type="dxa"/>
            <w:shd w:val="clear" w:color="auto" w:fill="auto"/>
            <w:noWrap/>
            <w:vAlign w:val="bottom"/>
            <w:hideMark/>
          </w:tcPr>
          <w:p w:rsidR="00072D1F" w:rsidRDefault="00072D1F" w:rsidP="00072D1F">
            <w:pPr>
              <w:jc w:val="center"/>
              <w:rPr>
                <w:rFonts w:ascii="Arial" w:hAnsi="Arial" w:cs="Arial"/>
                <w:b/>
                <w:bCs/>
                <w:sz w:val="20"/>
                <w:szCs w:val="20"/>
              </w:rPr>
            </w:pPr>
            <w:r>
              <w:rPr>
                <w:rFonts w:ascii="Arial" w:hAnsi="Arial" w:cs="Arial"/>
                <w:b/>
                <w:bCs/>
                <w:sz w:val="20"/>
                <w:szCs w:val="20"/>
              </w:rPr>
              <w:t>Dupa luna producerii</w:t>
            </w:r>
          </w:p>
        </w:tc>
        <w:tc>
          <w:tcPr>
            <w:tcW w:w="640" w:type="dxa"/>
            <w:shd w:val="clear" w:color="000000" w:fill="FFFF00"/>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AG</w:t>
            </w:r>
          </w:p>
        </w:tc>
        <w:tc>
          <w:tcPr>
            <w:tcW w:w="640" w:type="dxa"/>
            <w:shd w:val="clear" w:color="auto" w:fill="auto"/>
            <w:noWrap/>
            <w:vAlign w:val="bottom"/>
            <w:hideMark/>
          </w:tcPr>
          <w:p w:rsidR="00072D1F" w:rsidRDefault="00072D1F" w:rsidP="00072D1F">
            <w:pPr>
              <w:rPr>
                <w:rFonts w:ascii="Arial" w:hAnsi="Arial" w:cs="Arial"/>
                <w:b/>
                <w:bCs/>
                <w:sz w:val="20"/>
                <w:szCs w:val="20"/>
              </w:rPr>
            </w:pPr>
            <w:r>
              <w:rPr>
                <w:rFonts w:ascii="Arial" w:hAnsi="Arial" w:cs="Arial"/>
                <w:b/>
                <w:bCs/>
                <w:sz w:val="20"/>
                <w:szCs w:val="20"/>
              </w:rPr>
              <w:t>Dif +/-</w:t>
            </w:r>
          </w:p>
        </w:tc>
        <w:tc>
          <w:tcPr>
            <w:tcW w:w="600" w:type="dxa"/>
            <w:shd w:val="clear" w:color="000000" w:fill="FFFF00"/>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M</w:t>
            </w:r>
          </w:p>
        </w:tc>
        <w:tc>
          <w:tcPr>
            <w:tcW w:w="580" w:type="dxa"/>
            <w:shd w:val="clear" w:color="auto" w:fill="auto"/>
            <w:noWrap/>
            <w:vAlign w:val="bottom"/>
            <w:hideMark/>
          </w:tcPr>
          <w:p w:rsidR="00072D1F" w:rsidRDefault="00072D1F" w:rsidP="00072D1F">
            <w:pPr>
              <w:rPr>
                <w:rFonts w:ascii="Arial" w:hAnsi="Arial" w:cs="Arial"/>
                <w:b/>
                <w:bCs/>
                <w:sz w:val="20"/>
                <w:szCs w:val="20"/>
              </w:rPr>
            </w:pPr>
            <w:r>
              <w:rPr>
                <w:rFonts w:ascii="Arial" w:hAnsi="Arial" w:cs="Arial"/>
                <w:b/>
                <w:bCs/>
                <w:sz w:val="20"/>
                <w:szCs w:val="20"/>
              </w:rPr>
              <w:t>Dif +/-</w:t>
            </w:r>
          </w:p>
        </w:tc>
        <w:tc>
          <w:tcPr>
            <w:tcW w:w="640" w:type="dxa"/>
            <w:shd w:val="clear" w:color="000000" w:fill="FFFF00"/>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RG</w:t>
            </w:r>
          </w:p>
        </w:tc>
        <w:tc>
          <w:tcPr>
            <w:tcW w:w="640" w:type="dxa"/>
            <w:shd w:val="clear" w:color="auto" w:fill="auto"/>
            <w:noWrap/>
            <w:vAlign w:val="bottom"/>
            <w:hideMark/>
          </w:tcPr>
          <w:p w:rsidR="00072D1F" w:rsidRDefault="00072D1F" w:rsidP="00072D1F">
            <w:pPr>
              <w:rPr>
                <w:rFonts w:ascii="Arial" w:hAnsi="Arial" w:cs="Arial"/>
                <w:b/>
                <w:bCs/>
                <w:sz w:val="20"/>
                <w:szCs w:val="20"/>
              </w:rPr>
            </w:pPr>
            <w:r>
              <w:rPr>
                <w:rFonts w:ascii="Arial" w:hAnsi="Arial" w:cs="Arial"/>
                <w:b/>
                <w:bCs/>
                <w:sz w:val="20"/>
                <w:szCs w:val="20"/>
              </w:rPr>
              <w:t>Dif +/-</w:t>
            </w:r>
          </w:p>
        </w:tc>
        <w:tc>
          <w:tcPr>
            <w:tcW w:w="640" w:type="dxa"/>
            <w:shd w:val="clear" w:color="000000" w:fill="FFFF00"/>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RU</w:t>
            </w:r>
          </w:p>
        </w:tc>
        <w:tc>
          <w:tcPr>
            <w:tcW w:w="640" w:type="dxa"/>
            <w:shd w:val="clear" w:color="auto" w:fill="auto"/>
            <w:noWrap/>
            <w:vAlign w:val="bottom"/>
            <w:hideMark/>
          </w:tcPr>
          <w:p w:rsidR="00072D1F" w:rsidRDefault="00072D1F" w:rsidP="00072D1F">
            <w:pPr>
              <w:rPr>
                <w:rFonts w:ascii="Arial" w:hAnsi="Arial" w:cs="Arial"/>
                <w:b/>
                <w:bCs/>
                <w:sz w:val="20"/>
                <w:szCs w:val="20"/>
              </w:rPr>
            </w:pPr>
            <w:r>
              <w:rPr>
                <w:rFonts w:ascii="Arial" w:hAnsi="Arial" w:cs="Arial"/>
                <w:b/>
                <w:bCs/>
                <w:sz w:val="20"/>
                <w:szCs w:val="20"/>
              </w:rPr>
              <w:t>Dif +/-</w:t>
            </w:r>
          </w:p>
        </w:tc>
      </w:tr>
      <w:tr w:rsidR="00072D1F" w:rsidTr="00072D1F">
        <w:trPr>
          <w:trHeight w:val="270"/>
        </w:trPr>
        <w:tc>
          <w:tcPr>
            <w:tcW w:w="2679" w:type="dxa"/>
            <w:shd w:val="clear" w:color="auto" w:fill="auto"/>
            <w:noWrap/>
            <w:vAlign w:val="bottom"/>
            <w:hideMark/>
          </w:tcPr>
          <w:p w:rsidR="00072D1F" w:rsidRDefault="00072D1F" w:rsidP="00072D1F">
            <w:pPr>
              <w:jc w:val="center"/>
              <w:rPr>
                <w:rFonts w:ascii="Arial" w:hAnsi="Arial" w:cs="Arial"/>
                <w:b/>
                <w:bCs/>
                <w:sz w:val="20"/>
                <w:szCs w:val="20"/>
              </w:rPr>
            </w:pPr>
            <w:r>
              <w:rPr>
                <w:rFonts w:ascii="Arial" w:hAnsi="Arial" w:cs="Arial"/>
                <w:b/>
                <w:bCs/>
                <w:sz w:val="20"/>
                <w:szCs w:val="20"/>
              </w:rPr>
              <w:t>IANUARIE</w:t>
            </w:r>
          </w:p>
        </w:tc>
        <w:tc>
          <w:tcPr>
            <w:tcW w:w="640" w:type="dxa"/>
            <w:shd w:val="clear" w:color="000000" w:fill="FFFF00"/>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2</w:t>
            </w:r>
          </w:p>
        </w:tc>
        <w:tc>
          <w:tcPr>
            <w:tcW w:w="640" w:type="dxa"/>
            <w:shd w:val="clear" w:color="000000" w:fill="FFFFFF"/>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-1</w:t>
            </w:r>
          </w:p>
        </w:tc>
        <w:tc>
          <w:tcPr>
            <w:tcW w:w="600" w:type="dxa"/>
            <w:shd w:val="clear" w:color="000000" w:fill="FFFF00"/>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1</w:t>
            </w:r>
          </w:p>
        </w:tc>
        <w:tc>
          <w:tcPr>
            <w:tcW w:w="580" w:type="dxa"/>
            <w:shd w:val="clear" w:color="000000" w:fill="FFFFFF"/>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0</w:t>
            </w:r>
          </w:p>
        </w:tc>
        <w:tc>
          <w:tcPr>
            <w:tcW w:w="640" w:type="dxa"/>
            <w:shd w:val="clear" w:color="000000" w:fill="FFFF00"/>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1</w:t>
            </w:r>
          </w:p>
        </w:tc>
        <w:tc>
          <w:tcPr>
            <w:tcW w:w="640" w:type="dxa"/>
            <w:shd w:val="clear" w:color="000000" w:fill="FFFFFF"/>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-2</w:t>
            </w:r>
          </w:p>
        </w:tc>
        <w:tc>
          <w:tcPr>
            <w:tcW w:w="640" w:type="dxa"/>
            <w:shd w:val="clear" w:color="000000" w:fill="FFFF00"/>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 </w:t>
            </w:r>
          </w:p>
        </w:tc>
        <w:tc>
          <w:tcPr>
            <w:tcW w:w="640" w:type="dxa"/>
            <w:shd w:val="clear" w:color="000000" w:fill="FFFFFF"/>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0</w:t>
            </w:r>
          </w:p>
        </w:tc>
      </w:tr>
      <w:tr w:rsidR="00072D1F" w:rsidTr="00072D1F">
        <w:trPr>
          <w:trHeight w:val="255"/>
        </w:trPr>
        <w:tc>
          <w:tcPr>
            <w:tcW w:w="2679" w:type="dxa"/>
            <w:shd w:val="clear" w:color="auto" w:fill="auto"/>
            <w:noWrap/>
            <w:vAlign w:val="bottom"/>
            <w:hideMark/>
          </w:tcPr>
          <w:p w:rsidR="00072D1F" w:rsidRDefault="00072D1F" w:rsidP="00072D1F">
            <w:pPr>
              <w:jc w:val="center"/>
              <w:rPr>
                <w:rFonts w:ascii="Arial" w:hAnsi="Arial" w:cs="Arial"/>
                <w:b/>
                <w:bCs/>
                <w:sz w:val="20"/>
                <w:szCs w:val="20"/>
              </w:rPr>
            </w:pPr>
            <w:r>
              <w:rPr>
                <w:rFonts w:ascii="Arial" w:hAnsi="Arial" w:cs="Arial"/>
                <w:b/>
                <w:bCs/>
                <w:sz w:val="20"/>
                <w:szCs w:val="20"/>
              </w:rPr>
              <w:t>FEBRUARIE</w:t>
            </w:r>
          </w:p>
        </w:tc>
        <w:tc>
          <w:tcPr>
            <w:tcW w:w="640" w:type="dxa"/>
            <w:shd w:val="clear" w:color="000000" w:fill="FFFF00"/>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3</w:t>
            </w:r>
          </w:p>
        </w:tc>
        <w:tc>
          <w:tcPr>
            <w:tcW w:w="640" w:type="dxa"/>
            <w:shd w:val="clear" w:color="000000" w:fill="FFFFFF"/>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-4</w:t>
            </w:r>
          </w:p>
        </w:tc>
        <w:tc>
          <w:tcPr>
            <w:tcW w:w="600" w:type="dxa"/>
            <w:shd w:val="clear" w:color="000000" w:fill="FFFF00"/>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 </w:t>
            </w:r>
          </w:p>
        </w:tc>
        <w:tc>
          <w:tcPr>
            <w:tcW w:w="580" w:type="dxa"/>
            <w:shd w:val="clear" w:color="000000" w:fill="FFFFFF"/>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-1</w:t>
            </w:r>
          </w:p>
        </w:tc>
        <w:tc>
          <w:tcPr>
            <w:tcW w:w="640" w:type="dxa"/>
            <w:shd w:val="clear" w:color="000000" w:fill="FFFF00"/>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5</w:t>
            </w:r>
          </w:p>
        </w:tc>
        <w:tc>
          <w:tcPr>
            <w:tcW w:w="640" w:type="dxa"/>
            <w:shd w:val="clear" w:color="000000" w:fill="FFFFFF"/>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-2</w:t>
            </w:r>
          </w:p>
        </w:tc>
        <w:tc>
          <w:tcPr>
            <w:tcW w:w="640" w:type="dxa"/>
            <w:shd w:val="clear" w:color="000000" w:fill="FFFF00"/>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1</w:t>
            </w:r>
          </w:p>
        </w:tc>
        <w:tc>
          <w:tcPr>
            <w:tcW w:w="640" w:type="dxa"/>
            <w:shd w:val="clear" w:color="000000" w:fill="FFFFFF"/>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-3</w:t>
            </w:r>
          </w:p>
        </w:tc>
      </w:tr>
      <w:tr w:rsidR="00072D1F" w:rsidTr="00072D1F">
        <w:trPr>
          <w:trHeight w:val="255"/>
        </w:trPr>
        <w:tc>
          <w:tcPr>
            <w:tcW w:w="2679" w:type="dxa"/>
            <w:shd w:val="clear" w:color="auto" w:fill="auto"/>
            <w:noWrap/>
            <w:vAlign w:val="bottom"/>
            <w:hideMark/>
          </w:tcPr>
          <w:p w:rsidR="00072D1F" w:rsidRDefault="00072D1F" w:rsidP="00072D1F">
            <w:pPr>
              <w:jc w:val="center"/>
              <w:rPr>
                <w:rFonts w:ascii="Arial" w:hAnsi="Arial" w:cs="Arial"/>
                <w:b/>
                <w:bCs/>
                <w:sz w:val="20"/>
                <w:szCs w:val="20"/>
              </w:rPr>
            </w:pPr>
            <w:r>
              <w:rPr>
                <w:rFonts w:ascii="Arial" w:hAnsi="Arial" w:cs="Arial"/>
                <w:b/>
                <w:bCs/>
                <w:sz w:val="20"/>
                <w:szCs w:val="20"/>
              </w:rPr>
              <w:t>MARTIE</w:t>
            </w:r>
          </w:p>
        </w:tc>
        <w:tc>
          <w:tcPr>
            <w:tcW w:w="640" w:type="dxa"/>
            <w:shd w:val="clear" w:color="000000" w:fill="FFFF00"/>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7</w:t>
            </w:r>
          </w:p>
        </w:tc>
        <w:tc>
          <w:tcPr>
            <w:tcW w:w="640" w:type="dxa"/>
            <w:shd w:val="clear" w:color="000000" w:fill="FFFFFF"/>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0</w:t>
            </w:r>
          </w:p>
        </w:tc>
        <w:tc>
          <w:tcPr>
            <w:tcW w:w="600" w:type="dxa"/>
            <w:shd w:val="clear" w:color="000000" w:fill="FFFF00"/>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 </w:t>
            </w:r>
          </w:p>
        </w:tc>
        <w:tc>
          <w:tcPr>
            <w:tcW w:w="580" w:type="dxa"/>
            <w:shd w:val="clear" w:color="000000" w:fill="FFFFFF"/>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0</w:t>
            </w:r>
          </w:p>
        </w:tc>
        <w:tc>
          <w:tcPr>
            <w:tcW w:w="640" w:type="dxa"/>
            <w:shd w:val="clear" w:color="000000" w:fill="FFFF00"/>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8</w:t>
            </w:r>
          </w:p>
        </w:tc>
        <w:tc>
          <w:tcPr>
            <w:tcW w:w="640" w:type="dxa"/>
            <w:shd w:val="clear" w:color="000000" w:fill="FFFFFF"/>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1</w:t>
            </w:r>
          </w:p>
        </w:tc>
        <w:tc>
          <w:tcPr>
            <w:tcW w:w="640" w:type="dxa"/>
            <w:shd w:val="clear" w:color="000000" w:fill="FFFF00"/>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3</w:t>
            </w:r>
          </w:p>
        </w:tc>
        <w:tc>
          <w:tcPr>
            <w:tcW w:w="640" w:type="dxa"/>
            <w:shd w:val="clear" w:color="000000" w:fill="FFFFFF"/>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1</w:t>
            </w:r>
          </w:p>
        </w:tc>
      </w:tr>
      <w:tr w:rsidR="00072D1F" w:rsidTr="00072D1F">
        <w:trPr>
          <w:trHeight w:val="255"/>
        </w:trPr>
        <w:tc>
          <w:tcPr>
            <w:tcW w:w="2679" w:type="dxa"/>
            <w:shd w:val="clear" w:color="auto" w:fill="auto"/>
            <w:noWrap/>
            <w:vAlign w:val="bottom"/>
            <w:hideMark/>
          </w:tcPr>
          <w:p w:rsidR="00072D1F" w:rsidRDefault="00072D1F" w:rsidP="00072D1F">
            <w:pPr>
              <w:jc w:val="center"/>
              <w:rPr>
                <w:rFonts w:ascii="Arial" w:hAnsi="Arial" w:cs="Arial"/>
                <w:b/>
                <w:bCs/>
                <w:sz w:val="20"/>
                <w:szCs w:val="20"/>
              </w:rPr>
            </w:pPr>
            <w:r>
              <w:rPr>
                <w:rFonts w:ascii="Arial" w:hAnsi="Arial" w:cs="Arial"/>
                <w:b/>
                <w:bCs/>
                <w:sz w:val="20"/>
                <w:szCs w:val="20"/>
              </w:rPr>
              <w:t>APRILIE</w:t>
            </w:r>
          </w:p>
        </w:tc>
        <w:tc>
          <w:tcPr>
            <w:tcW w:w="640" w:type="dxa"/>
            <w:shd w:val="clear" w:color="000000" w:fill="FFFF00"/>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4</w:t>
            </w:r>
          </w:p>
        </w:tc>
        <w:tc>
          <w:tcPr>
            <w:tcW w:w="640" w:type="dxa"/>
            <w:shd w:val="clear" w:color="000000" w:fill="FFFFFF"/>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-5</w:t>
            </w:r>
          </w:p>
        </w:tc>
        <w:tc>
          <w:tcPr>
            <w:tcW w:w="600" w:type="dxa"/>
            <w:shd w:val="clear" w:color="000000" w:fill="FFFF00"/>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2</w:t>
            </w:r>
          </w:p>
        </w:tc>
        <w:tc>
          <w:tcPr>
            <w:tcW w:w="580" w:type="dxa"/>
            <w:shd w:val="clear" w:color="000000" w:fill="FFFFFF"/>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-4</w:t>
            </w:r>
          </w:p>
        </w:tc>
        <w:tc>
          <w:tcPr>
            <w:tcW w:w="640" w:type="dxa"/>
            <w:shd w:val="clear" w:color="000000" w:fill="FFFF00"/>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3</w:t>
            </w:r>
          </w:p>
        </w:tc>
        <w:tc>
          <w:tcPr>
            <w:tcW w:w="640" w:type="dxa"/>
            <w:shd w:val="clear" w:color="000000" w:fill="FFFFFF"/>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-6</w:t>
            </w:r>
          </w:p>
        </w:tc>
        <w:tc>
          <w:tcPr>
            <w:tcW w:w="640" w:type="dxa"/>
            <w:shd w:val="clear" w:color="000000" w:fill="FFFF00"/>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4</w:t>
            </w:r>
          </w:p>
        </w:tc>
        <w:tc>
          <w:tcPr>
            <w:tcW w:w="640" w:type="dxa"/>
            <w:shd w:val="clear" w:color="000000" w:fill="FFFFFF"/>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-4</w:t>
            </w:r>
          </w:p>
        </w:tc>
      </w:tr>
      <w:tr w:rsidR="00072D1F" w:rsidTr="00072D1F">
        <w:trPr>
          <w:trHeight w:val="255"/>
        </w:trPr>
        <w:tc>
          <w:tcPr>
            <w:tcW w:w="2679" w:type="dxa"/>
            <w:shd w:val="clear" w:color="auto" w:fill="auto"/>
            <w:noWrap/>
            <w:vAlign w:val="bottom"/>
            <w:hideMark/>
          </w:tcPr>
          <w:p w:rsidR="00072D1F" w:rsidRDefault="00072D1F" w:rsidP="00072D1F">
            <w:pPr>
              <w:jc w:val="center"/>
              <w:rPr>
                <w:rFonts w:ascii="Arial" w:hAnsi="Arial" w:cs="Arial"/>
                <w:b/>
                <w:bCs/>
                <w:sz w:val="20"/>
                <w:szCs w:val="20"/>
              </w:rPr>
            </w:pPr>
            <w:r>
              <w:rPr>
                <w:rFonts w:ascii="Arial" w:hAnsi="Arial" w:cs="Arial"/>
                <w:b/>
                <w:bCs/>
                <w:sz w:val="20"/>
                <w:szCs w:val="20"/>
              </w:rPr>
              <w:t>MAI</w:t>
            </w:r>
          </w:p>
        </w:tc>
        <w:tc>
          <w:tcPr>
            <w:tcW w:w="640" w:type="dxa"/>
            <w:shd w:val="clear" w:color="000000" w:fill="FFFF00"/>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8</w:t>
            </w:r>
          </w:p>
        </w:tc>
        <w:tc>
          <w:tcPr>
            <w:tcW w:w="640" w:type="dxa"/>
            <w:shd w:val="clear" w:color="000000" w:fill="FFFFFF"/>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1</w:t>
            </w:r>
          </w:p>
        </w:tc>
        <w:tc>
          <w:tcPr>
            <w:tcW w:w="600" w:type="dxa"/>
            <w:shd w:val="clear" w:color="000000" w:fill="FFFF00"/>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2</w:t>
            </w:r>
          </w:p>
        </w:tc>
        <w:tc>
          <w:tcPr>
            <w:tcW w:w="580" w:type="dxa"/>
            <w:shd w:val="clear" w:color="000000" w:fill="FFFFFF"/>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-2</w:t>
            </w:r>
          </w:p>
        </w:tc>
        <w:tc>
          <w:tcPr>
            <w:tcW w:w="640" w:type="dxa"/>
            <w:shd w:val="clear" w:color="000000" w:fill="FFFF00"/>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10</w:t>
            </w:r>
          </w:p>
        </w:tc>
        <w:tc>
          <w:tcPr>
            <w:tcW w:w="640" w:type="dxa"/>
            <w:shd w:val="clear" w:color="000000" w:fill="FFFFFF"/>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4</w:t>
            </w:r>
          </w:p>
        </w:tc>
        <w:tc>
          <w:tcPr>
            <w:tcW w:w="640" w:type="dxa"/>
            <w:shd w:val="clear" w:color="000000" w:fill="FFFF00"/>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2</w:t>
            </w:r>
          </w:p>
        </w:tc>
        <w:tc>
          <w:tcPr>
            <w:tcW w:w="640" w:type="dxa"/>
            <w:shd w:val="clear" w:color="000000" w:fill="FFFFFF"/>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2</w:t>
            </w:r>
          </w:p>
        </w:tc>
      </w:tr>
      <w:tr w:rsidR="00072D1F" w:rsidTr="00072D1F">
        <w:trPr>
          <w:trHeight w:val="255"/>
        </w:trPr>
        <w:tc>
          <w:tcPr>
            <w:tcW w:w="2679" w:type="dxa"/>
            <w:shd w:val="clear" w:color="auto" w:fill="auto"/>
            <w:noWrap/>
            <w:vAlign w:val="bottom"/>
            <w:hideMark/>
          </w:tcPr>
          <w:p w:rsidR="00072D1F" w:rsidRDefault="00072D1F" w:rsidP="00072D1F">
            <w:pPr>
              <w:jc w:val="center"/>
              <w:rPr>
                <w:rFonts w:ascii="Arial" w:hAnsi="Arial" w:cs="Arial"/>
                <w:b/>
                <w:bCs/>
                <w:sz w:val="20"/>
                <w:szCs w:val="20"/>
              </w:rPr>
            </w:pPr>
            <w:r>
              <w:rPr>
                <w:rFonts w:ascii="Arial" w:hAnsi="Arial" w:cs="Arial"/>
                <w:b/>
                <w:bCs/>
                <w:sz w:val="20"/>
                <w:szCs w:val="20"/>
              </w:rPr>
              <w:t>IUNIE</w:t>
            </w:r>
          </w:p>
        </w:tc>
        <w:tc>
          <w:tcPr>
            <w:tcW w:w="640" w:type="dxa"/>
            <w:shd w:val="clear" w:color="000000" w:fill="FFFF00"/>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12</w:t>
            </w:r>
          </w:p>
        </w:tc>
        <w:tc>
          <w:tcPr>
            <w:tcW w:w="640" w:type="dxa"/>
            <w:shd w:val="clear" w:color="000000" w:fill="FFFFFF"/>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0</w:t>
            </w:r>
          </w:p>
        </w:tc>
        <w:tc>
          <w:tcPr>
            <w:tcW w:w="600" w:type="dxa"/>
            <w:shd w:val="clear" w:color="000000" w:fill="FFFF00"/>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5</w:t>
            </w:r>
          </w:p>
        </w:tc>
        <w:tc>
          <w:tcPr>
            <w:tcW w:w="580" w:type="dxa"/>
            <w:shd w:val="clear" w:color="000000" w:fill="FFFFFF"/>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3</w:t>
            </w:r>
          </w:p>
        </w:tc>
        <w:tc>
          <w:tcPr>
            <w:tcW w:w="640" w:type="dxa"/>
            <w:shd w:val="clear" w:color="000000" w:fill="FFFF00"/>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10</w:t>
            </w:r>
          </w:p>
        </w:tc>
        <w:tc>
          <w:tcPr>
            <w:tcW w:w="640" w:type="dxa"/>
            <w:shd w:val="clear" w:color="000000" w:fill="FFFFFF"/>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0</w:t>
            </w:r>
          </w:p>
        </w:tc>
        <w:tc>
          <w:tcPr>
            <w:tcW w:w="640" w:type="dxa"/>
            <w:shd w:val="clear" w:color="000000" w:fill="FFFF00"/>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6</w:t>
            </w:r>
          </w:p>
        </w:tc>
        <w:tc>
          <w:tcPr>
            <w:tcW w:w="640" w:type="dxa"/>
            <w:shd w:val="clear" w:color="000000" w:fill="FFFFFF"/>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-1</w:t>
            </w:r>
          </w:p>
        </w:tc>
      </w:tr>
      <w:tr w:rsidR="00072D1F" w:rsidTr="00072D1F">
        <w:trPr>
          <w:trHeight w:val="255"/>
        </w:trPr>
        <w:tc>
          <w:tcPr>
            <w:tcW w:w="2679" w:type="dxa"/>
            <w:shd w:val="clear" w:color="auto" w:fill="auto"/>
            <w:noWrap/>
            <w:vAlign w:val="bottom"/>
            <w:hideMark/>
          </w:tcPr>
          <w:p w:rsidR="00072D1F" w:rsidRDefault="00072D1F" w:rsidP="00072D1F">
            <w:pPr>
              <w:jc w:val="center"/>
              <w:rPr>
                <w:rFonts w:ascii="Arial" w:hAnsi="Arial" w:cs="Arial"/>
                <w:b/>
                <w:bCs/>
                <w:sz w:val="20"/>
                <w:szCs w:val="20"/>
              </w:rPr>
            </w:pPr>
            <w:r>
              <w:rPr>
                <w:rFonts w:ascii="Arial" w:hAnsi="Arial" w:cs="Arial"/>
                <w:b/>
                <w:bCs/>
                <w:sz w:val="20"/>
                <w:szCs w:val="20"/>
              </w:rPr>
              <w:t>IULIE</w:t>
            </w:r>
          </w:p>
        </w:tc>
        <w:tc>
          <w:tcPr>
            <w:tcW w:w="640" w:type="dxa"/>
            <w:shd w:val="clear" w:color="000000" w:fill="FFFF00"/>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8</w:t>
            </w:r>
          </w:p>
        </w:tc>
        <w:tc>
          <w:tcPr>
            <w:tcW w:w="640" w:type="dxa"/>
            <w:shd w:val="clear" w:color="000000" w:fill="FFFFFF"/>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-5</w:t>
            </w:r>
          </w:p>
        </w:tc>
        <w:tc>
          <w:tcPr>
            <w:tcW w:w="600" w:type="dxa"/>
            <w:shd w:val="clear" w:color="000000" w:fill="FFFF00"/>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5</w:t>
            </w:r>
          </w:p>
        </w:tc>
        <w:tc>
          <w:tcPr>
            <w:tcW w:w="580" w:type="dxa"/>
            <w:shd w:val="clear" w:color="000000" w:fill="FFFFFF"/>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0</w:t>
            </w:r>
          </w:p>
        </w:tc>
        <w:tc>
          <w:tcPr>
            <w:tcW w:w="640" w:type="dxa"/>
            <w:shd w:val="clear" w:color="000000" w:fill="FFFF00"/>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4</w:t>
            </w:r>
          </w:p>
        </w:tc>
        <w:tc>
          <w:tcPr>
            <w:tcW w:w="640" w:type="dxa"/>
            <w:shd w:val="clear" w:color="000000" w:fill="FFFFFF"/>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-9</w:t>
            </w:r>
          </w:p>
        </w:tc>
        <w:tc>
          <w:tcPr>
            <w:tcW w:w="640" w:type="dxa"/>
            <w:shd w:val="clear" w:color="000000" w:fill="FFFF00"/>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3</w:t>
            </w:r>
          </w:p>
        </w:tc>
        <w:tc>
          <w:tcPr>
            <w:tcW w:w="640" w:type="dxa"/>
            <w:shd w:val="clear" w:color="000000" w:fill="FFFFFF"/>
            <w:noWrap/>
            <w:vAlign w:val="center"/>
            <w:hideMark/>
          </w:tcPr>
          <w:p w:rsidR="00072D1F" w:rsidRDefault="00072D1F" w:rsidP="00072D1F">
            <w:pPr>
              <w:jc w:val="center"/>
              <w:rPr>
                <w:rFonts w:ascii="Arial" w:hAnsi="Arial" w:cs="Arial"/>
                <w:b/>
                <w:bCs/>
                <w:sz w:val="20"/>
                <w:szCs w:val="20"/>
              </w:rPr>
            </w:pPr>
            <w:r>
              <w:rPr>
                <w:rFonts w:ascii="Arial" w:hAnsi="Arial" w:cs="Arial"/>
                <w:b/>
                <w:bCs/>
                <w:sz w:val="20"/>
                <w:szCs w:val="20"/>
              </w:rPr>
              <w:t>-2</w:t>
            </w:r>
          </w:p>
        </w:tc>
      </w:tr>
    </w:tbl>
    <w:p w:rsidR="00072D1F" w:rsidRDefault="00072D1F" w:rsidP="009903B6">
      <w:pPr>
        <w:tabs>
          <w:tab w:val="left" w:pos="270"/>
        </w:tabs>
        <w:jc w:val="both"/>
        <w:rPr>
          <w:bCs/>
          <w:sz w:val="16"/>
          <w:szCs w:val="16"/>
        </w:rPr>
      </w:pPr>
    </w:p>
    <w:p w:rsidR="00072D1F" w:rsidRDefault="00072D1F" w:rsidP="009903B6">
      <w:pPr>
        <w:tabs>
          <w:tab w:val="left" w:pos="270"/>
        </w:tabs>
        <w:jc w:val="both"/>
        <w:rPr>
          <w:bCs/>
          <w:sz w:val="16"/>
          <w:szCs w:val="16"/>
        </w:rPr>
      </w:pPr>
    </w:p>
    <w:p w:rsidR="00072D1F" w:rsidRPr="00591166" w:rsidRDefault="00072D1F" w:rsidP="00072D1F">
      <w:pPr>
        <w:ind w:right="-600" w:firstLine="708"/>
        <w:jc w:val="both"/>
        <w:rPr>
          <w:color w:val="000000" w:themeColor="text1"/>
          <w:sz w:val="28"/>
          <w:szCs w:val="28"/>
          <w:lang w:eastAsia="ro-RO"/>
        </w:rPr>
      </w:pPr>
      <w:r>
        <w:rPr>
          <w:color w:val="000000" w:themeColor="text1"/>
          <w:sz w:val="28"/>
          <w:szCs w:val="28"/>
          <w:lang w:eastAsia="ro-RO"/>
        </w:rPr>
        <w:t xml:space="preserve">Accidentele grave </w:t>
      </w:r>
      <w:r w:rsidRPr="00591166">
        <w:rPr>
          <w:color w:val="000000" w:themeColor="text1"/>
          <w:sz w:val="28"/>
          <w:szCs w:val="28"/>
          <w:lang w:eastAsia="ro-RO"/>
        </w:rPr>
        <w:t>s-au înregistrat pe raza sau în afara localităţilor, după cum urmează:</w:t>
      </w:r>
    </w:p>
    <w:p w:rsidR="00072D1F" w:rsidRDefault="00072D1F" w:rsidP="009903B6">
      <w:pPr>
        <w:tabs>
          <w:tab w:val="left" w:pos="270"/>
        </w:tabs>
        <w:jc w:val="both"/>
        <w:rPr>
          <w:bCs/>
          <w:sz w:val="16"/>
          <w:szCs w:val="16"/>
        </w:rPr>
      </w:pPr>
    </w:p>
    <w:tbl>
      <w:tblPr>
        <w:tblW w:w="9106" w:type="dxa"/>
        <w:tblInd w:w="93" w:type="dxa"/>
        <w:tblLook w:val="04A0"/>
      </w:tblPr>
      <w:tblGrid>
        <w:gridCol w:w="456"/>
        <w:gridCol w:w="1453"/>
        <w:gridCol w:w="743"/>
        <w:gridCol w:w="865"/>
        <w:gridCol w:w="779"/>
        <w:gridCol w:w="536"/>
        <w:gridCol w:w="453"/>
        <w:gridCol w:w="445"/>
        <w:gridCol w:w="745"/>
        <w:gridCol w:w="541"/>
        <w:gridCol w:w="556"/>
        <w:gridCol w:w="571"/>
        <w:gridCol w:w="1268"/>
      </w:tblGrid>
      <w:tr w:rsidR="00072D1F" w:rsidTr="00072D1F">
        <w:trPr>
          <w:trHeight w:val="285"/>
        </w:trPr>
        <w:tc>
          <w:tcPr>
            <w:tcW w:w="460" w:type="dxa"/>
            <w:tcBorders>
              <w:top w:val="nil"/>
              <w:left w:val="nil"/>
              <w:bottom w:val="single" w:sz="12" w:space="0" w:color="auto"/>
              <w:right w:val="nil"/>
            </w:tcBorders>
            <w:shd w:val="clear" w:color="auto" w:fill="auto"/>
            <w:noWrap/>
            <w:vAlign w:val="bottom"/>
            <w:hideMark/>
          </w:tcPr>
          <w:p w:rsidR="00072D1F" w:rsidRDefault="00072D1F" w:rsidP="00072D1F">
            <w:pPr>
              <w:rPr>
                <w:rFonts w:ascii="Arial" w:hAnsi="Arial" w:cs="Arial"/>
                <w:sz w:val="20"/>
                <w:szCs w:val="20"/>
              </w:rPr>
            </w:pPr>
          </w:p>
        </w:tc>
        <w:tc>
          <w:tcPr>
            <w:tcW w:w="7382" w:type="dxa"/>
            <w:gridSpan w:val="11"/>
            <w:tcBorders>
              <w:top w:val="nil"/>
              <w:left w:val="nil"/>
              <w:bottom w:val="single" w:sz="12" w:space="0" w:color="auto"/>
              <w:right w:val="nil"/>
            </w:tcBorders>
            <w:shd w:val="clear" w:color="auto" w:fill="auto"/>
            <w:noWrap/>
            <w:vAlign w:val="bottom"/>
            <w:hideMark/>
          </w:tcPr>
          <w:p w:rsidR="00072D1F" w:rsidRDefault="00072D1F" w:rsidP="00072D1F">
            <w:pPr>
              <w:jc w:val="center"/>
              <w:rPr>
                <w:rFonts w:ascii="Arial" w:hAnsi="Arial" w:cs="Arial"/>
                <w:b/>
                <w:bCs/>
                <w:sz w:val="20"/>
                <w:szCs w:val="20"/>
              </w:rPr>
            </w:pPr>
          </w:p>
        </w:tc>
        <w:tc>
          <w:tcPr>
            <w:tcW w:w="1264" w:type="dxa"/>
            <w:tcBorders>
              <w:top w:val="nil"/>
              <w:left w:val="nil"/>
              <w:bottom w:val="single" w:sz="12" w:space="0" w:color="auto"/>
              <w:right w:val="nil"/>
            </w:tcBorders>
            <w:shd w:val="clear" w:color="auto" w:fill="auto"/>
            <w:noWrap/>
            <w:vAlign w:val="bottom"/>
            <w:hideMark/>
          </w:tcPr>
          <w:p w:rsidR="00072D1F" w:rsidRDefault="00072D1F" w:rsidP="00072D1F">
            <w:pPr>
              <w:rPr>
                <w:rFonts w:ascii="Arial" w:hAnsi="Arial" w:cs="Arial"/>
                <w:sz w:val="20"/>
                <w:szCs w:val="20"/>
              </w:rPr>
            </w:pPr>
          </w:p>
        </w:tc>
      </w:tr>
      <w:tr w:rsidR="00072D1F" w:rsidRPr="00591166" w:rsidTr="00072D1F">
        <w:trPr>
          <w:trHeight w:val="330"/>
        </w:trPr>
        <w:tc>
          <w:tcPr>
            <w:tcW w:w="460" w:type="dxa"/>
            <w:vMerge w:val="restart"/>
            <w:tcBorders>
              <w:top w:val="single" w:sz="12" w:space="0" w:color="auto"/>
              <w:left w:val="single" w:sz="12" w:space="0" w:color="auto"/>
              <w:right w:val="single" w:sz="12" w:space="0" w:color="auto"/>
            </w:tcBorders>
            <w:shd w:val="clear" w:color="auto" w:fill="FFFF00"/>
            <w:noWrap/>
            <w:vAlign w:val="bottom"/>
            <w:hideMark/>
          </w:tcPr>
          <w:p w:rsidR="00072D1F" w:rsidRPr="00591166" w:rsidRDefault="00072D1F" w:rsidP="00072D1F">
            <w:pPr>
              <w:rPr>
                <w:b/>
                <w:color w:val="000000" w:themeColor="text1"/>
                <w:sz w:val="16"/>
                <w:szCs w:val="16"/>
              </w:rPr>
            </w:pPr>
            <w:r w:rsidRPr="00591166">
              <w:rPr>
                <w:b/>
                <w:color w:val="000000" w:themeColor="text1"/>
                <w:sz w:val="16"/>
                <w:szCs w:val="16"/>
              </w:rPr>
              <w:t>Nr. crt.</w:t>
            </w:r>
          </w:p>
        </w:tc>
        <w:tc>
          <w:tcPr>
            <w:tcW w:w="1448" w:type="dxa"/>
            <w:vMerge w:val="restart"/>
            <w:tcBorders>
              <w:top w:val="single" w:sz="12" w:space="0" w:color="auto"/>
              <w:left w:val="single" w:sz="12" w:space="0" w:color="auto"/>
              <w:right w:val="single" w:sz="12" w:space="0" w:color="auto"/>
            </w:tcBorders>
            <w:shd w:val="clear" w:color="auto" w:fill="FFFF00"/>
            <w:vAlign w:val="center"/>
            <w:hideMark/>
          </w:tcPr>
          <w:p w:rsidR="00072D1F" w:rsidRPr="00591166" w:rsidRDefault="00072D1F" w:rsidP="00072D1F">
            <w:pPr>
              <w:jc w:val="center"/>
              <w:rPr>
                <w:b/>
                <w:bCs/>
                <w:color w:val="000000" w:themeColor="text1"/>
                <w:sz w:val="16"/>
                <w:szCs w:val="16"/>
              </w:rPr>
            </w:pPr>
            <w:r w:rsidRPr="00591166">
              <w:rPr>
                <w:b/>
                <w:bCs/>
                <w:color w:val="000000" w:themeColor="text1"/>
                <w:sz w:val="16"/>
                <w:szCs w:val="16"/>
              </w:rPr>
              <w:t>Localitatea</w:t>
            </w:r>
          </w:p>
          <w:p w:rsidR="00072D1F" w:rsidRPr="00591166" w:rsidRDefault="00072D1F" w:rsidP="00072D1F">
            <w:pPr>
              <w:jc w:val="center"/>
              <w:rPr>
                <w:b/>
                <w:bCs/>
                <w:color w:val="000000" w:themeColor="text1"/>
                <w:sz w:val="16"/>
                <w:szCs w:val="16"/>
              </w:rPr>
            </w:pPr>
            <w:r w:rsidRPr="00591166">
              <w:rPr>
                <w:b/>
                <w:bCs/>
                <w:color w:val="000000" w:themeColor="text1"/>
                <w:sz w:val="16"/>
                <w:szCs w:val="16"/>
              </w:rPr>
              <w:t> </w:t>
            </w:r>
          </w:p>
        </w:tc>
        <w:tc>
          <w:tcPr>
            <w:tcW w:w="2076" w:type="dxa"/>
            <w:gridSpan w:val="3"/>
            <w:tcBorders>
              <w:top w:val="single" w:sz="12" w:space="0" w:color="auto"/>
              <w:left w:val="single" w:sz="12" w:space="0" w:color="auto"/>
              <w:bottom w:val="single" w:sz="12" w:space="0" w:color="auto"/>
              <w:right w:val="single" w:sz="12" w:space="0" w:color="auto"/>
            </w:tcBorders>
            <w:shd w:val="clear" w:color="auto" w:fill="FFFF00"/>
            <w:noWrap/>
            <w:vAlign w:val="center"/>
            <w:hideMark/>
          </w:tcPr>
          <w:p w:rsidR="00072D1F" w:rsidRPr="00591166" w:rsidRDefault="00072D1F" w:rsidP="00072D1F">
            <w:pPr>
              <w:jc w:val="center"/>
              <w:rPr>
                <w:b/>
                <w:bCs/>
                <w:color w:val="000000" w:themeColor="text1"/>
                <w:sz w:val="16"/>
                <w:szCs w:val="16"/>
              </w:rPr>
            </w:pPr>
            <w:r w:rsidRPr="00591166">
              <w:rPr>
                <w:b/>
                <w:bCs/>
                <w:color w:val="000000" w:themeColor="text1"/>
                <w:sz w:val="16"/>
                <w:szCs w:val="16"/>
              </w:rPr>
              <w:t>Locul producerii</w:t>
            </w:r>
          </w:p>
        </w:tc>
        <w:tc>
          <w:tcPr>
            <w:tcW w:w="2188" w:type="dxa"/>
            <w:gridSpan w:val="4"/>
            <w:tcBorders>
              <w:top w:val="single" w:sz="12" w:space="0" w:color="auto"/>
              <w:left w:val="single" w:sz="12" w:space="0" w:color="auto"/>
              <w:bottom w:val="single" w:sz="12" w:space="0" w:color="auto"/>
              <w:right w:val="single" w:sz="12" w:space="0" w:color="auto"/>
            </w:tcBorders>
            <w:shd w:val="clear" w:color="auto" w:fill="FFFF00"/>
            <w:noWrap/>
            <w:vAlign w:val="center"/>
            <w:hideMark/>
          </w:tcPr>
          <w:p w:rsidR="00072D1F" w:rsidRPr="00591166" w:rsidRDefault="00072D1F" w:rsidP="00072D1F">
            <w:pPr>
              <w:jc w:val="center"/>
              <w:rPr>
                <w:b/>
                <w:bCs/>
                <w:color w:val="000000" w:themeColor="text1"/>
                <w:sz w:val="16"/>
                <w:szCs w:val="16"/>
              </w:rPr>
            </w:pPr>
            <w:r w:rsidRPr="00591166">
              <w:rPr>
                <w:b/>
                <w:bCs/>
                <w:color w:val="000000" w:themeColor="text1"/>
                <w:sz w:val="16"/>
                <w:szCs w:val="16"/>
              </w:rPr>
              <w:t>Situatie victime</w:t>
            </w:r>
          </w:p>
        </w:tc>
        <w:tc>
          <w:tcPr>
            <w:tcW w:w="539" w:type="dxa"/>
            <w:vMerge w:val="restart"/>
            <w:tcBorders>
              <w:top w:val="single" w:sz="12" w:space="0" w:color="auto"/>
              <w:left w:val="single" w:sz="12" w:space="0" w:color="auto"/>
              <w:right w:val="single" w:sz="12" w:space="0" w:color="auto"/>
            </w:tcBorders>
            <w:shd w:val="clear" w:color="auto" w:fill="FFFF00"/>
            <w:noWrap/>
            <w:vAlign w:val="center"/>
            <w:hideMark/>
          </w:tcPr>
          <w:p w:rsidR="00072D1F" w:rsidRPr="00591166" w:rsidRDefault="00072D1F" w:rsidP="00072D1F">
            <w:pPr>
              <w:jc w:val="center"/>
              <w:rPr>
                <w:b/>
                <w:bCs/>
                <w:color w:val="000000" w:themeColor="text1"/>
                <w:sz w:val="16"/>
                <w:szCs w:val="16"/>
              </w:rPr>
            </w:pPr>
            <w:r w:rsidRPr="00591166">
              <w:rPr>
                <w:b/>
                <w:bCs/>
                <w:color w:val="000000" w:themeColor="text1"/>
                <w:sz w:val="16"/>
                <w:szCs w:val="16"/>
              </w:rPr>
              <w:t> </w:t>
            </w:r>
          </w:p>
          <w:p w:rsidR="00072D1F" w:rsidRPr="00591166" w:rsidRDefault="00072D1F" w:rsidP="00072D1F">
            <w:pPr>
              <w:jc w:val="center"/>
              <w:rPr>
                <w:b/>
                <w:bCs/>
                <w:color w:val="000000" w:themeColor="text1"/>
                <w:sz w:val="16"/>
                <w:szCs w:val="16"/>
              </w:rPr>
            </w:pPr>
            <w:r w:rsidRPr="00591166">
              <w:rPr>
                <w:b/>
                <w:bCs/>
                <w:color w:val="000000" w:themeColor="text1"/>
                <w:sz w:val="16"/>
                <w:szCs w:val="16"/>
              </w:rPr>
              <w:t>Data</w:t>
            </w:r>
          </w:p>
        </w:tc>
        <w:tc>
          <w:tcPr>
            <w:tcW w:w="561" w:type="dxa"/>
            <w:vMerge w:val="restart"/>
            <w:tcBorders>
              <w:top w:val="single" w:sz="12" w:space="0" w:color="auto"/>
              <w:left w:val="single" w:sz="12" w:space="0" w:color="auto"/>
              <w:right w:val="single" w:sz="12" w:space="0" w:color="auto"/>
            </w:tcBorders>
            <w:shd w:val="clear" w:color="auto" w:fill="FFFF00"/>
            <w:noWrap/>
            <w:vAlign w:val="center"/>
            <w:hideMark/>
          </w:tcPr>
          <w:p w:rsidR="00072D1F" w:rsidRPr="00591166" w:rsidRDefault="00072D1F" w:rsidP="00072D1F">
            <w:pPr>
              <w:jc w:val="center"/>
              <w:rPr>
                <w:b/>
                <w:bCs/>
                <w:color w:val="000000" w:themeColor="text1"/>
                <w:sz w:val="16"/>
                <w:szCs w:val="16"/>
              </w:rPr>
            </w:pPr>
            <w:r w:rsidRPr="00591166">
              <w:rPr>
                <w:b/>
                <w:bCs/>
                <w:color w:val="000000" w:themeColor="text1"/>
                <w:sz w:val="16"/>
                <w:szCs w:val="16"/>
              </w:rPr>
              <w:t> </w:t>
            </w:r>
          </w:p>
          <w:p w:rsidR="00072D1F" w:rsidRPr="00591166" w:rsidRDefault="00072D1F" w:rsidP="00072D1F">
            <w:pPr>
              <w:jc w:val="center"/>
              <w:rPr>
                <w:b/>
                <w:bCs/>
                <w:color w:val="000000" w:themeColor="text1"/>
                <w:sz w:val="16"/>
                <w:szCs w:val="16"/>
              </w:rPr>
            </w:pPr>
            <w:r w:rsidRPr="00591166">
              <w:rPr>
                <w:b/>
                <w:bCs/>
                <w:color w:val="000000" w:themeColor="text1"/>
                <w:sz w:val="16"/>
                <w:szCs w:val="16"/>
              </w:rPr>
              <w:t>Ziua</w:t>
            </w:r>
          </w:p>
        </w:tc>
        <w:tc>
          <w:tcPr>
            <w:tcW w:w="570" w:type="dxa"/>
            <w:vMerge w:val="restart"/>
            <w:tcBorders>
              <w:top w:val="single" w:sz="12" w:space="0" w:color="auto"/>
              <w:left w:val="single" w:sz="12" w:space="0" w:color="auto"/>
              <w:right w:val="single" w:sz="12" w:space="0" w:color="auto"/>
            </w:tcBorders>
            <w:shd w:val="clear" w:color="auto" w:fill="FFFF00"/>
            <w:noWrap/>
            <w:vAlign w:val="center"/>
            <w:hideMark/>
          </w:tcPr>
          <w:p w:rsidR="00072D1F" w:rsidRPr="00591166" w:rsidRDefault="00072D1F" w:rsidP="00072D1F">
            <w:pPr>
              <w:jc w:val="center"/>
              <w:rPr>
                <w:b/>
                <w:bCs/>
                <w:color w:val="000000" w:themeColor="text1"/>
                <w:sz w:val="16"/>
                <w:szCs w:val="16"/>
              </w:rPr>
            </w:pPr>
            <w:r w:rsidRPr="00591166">
              <w:rPr>
                <w:b/>
                <w:bCs/>
                <w:color w:val="000000" w:themeColor="text1"/>
                <w:sz w:val="16"/>
                <w:szCs w:val="16"/>
              </w:rPr>
              <w:t> </w:t>
            </w:r>
          </w:p>
          <w:p w:rsidR="00072D1F" w:rsidRPr="00591166" w:rsidRDefault="00072D1F" w:rsidP="00072D1F">
            <w:pPr>
              <w:jc w:val="center"/>
              <w:rPr>
                <w:b/>
                <w:bCs/>
                <w:color w:val="000000" w:themeColor="text1"/>
                <w:sz w:val="16"/>
                <w:szCs w:val="16"/>
              </w:rPr>
            </w:pPr>
            <w:r w:rsidRPr="00591166">
              <w:rPr>
                <w:b/>
                <w:bCs/>
                <w:color w:val="000000" w:themeColor="text1"/>
                <w:sz w:val="16"/>
                <w:szCs w:val="16"/>
              </w:rPr>
              <w:t>Ora</w:t>
            </w:r>
          </w:p>
        </w:tc>
        <w:tc>
          <w:tcPr>
            <w:tcW w:w="1264" w:type="dxa"/>
            <w:vMerge w:val="restart"/>
            <w:tcBorders>
              <w:top w:val="single" w:sz="12" w:space="0" w:color="auto"/>
              <w:left w:val="single" w:sz="12" w:space="0" w:color="auto"/>
              <w:right w:val="single" w:sz="12" w:space="0" w:color="auto"/>
            </w:tcBorders>
            <w:shd w:val="clear" w:color="auto" w:fill="FFFF00"/>
            <w:noWrap/>
            <w:vAlign w:val="center"/>
            <w:hideMark/>
          </w:tcPr>
          <w:p w:rsidR="00072D1F" w:rsidRPr="00591166" w:rsidRDefault="00072D1F" w:rsidP="00072D1F">
            <w:pPr>
              <w:jc w:val="center"/>
              <w:rPr>
                <w:b/>
                <w:bCs/>
                <w:color w:val="000000" w:themeColor="text1"/>
                <w:sz w:val="16"/>
                <w:szCs w:val="16"/>
              </w:rPr>
            </w:pPr>
            <w:r w:rsidRPr="00591166">
              <w:rPr>
                <w:b/>
                <w:bCs/>
                <w:color w:val="000000" w:themeColor="text1"/>
                <w:sz w:val="16"/>
                <w:szCs w:val="16"/>
              </w:rPr>
              <w:t> </w:t>
            </w:r>
          </w:p>
          <w:p w:rsidR="00072D1F" w:rsidRPr="00591166" w:rsidRDefault="00072D1F" w:rsidP="00072D1F">
            <w:pPr>
              <w:jc w:val="center"/>
              <w:rPr>
                <w:b/>
                <w:bCs/>
                <w:color w:val="000000" w:themeColor="text1"/>
                <w:sz w:val="16"/>
                <w:szCs w:val="16"/>
              </w:rPr>
            </w:pPr>
            <w:r w:rsidRPr="00591166">
              <w:rPr>
                <w:b/>
                <w:bCs/>
                <w:color w:val="000000" w:themeColor="text1"/>
                <w:sz w:val="16"/>
                <w:szCs w:val="16"/>
              </w:rPr>
              <w:t>Cauza</w:t>
            </w:r>
          </w:p>
        </w:tc>
      </w:tr>
      <w:tr w:rsidR="00072D1F" w:rsidRPr="00591166" w:rsidTr="00072D1F">
        <w:trPr>
          <w:trHeight w:val="270"/>
        </w:trPr>
        <w:tc>
          <w:tcPr>
            <w:tcW w:w="460" w:type="dxa"/>
            <w:vMerge/>
            <w:tcBorders>
              <w:left w:val="single" w:sz="12" w:space="0" w:color="auto"/>
              <w:bottom w:val="single" w:sz="12" w:space="0" w:color="auto"/>
              <w:right w:val="single" w:sz="12" w:space="0" w:color="auto"/>
            </w:tcBorders>
            <w:shd w:val="clear" w:color="auto" w:fill="FFFF00"/>
            <w:noWrap/>
            <w:vAlign w:val="bottom"/>
            <w:hideMark/>
          </w:tcPr>
          <w:p w:rsidR="00072D1F" w:rsidRPr="00591166" w:rsidRDefault="00072D1F" w:rsidP="00072D1F">
            <w:pPr>
              <w:rPr>
                <w:b/>
                <w:color w:val="000000" w:themeColor="text1"/>
                <w:sz w:val="16"/>
                <w:szCs w:val="16"/>
              </w:rPr>
            </w:pPr>
          </w:p>
        </w:tc>
        <w:tc>
          <w:tcPr>
            <w:tcW w:w="1448" w:type="dxa"/>
            <w:vMerge/>
            <w:tcBorders>
              <w:left w:val="single" w:sz="12" w:space="0" w:color="auto"/>
              <w:bottom w:val="single" w:sz="12" w:space="0" w:color="auto"/>
              <w:right w:val="single" w:sz="12" w:space="0" w:color="auto"/>
            </w:tcBorders>
            <w:shd w:val="clear" w:color="auto" w:fill="FFFF00"/>
            <w:vAlign w:val="center"/>
            <w:hideMark/>
          </w:tcPr>
          <w:p w:rsidR="00072D1F" w:rsidRPr="00591166" w:rsidRDefault="00072D1F" w:rsidP="00072D1F">
            <w:pPr>
              <w:jc w:val="center"/>
              <w:rPr>
                <w:b/>
                <w:bCs/>
                <w:color w:val="000000" w:themeColor="text1"/>
                <w:sz w:val="16"/>
                <w:szCs w:val="16"/>
              </w:rPr>
            </w:pPr>
          </w:p>
        </w:tc>
        <w:tc>
          <w:tcPr>
            <w:tcW w:w="741" w:type="dxa"/>
            <w:tcBorders>
              <w:top w:val="single" w:sz="12" w:space="0" w:color="auto"/>
              <w:left w:val="nil"/>
              <w:bottom w:val="single" w:sz="12" w:space="0" w:color="auto"/>
              <w:right w:val="single" w:sz="12" w:space="0" w:color="auto"/>
            </w:tcBorders>
            <w:shd w:val="clear" w:color="auto" w:fill="FFFF00"/>
            <w:noWrap/>
            <w:vAlign w:val="center"/>
            <w:hideMark/>
          </w:tcPr>
          <w:p w:rsidR="00072D1F" w:rsidRPr="00591166" w:rsidRDefault="00072D1F" w:rsidP="00072D1F">
            <w:pPr>
              <w:jc w:val="center"/>
              <w:rPr>
                <w:b/>
                <w:bCs/>
                <w:color w:val="000000" w:themeColor="text1"/>
                <w:sz w:val="16"/>
                <w:szCs w:val="16"/>
              </w:rPr>
            </w:pPr>
            <w:r w:rsidRPr="00591166">
              <w:rPr>
                <w:b/>
                <w:bCs/>
                <w:color w:val="000000" w:themeColor="text1"/>
                <w:sz w:val="16"/>
                <w:szCs w:val="16"/>
              </w:rPr>
              <w:t>Drum</w:t>
            </w:r>
          </w:p>
        </w:tc>
        <w:tc>
          <w:tcPr>
            <w:tcW w:w="863" w:type="dxa"/>
            <w:tcBorders>
              <w:top w:val="single" w:sz="12" w:space="0" w:color="auto"/>
              <w:left w:val="nil"/>
              <w:bottom w:val="single" w:sz="12" w:space="0" w:color="auto"/>
              <w:right w:val="single" w:sz="12" w:space="0" w:color="auto"/>
            </w:tcBorders>
            <w:shd w:val="clear" w:color="auto" w:fill="FFFF00"/>
            <w:noWrap/>
            <w:vAlign w:val="center"/>
            <w:hideMark/>
          </w:tcPr>
          <w:p w:rsidR="00072D1F" w:rsidRPr="00591166" w:rsidRDefault="00072D1F" w:rsidP="00072D1F">
            <w:pPr>
              <w:jc w:val="center"/>
              <w:rPr>
                <w:b/>
                <w:bCs/>
                <w:color w:val="000000" w:themeColor="text1"/>
                <w:sz w:val="16"/>
                <w:szCs w:val="16"/>
              </w:rPr>
            </w:pPr>
            <w:r w:rsidRPr="00591166">
              <w:rPr>
                <w:b/>
                <w:bCs/>
                <w:color w:val="000000" w:themeColor="text1"/>
                <w:sz w:val="16"/>
                <w:szCs w:val="16"/>
              </w:rPr>
              <w:t>INT/AFA</w:t>
            </w:r>
          </w:p>
        </w:tc>
        <w:tc>
          <w:tcPr>
            <w:tcW w:w="472" w:type="dxa"/>
            <w:tcBorders>
              <w:top w:val="single" w:sz="12" w:space="0" w:color="auto"/>
              <w:left w:val="nil"/>
              <w:bottom w:val="single" w:sz="12" w:space="0" w:color="auto"/>
              <w:right w:val="single" w:sz="12" w:space="0" w:color="auto"/>
            </w:tcBorders>
            <w:shd w:val="clear" w:color="auto" w:fill="FFFF00"/>
            <w:noWrap/>
            <w:vAlign w:val="center"/>
            <w:hideMark/>
          </w:tcPr>
          <w:p w:rsidR="00072D1F" w:rsidRPr="00591166" w:rsidRDefault="00072D1F" w:rsidP="00072D1F">
            <w:pPr>
              <w:jc w:val="center"/>
              <w:rPr>
                <w:b/>
                <w:bCs/>
                <w:color w:val="000000" w:themeColor="text1"/>
                <w:sz w:val="16"/>
                <w:szCs w:val="16"/>
              </w:rPr>
            </w:pPr>
            <w:r w:rsidRPr="00591166">
              <w:rPr>
                <w:b/>
                <w:bCs/>
                <w:color w:val="000000" w:themeColor="text1"/>
                <w:sz w:val="16"/>
                <w:szCs w:val="16"/>
              </w:rPr>
              <w:t>KM</w:t>
            </w:r>
          </w:p>
        </w:tc>
        <w:tc>
          <w:tcPr>
            <w:tcW w:w="540" w:type="dxa"/>
            <w:tcBorders>
              <w:top w:val="single" w:sz="12" w:space="0" w:color="auto"/>
              <w:left w:val="nil"/>
              <w:bottom w:val="single" w:sz="12" w:space="0" w:color="auto"/>
              <w:right w:val="single" w:sz="12" w:space="0" w:color="auto"/>
            </w:tcBorders>
            <w:shd w:val="clear" w:color="auto" w:fill="FFFF00"/>
            <w:noWrap/>
            <w:vAlign w:val="center"/>
            <w:hideMark/>
          </w:tcPr>
          <w:p w:rsidR="00072D1F" w:rsidRPr="00591166" w:rsidRDefault="00072D1F" w:rsidP="00072D1F">
            <w:pPr>
              <w:jc w:val="center"/>
              <w:rPr>
                <w:b/>
                <w:bCs/>
                <w:color w:val="000000" w:themeColor="text1"/>
                <w:sz w:val="16"/>
                <w:szCs w:val="16"/>
              </w:rPr>
            </w:pPr>
            <w:r w:rsidRPr="00591166">
              <w:rPr>
                <w:b/>
                <w:bCs/>
                <w:color w:val="000000" w:themeColor="text1"/>
                <w:sz w:val="16"/>
                <w:szCs w:val="16"/>
              </w:rPr>
              <w:t>M</w:t>
            </w:r>
          </w:p>
        </w:tc>
        <w:tc>
          <w:tcPr>
            <w:tcW w:w="452" w:type="dxa"/>
            <w:tcBorders>
              <w:top w:val="single" w:sz="12" w:space="0" w:color="auto"/>
              <w:left w:val="nil"/>
              <w:bottom w:val="single" w:sz="12" w:space="0" w:color="auto"/>
              <w:right w:val="single" w:sz="12" w:space="0" w:color="auto"/>
            </w:tcBorders>
            <w:shd w:val="clear" w:color="auto" w:fill="FFFF00"/>
            <w:noWrap/>
            <w:vAlign w:val="center"/>
            <w:hideMark/>
          </w:tcPr>
          <w:p w:rsidR="00072D1F" w:rsidRPr="00591166" w:rsidRDefault="00072D1F" w:rsidP="00072D1F">
            <w:pPr>
              <w:jc w:val="center"/>
              <w:rPr>
                <w:b/>
                <w:bCs/>
                <w:color w:val="000000" w:themeColor="text1"/>
                <w:sz w:val="16"/>
                <w:szCs w:val="16"/>
              </w:rPr>
            </w:pPr>
            <w:r w:rsidRPr="00591166">
              <w:rPr>
                <w:b/>
                <w:bCs/>
                <w:color w:val="000000" w:themeColor="text1"/>
                <w:sz w:val="16"/>
                <w:szCs w:val="16"/>
              </w:rPr>
              <w:t>RG</w:t>
            </w:r>
          </w:p>
        </w:tc>
        <w:tc>
          <w:tcPr>
            <w:tcW w:w="444" w:type="dxa"/>
            <w:tcBorders>
              <w:top w:val="single" w:sz="12" w:space="0" w:color="auto"/>
              <w:left w:val="nil"/>
              <w:bottom w:val="single" w:sz="12" w:space="0" w:color="auto"/>
              <w:right w:val="single" w:sz="12" w:space="0" w:color="auto"/>
            </w:tcBorders>
            <w:shd w:val="clear" w:color="auto" w:fill="FFFF00"/>
            <w:noWrap/>
            <w:vAlign w:val="center"/>
            <w:hideMark/>
          </w:tcPr>
          <w:p w:rsidR="00072D1F" w:rsidRPr="00591166" w:rsidRDefault="00072D1F" w:rsidP="00072D1F">
            <w:pPr>
              <w:jc w:val="center"/>
              <w:rPr>
                <w:b/>
                <w:bCs/>
                <w:color w:val="000000" w:themeColor="text1"/>
                <w:sz w:val="16"/>
                <w:szCs w:val="16"/>
              </w:rPr>
            </w:pPr>
            <w:r w:rsidRPr="00591166">
              <w:rPr>
                <w:b/>
                <w:bCs/>
                <w:color w:val="000000" w:themeColor="text1"/>
                <w:sz w:val="16"/>
                <w:szCs w:val="16"/>
              </w:rPr>
              <w:t>RU</w:t>
            </w:r>
          </w:p>
        </w:tc>
        <w:tc>
          <w:tcPr>
            <w:tcW w:w="752" w:type="dxa"/>
            <w:tcBorders>
              <w:top w:val="single" w:sz="12" w:space="0" w:color="auto"/>
              <w:left w:val="nil"/>
              <w:bottom w:val="single" w:sz="12" w:space="0" w:color="auto"/>
              <w:right w:val="single" w:sz="12" w:space="0" w:color="auto"/>
            </w:tcBorders>
            <w:shd w:val="clear" w:color="auto" w:fill="FFFF00"/>
            <w:noWrap/>
            <w:vAlign w:val="center"/>
            <w:hideMark/>
          </w:tcPr>
          <w:p w:rsidR="00072D1F" w:rsidRPr="00591166" w:rsidRDefault="00072D1F" w:rsidP="00072D1F">
            <w:pPr>
              <w:jc w:val="center"/>
              <w:rPr>
                <w:b/>
                <w:bCs/>
                <w:color w:val="000000" w:themeColor="text1"/>
                <w:sz w:val="16"/>
                <w:szCs w:val="16"/>
              </w:rPr>
            </w:pPr>
            <w:r w:rsidRPr="00591166">
              <w:rPr>
                <w:b/>
                <w:bCs/>
                <w:color w:val="000000" w:themeColor="text1"/>
                <w:sz w:val="16"/>
                <w:szCs w:val="16"/>
              </w:rPr>
              <w:t>Luna</w:t>
            </w:r>
          </w:p>
        </w:tc>
        <w:tc>
          <w:tcPr>
            <w:tcW w:w="539" w:type="dxa"/>
            <w:vMerge/>
            <w:tcBorders>
              <w:left w:val="single" w:sz="12" w:space="0" w:color="auto"/>
              <w:bottom w:val="single" w:sz="12" w:space="0" w:color="auto"/>
              <w:right w:val="single" w:sz="12" w:space="0" w:color="auto"/>
            </w:tcBorders>
            <w:shd w:val="clear" w:color="auto" w:fill="FFFF00"/>
            <w:noWrap/>
            <w:vAlign w:val="center"/>
            <w:hideMark/>
          </w:tcPr>
          <w:p w:rsidR="00072D1F" w:rsidRPr="00591166" w:rsidRDefault="00072D1F" w:rsidP="00072D1F">
            <w:pPr>
              <w:jc w:val="center"/>
              <w:rPr>
                <w:b/>
                <w:bCs/>
                <w:color w:val="000000" w:themeColor="text1"/>
                <w:sz w:val="16"/>
                <w:szCs w:val="16"/>
              </w:rPr>
            </w:pPr>
          </w:p>
        </w:tc>
        <w:tc>
          <w:tcPr>
            <w:tcW w:w="561" w:type="dxa"/>
            <w:vMerge/>
            <w:tcBorders>
              <w:left w:val="single" w:sz="12" w:space="0" w:color="auto"/>
              <w:bottom w:val="single" w:sz="12" w:space="0" w:color="auto"/>
              <w:right w:val="single" w:sz="12" w:space="0" w:color="auto"/>
            </w:tcBorders>
            <w:shd w:val="clear" w:color="auto" w:fill="FFFF00"/>
            <w:noWrap/>
            <w:vAlign w:val="center"/>
            <w:hideMark/>
          </w:tcPr>
          <w:p w:rsidR="00072D1F" w:rsidRPr="00591166" w:rsidRDefault="00072D1F" w:rsidP="00072D1F">
            <w:pPr>
              <w:jc w:val="center"/>
              <w:rPr>
                <w:b/>
                <w:bCs/>
                <w:color w:val="000000" w:themeColor="text1"/>
                <w:sz w:val="16"/>
                <w:szCs w:val="16"/>
              </w:rPr>
            </w:pPr>
          </w:p>
        </w:tc>
        <w:tc>
          <w:tcPr>
            <w:tcW w:w="570" w:type="dxa"/>
            <w:vMerge/>
            <w:tcBorders>
              <w:left w:val="single" w:sz="12" w:space="0" w:color="auto"/>
              <w:bottom w:val="single" w:sz="12" w:space="0" w:color="auto"/>
              <w:right w:val="single" w:sz="12" w:space="0" w:color="auto"/>
            </w:tcBorders>
            <w:shd w:val="clear" w:color="auto" w:fill="FFFF00"/>
            <w:noWrap/>
            <w:vAlign w:val="center"/>
            <w:hideMark/>
          </w:tcPr>
          <w:p w:rsidR="00072D1F" w:rsidRPr="00591166" w:rsidRDefault="00072D1F" w:rsidP="00072D1F">
            <w:pPr>
              <w:jc w:val="center"/>
              <w:rPr>
                <w:b/>
                <w:bCs/>
                <w:color w:val="000000" w:themeColor="text1"/>
                <w:sz w:val="16"/>
                <w:szCs w:val="16"/>
              </w:rPr>
            </w:pPr>
          </w:p>
        </w:tc>
        <w:tc>
          <w:tcPr>
            <w:tcW w:w="1264" w:type="dxa"/>
            <w:vMerge/>
            <w:tcBorders>
              <w:left w:val="single" w:sz="12" w:space="0" w:color="auto"/>
              <w:bottom w:val="single" w:sz="12" w:space="0" w:color="auto"/>
              <w:right w:val="single" w:sz="12" w:space="0" w:color="auto"/>
            </w:tcBorders>
            <w:shd w:val="clear" w:color="auto" w:fill="FFFF00"/>
            <w:noWrap/>
            <w:vAlign w:val="center"/>
            <w:hideMark/>
          </w:tcPr>
          <w:p w:rsidR="00072D1F" w:rsidRPr="00591166" w:rsidRDefault="00072D1F" w:rsidP="00072D1F">
            <w:pPr>
              <w:jc w:val="center"/>
              <w:rPr>
                <w:b/>
                <w:bCs/>
                <w:color w:val="000000" w:themeColor="text1"/>
                <w:sz w:val="16"/>
                <w:szCs w:val="16"/>
              </w:rPr>
            </w:pPr>
          </w:p>
        </w:tc>
      </w:tr>
      <w:tr w:rsidR="00072D1F" w:rsidRPr="00591166" w:rsidTr="00072D1F">
        <w:trPr>
          <w:trHeight w:val="315"/>
        </w:trPr>
        <w:tc>
          <w:tcPr>
            <w:tcW w:w="46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1</w:t>
            </w:r>
            <w:r>
              <w:rPr>
                <w:bCs/>
                <w:color w:val="000000" w:themeColor="text1"/>
                <w:sz w:val="16"/>
                <w:szCs w:val="16"/>
              </w:rPr>
              <w:t>.</w:t>
            </w:r>
          </w:p>
        </w:tc>
        <w:tc>
          <w:tcPr>
            <w:tcW w:w="1448"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FOCSANI</w:t>
            </w:r>
          </w:p>
        </w:tc>
        <w:tc>
          <w:tcPr>
            <w:tcW w:w="74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STR.</w:t>
            </w:r>
          </w:p>
        </w:tc>
        <w:tc>
          <w:tcPr>
            <w:tcW w:w="863"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INT</w:t>
            </w:r>
          </w:p>
        </w:tc>
        <w:tc>
          <w:tcPr>
            <w:tcW w:w="472"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 </w:t>
            </w:r>
          </w:p>
        </w:tc>
        <w:tc>
          <w:tcPr>
            <w:tcW w:w="540"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452"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1</w:t>
            </w:r>
          </w:p>
        </w:tc>
        <w:tc>
          <w:tcPr>
            <w:tcW w:w="444"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752"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IAN</w:t>
            </w:r>
          </w:p>
        </w:tc>
        <w:tc>
          <w:tcPr>
            <w:tcW w:w="539"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15</w:t>
            </w:r>
          </w:p>
        </w:tc>
        <w:tc>
          <w:tcPr>
            <w:tcW w:w="56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J</w:t>
            </w:r>
          </w:p>
        </w:tc>
        <w:tc>
          <w:tcPr>
            <w:tcW w:w="57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02.35</w:t>
            </w:r>
          </w:p>
        </w:tc>
        <w:tc>
          <w:tcPr>
            <w:tcW w:w="126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Viteza neadaptată</w:t>
            </w:r>
          </w:p>
        </w:tc>
      </w:tr>
      <w:tr w:rsidR="00072D1F" w:rsidRPr="00591166" w:rsidTr="00072D1F">
        <w:trPr>
          <w:trHeight w:val="330"/>
        </w:trPr>
        <w:tc>
          <w:tcPr>
            <w:tcW w:w="46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2</w:t>
            </w:r>
            <w:r>
              <w:rPr>
                <w:bCs/>
                <w:color w:val="000000" w:themeColor="text1"/>
                <w:sz w:val="16"/>
                <w:szCs w:val="16"/>
              </w:rPr>
              <w:t>.</w:t>
            </w:r>
          </w:p>
        </w:tc>
        <w:tc>
          <w:tcPr>
            <w:tcW w:w="1448"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FOCSANI</w:t>
            </w:r>
          </w:p>
        </w:tc>
        <w:tc>
          <w:tcPr>
            <w:tcW w:w="74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STR.</w:t>
            </w:r>
          </w:p>
        </w:tc>
        <w:tc>
          <w:tcPr>
            <w:tcW w:w="863"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INT</w:t>
            </w:r>
          </w:p>
        </w:tc>
        <w:tc>
          <w:tcPr>
            <w:tcW w:w="472"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 </w:t>
            </w:r>
          </w:p>
        </w:tc>
        <w:tc>
          <w:tcPr>
            <w:tcW w:w="540"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1</w:t>
            </w:r>
          </w:p>
        </w:tc>
        <w:tc>
          <w:tcPr>
            <w:tcW w:w="452"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444"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752"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IAN</w:t>
            </w:r>
          </w:p>
        </w:tc>
        <w:tc>
          <w:tcPr>
            <w:tcW w:w="539"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20</w:t>
            </w:r>
          </w:p>
        </w:tc>
        <w:tc>
          <w:tcPr>
            <w:tcW w:w="56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MA</w:t>
            </w:r>
          </w:p>
        </w:tc>
        <w:tc>
          <w:tcPr>
            <w:tcW w:w="57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19.20</w:t>
            </w:r>
          </w:p>
        </w:tc>
        <w:tc>
          <w:tcPr>
            <w:tcW w:w="126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Traversare neregulamentara</w:t>
            </w:r>
          </w:p>
        </w:tc>
      </w:tr>
      <w:tr w:rsidR="00072D1F" w:rsidRPr="00591166" w:rsidTr="00072D1F">
        <w:trPr>
          <w:trHeight w:val="315"/>
        </w:trPr>
        <w:tc>
          <w:tcPr>
            <w:tcW w:w="46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3</w:t>
            </w:r>
            <w:r>
              <w:rPr>
                <w:bCs/>
                <w:color w:val="000000" w:themeColor="text1"/>
                <w:sz w:val="16"/>
                <w:szCs w:val="16"/>
              </w:rPr>
              <w:t>.</w:t>
            </w:r>
          </w:p>
        </w:tc>
        <w:tc>
          <w:tcPr>
            <w:tcW w:w="1448"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COROTENI</w:t>
            </w:r>
          </w:p>
        </w:tc>
        <w:tc>
          <w:tcPr>
            <w:tcW w:w="74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DC</w:t>
            </w:r>
          </w:p>
        </w:tc>
        <w:tc>
          <w:tcPr>
            <w:tcW w:w="863"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INT</w:t>
            </w:r>
          </w:p>
        </w:tc>
        <w:tc>
          <w:tcPr>
            <w:tcW w:w="472"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 </w:t>
            </w:r>
          </w:p>
        </w:tc>
        <w:tc>
          <w:tcPr>
            <w:tcW w:w="540"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452"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3</w:t>
            </w:r>
          </w:p>
        </w:tc>
        <w:tc>
          <w:tcPr>
            <w:tcW w:w="444"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1</w:t>
            </w:r>
          </w:p>
        </w:tc>
        <w:tc>
          <w:tcPr>
            <w:tcW w:w="752"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FEB</w:t>
            </w:r>
          </w:p>
        </w:tc>
        <w:tc>
          <w:tcPr>
            <w:tcW w:w="539"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02</w:t>
            </w:r>
          </w:p>
        </w:tc>
        <w:tc>
          <w:tcPr>
            <w:tcW w:w="56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L</w:t>
            </w:r>
          </w:p>
        </w:tc>
        <w:tc>
          <w:tcPr>
            <w:tcW w:w="57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18.01</w:t>
            </w:r>
          </w:p>
        </w:tc>
        <w:tc>
          <w:tcPr>
            <w:tcW w:w="126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Conducere fara PC</w:t>
            </w:r>
          </w:p>
        </w:tc>
      </w:tr>
      <w:tr w:rsidR="00072D1F" w:rsidRPr="00591166" w:rsidTr="00072D1F">
        <w:trPr>
          <w:trHeight w:val="315"/>
        </w:trPr>
        <w:tc>
          <w:tcPr>
            <w:tcW w:w="46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4</w:t>
            </w:r>
            <w:r>
              <w:rPr>
                <w:bCs/>
                <w:color w:val="000000" w:themeColor="text1"/>
                <w:sz w:val="16"/>
                <w:szCs w:val="16"/>
              </w:rPr>
              <w:t>.</w:t>
            </w:r>
          </w:p>
        </w:tc>
        <w:tc>
          <w:tcPr>
            <w:tcW w:w="1448"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BOLOTESTI</w:t>
            </w:r>
          </w:p>
        </w:tc>
        <w:tc>
          <w:tcPr>
            <w:tcW w:w="741"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DN2D</w:t>
            </w:r>
          </w:p>
        </w:tc>
        <w:tc>
          <w:tcPr>
            <w:tcW w:w="863"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INT</w:t>
            </w:r>
          </w:p>
        </w:tc>
        <w:tc>
          <w:tcPr>
            <w:tcW w:w="472"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6</w:t>
            </w:r>
          </w:p>
        </w:tc>
        <w:tc>
          <w:tcPr>
            <w:tcW w:w="540" w:type="dxa"/>
            <w:tcBorders>
              <w:top w:val="single" w:sz="12" w:space="0" w:color="auto"/>
              <w:left w:val="single" w:sz="12" w:space="0" w:color="auto"/>
              <w:bottom w:val="single" w:sz="12" w:space="0" w:color="auto"/>
              <w:right w:val="single" w:sz="12" w:space="0" w:color="auto"/>
            </w:tcBorders>
            <w:shd w:val="clear" w:color="000000" w:fill="D9D9D9"/>
            <w:noWrap/>
            <w:vAlign w:val="bottom"/>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452" w:type="dxa"/>
            <w:tcBorders>
              <w:top w:val="single" w:sz="12" w:space="0" w:color="auto"/>
              <w:left w:val="single" w:sz="12" w:space="0" w:color="auto"/>
              <w:bottom w:val="single" w:sz="12" w:space="0" w:color="auto"/>
              <w:right w:val="single" w:sz="12" w:space="0" w:color="auto"/>
            </w:tcBorders>
            <w:shd w:val="clear" w:color="000000" w:fill="D9D9D9"/>
            <w:noWrap/>
            <w:vAlign w:val="bottom"/>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1</w:t>
            </w:r>
          </w:p>
        </w:tc>
        <w:tc>
          <w:tcPr>
            <w:tcW w:w="444" w:type="dxa"/>
            <w:tcBorders>
              <w:top w:val="single" w:sz="12" w:space="0" w:color="auto"/>
              <w:left w:val="single" w:sz="12" w:space="0" w:color="auto"/>
              <w:bottom w:val="single" w:sz="12" w:space="0" w:color="auto"/>
              <w:right w:val="single" w:sz="12" w:space="0" w:color="auto"/>
            </w:tcBorders>
            <w:shd w:val="clear" w:color="000000" w:fill="D9D9D9"/>
            <w:noWrap/>
            <w:vAlign w:val="bottom"/>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752"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FEB</w:t>
            </w:r>
          </w:p>
        </w:tc>
        <w:tc>
          <w:tcPr>
            <w:tcW w:w="539"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03</w:t>
            </w:r>
          </w:p>
        </w:tc>
        <w:tc>
          <w:tcPr>
            <w:tcW w:w="561"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MA</w:t>
            </w:r>
          </w:p>
        </w:tc>
        <w:tc>
          <w:tcPr>
            <w:tcW w:w="57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21.10</w:t>
            </w:r>
          </w:p>
        </w:tc>
        <w:tc>
          <w:tcPr>
            <w:tcW w:w="1264"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Alte preocupari</w:t>
            </w:r>
          </w:p>
        </w:tc>
      </w:tr>
      <w:tr w:rsidR="00072D1F" w:rsidRPr="00591166" w:rsidTr="00072D1F">
        <w:trPr>
          <w:trHeight w:val="315"/>
        </w:trPr>
        <w:tc>
          <w:tcPr>
            <w:tcW w:w="46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5</w:t>
            </w:r>
            <w:r>
              <w:rPr>
                <w:bCs/>
                <w:color w:val="000000" w:themeColor="text1"/>
                <w:sz w:val="16"/>
                <w:szCs w:val="16"/>
              </w:rPr>
              <w:t>.</w:t>
            </w:r>
          </w:p>
        </w:tc>
        <w:tc>
          <w:tcPr>
            <w:tcW w:w="1448"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CIMPINEANCA</w:t>
            </w:r>
          </w:p>
        </w:tc>
        <w:tc>
          <w:tcPr>
            <w:tcW w:w="741"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DJ205C</w:t>
            </w:r>
          </w:p>
        </w:tc>
        <w:tc>
          <w:tcPr>
            <w:tcW w:w="863"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AFA</w:t>
            </w:r>
          </w:p>
        </w:tc>
        <w:tc>
          <w:tcPr>
            <w:tcW w:w="472"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10+400</w:t>
            </w:r>
          </w:p>
        </w:tc>
        <w:tc>
          <w:tcPr>
            <w:tcW w:w="540" w:type="dxa"/>
            <w:tcBorders>
              <w:top w:val="single" w:sz="12" w:space="0" w:color="auto"/>
              <w:left w:val="single" w:sz="12" w:space="0" w:color="auto"/>
              <w:bottom w:val="single" w:sz="12" w:space="0" w:color="auto"/>
              <w:right w:val="single" w:sz="12" w:space="0" w:color="auto"/>
            </w:tcBorders>
            <w:shd w:val="clear" w:color="000000" w:fill="D9D9D9"/>
            <w:noWrap/>
            <w:vAlign w:val="bottom"/>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452" w:type="dxa"/>
            <w:tcBorders>
              <w:top w:val="single" w:sz="12" w:space="0" w:color="auto"/>
              <w:left w:val="single" w:sz="12" w:space="0" w:color="auto"/>
              <w:bottom w:val="single" w:sz="12" w:space="0" w:color="auto"/>
              <w:right w:val="single" w:sz="12" w:space="0" w:color="auto"/>
            </w:tcBorders>
            <w:shd w:val="clear" w:color="000000" w:fill="D9D9D9"/>
            <w:noWrap/>
            <w:vAlign w:val="bottom"/>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1</w:t>
            </w:r>
          </w:p>
        </w:tc>
        <w:tc>
          <w:tcPr>
            <w:tcW w:w="444" w:type="dxa"/>
            <w:tcBorders>
              <w:top w:val="single" w:sz="12" w:space="0" w:color="auto"/>
              <w:left w:val="single" w:sz="12" w:space="0" w:color="auto"/>
              <w:bottom w:val="single" w:sz="12" w:space="0" w:color="auto"/>
              <w:right w:val="single" w:sz="12" w:space="0" w:color="auto"/>
            </w:tcBorders>
            <w:shd w:val="clear" w:color="000000" w:fill="D9D9D9"/>
            <w:noWrap/>
            <w:vAlign w:val="bottom"/>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752"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FEB</w:t>
            </w:r>
          </w:p>
        </w:tc>
        <w:tc>
          <w:tcPr>
            <w:tcW w:w="539"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23</w:t>
            </w:r>
          </w:p>
        </w:tc>
        <w:tc>
          <w:tcPr>
            <w:tcW w:w="561"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L</w:t>
            </w:r>
          </w:p>
        </w:tc>
        <w:tc>
          <w:tcPr>
            <w:tcW w:w="57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13.45</w:t>
            </w:r>
          </w:p>
        </w:tc>
        <w:tc>
          <w:tcPr>
            <w:tcW w:w="1264"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Viteza neadaptată</w:t>
            </w:r>
          </w:p>
        </w:tc>
      </w:tr>
      <w:tr w:rsidR="00072D1F" w:rsidRPr="00591166" w:rsidTr="00072D1F">
        <w:trPr>
          <w:trHeight w:val="300"/>
        </w:trPr>
        <w:tc>
          <w:tcPr>
            <w:tcW w:w="46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6</w:t>
            </w:r>
            <w:r>
              <w:rPr>
                <w:bCs/>
                <w:color w:val="000000" w:themeColor="text1"/>
                <w:sz w:val="16"/>
                <w:szCs w:val="16"/>
              </w:rPr>
              <w:t>.</w:t>
            </w:r>
          </w:p>
        </w:tc>
        <w:tc>
          <w:tcPr>
            <w:tcW w:w="1448"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FOCSANI</w:t>
            </w:r>
          </w:p>
        </w:tc>
        <w:tc>
          <w:tcPr>
            <w:tcW w:w="741"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DN2D</w:t>
            </w:r>
          </w:p>
        </w:tc>
        <w:tc>
          <w:tcPr>
            <w:tcW w:w="863"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INT</w:t>
            </w:r>
          </w:p>
        </w:tc>
        <w:tc>
          <w:tcPr>
            <w:tcW w:w="472"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3</w:t>
            </w:r>
          </w:p>
        </w:tc>
        <w:tc>
          <w:tcPr>
            <w:tcW w:w="540" w:type="dxa"/>
            <w:tcBorders>
              <w:top w:val="single" w:sz="12" w:space="0" w:color="auto"/>
              <w:left w:val="single" w:sz="12" w:space="0" w:color="auto"/>
              <w:bottom w:val="single" w:sz="12" w:space="0" w:color="auto"/>
              <w:right w:val="single" w:sz="12" w:space="0" w:color="auto"/>
            </w:tcBorders>
            <w:shd w:val="clear" w:color="000000" w:fill="D9D9D9"/>
            <w:noWrap/>
            <w:vAlign w:val="bottom"/>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452" w:type="dxa"/>
            <w:tcBorders>
              <w:top w:val="single" w:sz="12" w:space="0" w:color="auto"/>
              <w:left w:val="single" w:sz="12" w:space="0" w:color="auto"/>
              <w:bottom w:val="single" w:sz="12" w:space="0" w:color="auto"/>
              <w:right w:val="single" w:sz="12" w:space="0" w:color="auto"/>
            </w:tcBorders>
            <w:shd w:val="clear" w:color="000000" w:fill="D9D9D9"/>
            <w:noWrap/>
            <w:vAlign w:val="bottom"/>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1</w:t>
            </w:r>
          </w:p>
        </w:tc>
        <w:tc>
          <w:tcPr>
            <w:tcW w:w="444" w:type="dxa"/>
            <w:tcBorders>
              <w:top w:val="single" w:sz="12" w:space="0" w:color="auto"/>
              <w:left w:val="single" w:sz="12" w:space="0" w:color="auto"/>
              <w:bottom w:val="single" w:sz="12" w:space="0" w:color="auto"/>
              <w:right w:val="single" w:sz="12" w:space="0" w:color="auto"/>
            </w:tcBorders>
            <w:shd w:val="clear" w:color="000000" w:fill="D9D9D9"/>
            <w:noWrap/>
            <w:vAlign w:val="bottom"/>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752"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MAR</w:t>
            </w:r>
          </w:p>
        </w:tc>
        <w:tc>
          <w:tcPr>
            <w:tcW w:w="539"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03</w:t>
            </w:r>
          </w:p>
        </w:tc>
        <w:tc>
          <w:tcPr>
            <w:tcW w:w="561"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MA</w:t>
            </w:r>
          </w:p>
        </w:tc>
        <w:tc>
          <w:tcPr>
            <w:tcW w:w="57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07.20</w:t>
            </w:r>
          </w:p>
        </w:tc>
        <w:tc>
          <w:tcPr>
            <w:tcW w:w="1264"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Viteza neadaptată</w:t>
            </w:r>
          </w:p>
        </w:tc>
      </w:tr>
      <w:tr w:rsidR="00072D1F" w:rsidRPr="00591166" w:rsidTr="00072D1F">
        <w:trPr>
          <w:trHeight w:val="300"/>
        </w:trPr>
        <w:tc>
          <w:tcPr>
            <w:tcW w:w="46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7</w:t>
            </w:r>
            <w:r>
              <w:rPr>
                <w:bCs/>
                <w:color w:val="000000" w:themeColor="text1"/>
                <w:sz w:val="16"/>
                <w:szCs w:val="16"/>
              </w:rPr>
              <w:t>.</w:t>
            </w:r>
          </w:p>
        </w:tc>
        <w:tc>
          <w:tcPr>
            <w:tcW w:w="1448"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FOCSANI</w:t>
            </w:r>
          </w:p>
        </w:tc>
        <w:tc>
          <w:tcPr>
            <w:tcW w:w="741"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STR.</w:t>
            </w:r>
          </w:p>
        </w:tc>
        <w:tc>
          <w:tcPr>
            <w:tcW w:w="863"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INT</w:t>
            </w:r>
          </w:p>
        </w:tc>
        <w:tc>
          <w:tcPr>
            <w:tcW w:w="472"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 </w:t>
            </w:r>
          </w:p>
        </w:tc>
        <w:tc>
          <w:tcPr>
            <w:tcW w:w="540" w:type="dxa"/>
            <w:tcBorders>
              <w:top w:val="single" w:sz="12" w:space="0" w:color="auto"/>
              <w:left w:val="single" w:sz="12" w:space="0" w:color="auto"/>
              <w:bottom w:val="single" w:sz="12" w:space="0" w:color="auto"/>
              <w:right w:val="single" w:sz="12" w:space="0" w:color="auto"/>
            </w:tcBorders>
            <w:shd w:val="clear" w:color="000000" w:fill="D9D9D9"/>
            <w:noWrap/>
            <w:vAlign w:val="bottom"/>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452" w:type="dxa"/>
            <w:tcBorders>
              <w:top w:val="single" w:sz="12" w:space="0" w:color="auto"/>
              <w:left w:val="single" w:sz="12" w:space="0" w:color="auto"/>
              <w:bottom w:val="single" w:sz="12" w:space="0" w:color="auto"/>
              <w:right w:val="single" w:sz="12" w:space="0" w:color="auto"/>
            </w:tcBorders>
            <w:shd w:val="clear" w:color="000000" w:fill="D9D9D9"/>
            <w:noWrap/>
            <w:vAlign w:val="bottom"/>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1</w:t>
            </w:r>
          </w:p>
        </w:tc>
        <w:tc>
          <w:tcPr>
            <w:tcW w:w="444" w:type="dxa"/>
            <w:tcBorders>
              <w:top w:val="single" w:sz="12" w:space="0" w:color="auto"/>
              <w:left w:val="single" w:sz="12" w:space="0" w:color="auto"/>
              <w:bottom w:val="single" w:sz="12" w:space="0" w:color="auto"/>
              <w:right w:val="single" w:sz="12" w:space="0" w:color="auto"/>
            </w:tcBorders>
            <w:shd w:val="clear" w:color="000000" w:fill="D9D9D9"/>
            <w:noWrap/>
            <w:vAlign w:val="bottom"/>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752"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MAR</w:t>
            </w:r>
          </w:p>
        </w:tc>
        <w:tc>
          <w:tcPr>
            <w:tcW w:w="539"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06</w:t>
            </w:r>
          </w:p>
        </w:tc>
        <w:tc>
          <w:tcPr>
            <w:tcW w:w="561"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V</w:t>
            </w:r>
          </w:p>
        </w:tc>
        <w:tc>
          <w:tcPr>
            <w:tcW w:w="57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14.25</w:t>
            </w:r>
          </w:p>
        </w:tc>
        <w:tc>
          <w:tcPr>
            <w:tcW w:w="1264"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Neacordare prioritate pietoni</w:t>
            </w:r>
          </w:p>
        </w:tc>
      </w:tr>
      <w:tr w:rsidR="00072D1F" w:rsidRPr="00591166" w:rsidTr="00072D1F">
        <w:trPr>
          <w:trHeight w:val="300"/>
        </w:trPr>
        <w:tc>
          <w:tcPr>
            <w:tcW w:w="46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8</w:t>
            </w:r>
            <w:r>
              <w:rPr>
                <w:bCs/>
                <w:color w:val="000000" w:themeColor="text1"/>
                <w:sz w:val="16"/>
                <w:szCs w:val="16"/>
              </w:rPr>
              <w:t>.</w:t>
            </w:r>
          </w:p>
        </w:tc>
        <w:tc>
          <w:tcPr>
            <w:tcW w:w="1448"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PITULUSA</w:t>
            </w:r>
          </w:p>
        </w:tc>
        <w:tc>
          <w:tcPr>
            <w:tcW w:w="741"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DN2M</w:t>
            </w:r>
          </w:p>
        </w:tc>
        <w:tc>
          <w:tcPr>
            <w:tcW w:w="863"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INT</w:t>
            </w:r>
          </w:p>
        </w:tc>
        <w:tc>
          <w:tcPr>
            <w:tcW w:w="472"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13+970</w:t>
            </w:r>
          </w:p>
        </w:tc>
        <w:tc>
          <w:tcPr>
            <w:tcW w:w="540" w:type="dxa"/>
            <w:tcBorders>
              <w:top w:val="single" w:sz="12" w:space="0" w:color="auto"/>
              <w:left w:val="single" w:sz="12" w:space="0" w:color="auto"/>
              <w:bottom w:val="single" w:sz="12" w:space="0" w:color="auto"/>
              <w:right w:val="single" w:sz="12" w:space="0" w:color="auto"/>
            </w:tcBorders>
            <w:shd w:val="clear" w:color="000000" w:fill="D9D9D9"/>
            <w:noWrap/>
            <w:vAlign w:val="bottom"/>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452" w:type="dxa"/>
            <w:tcBorders>
              <w:top w:val="single" w:sz="12" w:space="0" w:color="auto"/>
              <w:left w:val="single" w:sz="12" w:space="0" w:color="auto"/>
              <w:bottom w:val="single" w:sz="12" w:space="0" w:color="auto"/>
              <w:right w:val="single" w:sz="12" w:space="0" w:color="auto"/>
            </w:tcBorders>
            <w:shd w:val="clear" w:color="000000" w:fill="D9D9D9"/>
            <w:noWrap/>
            <w:vAlign w:val="bottom"/>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2</w:t>
            </w:r>
          </w:p>
        </w:tc>
        <w:tc>
          <w:tcPr>
            <w:tcW w:w="444" w:type="dxa"/>
            <w:tcBorders>
              <w:top w:val="single" w:sz="12" w:space="0" w:color="auto"/>
              <w:left w:val="single" w:sz="12" w:space="0" w:color="auto"/>
              <w:bottom w:val="single" w:sz="12" w:space="0" w:color="auto"/>
              <w:right w:val="single" w:sz="12" w:space="0" w:color="auto"/>
            </w:tcBorders>
            <w:shd w:val="clear" w:color="000000" w:fill="D9D9D9"/>
            <w:noWrap/>
            <w:vAlign w:val="bottom"/>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1</w:t>
            </w:r>
          </w:p>
        </w:tc>
        <w:tc>
          <w:tcPr>
            <w:tcW w:w="752"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MAR</w:t>
            </w:r>
          </w:p>
        </w:tc>
        <w:tc>
          <w:tcPr>
            <w:tcW w:w="539"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10</w:t>
            </w:r>
          </w:p>
        </w:tc>
        <w:tc>
          <w:tcPr>
            <w:tcW w:w="561"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MA</w:t>
            </w:r>
          </w:p>
        </w:tc>
        <w:tc>
          <w:tcPr>
            <w:tcW w:w="57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07.05</w:t>
            </w:r>
          </w:p>
        </w:tc>
        <w:tc>
          <w:tcPr>
            <w:tcW w:w="1264"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Alte preocupari</w:t>
            </w:r>
          </w:p>
        </w:tc>
      </w:tr>
      <w:tr w:rsidR="00072D1F" w:rsidRPr="00591166" w:rsidTr="00072D1F">
        <w:trPr>
          <w:trHeight w:val="300"/>
        </w:trPr>
        <w:tc>
          <w:tcPr>
            <w:tcW w:w="46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lastRenderedPageBreak/>
              <w:t>9</w:t>
            </w:r>
            <w:r>
              <w:rPr>
                <w:bCs/>
                <w:color w:val="000000" w:themeColor="text1"/>
                <w:sz w:val="16"/>
                <w:szCs w:val="16"/>
              </w:rPr>
              <w:t>.</w:t>
            </w:r>
          </w:p>
        </w:tc>
        <w:tc>
          <w:tcPr>
            <w:tcW w:w="1448"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GOLESTI</w:t>
            </w:r>
          </w:p>
        </w:tc>
        <w:tc>
          <w:tcPr>
            <w:tcW w:w="741"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DN2-E85</w:t>
            </w:r>
          </w:p>
        </w:tc>
        <w:tc>
          <w:tcPr>
            <w:tcW w:w="863"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INT</w:t>
            </w:r>
          </w:p>
        </w:tc>
        <w:tc>
          <w:tcPr>
            <w:tcW w:w="472"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179+900</w:t>
            </w:r>
          </w:p>
        </w:tc>
        <w:tc>
          <w:tcPr>
            <w:tcW w:w="540" w:type="dxa"/>
            <w:tcBorders>
              <w:top w:val="single" w:sz="12" w:space="0" w:color="auto"/>
              <w:left w:val="single" w:sz="12" w:space="0" w:color="auto"/>
              <w:bottom w:val="single" w:sz="12" w:space="0" w:color="auto"/>
              <w:right w:val="single" w:sz="12" w:space="0" w:color="auto"/>
            </w:tcBorders>
            <w:shd w:val="clear" w:color="000000" w:fill="D9D9D9"/>
            <w:noWrap/>
            <w:vAlign w:val="bottom"/>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452" w:type="dxa"/>
            <w:tcBorders>
              <w:top w:val="single" w:sz="12" w:space="0" w:color="auto"/>
              <w:left w:val="single" w:sz="12" w:space="0" w:color="auto"/>
              <w:bottom w:val="single" w:sz="12" w:space="0" w:color="auto"/>
              <w:right w:val="single" w:sz="12" w:space="0" w:color="auto"/>
            </w:tcBorders>
            <w:shd w:val="clear" w:color="000000" w:fill="D9D9D9"/>
            <w:noWrap/>
            <w:vAlign w:val="bottom"/>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1</w:t>
            </w:r>
          </w:p>
        </w:tc>
        <w:tc>
          <w:tcPr>
            <w:tcW w:w="444" w:type="dxa"/>
            <w:tcBorders>
              <w:top w:val="single" w:sz="12" w:space="0" w:color="auto"/>
              <w:left w:val="single" w:sz="12" w:space="0" w:color="auto"/>
              <w:bottom w:val="single" w:sz="12" w:space="0" w:color="auto"/>
              <w:right w:val="single" w:sz="12" w:space="0" w:color="auto"/>
            </w:tcBorders>
            <w:shd w:val="clear" w:color="000000" w:fill="D9D9D9"/>
            <w:noWrap/>
            <w:vAlign w:val="bottom"/>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1</w:t>
            </w:r>
          </w:p>
        </w:tc>
        <w:tc>
          <w:tcPr>
            <w:tcW w:w="752"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MAR</w:t>
            </w:r>
          </w:p>
        </w:tc>
        <w:tc>
          <w:tcPr>
            <w:tcW w:w="539"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21</w:t>
            </w:r>
          </w:p>
        </w:tc>
        <w:tc>
          <w:tcPr>
            <w:tcW w:w="561"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S</w:t>
            </w:r>
          </w:p>
        </w:tc>
        <w:tc>
          <w:tcPr>
            <w:tcW w:w="57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18.00</w:t>
            </w:r>
          </w:p>
        </w:tc>
        <w:tc>
          <w:tcPr>
            <w:tcW w:w="1264"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Neacordare prioritate vehicule</w:t>
            </w:r>
          </w:p>
        </w:tc>
      </w:tr>
      <w:tr w:rsidR="00072D1F" w:rsidRPr="00591166" w:rsidTr="00072D1F">
        <w:trPr>
          <w:trHeight w:val="300"/>
        </w:trPr>
        <w:tc>
          <w:tcPr>
            <w:tcW w:w="46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10</w:t>
            </w:r>
            <w:r>
              <w:rPr>
                <w:bCs/>
                <w:color w:val="000000" w:themeColor="text1"/>
                <w:sz w:val="16"/>
                <w:szCs w:val="16"/>
              </w:rPr>
              <w:t>.</w:t>
            </w:r>
          </w:p>
        </w:tc>
        <w:tc>
          <w:tcPr>
            <w:tcW w:w="1448"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VIZANTEA RAZASEASCA</w:t>
            </w:r>
          </w:p>
        </w:tc>
        <w:tc>
          <w:tcPr>
            <w:tcW w:w="741"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DJ205E</w:t>
            </w:r>
          </w:p>
        </w:tc>
        <w:tc>
          <w:tcPr>
            <w:tcW w:w="863"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INT</w:t>
            </w:r>
          </w:p>
        </w:tc>
        <w:tc>
          <w:tcPr>
            <w:tcW w:w="472"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55+34</w:t>
            </w:r>
          </w:p>
        </w:tc>
        <w:tc>
          <w:tcPr>
            <w:tcW w:w="540" w:type="dxa"/>
            <w:tcBorders>
              <w:top w:val="single" w:sz="12" w:space="0" w:color="auto"/>
              <w:left w:val="single" w:sz="12" w:space="0" w:color="auto"/>
              <w:bottom w:val="single" w:sz="12" w:space="0" w:color="auto"/>
              <w:right w:val="single" w:sz="12" w:space="0" w:color="auto"/>
            </w:tcBorders>
            <w:shd w:val="clear" w:color="000000" w:fill="D9D9D9"/>
            <w:noWrap/>
            <w:vAlign w:val="bottom"/>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452" w:type="dxa"/>
            <w:tcBorders>
              <w:top w:val="single" w:sz="12" w:space="0" w:color="auto"/>
              <w:left w:val="single" w:sz="12" w:space="0" w:color="auto"/>
              <w:bottom w:val="single" w:sz="12" w:space="0" w:color="auto"/>
              <w:right w:val="single" w:sz="12" w:space="0" w:color="auto"/>
            </w:tcBorders>
            <w:shd w:val="clear" w:color="000000" w:fill="D9D9D9"/>
            <w:noWrap/>
            <w:vAlign w:val="bottom"/>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1</w:t>
            </w:r>
          </w:p>
        </w:tc>
        <w:tc>
          <w:tcPr>
            <w:tcW w:w="444" w:type="dxa"/>
            <w:tcBorders>
              <w:top w:val="single" w:sz="12" w:space="0" w:color="auto"/>
              <w:left w:val="single" w:sz="12" w:space="0" w:color="auto"/>
              <w:bottom w:val="single" w:sz="12" w:space="0" w:color="auto"/>
              <w:right w:val="single" w:sz="12" w:space="0" w:color="auto"/>
            </w:tcBorders>
            <w:shd w:val="clear" w:color="000000" w:fill="D9D9D9"/>
            <w:noWrap/>
            <w:vAlign w:val="bottom"/>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1</w:t>
            </w:r>
          </w:p>
        </w:tc>
        <w:tc>
          <w:tcPr>
            <w:tcW w:w="752"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MAR</w:t>
            </w:r>
          </w:p>
        </w:tc>
        <w:tc>
          <w:tcPr>
            <w:tcW w:w="539"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21</w:t>
            </w:r>
          </w:p>
        </w:tc>
        <w:tc>
          <w:tcPr>
            <w:tcW w:w="561"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S</w:t>
            </w:r>
          </w:p>
        </w:tc>
        <w:tc>
          <w:tcPr>
            <w:tcW w:w="57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20.54</w:t>
            </w:r>
          </w:p>
        </w:tc>
        <w:tc>
          <w:tcPr>
            <w:tcW w:w="1264"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Viteza neadaptată</w:t>
            </w:r>
          </w:p>
        </w:tc>
      </w:tr>
      <w:tr w:rsidR="00072D1F" w:rsidRPr="00591166" w:rsidTr="00072D1F">
        <w:trPr>
          <w:trHeight w:val="300"/>
        </w:trPr>
        <w:tc>
          <w:tcPr>
            <w:tcW w:w="46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11</w:t>
            </w:r>
            <w:r>
              <w:rPr>
                <w:bCs/>
                <w:color w:val="000000" w:themeColor="text1"/>
                <w:sz w:val="16"/>
                <w:szCs w:val="16"/>
              </w:rPr>
              <w:t>.</w:t>
            </w:r>
          </w:p>
        </w:tc>
        <w:tc>
          <w:tcPr>
            <w:tcW w:w="1448"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FOCSANI</w:t>
            </w:r>
          </w:p>
        </w:tc>
        <w:tc>
          <w:tcPr>
            <w:tcW w:w="74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STR.</w:t>
            </w:r>
          </w:p>
        </w:tc>
        <w:tc>
          <w:tcPr>
            <w:tcW w:w="863"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INT</w:t>
            </w:r>
          </w:p>
        </w:tc>
        <w:tc>
          <w:tcPr>
            <w:tcW w:w="472"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 </w:t>
            </w:r>
          </w:p>
        </w:tc>
        <w:tc>
          <w:tcPr>
            <w:tcW w:w="540"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452"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1</w:t>
            </w:r>
          </w:p>
        </w:tc>
        <w:tc>
          <w:tcPr>
            <w:tcW w:w="444"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752"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MAR</w:t>
            </w:r>
          </w:p>
        </w:tc>
        <w:tc>
          <w:tcPr>
            <w:tcW w:w="539"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22</w:t>
            </w:r>
          </w:p>
        </w:tc>
        <w:tc>
          <w:tcPr>
            <w:tcW w:w="561"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D</w:t>
            </w:r>
          </w:p>
        </w:tc>
        <w:tc>
          <w:tcPr>
            <w:tcW w:w="57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12.15</w:t>
            </w:r>
          </w:p>
        </w:tc>
        <w:tc>
          <w:tcPr>
            <w:tcW w:w="1264"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Traversare neregulamentara</w:t>
            </w:r>
          </w:p>
        </w:tc>
      </w:tr>
      <w:tr w:rsidR="00072D1F" w:rsidRPr="00591166" w:rsidTr="00072D1F">
        <w:trPr>
          <w:trHeight w:val="315"/>
        </w:trPr>
        <w:tc>
          <w:tcPr>
            <w:tcW w:w="46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12</w:t>
            </w:r>
            <w:r>
              <w:rPr>
                <w:bCs/>
                <w:color w:val="000000" w:themeColor="text1"/>
                <w:sz w:val="16"/>
                <w:szCs w:val="16"/>
              </w:rPr>
              <w:t>.</w:t>
            </w:r>
          </w:p>
        </w:tc>
        <w:tc>
          <w:tcPr>
            <w:tcW w:w="1448"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BIRSESTI</w:t>
            </w:r>
          </w:p>
        </w:tc>
        <w:tc>
          <w:tcPr>
            <w:tcW w:w="74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DC</w:t>
            </w:r>
          </w:p>
        </w:tc>
        <w:tc>
          <w:tcPr>
            <w:tcW w:w="863"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INT</w:t>
            </w:r>
          </w:p>
        </w:tc>
        <w:tc>
          <w:tcPr>
            <w:tcW w:w="472"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 </w:t>
            </w:r>
          </w:p>
        </w:tc>
        <w:tc>
          <w:tcPr>
            <w:tcW w:w="540"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452"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1</w:t>
            </w:r>
          </w:p>
        </w:tc>
        <w:tc>
          <w:tcPr>
            <w:tcW w:w="444"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752"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MAR</w:t>
            </w:r>
          </w:p>
        </w:tc>
        <w:tc>
          <w:tcPr>
            <w:tcW w:w="539"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26</w:t>
            </w:r>
          </w:p>
        </w:tc>
        <w:tc>
          <w:tcPr>
            <w:tcW w:w="561"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J</w:t>
            </w:r>
          </w:p>
        </w:tc>
        <w:tc>
          <w:tcPr>
            <w:tcW w:w="57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09.02</w:t>
            </w:r>
          </w:p>
        </w:tc>
        <w:tc>
          <w:tcPr>
            <w:tcW w:w="1264"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Abateri biciclisti</w:t>
            </w:r>
          </w:p>
        </w:tc>
      </w:tr>
      <w:tr w:rsidR="00072D1F" w:rsidRPr="00591166" w:rsidTr="00072D1F">
        <w:trPr>
          <w:trHeight w:val="300"/>
        </w:trPr>
        <w:tc>
          <w:tcPr>
            <w:tcW w:w="46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13</w:t>
            </w:r>
            <w:r>
              <w:rPr>
                <w:bCs/>
                <w:color w:val="000000" w:themeColor="text1"/>
                <w:sz w:val="16"/>
                <w:szCs w:val="16"/>
              </w:rPr>
              <w:t>.</w:t>
            </w:r>
          </w:p>
        </w:tc>
        <w:tc>
          <w:tcPr>
            <w:tcW w:w="1448"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SIHLEA</w:t>
            </w:r>
          </w:p>
        </w:tc>
        <w:tc>
          <w:tcPr>
            <w:tcW w:w="741"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DJ202E</w:t>
            </w:r>
          </w:p>
        </w:tc>
        <w:tc>
          <w:tcPr>
            <w:tcW w:w="863"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AFA</w:t>
            </w:r>
          </w:p>
        </w:tc>
        <w:tc>
          <w:tcPr>
            <w:tcW w:w="472"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11-918</w:t>
            </w:r>
          </w:p>
        </w:tc>
        <w:tc>
          <w:tcPr>
            <w:tcW w:w="540"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1</w:t>
            </w:r>
          </w:p>
        </w:tc>
        <w:tc>
          <w:tcPr>
            <w:tcW w:w="452"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444"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1</w:t>
            </w:r>
          </w:p>
        </w:tc>
        <w:tc>
          <w:tcPr>
            <w:tcW w:w="752"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APR</w:t>
            </w:r>
          </w:p>
        </w:tc>
        <w:tc>
          <w:tcPr>
            <w:tcW w:w="539"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05</w:t>
            </w:r>
          </w:p>
        </w:tc>
        <w:tc>
          <w:tcPr>
            <w:tcW w:w="561"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D</w:t>
            </w:r>
          </w:p>
        </w:tc>
        <w:tc>
          <w:tcPr>
            <w:tcW w:w="570"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22.50</w:t>
            </w:r>
          </w:p>
        </w:tc>
        <w:tc>
          <w:tcPr>
            <w:tcW w:w="1264"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Abateri carutasi</w:t>
            </w:r>
          </w:p>
        </w:tc>
      </w:tr>
      <w:tr w:rsidR="00072D1F" w:rsidRPr="00591166" w:rsidTr="00072D1F">
        <w:trPr>
          <w:trHeight w:val="300"/>
        </w:trPr>
        <w:tc>
          <w:tcPr>
            <w:tcW w:w="46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14</w:t>
            </w:r>
            <w:r>
              <w:rPr>
                <w:bCs/>
                <w:color w:val="000000" w:themeColor="text1"/>
                <w:sz w:val="16"/>
                <w:szCs w:val="16"/>
              </w:rPr>
              <w:t>.</w:t>
            </w:r>
          </w:p>
        </w:tc>
        <w:tc>
          <w:tcPr>
            <w:tcW w:w="1448"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URECHESTI</w:t>
            </w:r>
          </w:p>
        </w:tc>
        <w:tc>
          <w:tcPr>
            <w:tcW w:w="74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DJ205B</w:t>
            </w:r>
          </w:p>
        </w:tc>
        <w:tc>
          <w:tcPr>
            <w:tcW w:w="863"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INT</w:t>
            </w:r>
          </w:p>
        </w:tc>
        <w:tc>
          <w:tcPr>
            <w:tcW w:w="472"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10+410</w:t>
            </w:r>
          </w:p>
        </w:tc>
        <w:tc>
          <w:tcPr>
            <w:tcW w:w="540"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1</w:t>
            </w:r>
          </w:p>
        </w:tc>
        <w:tc>
          <w:tcPr>
            <w:tcW w:w="452"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1</w:t>
            </w:r>
          </w:p>
        </w:tc>
        <w:tc>
          <w:tcPr>
            <w:tcW w:w="444"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752"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APR</w:t>
            </w:r>
          </w:p>
        </w:tc>
        <w:tc>
          <w:tcPr>
            <w:tcW w:w="539"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6</w:t>
            </w:r>
          </w:p>
        </w:tc>
        <w:tc>
          <w:tcPr>
            <w:tcW w:w="56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L</w:t>
            </w:r>
          </w:p>
        </w:tc>
        <w:tc>
          <w:tcPr>
            <w:tcW w:w="57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23.2</w:t>
            </w:r>
          </w:p>
        </w:tc>
        <w:tc>
          <w:tcPr>
            <w:tcW w:w="126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Alcool</w:t>
            </w:r>
          </w:p>
        </w:tc>
      </w:tr>
      <w:tr w:rsidR="00072D1F" w:rsidRPr="00591166" w:rsidTr="00072D1F">
        <w:trPr>
          <w:trHeight w:val="300"/>
        </w:trPr>
        <w:tc>
          <w:tcPr>
            <w:tcW w:w="46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15</w:t>
            </w:r>
            <w:r>
              <w:rPr>
                <w:bCs/>
                <w:color w:val="000000" w:themeColor="text1"/>
                <w:sz w:val="16"/>
                <w:szCs w:val="16"/>
              </w:rPr>
              <w:t>.</w:t>
            </w:r>
          </w:p>
        </w:tc>
        <w:tc>
          <w:tcPr>
            <w:tcW w:w="1448"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SLOBOZIA BRADULUI</w:t>
            </w:r>
          </w:p>
        </w:tc>
        <w:tc>
          <w:tcPr>
            <w:tcW w:w="741"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DC184</w:t>
            </w:r>
          </w:p>
        </w:tc>
        <w:tc>
          <w:tcPr>
            <w:tcW w:w="863"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INT</w:t>
            </w:r>
          </w:p>
        </w:tc>
        <w:tc>
          <w:tcPr>
            <w:tcW w:w="472"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 </w:t>
            </w:r>
          </w:p>
        </w:tc>
        <w:tc>
          <w:tcPr>
            <w:tcW w:w="540"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452"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1</w:t>
            </w:r>
          </w:p>
        </w:tc>
        <w:tc>
          <w:tcPr>
            <w:tcW w:w="444"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752"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APR</w:t>
            </w:r>
          </w:p>
        </w:tc>
        <w:tc>
          <w:tcPr>
            <w:tcW w:w="539"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18</w:t>
            </w:r>
          </w:p>
        </w:tc>
        <w:tc>
          <w:tcPr>
            <w:tcW w:w="561"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S</w:t>
            </w:r>
          </w:p>
        </w:tc>
        <w:tc>
          <w:tcPr>
            <w:tcW w:w="570"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11.45</w:t>
            </w:r>
          </w:p>
        </w:tc>
        <w:tc>
          <w:tcPr>
            <w:tcW w:w="1264"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Traversare neregulamentara</w:t>
            </w:r>
          </w:p>
        </w:tc>
      </w:tr>
      <w:tr w:rsidR="00072D1F" w:rsidRPr="00591166" w:rsidTr="00072D1F">
        <w:trPr>
          <w:trHeight w:val="315"/>
        </w:trPr>
        <w:tc>
          <w:tcPr>
            <w:tcW w:w="46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16</w:t>
            </w:r>
            <w:r>
              <w:rPr>
                <w:bCs/>
                <w:color w:val="000000" w:themeColor="text1"/>
                <w:sz w:val="16"/>
                <w:szCs w:val="16"/>
              </w:rPr>
              <w:t>.</w:t>
            </w:r>
          </w:p>
        </w:tc>
        <w:tc>
          <w:tcPr>
            <w:tcW w:w="1448"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Pr>
                <w:color w:val="000000" w:themeColor="text1"/>
                <w:sz w:val="16"/>
                <w:szCs w:val="16"/>
              </w:rPr>
              <w:t>OBREJIȚ</w:t>
            </w:r>
            <w:r w:rsidRPr="00591166">
              <w:rPr>
                <w:color w:val="000000" w:themeColor="text1"/>
                <w:sz w:val="16"/>
                <w:szCs w:val="16"/>
              </w:rPr>
              <w:t>A</w:t>
            </w:r>
          </w:p>
        </w:tc>
        <w:tc>
          <w:tcPr>
            <w:tcW w:w="741"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DN2-E85</w:t>
            </w:r>
          </w:p>
        </w:tc>
        <w:tc>
          <w:tcPr>
            <w:tcW w:w="863"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AFA</w:t>
            </w:r>
          </w:p>
        </w:tc>
        <w:tc>
          <w:tcPr>
            <w:tcW w:w="472"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156+900</w:t>
            </w:r>
          </w:p>
        </w:tc>
        <w:tc>
          <w:tcPr>
            <w:tcW w:w="540"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452"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1</w:t>
            </w:r>
          </w:p>
        </w:tc>
        <w:tc>
          <w:tcPr>
            <w:tcW w:w="444"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3</w:t>
            </w:r>
          </w:p>
        </w:tc>
        <w:tc>
          <w:tcPr>
            <w:tcW w:w="752"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APR</w:t>
            </w:r>
          </w:p>
        </w:tc>
        <w:tc>
          <w:tcPr>
            <w:tcW w:w="539"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20</w:t>
            </w:r>
          </w:p>
        </w:tc>
        <w:tc>
          <w:tcPr>
            <w:tcW w:w="561"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L</w:t>
            </w:r>
          </w:p>
        </w:tc>
        <w:tc>
          <w:tcPr>
            <w:tcW w:w="570"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13.10</w:t>
            </w:r>
          </w:p>
        </w:tc>
        <w:tc>
          <w:tcPr>
            <w:tcW w:w="1264"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Neasigurare la schimbarea directiei de mers</w:t>
            </w:r>
          </w:p>
        </w:tc>
      </w:tr>
      <w:tr w:rsidR="00072D1F" w:rsidRPr="00591166" w:rsidTr="00072D1F">
        <w:trPr>
          <w:trHeight w:val="300"/>
        </w:trPr>
        <w:tc>
          <w:tcPr>
            <w:tcW w:w="46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17</w:t>
            </w:r>
            <w:r>
              <w:rPr>
                <w:bCs/>
                <w:color w:val="000000" w:themeColor="text1"/>
                <w:sz w:val="16"/>
                <w:szCs w:val="16"/>
              </w:rPr>
              <w:t>.</w:t>
            </w:r>
          </w:p>
        </w:tc>
        <w:tc>
          <w:tcPr>
            <w:tcW w:w="1448"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FOCSANI-MINDRESTI</w:t>
            </w:r>
          </w:p>
        </w:tc>
        <w:tc>
          <w:tcPr>
            <w:tcW w:w="741"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STR.</w:t>
            </w:r>
          </w:p>
        </w:tc>
        <w:tc>
          <w:tcPr>
            <w:tcW w:w="863"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INT</w:t>
            </w:r>
          </w:p>
        </w:tc>
        <w:tc>
          <w:tcPr>
            <w:tcW w:w="472"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 </w:t>
            </w:r>
          </w:p>
        </w:tc>
        <w:tc>
          <w:tcPr>
            <w:tcW w:w="540"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452"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1</w:t>
            </w:r>
          </w:p>
        </w:tc>
        <w:tc>
          <w:tcPr>
            <w:tcW w:w="444"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1</w:t>
            </w:r>
          </w:p>
        </w:tc>
        <w:tc>
          <w:tcPr>
            <w:tcW w:w="752"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MAI</w:t>
            </w:r>
          </w:p>
        </w:tc>
        <w:tc>
          <w:tcPr>
            <w:tcW w:w="539"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03</w:t>
            </w:r>
          </w:p>
        </w:tc>
        <w:tc>
          <w:tcPr>
            <w:tcW w:w="561"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D</w:t>
            </w:r>
          </w:p>
        </w:tc>
        <w:tc>
          <w:tcPr>
            <w:tcW w:w="570"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17.15</w:t>
            </w:r>
          </w:p>
        </w:tc>
        <w:tc>
          <w:tcPr>
            <w:tcW w:w="1264"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Neasigurare la schimbarea directiei de mers</w:t>
            </w:r>
          </w:p>
        </w:tc>
      </w:tr>
      <w:tr w:rsidR="00072D1F" w:rsidRPr="00591166" w:rsidTr="00072D1F">
        <w:trPr>
          <w:trHeight w:val="300"/>
        </w:trPr>
        <w:tc>
          <w:tcPr>
            <w:tcW w:w="46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18</w:t>
            </w:r>
            <w:r>
              <w:rPr>
                <w:bCs/>
                <w:color w:val="000000" w:themeColor="text1"/>
                <w:sz w:val="16"/>
                <w:szCs w:val="16"/>
              </w:rPr>
              <w:t>.</w:t>
            </w:r>
          </w:p>
        </w:tc>
        <w:tc>
          <w:tcPr>
            <w:tcW w:w="1448"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VIRTESCOIU</w:t>
            </w:r>
          </w:p>
        </w:tc>
        <w:tc>
          <w:tcPr>
            <w:tcW w:w="741"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DJ205C</w:t>
            </w:r>
          </w:p>
        </w:tc>
        <w:tc>
          <w:tcPr>
            <w:tcW w:w="863"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INT</w:t>
            </w:r>
          </w:p>
        </w:tc>
        <w:tc>
          <w:tcPr>
            <w:tcW w:w="472"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13+319</w:t>
            </w:r>
          </w:p>
        </w:tc>
        <w:tc>
          <w:tcPr>
            <w:tcW w:w="540"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2</w:t>
            </w:r>
          </w:p>
        </w:tc>
        <w:tc>
          <w:tcPr>
            <w:tcW w:w="452"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2</w:t>
            </w:r>
          </w:p>
        </w:tc>
        <w:tc>
          <w:tcPr>
            <w:tcW w:w="444"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752"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MAI</w:t>
            </w:r>
          </w:p>
        </w:tc>
        <w:tc>
          <w:tcPr>
            <w:tcW w:w="539"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13</w:t>
            </w:r>
          </w:p>
        </w:tc>
        <w:tc>
          <w:tcPr>
            <w:tcW w:w="561"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MI</w:t>
            </w:r>
          </w:p>
        </w:tc>
        <w:tc>
          <w:tcPr>
            <w:tcW w:w="570"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02.25</w:t>
            </w:r>
          </w:p>
        </w:tc>
        <w:tc>
          <w:tcPr>
            <w:tcW w:w="1264"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Viteza neadaptată</w:t>
            </w:r>
          </w:p>
        </w:tc>
      </w:tr>
      <w:tr w:rsidR="00072D1F" w:rsidRPr="00591166" w:rsidTr="00072D1F">
        <w:trPr>
          <w:trHeight w:val="300"/>
        </w:trPr>
        <w:tc>
          <w:tcPr>
            <w:tcW w:w="46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19</w:t>
            </w:r>
            <w:r>
              <w:rPr>
                <w:bCs/>
                <w:color w:val="000000" w:themeColor="text1"/>
                <w:sz w:val="16"/>
                <w:szCs w:val="16"/>
              </w:rPr>
              <w:t>.</w:t>
            </w:r>
          </w:p>
        </w:tc>
        <w:tc>
          <w:tcPr>
            <w:tcW w:w="1448"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DUMBRAVENI</w:t>
            </w:r>
          </w:p>
        </w:tc>
        <w:tc>
          <w:tcPr>
            <w:tcW w:w="741"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DN2-E85</w:t>
            </w:r>
          </w:p>
        </w:tc>
        <w:tc>
          <w:tcPr>
            <w:tcW w:w="863"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INT</w:t>
            </w:r>
          </w:p>
        </w:tc>
        <w:tc>
          <w:tcPr>
            <w:tcW w:w="472"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165+46</w:t>
            </w:r>
          </w:p>
        </w:tc>
        <w:tc>
          <w:tcPr>
            <w:tcW w:w="540"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452"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1</w:t>
            </w:r>
          </w:p>
        </w:tc>
        <w:tc>
          <w:tcPr>
            <w:tcW w:w="444"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752"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MAI</w:t>
            </w:r>
          </w:p>
        </w:tc>
        <w:tc>
          <w:tcPr>
            <w:tcW w:w="539"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13</w:t>
            </w:r>
          </w:p>
        </w:tc>
        <w:tc>
          <w:tcPr>
            <w:tcW w:w="561"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MI</w:t>
            </w:r>
          </w:p>
        </w:tc>
        <w:tc>
          <w:tcPr>
            <w:tcW w:w="570"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07.26</w:t>
            </w:r>
          </w:p>
        </w:tc>
        <w:tc>
          <w:tcPr>
            <w:tcW w:w="126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Neacordare prioritate pietoni</w:t>
            </w:r>
          </w:p>
        </w:tc>
      </w:tr>
      <w:tr w:rsidR="00072D1F" w:rsidRPr="00591166" w:rsidTr="00072D1F">
        <w:trPr>
          <w:trHeight w:val="300"/>
        </w:trPr>
        <w:tc>
          <w:tcPr>
            <w:tcW w:w="46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20</w:t>
            </w:r>
            <w:r>
              <w:rPr>
                <w:bCs/>
                <w:color w:val="000000" w:themeColor="text1"/>
                <w:sz w:val="16"/>
                <w:szCs w:val="16"/>
              </w:rPr>
              <w:t>.</w:t>
            </w:r>
          </w:p>
        </w:tc>
        <w:tc>
          <w:tcPr>
            <w:tcW w:w="1448"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ADJUDU VECHI</w:t>
            </w:r>
          </w:p>
        </w:tc>
        <w:tc>
          <w:tcPr>
            <w:tcW w:w="741"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DN11A</w:t>
            </w:r>
          </w:p>
        </w:tc>
        <w:tc>
          <w:tcPr>
            <w:tcW w:w="863"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AFA</w:t>
            </w:r>
          </w:p>
        </w:tc>
        <w:tc>
          <w:tcPr>
            <w:tcW w:w="472"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46+300</w:t>
            </w:r>
          </w:p>
        </w:tc>
        <w:tc>
          <w:tcPr>
            <w:tcW w:w="540"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452"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2</w:t>
            </w:r>
          </w:p>
        </w:tc>
        <w:tc>
          <w:tcPr>
            <w:tcW w:w="444"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1</w:t>
            </w:r>
          </w:p>
        </w:tc>
        <w:tc>
          <w:tcPr>
            <w:tcW w:w="752"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MAI</w:t>
            </w:r>
          </w:p>
        </w:tc>
        <w:tc>
          <w:tcPr>
            <w:tcW w:w="539"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14</w:t>
            </w:r>
          </w:p>
        </w:tc>
        <w:tc>
          <w:tcPr>
            <w:tcW w:w="561"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J</w:t>
            </w:r>
          </w:p>
        </w:tc>
        <w:tc>
          <w:tcPr>
            <w:tcW w:w="570"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06.02</w:t>
            </w:r>
          </w:p>
        </w:tc>
        <w:tc>
          <w:tcPr>
            <w:tcW w:w="126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Viteza neadaptată</w:t>
            </w:r>
          </w:p>
        </w:tc>
      </w:tr>
      <w:tr w:rsidR="00072D1F" w:rsidRPr="00591166" w:rsidTr="00072D1F">
        <w:trPr>
          <w:trHeight w:val="300"/>
        </w:trPr>
        <w:tc>
          <w:tcPr>
            <w:tcW w:w="46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21</w:t>
            </w:r>
            <w:r>
              <w:rPr>
                <w:bCs/>
                <w:color w:val="000000" w:themeColor="text1"/>
                <w:sz w:val="16"/>
                <w:szCs w:val="16"/>
              </w:rPr>
              <w:t>.</w:t>
            </w:r>
          </w:p>
        </w:tc>
        <w:tc>
          <w:tcPr>
            <w:tcW w:w="1448"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DRAGOSLOVENI</w:t>
            </w:r>
          </w:p>
        </w:tc>
        <w:tc>
          <w:tcPr>
            <w:tcW w:w="741"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DJ204P</w:t>
            </w:r>
          </w:p>
        </w:tc>
        <w:tc>
          <w:tcPr>
            <w:tcW w:w="863"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INT</w:t>
            </w:r>
          </w:p>
        </w:tc>
        <w:tc>
          <w:tcPr>
            <w:tcW w:w="472"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 </w:t>
            </w:r>
          </w:p>
        </w:tc>
        <w:tc>
          <w:tcPr>
            <w:tcW w:w="540"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452"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1</w:t>
            </w:r>
          </w:p>
        </w:tc>
        <w:tc>
          <w:tcPr>
            <w:tcW w:w="444"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752"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MAI</w:t>
            </w:r>
          </w:p>
        </w:tc>
        <w:tc>
          <w:tcPr>
            <w:tcW w:w="539"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17</w:t>
            </w:r>
          </w:p>
        </w:tc>
        <w:tc>
          <w:tcPr>
            <w:tcW w:w="561"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D</w:t>
            </w:r>
          </w:p>
        </w:tc>
        <w:tc>
          <w:tcPr>
            <w:tcW w:w="570"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18.20</w:t>
            </w:r>
          </w:p>
        </w:tc>
        <w:tc>
          <w:tcPr>
            <w:tcW w:w="1264"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Abateri biciclisti</w:t>
            </w:r>
          </w:p>
        </w:tc>
      </w:tr>
      <w:tr w:rsidR="00072D1F" w:rsidRPr="00591166" w:rsidTr="00072D1F">
        <w:trPr>
          <w:trHeight w:val="300"/>
        </w:trPr>
        <w:tc>
          <w:tcPr>
            <w:tcW w:w="46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22</w:t>
            </w:r>
            <w:r>
              <w:rPr>
                <w:bCs/>
                <w:color w:val="000000" w:themeColor="text1"/>
                <w:sz w:val="16"/>
                <w:szCs w:val="16"/>
              </w:rPr>
              <w:t>.</w:t>
            </w:r>
          </w:p>
        </w:tc>
        <w:tc>
          <w:tcPr>
            <w:tcW w:w="1448"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BURCA</w:t>
            </w:r>
          </w:p>
        </w:tc>
        <w:tc>
          <w:tcPr>
            <w:tcW w:w="741"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DN2D</w:t>
            </w:r>
          </w:p>
        </w:tc>
        <w:tc>
          <w:tcPr>
            <w:tcW w:w="863"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INT</w:t>
            </w:r>
          </w:p>
        </w:tc>
        <w:tc>
          <w:tcPr>
            <w:tcW w:w="472"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30+350</w:t>
            </w:r>
          </w:p>
        </w:tc>
        <w:tc>
          <w:tcPr>
            <w:tcW w:w="540"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452"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1</w:t>
            </w:r>
          </w:p>
        </w:tc>
        <w:tc>
          <w:tcPr>
            <w:tcW w:w="444"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752"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MAI</w:t>
            </w:r>
          </w:p>
        </w:tc>
        <w:tc>
          <w:tcPr>
            <w:tcW w:w="539"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20</w:t>
            </w:r>
          </w:p>
        </w:tc>
        <w:tc>
          <w:tcPr>
            <w:tcW w:w="561"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MI</w:t>
            </w:r>
          </w:p>
        </w:tc>
        <w:tc>
          <w:tcPr>
            <w:tcW w:w="570"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11.40</w:t>
            </w:r>
          </w:p>
        </w:tc>
        <w:tc>
          <w:tcPr>
            <w:tcW w:w="1264"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Abateri carutasi</w:t>
            </w:r>
          </w:p>
        </w:tc>
      </w:tr>
      <w:tr w:rsidR="00072D1F" w:rsidRPr="00591166" w:rsidTr="00072D1F">
        <w:trPr>
          <w:trHeight w:val="255"/>
        </w:trPr>
        <w:tc>
          <w:tcPr>
            <w:tcW w:w="46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23</w:t>
            </w:r>
            <w:r>
              <w:rPr>
                <w:bCs/>
                <w:color w:val="000000" w:themeColor="text1"/>
                <w:sz w:val="16"/>
                <w:szCs w:val="16"/>
              </w:rPr>
              <w:t>.</w:t>
            </w:r>
          </w:p>
        </w:tc>
        <w:tc>
          <w:tcPr>
            <w:tcW w:w="1448"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STRAOANE</w:t>
            </w:r>
          </w:p>
        </w:tc>
        <w:tc>
          <w:tcPr>
            <w:tcW w:w="74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DN2L</w:t>
            </w:r>
          </w:p>
        </w:tc>
        <w:tc>
          <w:tcPr>
            <w:tcW w:w="863"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AFA</w:t>
            </w:r>
          </w:p>
        </w:tc>
        <w:tc>
          <w:tcPr>
            <w:tcW w:w="472"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15+200</w:t>
            </w:r>
          </w:p>
        </w:tc>
        <w:tc>
          <w:tcPr>
            <w:tcW w:w="540"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452"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1</w:t>
            </w:r>
          </w:p>
        </w:tc>
        <w:tc>
          <w:tcPr>
            <w:tcW w:w="444"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752"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MAI</w:t>
            </w:r>
          </w:p>
        </w:tc>
        <w:tc>
          <w:tcPr>
            <w:tcW w:w="539"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24</w:t>
            </w:r>
          </w:p>
        </w:tc>
        <w:tc>
          <w:tcPr>
            <w:tcW w:w="56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D</w:t>
            </w:r>
          </w:p>
        </w:tc>
        <w:tc>
          <w:tcPr>
            <w:tcW w:w="57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15.50</w:t>
            </w:r>
          </w:p>
        </w:tc>
        <w:tc>
          <w:tcPr>
            <w:tcW w:w="126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Viteza neadaptată</w:t>
            </w:r>
          </w:p>
        </w:tc>
      </w:tr>
      <w:tr w:rsidR="00072D1F" w:rsidRPr="00591166" w:rsidTr="00072D1F">
        <w:trPr>
          <w:trHeight w:val="270"/>
        </w:trPr>
        <w:tc>
          <w:tcPr>
            <w:tcW w:w="46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24</w:t>
            </w:r>
            <w:r>
              <w:rPr>
                <w:bCs/>
                <w:color w:val="000000" w:themeColor="text1"/>
                <w:sz w:val="16"/>
                <w:szCs w:val="16"/>
              </w:rPr>
              <w:t>.</w:t>
            </w:r>
          </w:p>
        </w:tc>
        <w:tc>
          <w:tcPr>
            <w:tcW w:w="1448"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PETRESTI</w:t>
            </w:r>
          </w:p>
        </w:tc>
        <w:tc>
          <w:tcPr>
            <w:tcW w:w="74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DC</w:t>
            </w:r>
          </w:p>
        </w:tc>
        <w:tc>
          <w:tcPr>
            <w:tcW w:w="863"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INT</w:t>
            </w:r>
          </w:p>
        </w:tc>
        <w:tc>
          <w:tcPr>
            <w:tcW w:w="472"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 </w:t>
            </w:r>
          </w:p>
        </w:tc>
        <w:tc>
          <w:tcPr>
            <w:tcW w:w="540"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452"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1</w:t>
            </w:r>
          </w:p>
        </w:tc>
        <w:tc>
          <w:tcPr>
            <w:tcW w:w="444"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752"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MAI</w:t>
            </w:r>
          </w:p>
        </w:tc>
        <w:tc>
          <w:tcPr>
            <w:tcW w:w="539"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27</w:t>
            </w:r>
          </w:p>
        </w:tc>
        <w:tc>
          <w:tcPr>
            <w:tcW w:w="56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MI</w:t>
            </w:r>
          </w:p>
        </w:tc>
        <w:tc>
          <w:tcPr>
            <w:tcW w:w="57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14.05</w:t>
            </w:r>
          </w:p>
        </w:tc>
        <w:tc>
          <w:tcPr>
            <w:tcW w:w="126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Traversare neregulamentara</w:t>
            </w:r>
          </w:p>
        </w:tc>
      </w:tr>
      <w:tr w:rsidR="00072D1F" w:rsidRPr="00591166" w:rsidTr="00072D1F">
        <w:trPr>
          <w:trHeight w:val="270"/>
        </w:trPr>
        <w:tc>
          <w:tcPr>
            <w:tcW w:w="46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25</w:t>
            </w:r>
            <w:r>
              <w:rPr>
                <w:bCs/>
                <w:color w:val="000000" w:themeColor="text1"/>
                <w:sz w:val="16"/>
                <w:szCs w:val="16"/>
              </w:rPr>
              <w:t>.</w:t>
            </w:r>
          </w:p>
        </w:tc>
        <w:tc>
          <w:tcPr>
            <w:tcW w:w="1448"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FOCSANI</w:t>
            </w:r>
          </w:p>
        </w:tc>
        <w:tc>
          <w:tcPr>
            <w:tcW w:w="74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STR.</w:t>
            </w:r>
          </w:p>
        </w:tc>
        <w:tc>
          <w:tcPr>
            <w:tcW w:w="863"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INT</w:t>
            </w:r>
          </w:p>
        </w:tc>
        <w:tc>
          <w:tcPr>
            <w:tcW w:w="472"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 </w:t>
            </w:r>
          </w:p>
        </w:tc>
        <w:tc>
          <w:tcPr>
            <w:tcW w:w="540"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452"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1</w:t>
            </w:r>
          </w:p>
        </w:tc>
        <w:tc>
          <w:tcPr>
            <w:tcW w:w="444"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752"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IUN</w:t>
            </w:r>
          </w:p>
        </w:tc>
        <w:tc>
          <w:tcPr>
            <w:tcW w:w="539"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02</w:t>
            </w:r>
          </w:p>
        </w:tc>
        <w:tc>
          <w:tcPr>
            <w:tcW w:w="56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MA</w:t>
            </w:r>
          </w:p>
        </w:tc>
        <w:tc>
          <w:tcPr>
            <w:tcW w:w="57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12.10</w:t>
            </w:r>
          </w:p>
        </w:tc>
        <w:tc>
          <w:tcPr>
            <w:tcW w:w="126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Abateri cond. Trotinete</w:t>
            </w:r>
          </w:p>
        </w:tc>
      </w:tr>
      <w:tr w:rsidR="00072D1F" w:rsidRPr="00591166" w:rsidTr="00072D1F">
        <w:trPr>
          <w:trHeight w:val="420"/>
        </w:trPr>
        <w:tc>
          <w:tcPr>
            <w:tcW w:w="46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26</w:t>
            </w:r>
            <w:r>
              <w:rPr>
                <w:bCs/>
                <w:color w:val="000000" w:themeColor="text1"/>
                <w:sz w:val="16"/>
                <w:szCs w:val="16"/>
              </w:rPr>
              <w:t>.</w:t>
            </w:r>
          </w:p>
        </w:tc>
        <w:tc>
          <w:tcPr>
            <w:tcW w:w="1448"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FOCSANI</w:t>
            </w:r>
          </w:p>
        </w:tc>
        <w:tc>
          <w:tcPr>
            <w:tcW w:w="741"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STR.</w:t>
            </w:r>
          </w:p>
        </w:tc>
        <w:tc>
          <w:tcPr>
            <w:tcW w:w="863"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INT</w:t>
            </w:r>
          </w:p>
        </w:tc>
        <w:tc>
          <w:tcPr>
            <w:tcW w:w="472"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 </w:t>
            </w:r>
          </w:p>
        </w:tc>
        <w:tc>
          <w:tcPr>
            <w:tcW w:w="540"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452"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1</w:t>
            </w:r>
          </w:p>
        </w:tc>
        <w:tc>
          <w:tcPr>
            <w:tcW w:w="444"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752"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IUN</w:t>
            </w:r>
          </w:p>
        </w:tc>
        <w:tc>
          <w:tcPr>
            <w:tcW w:w="539"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06</w:t>
            </w:r>
          </w:p>
        </w:tc>
        <w:tc>
          <w:tcPr>
            <w:tcW w:w="56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S</w:t>
            </w:r>
          </w:p>
        </w:tc>
        <w:tc>
          <w:tcPr>
            <w:tcW w:w="57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16.47</w:t>
            </w:r>
          </w:p>
        </w:tc>
        <w:tc>
          <w:tcPr>
            <w:tcW w:w="126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Neacordare prioritate pietoni</w:t>
            </w:r>
          </w:p>
        </w:tc>
      </w:tr>
      <w:tr w:rsidR="00072D1F" w:rsidRPr="00591166" w:rsidTr="00072D1F">
        <w:trPr>
          <w:trHeight w:val="315"/>
        </w:trPr>
        <w:tc>
          <w:tcPr>
            <w:tcW w:w="46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27</w:t>
            </w:r>
            <w:r>
              <w:rPr>
                <w:bCs/>
                <w:color w:val="000000" w:themeColor="text1"/>
                <w:sz w:val="16"/>
                <w:szCs w:val="16"/>
              </w:rPr>
              <w:t>.</w:t>
            </w:r>
          </w:p>
        </w:tc>
        <w:tc>
          <w:tcPr>
            <w:tcW w:w="1448"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GOLOGANU</w:t>
            </w:r>
          </w:p>
        </w:tc>
        <w:tc>
          <w:tcPr>
            <w:tcW w:w="741"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DN23A</w:t>
            </w:r>
          </w:p>
        </w:tc>
        <w:tc>
          <w:tcPr>
            <w:tcW w:w="863"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INT</w:t>
            </w:r>
          </w:p>
        </w:tc>
        <w:tc>
          <w:tcPr>
            <w:tcW w:w="472"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 </w:t>
            </w:r>
          </w:p>
        </w:tc>
        <w:tc>
          <w:tcPr>
            <w:tcW w:w="540"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452"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2</w:t>
            </w:r>
          </w:p>
        </w:tc>
        <w:tc>
          <w:tcPr>
            <w:tcW w:w="444"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2</w:t>
            </w:r>
          </w:p>
        </w:tc>
        <w:tc>
          <w:tcPr>
            <w:tcW w:w="752"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IUN</w:t>
            </w:r>
          </w:p>
        </w:tc>
        <w:tc>
          <w:tcPr>
            <w:tcW w:w="539"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07</w:t>
            </w:r>
          </w:p>
        </w:tc>
        <w:tc>
          <w:tcPr>
            <w:tcW w:w="56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D</w:t>
            </w:r>
          </w:p>
        </w:tc>
        <w:tc>
          <w:tcPr>
            <w:tcW w:w="57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18.03</w:t>
            </w:r>
          </w:p>
        </w:tc>
        <w:tc>
          <w:tcPr>
            <w:tcW w:w="126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Neacordare prioritate vehicule</w:t>
            </w:r>
          </w:p>
        </w:tc>
      </w:tr>
      <w:tr w:rsidR="00072D1F" w:rsidRPr="00591166" w:rsidTr="00072D1F">
        <w:trPr>
          <w:trHeight w:val="315"/>
        </w:trPr>
        <w:tc>
          <w:tcPr>
            <w:tcW w:w="46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28</w:t>
            </w:r>
            <w:r>
              <w:rPr>
                <w:bCs/>
                <w:color w:val="000000" w:themeColor="text1"/>
                <w:sz w:val="16"/>
                <w:szCs w:val="16"/>
              </w:rPr>
              <w:t>.</w:t>
            </w:r>
          </w:p>
        </w:tc>
        <w:tc>
          <w:tcPr>
            <w:tcW w:w="1448"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VIDRA</w:t>
            </w:r>
          </w:p>
        </w:tc>
        <w:tc>
          <w:tcPr>
            <w:tcW w:w="74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DN2D</w:t>
            </w:r>
          </w:p>
        </w:tc>
        <w:tc>
          <w:tcPr>
            <w:tcW w:w="863"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AFA</w:t>
            </w:r>
          </w:p>
        </w:tc>
        <w:tc>
          <w:tcPr>
            <w:tcW w:w="472"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41+200</w:t>
            </w:r>
          </w:p>
        </w:tc>
        <w:tc>
          <w:tcPr>
            <w:tcW w:w="540"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452"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1</w:t>
            </w:r>
          </w:p>
        </w:tc>
        <w:tc>
          <w:tcPr>
            <w:tcW w:w="444"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752"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IUN</w:t>
            </w:r>
          </w:p>
        </w:tc>
        <w:tc>
          <w:tcPr>
            <w:tcW w:w="539"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08</w:t>
            </w:r>
          </w:p>
        </w:tc>
        <w:tc>
          <w:tcPr>
            <w:tcW w:w="56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L</w:t>
            </w:r>
          </w:p>
        </w:tc>
        <w:tc>
          <w:tcPr>
            <w:tcW w:w="57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16.40</w:t>
            </w:r>
          </w:p>
        </w:tc>
        <w:tc>
          <w:tcPr>
            <w:tcW w:w="126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Alte preocupari</w:t>
            </w:r>
          </w:p>
        </w:tc>
      </w:tr>
      <w:tr w:rsidR="00072D1F" w:rsidRPr="00591166" w:rsidTr="00072D1F">
        <w:trPr>
          <w:trHeight w:val="315"/>
        </w:trPr>
        <w:tc>
          <w:tcPr>
            <w:tcW w:w="46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29</w:t>
            </w:r>
            <w:r>
              <w:rPr>
                <w:bCs/>
                <w:color w:val="000000" w:themeColor="text1"/>
                <w:sz w:val="16"/>
                <w:szCs w:val="16"/>
              </w:rPr>
              <w:t>.</w:t>
            </w:r>
          </w:p>
        </w:tc>
        <w:tc>
          <w:tcPr>
            <w:tcW w:w="1448"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MERA</w:t>
            </w:r>
          </w:p>
        </w:tc>
        <w:tc>
          <w:tcPr>
            <w:tcW w:w="74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DN2M</w:t>
            </w:r>
          </w:p>
        </w:tc>
        <w:tc>
          <w:tcPr>
            <w:tcW w:w="863"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AFA</w:t>
            </w:r>
          </w:p>
        </w:tc>
        <w:tc>
          <w:tcPr>
            <w:tcW w:w="472"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19+29</w:t>
            </w:r>
          </w:p>
        </w:tc>
        <w:tc>
          <w:tcPr>
            <w:tcW w:w="540"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1</w:t>
            </w:r>
          </w:p>
        </w:tc>
        <w:tc>
          <w:tcPr>
            <w:tcW w:w="452"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444"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752"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IUN</w:t>
            </w:r>
          </w:p>
        </w:tc>
        <w:tc>
          <w:tcPr>
            <w:tcW w:w="539"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14</w:t>
            </w:r>
          </w:p>
        </w:tc>
        <w:tc>
          <w:tcPr>
            <w:tcW w:w="56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D</w:t>
            </w:r>
          </w:p>
        </w:tc>
        <w:tc>
          <w:tcPr>
            <w:tcW w:w="57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23.10</w:t>
            </w:r>
          </w:p>
        </w:tc>
        <w:tc>
          <w:tcPr>
            <w:tcW w:w="126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Pieton pe carosabil</w:t>
            </w:r>
          </w:p>
        </w:tc>
      </w:tr>
      <w:tr w:rsidR="00072D1F" w:rsidRPr="00591166" w:rsidTr="00072D1F">
        <w:trPr>
          <w:trHeight w:val="315"/>
        </w:trPr>
        <w:tc>
          <w:tcPr>
            <w:tcW w:w="46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30</w:t>
            </w:r>
            <w:r>
              <w:rPr>
                <w:bCs/>
                <w:color w:val="000000" w:themeColor="text1"/>
                <w:sz w:val="16"/>
                <w:szCs w:val="16"/>
              </w:rPr>
              <w:t>.</w:t>
            </w:r>
          </w:p>
        </w:tc>
        <w:tc>
          <w:tcPr>
            <w:tcW w:w="1448"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LAMOTESTI</w:t>
            </w:r>
          </w:p>
        </w:tc>
        <w:tc>
          <w:tcPr>
            <w:tcW w:w="741"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DN23A</w:t>
            </w:r>
          </w:p>
        </w:tc>
        <w:tc>
          <w:tcPr>
            <w:tcW w:w="863"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INT</w:t>
            </w:r>
          </w:p>
        </w:tc>
        <w:tc>
          <w:tcPr>
            <w:tcW w:w="472"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5+600</w:t>
            </w:r>
          </w:p>
        </w:tc>
        <w:tc>
          <w:tcPr>
            <w:tcW w:w="540"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452"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1</w:t>
            </w:r>
          </w:p>
        </w:tc>
        <w:tc>
          <w:tcPr>
            <w:tcW w:w="444"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752"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IUN</w:t>
            </w:r>
          </w:p>
        </w:tc>
        <w:tc>
          <w:tcPr>
            <w:tcW w:w="539"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16</w:t>
            </w:r>
          </w:p>
        </w:tc>
        <w:tc>
          <w:tcPr>
            <w:tcW w:w="561"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MA</w:t>
            </w:r>
          </w:p>
        </w:tc>
        <w:tc>
          <w:tcPr>
            <w:tcW w:w="570"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10.30</w:t>
            </w:r>
          </w:p>
        </w:tc>
        <w:tc>
          <w:tcPr>
            <w:tcW w:w="1264"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Neasigurare la schimbarea directiei de mers</w:t>
            </w:r>
          </w:p>
        </w:tc>
      </w:tr>
      <w:tr w:rsidR="00072D1F" w:rsidRPr="00591166" w:rsidTr="00072D1F">
        <w:trPr>
          <w:trHeight w:val="270"/>
        </w:trPr>
        <w:tc>
          <w:tcPr>
            <w:tcW w:w="46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31</w:t>
            </w:r>
            <w:r>
              <w:rPr>
                <w:bCs/>
                <w:color w:val="000000" w:themeColor="text1"/>
                <w:sz w:val="16"/>
                <w:szCs w:val="16"/>
              </w:rPr>
              <w:t>.</w:t>
            </w:r>
          </w:p>
        </w:tc>
        <w:tc>
          <w:tcPr>
            <w:tcW w:w="1448"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FOCSANI</w:t>
            </w:r>
          </w:p>
        </w:tc>
        <w:tc>
          <w:tcPr>
            <w:tcW w:w="741"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STR.</w:t>
            </w:r>
          </w:p>
        </w:tc>
        <w:tc>
          <w:tcPr>
            <w:tcW w:w="863"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INT</w:t>
            </w:r>
          </w:p>
        </w:tc>
        <w:tc>
          <w:tcPr>
            <w:tcW w:w="472"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 </w:t>
            </w:r>
          </w:p>
        </w:tc>
        <w:tc>
          <w:tcPr>
            <w:tcW w:w="540"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452"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1</w:t>
            </w:r>
          </w:p>
        </w:tc>
        <w:tc>
          <w:tcPr>
            <w:tcW w:w="444"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752"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IUN</w:t>
            </w:r>
          </w:p>
        </w:tc>
        <w:tc>
          <w:tcPr>
            <w:tcW w:w="539"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17</w:t>
            </w:r>
          </w:p>
        </w:tc>
        <w:tc>
          <w:tcPr>
            <w:tcW w:w="561"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MI</w:t>
            </w:r>
          </w:p>
        </w:tc>
        <w:tc>
          <w:tcPr>
            <w:tcW w:w="570"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11.34</w:t>
            </w:r>
          </w:p>
        </w:tc>
        <w:tc>
          <w:tcPr>
            <w:tcW w:w="1264"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Neasigurare mers inapoi</w:t>
            </w:r>
          </w:p>
        </w:tc>
      </w:tr>
      <w:tr w:rsidR="00072D1F" w:rsidRPr="00591166" w:rsidTr="00072D1F">
        <w:trPr>
          <w:trHeight w:val="285"/>
        </w:trPr>
        <w:tc>
          <w:tcPr>
            <w:tcW w:w="46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32</w:t>
            </w:r>
            <w:r>
              <w:rPr>
                <w:bCs/>
                <w:color w:val="000000" w:themeColor="text1"/>
                <w:sz w:val="16"/>
                <w:szCs w:val="16"/>
              </w:rPr>
              <w:t>.</w:t>
            </w:r>
          </w:p>
        </w:tc>
        <w:tc>
          <w:tcPr>
            <w:tcW w:w="1448"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GOLESTI</w:t>
            </w:r>
          </w:p>
        </w:tc>
        <w:tc>
          <w:tcPr>
            <w:tcW w:w="741"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DN2-E85</w:t>
            </w:r>
          </w:p>
        </w:tc>
        <w:tc>
          <w:tcPr>
            <w:tcW w:w="863"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AFA</w:t>
            </w:r>
          </w:p>
        </w:tc>
        <w:tc>
          <w:tcPr>
            <w:tcW w:w="472"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176+850</w:t>
            </w:r>
          </w:p>
        </w:tc>
        <w:tc>
          <w:tcPr>
            <w:tcW w:w="540"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1</w:t>
            </w:r>
          </w:p>
        </w:tc>
        <w:tc>
          <w:tcPr>
            <w:tcW w:w="452"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1</w:t>
            </w:r>
          </w:p>
        </w:tc>
        <w:tc>
          <w:tcPr>
            <w:tcW w:w="444"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3</w:t>
            </w:r>
          </w:p>
        </w:tc>
        <w:tc>
          <w:tcPr>
            <w:tcW w:w="752"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IUN</w:t>
            </w:r>
          </w:p>
        </w:tc>
        <w:tc>
          <w:tcPr>
            <w:tcW w:w="539"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19</w:t>
            </w:r>
          </w:p>
        </w:tc>
        <w:tc>
          <w:tcPr>
            <w:tcW w:w="561"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V</w:t>
            </w:r>
          </w:p>
        </w:tc>
        <w:tc>
          <w:tcPr>
            <w:tcW w:w="570"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23.25</w:t>
            </w:r>
          </w:p>
        </w:tc>
        <w:tc>
          <w:tcPr>
            <w:tcW w:w="1264"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Neacordare prioritate vehicule</w:t>
            </w:r>
          </w:p>
        </w:tc>
      </w:tr>
      <w:tr w:rsidR="00072D1F" w:rsidRPr="00591166" w:rsidTr="00072D1F">
        <w:trPr>
          <w:trHeight w:val="270"/>
        </w:trPr>
        <w:tc>
          <w:tcPr>
            <w:tcW w:w="46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33</w:t>
            </w:r>
            <w:r>
              <w:rPr>
                <w:bCs/>
                <w:color w:val="000000" w:themeColor="text1"/>
                <w:sz w:val="16"/>
                <w:szCs w:val="16"/>
              </w:rPr>
              <w:t>.</w:t>
            </w:r>
          </w:p>
        </w:tc>
        <w:tc>
          <w:tcPr>
            <w:tcW w:w="1448"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ADJUD</w:t>
            </w:r>
          </w:p>
        </w:tc>
        <w:tc>
          <w:tcPr>
            <w:tcW w:w="741"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DN2-E85</w:t>
            </w:r>
          </w:p>
        </w:tc>
        <w:tc>
          <w:tcPr>
            <w:tcW w:w="863"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AFA</w:t>
            </w:r>
          </w:p>
        </w:tc>
        <w:tc>
          <w:tcPr>
            <w:tcW w:w="472"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234+900</w:t>
            </w:r>
          </w:p>
        </w:tc>
        <w:tc>
          <w:tcPr>
            <w:tcW w:w="540"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2</w:t>
            </w:r>
          </w:p>
        </w:tc>
        <w:tc>
          <w:tcPr>
            <w:tcW w:w="452"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444"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1</w:t>
            </w:r>
          </w:p>
        </w:tc>
        <w:tc>
          <w:tcPr>
            <w:tcW w:w="752"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IUN</w:t>
            </w:r>
          </w:p>
        </w:tc>
        <w:tc>
          <w:tcPr>
            <w:tcW w:w="539"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25</w:t>
            </w:r>
          </w:p>
        </w:tc>
        <w:tc>
          <w:tcPr>
            <w:tcW w:w="561"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J</w:t>
            </w:r>
          </w:p>
        </w:tc>
        <w:tc>
          <w:tcPr>
            <w:tcW w:w="570"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09.10</w:t>
            </w:r>
          </w:p>
        </w:tc>
        <w:tc>
          <w:tcPr>
            <w:tcW w:w="1264"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Adormire la volan</w:t>
            </w:r>
          </w:p>
        </w:tc>
      </w:tr>
      <w:tr w:rsidR="00072D1F" w:rsidRPr="00591166" w:rsidTr="00072D1F">
        <w:trPr>
          <w:trHeight w:val="315"/>
        </w:trPr>
        <w:tc>
          <w:tcPr>
            <w:tcW w:w="46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34</w:t>
            </w:r>
            <w:r>
              <w:rPr>
                <w:bCs/>
                <w:color w:val="000000" w:themeColor="text1"/>
                <w:sz w:val="16"/>
                <w:szCs w:val="16"/>
              </w:rPr>
              <w:t>.</w:t>
            </w:r>
          </w:p>
        </w:tc>
        <w:tc>
          <w:tcPr>
            <w:tcW w:w="1448"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FETESTI</w:t>
            </w:r>
          </w:p>
        </w:tc>
        <w:tc>
          <w:tcPr>
            <w:tcW w:w="741"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DJ115</w:t>
            </w:r>
          </w:p>
        </w:tc>
        <w:tc>
          <w:tcPr>
            <w:tcW w:w="863"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INT</w:t>
            </w:r>
          </w:p>
        </w:tc>
        <w:tc>
          <w:tcPr>
            <w:tcW w:w="472"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 </w:t>
            </w:r>
          </w:p>
        </w:tc>
        <w:tc>
          <w:tcPr>
            <w:tcW w:w="540"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452"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1</w:t>
            </w:r>
          </w:p>
        </w:tc>
        <w:tc>
          <w:tcPr>
            <w:tcW w:w="444"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752"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IUN</w:t>
            </w:r>
          </w:p>
        </w:tc>
        <w:tc>
          <w:tcPr>
            <w:tcW w:w="539"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26</w:t>
            </w:r>
          </w:p>
        </w:tc>
        <w:tc>
          <w:tcPr>
            <w:tcW w:w="561"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V</w:t>
            </w:r>
          </w:p>
        </w:tc>
        <w:tc>
          <w:tcPr>
            <w:tcW w:w="570"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20.20</w:t>
            </w:r>
          </w:p>
        </w:tc>
        <w:tc>
          <w:tcPr>
            <w:tcW w:w="1264"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rsidR="00072D1F" w:rsidRPr="00591166" w:rsidRDefault="00072D1F" w:rsidP="00072D1F">
            <w:pPr>
              <w:jc w:val="center"/>
              <w:rPr>
                <w:color w:val="000000" w:themeColor="text1"/>
                <w:sz w:val="16"/>
                <w:szCs w:val="16"/>
              </w:rPr>
            </w:pPr>
            <w:r w:rsidRPr="00591166">
              <w:rPr>
                <w:color w:val="000000" w:themeColor="text1"/>
                <w:sz w:val="16"/>
                <w:szCs w:val="16"/>
              </w:rPr>
              <w:t>Alte abateri cond. Auto</w:t>
            </w:r>
          </w:p>
        </w:tc>
      </w:tr>
      <w:tr w:rsidR="00072D1F" w:rsidRPr="00591166" w:rsidTr="00072D1F">
        <w:trPr>
          <w:trHeight w:val="255"/>
        </w:trPr>
        <w:tc>
          <w:tcPr>
            <w:tcW w:w="46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lastRenderedPageBreak/>
              <w:t>35</w:t>
            </w:r>
            <w:r>
              <w:rPr>
                <w:bCs/>
                <w:color w:val="000000" w:themeColor="text1"/>
                <w:sz w:val="16"/>
                <w:szCs w:val="16"/>
              </w:rPr>
              <w:t>.</w:t>
            </w:r>
          </w:p>
        </w:tc>
        <w:tc>
          <w:tcPr>
            <w:tcW w:w="1448"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VIZANTEA LIVEZI</w:t>
            </w:r>
          </w:p>
        </w:tc>
        <w:tc>
          <w:tcPr>
            <w:tcW w:w="74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DJ205E</w:t>
            </w:r>
          </w:p>
        </w:tc>
        <w:tc>
          <w:tcPr>
            <w:tcW w:w="863"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INT</w:t>
            </w:r>
          </w:p>
        </w:tc>
        <w:tc>
          <w:tcPr>
            <w:tcW w:w="472"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50+550</w:t>
            </w:r>
          </w:p>
        </w:tc>
        <w:tc>
          <w:tcPr>
            <w:tcW w:w="540"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452"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1</w:t>
            </w:r>
          </w:p>
        </w:tc>
        <w:tc>
          <w:tcPr>
            <w:tcW w:w="444"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752"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IUN</w:t>
            </w:r>
          </w:p>
        </w:tc>
        <w:tc>
          <w:tcPr>
            <w:tcW w:w="539"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27</w:t>
            </w:r>
          </w:p>
        </w:tc>
        <w:tc>
          <w:tcPr>
            <w:tcW w:w="56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S</w:t>
            </w:r>
          </w:p>
        </w:tc>
        <w:tc>
          <w:tcPr>
            <w:tcW w:w="57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10.40</w:t>
            </w:r>
          </w:p>
        </w:tc>
        <w:tc>
          <w:tcPr>
            <w:tcW w:w="126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Alte preocupari</w:t>
            </w:r>
          </w:p>
        </w:tc>
      </w:tr>
      <w:tr w:rsidR="00072D1F" w:rsidRPr="00591166" w:rsidTr="00072D1F">
        <w:trPr>
          <w:trHeight w:val="270"/>
        </w:trPr>
        <w:tc>
          <w:tcPr>
            <w:tcW w:w="46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36</w:t>
            </w:r>
            <w:r>
              <w:rPr>
                <w:bCs/>
                <w:color w:val="000000" w:themeColor="text1"/>
                <w:sz w:val="16"/>
                <w:szCs w:val="16"/>
              </w:rPr>
              <w:t>.</w:t>
            </w:r>
          </w:p>
        </w:tc>
        <w:tc>
          <w:tcPr>
            <w:tcW w:w="1448"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PALTIN</w:t>
            </w:r>
          </w:p>
        </w:tc>
        <w:tc>
          <w:tcPr>
            <w:tcW w:w="74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DJ205D</w:t>
            </w:r>
          </w:p>
        </w:tc>
        <w:tc>
          <w:tcPr>
            <w:tcW w:w="863"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AFA</w:t>
            </w:r>
          </w:p>
        </w:tc>
        <w:tc>
          <w:tcPr>
            <w:tcW w:w="472"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15+137</w:t>
            </w:r>
          </w:p>
        </w:tc>
        <w:tc>
          <w:tcPr>
            <w:tcW w:w="540"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1</w:t>
            </w:r>
          </w:p>
        </w:tc>
        <w:tc>
          <w:tcPr>
            <w:tcW w:w="452"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444"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752"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IUN</w:t>
            </w:r>
          </w:p>
        </w:tc>
        <w:tc>
          <w:tcPr>
            <w:tcW w:w="539"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29</w:t>
            </w:r>
          </w:p>
        </w:tc>
        <w:tc>
          <w:tcPr>
            <w:tcW w:w="56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L</w:t>
            </w:r>
          </w:p>
        </w:tc>
        <w:tc>
          <w:tcPr>
            <w:tcW w:w="57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15.50</w:t>
            </w:r>
          </w:p>
        </w:tc>
        <w:tc>
          <w:tcPr>
            <w:tcW w:w="126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Abateri biciclisti</w:t>
            </w:r>
          </w:p>
        </w:tc>
      </w:tr>
      <w:tr w:rsidR="00072D1F" w:rsidRPr="00591166" w:rsidTr="00072D1F">
        <w:trPr>
          <w:trHeight w:val="255"/>
        </w:trPr>
        <w:tc>
          <w:tcPr>
            <w:tcW w:w="46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37</w:t>
            </w:r>
            <w:r>
              <w:rPr>
                <w:bCs/>
                <w:color w:val="000000" w:themeColor="text1"/>
                <w:sz w:val="16"/>
                <w:szCs w:val="16"/>
              </w:rPr>
              <w:t>.</w:t>
            </w:r>
          </w:p>
        </w:tc>
        <w:tc>
          <w:tcPr>
            <w:tcW w:w="1448"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BOLOTESTI</w:t>
            </w:r>
          </w:p>
        </w:tc>
        <w:tc>
          <w:tcPr>
            <w:tcW w:w="74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DN2D</w:t>
            </w:r>
          </w:p>
        </w:tc>
        <w:tc>
          <w:tcPr>
            <w:tcW w:w="863"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AFA</w:t>
            </w:r>
          </w:p>
        </w:tc>
        <w:tc>
          <w:tcPr>
            <w:tcW w:w="472"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17+300</w:t>
            </w:r>
          </w:p>
        </w:tc>
        <w:tc>
          <w:tcPr>
            <w:tcW w:w="540"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452"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2</w:t>
            </w:r>
          </w:p>
        </w:tc>
        <w:tc>
          <w:tcPr>
            <w:tcW w:w="444"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752"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IUL</w:t>
            </w:r>
          </w:p>
        </w:tc>
        <w:tc>
          <w:tcPr>
            <w:tcW w:w="539"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01</w:t>
            </w:r>
          </w:p>
        </w:tc>
        <w:tc>
          <w:tcPr>
            <w:tcW w:w="56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MI</w:t>
            </w:r>
          </w:p>
        </w:tc>
        <w:tc>
          <w:tcPr>
            <w:tcW w:w="57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22.45</w:t>
            </w:r>
          </w:p>
        </w:tc>
        <w:tc>
          <w:tcPr>
            <w:tcW w:w="126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Alcool</w:t>
            </w:r>
          </w:p>
        </w:tc>
      </w:tr>
      <w:tr w:rsidR="00072D1F" w:rsidRPr="00591166" w:rsidTr="00072D1F">
        <w:trPr>
          <w:trHeight w:val="255"/>
        </w:trPr>
        <w:tc>
          <w:tcPr>
            <w:tcW w:w="46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38</w:t>
            </w:r>
            <w:r>
              <w:rPr>
                <w:bCs/>
                <w:color w:val="000000" w:themeColor="text1"/>
                <w:sz w:val="16"/>
                <w:szCs w:val="16"/>
              </w:rPr>
              <w:t>.</w:t>
            </w:r>
          </w:p>
        </w:tc>
        <w:tc>
          <w:tcPr>
            <w:tcW w:w="1448"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CIORASTI</w:t>
            </w:r>
          </w:p>
        </w:tc>
        <w:tc>
          <w:tcPr>
            <w:tcW w:w="74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DC</w:t>
            </w:r>
          </w:p>
        </w:tc>
        <w:tc>
          <w:tcPr>
            <w:tcW w:w="863"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INT</w:t>
            </w:r>
          </w:p>
        </w:tc>
        <w:tc>
          <w:tcPr>
            <w:tcW w:w="472"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 </w:t>
            </w:r>
          </w:p>
        </w:tc>
        <w:tc>
          <w:tcPr>
            <w:tcW w:w="540"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1</w:t>
            </w:r>
          </w:p>
        </w:tc>
        <w:tc>
          <w:tcPr>
            <w:tcW w:w="452"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444"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752"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IUL</w:t>
            </w:r>
          </w:p>
        </w:tc>
        <w:tc>
          <w:tcPr>
            <w:tcW w:w="539"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03</w:t>
            </w:r>
          </w:p>
        </w:tc>
        <w:tc>
          <w:tcPr>
            <w:tcW w:w="56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V</w:t>
            </w:r>
          </w:p>
        </w:tc>
        <w:tc>
          <w:tcPr>
            <w:tcW w:w="57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13.55</w:t>
            </w:r>
          </w:p>
        </w:tc>
        <w:tc>
          <w:tcPr>
            <w:tcW w:w="126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Alte abateri cond. auto</w:t>
            </w:r>
          </w:p>
        </w:tc>
      </w:tr>
      <w:tr w:rsidR="00072D1F" w:rsidRPr="00591166" w:rsidTr="00072D1F">
        <w:trPr>
          <w:trHeight w:val="255"/>
        </w:trPr>
        <w:tc>
          <w:tcPr>
            <w:tcW w:w="46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39</w:t>
            </w:r>
            <w:r>
              <w:rPr>
                <w:bCs/>
                <w:color w:val="000000" w:themeColor="text1"/>
                <w:sz w:val="16"/>
                <w:szCs w:val="16"/>
              </w:rPr>
              <w:t>.</w:t>
            </w:r>
          </w:p>
        </w:tc>
        <w:tc>
          <w:tcPr>
            <w:tcW w:w="1448"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BURCA</w:t>
            </w:r>
          </w:p>
        </w:tc>
        <w:tc>
          <w:tcPr>
            <w:tcW w:w="74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DN2D</w:t>
            </w:r>
          </w:p>
        </w:tc>
        <w:tc>
          <w:tcPr>
            <w:tcW w:w="863"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INT</w:t>
            </w:r>
          </w:p>
        </w:tc>
        <w:tc>
          <w:tcPr>
            <w:tcW w:w="472"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30-900</w:t>
            </w:r>
          </w:p>
        </w:tc>
        <w:tc>
          <w:tcPr>
            <w:tcW w:w="540"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452"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1</w:t>
            </w:r>
          </w:p>
        </w:tc>
        <w:tc>
          <w:tcPr>
            <w:tcW w:w="444"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1</w:t>
            </w:r>
          </w:p>
        </w:tc>
        <w:tc>
          <w:tcPr>
            <w:tcW w:w="752"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IUL</w:t>
            </w:r>
          </w:p>
        </w:tc>
        <w:tc>
          <w:tcPr>
            <w:tcW w:w="539"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03</w:t>
            </w:r>
          </w:p>
        </w:tc>
        <w:tc>
          <w:tcPr>
            <w:tcW w:w="56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V</w:t>
            </w:r>
          </w:p>
        </w:tc>
        <w:tc>
          <w:tcPr>
            <w:tcW w:w="57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20.40</w:t>
            </w:r>
          </w:p>
        </w:tc>
        <w:tc>
          <w:tcPr>
            <w:tcW w:w="126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Alte preocupari</w:t>
            </w:r>
          </w:p>
        </w:tc>
      </w:tr>
      <w:tr w:rsidR="00072D1F" w:rsidRPr="00591166" w:rsidTr="00072D1F">
        <w:trPr>
          <w:trHeight w:val="255"/>
        </w:trPr>
        <w:tc>
          <w:tcPr>
            <w:tcW w:w="46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40</w:t>
            </w:r>
            <w:r>
              <w:rPr>
                <w:bCs/>
                <w:color w:val="000000" w:themeColor="text1"/>
                <w:sz w:val="16"/>
                <w:szCs w:val="16"/>
              </w:rPr>
              <w:t>.</w:t>
            </w:r>
          </w:p>
        </w:tc>
        <w:tc>
          <w:tcPr>
            <w:tcW w:w="1448"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ADJUD</w:t>
            </w:r>
          </w:p>
        </w:tc>
        <w:tc>
          <w:tcPr>
            <w:tcW w:w="74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STR.</w:t>
            </w:r>
          </w:p>
        </w:tc>
        <w:tc>
          <w:tcPr>
            <w:tcW w:w="863"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INT</w:t>
            </w:r>
          </w:p>
        </w:tc>
        <w:tc>
          <w:tcPr>
            <w:tcW w:w="472"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 </w:t>
            </w:r>
          </w:p>
        </w:tc>
        <w:tc>
          <w:tcPr>
            <w:tcW w:w="540"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452"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1</w:t>
            </w:r>
          </w:p>
        </w:tc>
        <w:tc>
          <w:tcPr>
            <w:tcW w:w="444"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752"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IUL</w:t>
            </w:r>
          </w:p>
        </w:tc>
        <w:tc>
          <w:tcPr>
            <w:tcW w:w="539"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07</w:t>
            </w:r>
          </w:p>
        </w:tc>
        <w:tc>
          <w:tcPr>
            <w:tcW w:w="56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MA</w:t>
            </w:r>
          </w:p>
        </w:tc>
        <w:tc>
          <w:tcPr>
            <w:tcW w:w="57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19.48</w:t>
            </w:r>
          </w:p>
        </w:tc>
        <w:tc>
          <w:tcPr>
            <w:tcW w:w="126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Neacordare prioritate vehicule</w:t>
            </w:r>
          </w:p>
        </w:tc>
      </w:tr>
      <w:tr w:rsidR="00072D1F" w:rsidRPr="00591166" w:rsidTr="00072D1F">
        <w:trPr>
          <w:trHeight w:val="255"/>
        </w:trPr>
        <w:tc>
          <w:tcPr>
            <w:tcW w:w="46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41</w:t>
            </w:r>
            <w:r>
              <w:rPr>
                <w:bCs/>
                <w:color w:val="000000" w:themeColor="text1"/>
                <w:sz w:val="16"/>
                <w:szCs w:val="16"/>
              </w:rPr>
              <w:t>.</w:t>
            </w:r>
          </w:p>
        </w:tc>
        <w:tc>
          <w:tcPr>
            <w:tcW w:w="1448"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BOLOTESTI</w:t>
            </w:r>
          </w:p>
        </w:tc>
        <w:tc>
          <w:tcPr>
            <w:tcW w:w="74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DN2D</w:t>
            </w:r>
          </w:p>
        </w:tc>
        <w:tc>
          <w:tcPr>
            <w:tcW w:w="863"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AFA</w:t>
            </w:r>
          </w:p>
        </w:tc>
        <w:tc>
          <w:tcPr>
            <w:tcW w:w="472"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15+283</w:t>
            </w:r>
          </w:p>
        </w:tc>
        <w:tc>
          <w:tcPr>
            <w:tcW w:w="540"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1</w:t>
            </w:r>
          </w:p>
        </w:tc>
        <w:tc>
          <w:tcPr>
            <w:tcW w:w="452"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444"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1</w:t>
            </w:r>
          </w:p>
        </w:tc>
        <w:tc>
          <w:tcPr>
            <w:tcW w:w="752"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IUL</w:t>
            </w:r>
          </w:p>
        </w:tc>
        <w:tc>
          <w:tcPr>
            <w:tcW w:w="539"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11</w:t>
            </w:r>
          </w:p>
        </w:tc>
        <w:tc>
          <w:tcPr>
            <w:tcW w:w="56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S</w:t>
            </w:r>
          </w:p>
        </w:tc>
        <w:tc>
          <w:tcPr>
            <w:tcW w:w="57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12.35</w:t>
            </w:r>
          </w:p>
        </w:tc>
        <w:tc>
          <w:tcPr>
            <w:tcW w:w="126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Alte abateri cond. auto</w:t>
            </w:r>
          </w:p>
        </w:tc>
      </w:tr>
      <w:tr w:rsidR="00072D1F" w:rsidRPr="00591166" w:rsidTr="00072D1F">
        <w:trPr>
          <w:trHeight w:val="255"/>
        </w:trPr>
        <w:tc>
          <w:tcPr>
            <w:tcW w:w="46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42</w:t>
            </w:r>
            <w:r>
              <w:rPr>
                <w:bCs/>
                <w:color w:val="000000" w:themeColor="text1"/>
                <w:sz w:val="16"/>
                <w:szCs w:val="16"/>
              </w:rPr>
              <w:t>.</w:t>
            </w:r>
          </w:p>
        </w:tc>
        <w:tc>
          <w:tcPr>
            <w:tcW w:w="1448"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FOCSANI</w:t>
            </w:r>
          </w:p>
        </w:tc>
        <w:tc>
          <w:tcPr>
            <w:tcW w:w="74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STR.</w:t>
            </w:r>
          </w:p>
        </w:tc>
        <w:tc>
          <w:tcPr>
            <w:tcW w:w="863"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INT</w:t>
            </w:r>
          </w:p>
        </w:tc>
        <w:tc>
          <w:tcPr>
            <w:tcW w:w="472"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 </w:t>
            </w:r>
          </w:p>
        </w:tc>
        <w:tc>
          <w:tcPr>
            <w:tcW w:w="540"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1</w:t>
            </w:r>
          </w:p>
        </w:tc>
        <w:tc>
          <w:tcPr>
            <w:tcW w:w="452"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444"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752"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IUL</w:t>
            </w:r>
          </w:p>
        </w:tc>
        <w:tc>
          <w:tcPr>
            <w:tcW w:w="539"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13</w:t>
            </w:r>
          </w:p>
        </w:tc>
        <w:tc>
          <w:tcPr>
            <w:tcW w:w="56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L</w:t>
            </w:r>
          </w:p>
        </w:tc>
        <w:tc>
          <w:tcPr>
            <w:tcW w:w="57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10.35</w:t>
            </w:r>
          </w:p>
        </w:tc>
        <w:tc>
          <w:tcPr>
            <w:tcW w:w="126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Traversare neregulamentara</w:t>
            </w:r>
          </w:p>
        </w:tc>
      </w:tr>
      <w:tr w:rsidR="00072D1F" w:rsidRPr="00591166" w:rsidTr="00072D1F">
        <w:trPr>
          <w:trHeight w:val="255"/>
        </w:trPr>
        <w:tc>
          <w:tcPr>
            <w:tcW w:w="46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43</w:t>
            </w:r>
            <w:r>
              <w:rPr>
                <w:bCs/>
                <w:color w:val="000000" w:themeColor="text1"/>
                <w:sz w:val="16"/>
                <w:szCs w:val="16"/>
              </w:rPr>
              <w:t>.</w:t>
            </w:r>
          </w:p>
        </w:tc>
        <w:tc>
          <w:tcPr>
            <w:tcW w:w="1448"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PANCIU</w:t>
            </w:r>
          </w:p>
        </w:tc>
        <w:tc>
          <w:tcPr>
            <w:tcW w:w="74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DJ204E</w:t>
            </w:r>
          </w:p>
        </w:tc>
        <w:tc>
          <w:tcPr>
            <w:tcW w:w="863"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AFA</w:t>
            </w:r>
          </w:p>
        </w:tc>
        <w:tc>
          <w:tcPr>
            <w:tcW w:w="472"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 </w:t>
            </w:r>
          </w:p>
        </w:tc>
        <w:tc>
          <w:tcPr>
            <w:tcW w:w="540"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1</w:t>
            </w:r>
          </w:p>
        </w:tc>
        <w:tc>
          <w:tcPr>
            <w:tcW w:w="452"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444"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1</w:t>
            </w:r>
          </w:p>
        </w:tc>
        <w:tc>
          <w:tcPr>
            <w:tcW w:w="752"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IUL</w:t>
            </w:r>
          </w:p>
        </w:tc>
        <w:tc>
          <w:tcPr>
            <w:tcW w:w="539"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24</w:t>
            </w:r>
          </w:p>
        </w:tc>
        <w:tc>
          <w:tcPr>
            <w:tcW w:w="56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V</w:t>
            </w:r>
          </w:p>
        </w:tc>
        <w:tc>
          <w:tcPr>
            <w:tcW w:w="57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23.00</w:t>
            </w:r>
          </w:p>
        </w:tc>
        <w:tc>
          <w:tcPr>
            <w:tcW w:w="126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Viteza neadaptată</w:t>
            </w:r>
          </w:p>
        </w:tc>
      </w:tr>
      <w:tr w:rsidR="00072D1F" w:rsidRPr="00591166" w:rsidTr="00072D1F">
        <w:trPr>
          <w:trHeight w:val="270"/>
        </w:trPr>
        <w:tc>
          <w:tcPr>
            <w:tcW w:w="46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072D1F" w:rsidRDefault="00072D1F" w:rsidP="00072D1F">
            <w:pPr>
              <w:rPr>
                <w:bCs/>
                <w:color w:val="000000" w:themeColor="text1"/>
                <w:sz w:val="16"/>
                <w:szCs w:val="16"/>
              </w:rPr>
            </w:pPr>
            <w:r w:rsidRPr="00591166">
              <w:rPr>
                <w:bCs/>
                <w:color w:val="000000" w:themeColor="text1"/>
                <w:sz w:val="16"/>
                <w:szCs w:val="16"/>
              </w:rPr>
              <w:t>44</w:t>
            </w:r>
            <w:r>
              <w:rPr>
                <w:bCs/>
                <w:color w:val="000000" w:themeColor="text1"/>
                <w:sz w:val="16"/>
                <w:szCs w:val="16"/>
              </w:rPr>
              <w:t>.</w:t>
            </w:r>
          </w:p>
          <w:p w:rsidR="00072D1F" w:rsidRPr="00591166" w:rsidRDefault="00072D1F" w:rsidP="00072D1F">
            <w:pPr>
              <w:rPr>
                <w:bCs/>
                <w:color w:val="000000" w:themeColor="text1"/>
                <w:sz w:val="16"/>
                <w:szCs w:val="16"/>
              </w:rPr>
            </w:pPr>
          </w:p>
        </w:tc>
        <w:tc>
          <w:tcPr>
            <w:tcW w:w="1448"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TISITA</w:t>
            </w:r>
          </w:p>
        </w:tc>
        <w:tc>
          <w:tcPr>
            <w:tcW w:w="74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DN24</w:t>
            </w:r>
          </w:p>
        </w:tc>
        <w:tc>
          <w:tcPr>
            <w:tcW w:w="863"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AFA</w:t>
            </w:r>
          </w:p>
        </w:tc>
        <w:tc>
          <w:tcPr>
            <w:tcW w:w="472"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0+444</w:t>
            </w:r>
          </w:p>
        </w:tc>
        <w:tc>
          <w:tcPr>
            <w:tcW w:w="540"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1</w:t>
            </w:r>
          </w:p>
        </w:tc>
        <w:tc>
          <w:tcPr>
            <w:tcW w:w="452"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444"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072D1F" w:rsidRPr="00591166" w:rsidRDefault="00072D1F" w:rsidP="00072D1F">
            <w:pPr>
              <w:jc w:val="center"/>
              <w:rPr>
                <w:bCs/>
                <w:color w:val="000000" w:themeColor="text1"/>
                <w:sz w:val="16"/>
                <w:szCs w:val="16"/>
              </w:rPr>
            </w:pPr>
            <w:r w:rsidRPr="00591166">
              <w:rPr>
                <w:bCs/>
                <w:color w:val="000000" w:themeColor="text1"/>
                <w:sz w:val="16"/>
                <w:szCs w:val="16"/>
              </w:rPr>
              <w:t>0</w:t>
            </w:r>
          </w:p>
        </w:tc>
        <w:tc>
          <w:tcPr>
            <w:tcW w:w="752"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IUL</w:t>
            </w:r>
          </w:p>
        </w:tc>
        <w:tc>
          <w:tcPr>
            <w:tcW w:w="539"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26</w:t>
            </w:r>
          </w:p>
        </w:tc>
        <w:tc>
          <w:tcPr>
            <w:tcW w:w="56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D</w:t>
            </w:r>
          </w:p>
        </w:tc>
        <w:tc>
          <w:tcPr>
            <w:tcW w:w="57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17.38</w:t>
            </w:r>
          </w:p>
        </w:tc>
        <w:tc>
          <w:tcPr>
            <w:tcW w:w="126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72D1F" w:rsidRPr="00591166" w:rsidRDefault="00072D1F" w:rsidP="00072D1F">
            <w:pPr>
              <w:jc w:val="center"/>
              <w:rPr>
                <w:color w:val="000000" w:themeColor="text1"/>
                <w:sz w:val="16"/>
                <w:szCs w:val="16"/>
              </w:rPr>
            </w:pPr>
            <w:r w:rsidRPr="00591166">
              <w:rPr>
                <w:color w:val="000000" w:themeColor="text1"/>
                <w:sz w:val="16"/>
                <w:szCs w:val="16"/>
              </w:rPr>
              <w:t>Nerespectare distanta vehicule</w:t>
            </w:r>
          </w:p>
        </w:tc>
      </w:tr>
    </w:tbl>
    <w:p w:rsidR="00072D1F" w:rsidRDefault="00072D1F" w:rsidP="009903B6">
      <w:pPr>
        <w:tabs>
          <w:tab w:val="left" w:pos="270"/>
        </w:tabs>
        <w:jc w:val="both"/>
        <w:rPr>
          <w:bCs/>
          <w:sz w:val="16"/>
          <w:szCs w:val="16"/>
        </w:rPr>
      </w:pPr>
    </w:p>
    <w:p w:rsidR="00072D1F" w:rsidRDefault="00072D1F" w:rsidP="009903B6">
      <w:pPr>
        <w:tabs>
          <w:tab w:val="left" w:pos="270"/>
        </w:tabs>
        <w:jc w:val="both"/>
        <w:rPr>
          <w:bCs/>
          <w:sz w:val="16"/>
          <w:szCs w:val="16"/>
        </w:rPr>
      </w:pPr>
    </w:p>
    <w:p w:rsidR="00072D1F" w:rsidRDefault="00072D1F" w:rsidP="009903B6">
      <w:pPr>
        <w:tabs>
          <w:tab w:val="left" w:pos="270"/>
        </w:tabs>
        <w:jc w:val="both"/>
        <w:rPr>
          <w:bCs/>
          <w:sz w:val="16"/>
          <w:szCs w:val="16"/>
        </w:rPr>
      </w:pPr>
    </w:p>
    <w:p w:rsidR="00B76BAA" w:rsidRDefault="00072D1F" w:rsidP="009903B6">
      <w:pPr>
        <w:tabs>
          <w:tab w:val="left" w:pos="270"/>
        </w:tabs>
        <w:jc w:val="both"/>
        <w:rPr>
          <w:bCs/>
          <w:sz w:val="28"/>
          <w:szCs w:val="28"/>
        </w:rPr>
      </w:pPr>
      <w:r>
        <w:rPr>
          <w:bCs/>
          <w:sz w:val="16"/>
          <w:szCs w:val="16"/>
        </w:rPr>
        <w:tab/>
      </w:r>
      <w:r w:rsidR="00AA044A">
        <w:rPr>
          <w:bCs/>
          <w:sz w:val="16"/>
          <w:szCs w:val="16"/>
        </w:rPr>
        <w:tab/>
      </w:r>
      <w:r w:rsidR="00B76BAA">
        <w:rPr>
          <w:bCs/>
          <w:sz w:val="28"/>
          <w:szCs w:val="28"/>
        </w:rPr>
        <w:t>Analiza prezintă</w:t>
      </w:r>
      <w:r>
        <w:rPr>
          <w:bCs/>
          <w:sz w:val="28"/>
          <w:szCs w:val="28"/>
        </w:rPr>
        <w:t xml:space="preserve"> o </w:t>
      </w:r>
      <w:r w:rsidR="00AA044A">
        <w:rPr>
          <w:bCs/>
          <w:sz w:val="28"/>
          <w:szCs w:val="28"/>
        </w:rPr>
        <w:t xml:space="preserve">radiografie foarte clară a evoluției evenimentelor rutiere la nivelul județului </w:t>
      </w:r>
      <w:r w:rsidR="00B76BAA">
        <w:rPr>
          <w:bCs/>
          <w:sz w:val="28"/>
          <w:szCs w:val="28"/>
        </w:rPr>
        <w:t xml:space="preserve">Vrancea. </w:t>
      </w:r>
    </w:p>
    <w:p w:rsidR="00072D1F" w:rsidRPr="00072D1F" w:rsidRDefault="00B76BAA" w:rsidP="009903B6">
      <w:pPr>
        <w:tabs>
          <w:tab w:val="left" w:pos="270"/>
        </w:tabs>
        <w:jc w:val="both"/>
        <w:rPr>
          <w:bCs/>
          <w:sz w:val="28"/>
          <w:szCs w:val="28"/>
        </w:rPr>
      </w:pPr>
      <w:r>
        <w:rPr>
          <w:bCs/>
          <w:sz w:val="28"/>
          <w:szCs w:val="28"/>
        </w:rPr>
        <w:tab/>
      </w:r>
      <w:r>
        <w:rPr>
          <w:bCs/>
          <w:sz w:val="28"/>
          <w:szCs w:val="28"/>
        </w:rPr>
        <w:tab/>
        <w:t>Rezultatele și</w:t>
      </w:r>
      <w:r w:rsidR="00AA044A">
        <w:rPr>
          <w:bCs/>
          <w:sz w:val="28"/>
          <w:szCs w:val="28"/>
        </w:rPr>
        <w:t xml:space="preserve"> indicatorii realizați </w:t>
      </w:r>
      <w:r>
        <w:rPr>
          <w:bCs/>
          <w:sz w:val="28"/>
          <w:szCs w:val="28"/>
        </w:rPr>
        <w:t xml:space="preserve">au în spate o </w:t>
      </w:r>
      <w:r w:rsidR="00072D1F">
        <w:rPr>
          <w:bCs/>
          <w:sz w:val="28"/>
          <w:szCs w:val="28"/>
        </w:rPr>
        <w:t>serie de activități</w:t>
      </w:r>
      <w:r w:rsidRPr="00B76BAA">
        <w:rPr>
          <w:bCs/>
          <w:sz w:val="28"/>
          <w:szCs w:val="28"/>
        </w:rPr>
        <w:t xml:space="preserve"> </w:t>
      </w:r>
      <w:r>
        <w:rPr>
          <w:bCs/>
          <w:sz w:val="28"/>
          <w:szCs w:val="28"/>
        </w:rPr>
        <w:t>operative</w:t>
      </w:r>
      <w:r w:rsidR="00072D1F">
        <w:rPr>
          <w:bCs/>
          <w:sz w:val="28"/>
          <w:szCs w:val="28"/>
        </w:rPr>
        <w:t xml:space="preserve"> </w:t>
      </w:r>
      <w:r>
        <w:rPr>
          <w:bCs/>
          <w:sz w:val="28"/>
          <w:szCs w:val="28"/>
        </w:rPr>
        <w:t>desfășurate de polițiști, toate în strictă concordanță cu cauzele și timpul de producere, aspecte scoase în evidență prin scăderea accidentelor și urmările acestora, față de perioada similară din anul 2025.</w:t>
      </w:r>
    </w:p>
    <w:p w:rsidR="00072D1F" w:rsidRDefault="00072D1F" w:rsidP="009903B6">
      <w:pPr>
        <w:tabs>
          <w:tab w:val="left" w:pos="270"/>
        </w:tabs>
        <w:jc w:val="both"/>
        <w:rPr>
          <w:bCs/>
          <w:sz w:val="16"/>
          <w:szCs w:val="16"/>
        </w:rPr>
      </w:pPr>
    </w:p>
    <w:p w:rsidR="00072D1F" w:rsidRDefault="00072D1F" w:rsidP="009903B6">
      <w:pPr>
        <w:tabs>
          <w:tab w:val="left" w:pos="270"/>
        </w:tabs>
        <w:jc w:val="both"/>
        <w:rPr>
          <w:bCs/>
          <w:sz w:val="16"/>
          <w:szCs w:val="16"/>
        </w:rPr>
      </w:pPr>
    </w:p>
    <w:p w:rsidR="00072D1F" w:rsidRDefault="00072D1F" w:rsidP="009903B6">
      <w:pPr>
        <w:tabs>
          <w:tab w:val="left" w:pos="270"/>
        </w:tabs>
        <w:jc w:val="both"/>
        <w:rPr>
          <w:bCs/>
          <w:sz w:val="16"/>
          <w:szCs w:val="16"/>
        </w:rPr>
      </w:pPr>
    </w:p>
    <w:p w:rsidR="00072D1F" w:rsidRDefault="00072D1F" w:rsidP="009903B6">
      <w:pPr>
        <w:tabs>
          <w:tab w:val="left" w:pos="270"/>
        </w:tabs>
        <w:jc w:val="both"/>
        <w:rPr>
          <w:bCs/>
          <w:sz w:val="16"/>
          <w:szCs w:val="16"/>
        </w:rPr>
      </w:pPr>
    </w:p>
    <w:p w:rsidR="00072D1F" w:rsidRDefault="00072D1F" w:rsidP="009903B6">
      <w:pPr>
        <w:tabs>
          <w:tab w:val="left" w:pos="270"/>
        </w:tabs>
        <w:jc w:val="both"/>
        <w:rPr>
          <w:bCs/>
          <w:sz w:val="16"/>
          <w:szCs w:val="16"/>
        </w:rPr>
      </w:pPr>
    </w:p>
    <w:p w:rsidR="00072D1F" w:rsidRDefault="00072D1F" w:rsidP="009903B6">
      <w:pPr>
        <w:tabs>
          <w:tab w:val="left" w:pos="270"/>
        </w:tabs>
        <w:jc w:val="both"/>
        <w:rPr>
          <w:bCs/>
          <w:sz w:val="16"/>
          <w:szCs w:val="16"/>
        </w:rPr>
      </w:pPr>
    </w:p>
    <w:p w:rsidR="00072D1F" w:rsidRDefault="00072D1F" w:rsidP="009903B6">
      <w:pPr>
        <w:tabs>
          <w:tab w:val="left" w:pos="270"/>
        </w:tabs>
        <w:jc w:val="both"/>
        <w:rPr>
          <w:bCs/>
          <w:sz w:val="16"/>
          <w:szCs w:val="16"/>
        </w:rPr>
      </w:pPr>
    </w:p>
    <w:p w:rsidR="00072D1F" w:rsidRDefault="00072D1F" w:rsidP="009903B6">
      <w:pPr>
        <w:tabs>
          <w:tab w:val="left" w:pos="270"/>
        </w:tabs>
        <w:jc w:val="both"/>
        <w:rPr>
          <w:bCs/>
          <w:sz w:val="16"/>
          <w:szCs w:val="16"/>
        </w:rPr>
      </w:pPr>
    </w:p>
    <w:p w:rsidR="00072D1F" w:rsidRPr="00832626" w:rsidRDefault="004625CC" w:rsidP="009903B6">
      <w:pPr>
        <w:tabs>
          <w:tab w:val="left" w:pos="270"/>
        </w:tabs>
        <w:jc w:val="both"/>
        <w:rPr>
          <w:b/>
          <w:bCs/>
          <w:sz w:val="16"/>
          <w:szCs w:val="16"/>
        </w:rPr>
      </w:pPr>
      <w:r>
        <w:rPr>
          <w:rStyle w:val="Emphasis"/>
          <w:b/>
          <w:i w:val="0"/>
          <w:sz w:val="28"/>
          <w:szCs w:val="28"/>
        </w:rPr>
        <w:t xml:space="preserve">   </w:t>
      </w:r>
      <w:r w:rsidR="00832626" w:rsidRPr="00832626">
        <w:rPr>
          <w:rStyle w:val="Emphasis"/>
          <w:b/>
          <w:i w:val="0"/>
          <w:sz w:val="28"/>
          <w:szCs w:val="28"/>
        </w:rPr>
        <w:t>2. Informare privind incendiile de vegetație uscată, înregistrate la nivelul județului Vrancea, în primele 7 luni ale anului 2026</w:t>
      </w:r>
    </w:p>
    <w:p w:rsidR="00072D1F" w:rsidRDefault="00072D1F" w:rsidP="009903B6">
      <w:pPr>
        <w:tabs>
          <w:tab w:val="left" w:pos="270"/>
        </w:tabs>
        <w:jc w:val="both"/>
        <w:rPr>
          <w:bCs/>
          <w:sz w:val="16"/>
          <w:szCs w:val="16"/>
        </w:rPr>
      </w:pPr>
    </w:p>
    <w:p w:rsidR="00072D1F" w:rsidRDefault="00072D1F" w:rsidP="009903B6">
      <w:pPr>
        <w:tabs>
          <w:tab w:val="left" w:pos="270"/>
        </w:tabs>
        <w:jc w:val="both"/>
        <w:rPr>
          <w:bCs/>
          <w:sz w:val="16"/>
          <w:szCs w:val="16"/>
        </w:rPr>
      </w:pPr>
    </w:p>
    <w:p w:rsidR="00072D1F" w:rsidRDefault="00072D1F" w:rsidP="009903B6">
      <w:pPr>
        <w:tabs>
          <w:tab w:val="left" w:pos="270"/>
        </w:tabs>
        <w:jc w:val="both"/>
        <w:rPr>
          <w:bCs/>
          <w:sz w:val="16"/>
          <w:szCs w:val="16"/>
        </w:rPr>
      </w:pPr>
    </w:p>
    <w:p w:rsidR="002B7A6E" w:rsidRDefault="002B7A6E" w:rsidP="009903B6">
      <w:pPr>
        <w:tabs>
          <w:tab w:val="left" w:pos="270"/>
        </w:tabs>
        <w:jc w:val="both"/>
        <w:rPr>
          <w:bCs/>
          <w:sz w:val="16"/>
          <w:szCs w:val="16"/>
        </w:rPr>
      </w:pPr>
    </w:p>
    <w:p w:rsidR="00072D1F" w:rsidRDefault="00072D1F" w:rsidP="009903B6">
      <w:pPr>
        <w:tabs>
          <w:tab w:val="left" w:pos="270"/>
        </w:tabs>
        <w:jc w:val="both"/>
        <w:rPr>
          <w:bCs/>
          <w:sz w:val="16"/>
          <w:szCs w:val="16"/>
        </w:rPr>
      </w:pPr>
    </w:p>
    <w:p w:rsidR="00D10B32" w:rsidRDefault="00D10B32" w:rsidP="00D10B32">
      <w:pPr>
        <w:ind w:firstLine="720"/>
        <w:jc w:val="both"/>
        <w:rPr>
          <w:b/>
          <w:sz w:val="28"/>
          <w:szCs w:val="28"/>
          <w:lang w:eastAsia="ro-RO"/>
        </w:rPr>
      </w:pPr>
      <w:r w:rsidRPr="00D10B32">
        <w:rPr>
          <w:sz w:val="28"/>
          <w:szCs w:val="28"/>
        </w:rPr>
        <w:t>În  decursul perioadei analizate, serviciile profesioniste, voluntare şi private pentru situaţii de urgență</w:t>
      </w:r>
      <w:r>
        <w:rPr>
          <w:sz w:val="28"/>
          <w:szCs w:val="28"/>
        </w:rPr>
        <w:t>,</w:t>
      </w:r>
      <w:r w:rsidRPr="00D10B32">
        <w:rPr>
          <w:sz w:val="28"/>
          <w:szCs w:val="28"/>
        </w:rPr>
        <w:t xml:space="preserve"> au</w:t>
      </w:r>
      <w:r w:rsidRPr="00D10B32">
        <w:rPr>
          <w:sz w:val="28"/>
          <w:szCs w:val="28"/>
          <w:lang w:eastAsia="ro-RO"/>
        </w:rPr>
        <w:t xml:space="preserve"> acționat pentru stingerea unui număr de </w:t>
      </w:r>
      <w:r w:rsidRPr="00D10B32">
        <w:rPr>
          <w:b/>
          <w:sz w:val="28"/>
          <w:szCs w:val="28"/>
          <w:lang w:eastAsia="ro-RO"/>
        </w:rPr>
        <w:t>102</w:t>
      </w:r>
      <w:r>
        <w:rPr>
          <w:b/>
          <w:sz w:val="28"/>
          <w:szCs w:val="28"/>
          <w:lang w:eastAsia="ro-RO"/>
        </w:rPr>
        <w:t xml:space="preserve"> </w:t>
      </w:r>
      <w:r w:rsidRPr="00D10B32">
        <w:rPr>
          <w:b/>
          <w:color w:val="0070C0"/>
          <w:sz w:val="28"/>
          <w:szCs w:val="28"/>
          <w:lang w:eastAsia="ro-RO"/>
        </w:rPr>
        <w:t>(-24)</w:t>
      </w:r>
      <w:r w:rsidRPr="00D10B32">
        <w:rPr>
          <w:sz w:val="28"/>
          <w:szCs w:val="28"/>
          <w:lang w:eastAsia="ro-RO"/>
        </w:rPr>
        <w:t xml:space="preserve"> </w:t>
      </w:r>
      <w:r>
        <w:rPr>
          <w:sz w:val="28"/>
          <w:szCs w:val="28"/>
          <w:lang w:eastAsia="ro-RO"/>
        </w:rPr>
        <w:t>incendii de vegetație uscată, care</w:t>
      </w:r>
      <w:r w:rsidRPr="00D10B32">
        <w:rPr>
          <w:sz w:val="28"/>
          <w:szCs w:val="28"/>
          <w:lang w:eastAsia="ro-RO"/>
        </w:rPr>
        <w:t xml:space="preserve"> s-au manifestat pe raza a </w:t>
      </w:r>
      <w:r w:rsidRPr="00D10B32">
        <w:rPr>
          <w:b/>
          <w:sz w:val="28"/>
          <w:szCs w:val="28"/>
        </w:rPr>
        <w:t>37</w:t>
      </w:r>
      <w:r w:rsidRPr="00D10B32">
        <w:rPr>
          <w:sz w:val="28"/>
          <w:szCs w:val="28"/>
        </w:rPr>
        <w:t xml:space="preserve"> de UAT-uri, pe o</w:t>
      </w:r>
      <w:r w:rsidRPr="00D10B32">
        <w:rPr>
          <w:sz w:val="28"/>
          <w:szCs w:val="28"/>
          <w:lang w:eastAsia="ro-RO"/>
        </w:rPr>
        <w:t xml:space="preserve"> suprafață pe totală de peste </w:t>
      </w:r>
      <w:r w:rsidRPr="00D10B32">
        <w:rPr>
          <w:b/>
          <w:sz w:val="28"/>
          <w:szCs w:val="28"/>
          <w:lang w:eastAsia="ro-RO"/>
        </w:rPr>
        <w:t>255 ha</w:t>
      </w:r>
      <w:r w:rsidRPr="00D10B32">
        <w:rPr>
          <w:sz w:val="28"/>
          <w:szCs w:val="28"/>
          <w:lang w:eastAsia="ro-RO"/>
        </w:rPr>
        <w:t xml:space="preserve">, fiind salvate bunuri în valoare de aproximativ </w:t>
      </w:r>
      <w:r w:rsidRPr="00D10B32">
        <w:rPr>
          <w:b/>
          <w:sz w:val="28"/>
          <w:szCs w:val="28"/>
          <w:lang w:eastAsia="ro-RO"/>
        </w:rPr>
        <w:t>11 milioane de lei</w:t>
      </w:r>
      <w:r w:rsidRPr="00D10B32">
        <w:rPr>
          <w:sz w:val="28"/>
          <w:szCs w:val="28"/>
          <w:lang w:eastAsia="ro-RO"/>
        </w:rPr>
        <w:t xml:space="preserve">, față de aceeași perioadă a anului </w:t>
      </w:r>
      <w:r w:rsidRPr="00D10B32">
        <w:rPr>
          <w:b/>
          <w:sz w:val="28"/>
          <w:szCs w:val="28"/>
          <w:lang w:eastAsia="ro-RO"/>
        </w:rPr>
        <w:t>2025</w:t>
      </w:r>
      <w:r w:rsidRPr="00D10B32">
        <w:rPr>
          <w:sz w:val="28"/>
          <w:szCs w:val="28"/>
          <w:lang w:eastAsia="ro-RO"/>
        </w:rPr>
        <w:t xml:space="preserve"> când s-a acționat pentru stingerea unui număr de </w:t>
      </w:r>
      <w:r w:rsidRPr="00D10B32">
        <w:rPr>
          <w:b/>
          <w:sz w:val="28"/>
          <w:szCs w:val="28"/>
          <w:lang w:eastAsia="ro-RO"/>
        </w:rPr>
        <w:t>126</w:t>
      </w:r>
      <w:r w:rsidRPr="00D10B32">
        <w:rPr>
          <w:sz w:val="28"/>
          <w:szCs w:val="28"/>
          <w:lang w:eastAsia="ro-RO"/>
        </w:rPr>
        <w:t xml:space="preserve"> incendii de vegetație uscată, ce s-au manifestat pe raza a </w:t>
      </w:r>
      <w:r w:rsidRPr="00D10B32">
        <w:rPr>
          <w:b/>
          <w:sz w:val="28"/>
          <w:szCs w:val="28"/>
        </w:rPr>
        <w:t>45</w:t>
      </w:r>
      <w:r w:rsidRPr="00D10B32">
        <w:rPr>
          <w:sz w:val="28"/>
          <w:szCs w:val="28"/>
        </w:rPr>
        <w:t xml:space="preserve"> de UAT-uri</w:t>
      </w:r>
      <w:r w:rsidRPr="00D10B32">
        <w:rPr>
          <w:sz w:val="28"/>
          <w:szCs w:val="28"/>
          <w:lang w:eastAsia="ro-RO"/>
        </w:rPr>
        <w:t xml:space="preserve"> </w:t>
      </w:r>
      <w:r w:rsidRPr="00D10B32">
        <w:rPr>
          <w:sz w:val="28"/>
          <w:szCs w:val="28"/>
        </w:rPr>
        <w:t>pe o</w:t>
      </w:r>
      <w:r w:rsidRPr="00D10B32">
        <w:rPr>
          <w:sz w:val="28"/>
          <w:szCs w:val="28"/>
          <w:lang w:eastAsia="ro-RO"/>
        </w:rPr>
        <w:t xml:space="preserve"> suprafață totală de aproximativ </w:t>
      </w:r>
      <w:r w:rsidRPr="00D10B32">
        <w:rPr>
          <w:b/>
          <w:sz w:val="28"/>
          <w:szCs w:val="28"/>
          <w:lang w:eastAsia="ro-RO"/>
        </w:rPr>
        <w:t xml:space="preserve">385 ha. </w:t>
      </w:r>
    </w:p>
    <w:p w:rsidR="00D10B32" w:rsidRPr="00D10B32" w:rsidRDefault="00D10B32" w:rsidP="00D10B32">
      <w:pPr>
        <w:ind w:firstLine="720"/>
        <w:jc w:val="both"/>
        <w:rPr>
          <w:sz w:val="28"/>
          <w:szCs w:val="28"/>
          <w:lang w:eastAsia="ro-RO"/>
        </w:rPr>
      </w:pPr>
      <w:r w:rsidRPr="00D10B32">
        <w:rPr>
          <w:sz w:val="28"/>
          <w:szCs w:val="28"/>
          <w:lang w:eastAsia="ro-RO"/>
        </w:rPr>
        <w:t xml:space="preserve">Astfel, în anul 2026 a fost observată o scădere cu </w:t>
      </w:r>
      <w:r w:rsidRPr="00D10B32">
        <w:rPr>
          <w:b/>
          <w:sz w:val="28"/>
          <w:szCs w:val="28"/>
          <w:lang w:eastAsia="ro-RO"/>
        </w:rPr>
        <w:t>19,04%</w:t>
      </w:r>
      <w:r w:rsidRPr="00D10B32">
        <w:rPr>
          <w:sz w:val="28"/>
          <w:szCs w:val="28"/>
          <w:lang w:eastAsia="ro-RO"/>
        </w:rPr>
        <w:t xml:space="preserve"> a numărului de intervenții</w:t>
      </w:r>
      <w:r>
        <w:rPr>
          <w:sz w:val="28"/>
          <w:szCs w:val="28"/>
          <w:lang w:eastAsia="ro-RO"/>
        </w:rPr>
        <w:t>,</w:t>
      </w:r>
      <w:r w:rsidRPr="00D10B32">
        <w:rPr>
          <w:sz w:val="28"/>
          <w:szCs w:val="28"/>
          <w:lang w:eastAsia="ro-RO"/>
        </w:rPr>
        <w:t xml:space="preserve"> </w:t>
      </w:r>
      <w:r>
        <w:rPr>
          <w:sz w:val="28"/>
          <w:szCs w:val="28"/>
          <w:lang w:eastAsia="ro-RO"/>
        </w:rPr>
        <w:t>față</w:t>
      </w:r>
      <w:r w:rsidRPr="00D10B32">
        <w:rPr>
          <w:sz w:val="28"/>
          <w:szCs w:val="28"/>
          <w:lang w:eastAsia="ro-RO"/>
        </w:rPr>
        <w:t xml:space="preserve"> de aceeași perioadă a anului 2025</w:t>
      </w:r>
      <w:r w:rsidRPr="00D10B32">
        <w:rPr>
          <w:b/>
          <w:sz w:val="28"/>
          <w:szCs w:val="28"/>
          <w:lang w:eastAsia="ro-RO"/>
        </w:rPr>
        <w:t>.</w:t>
      </w:r>
      <w:r w:rsidRPr="00D10B32">
        <w:rPr>
          <w:sz w:val="28"/>
          <w:szCs w:val="28"/>
          <w:lang w:eastAsia="ro-RO"/>
        </w:rPr>
        <w:t xml:space="preserve"> </w:t>
      </w:r>
    </w:p>
    <w:p w:rsidR="00D10B32" w:rsidRDefault="00D10B32" w:rsidP="00D10B32">
      <w:pPr>
        <w:ind w:firstLine="720"/>
        <w:jc w:val="both"/>
        <w:rPr>
          <w:sz w:val="28"/>
          <w:szCs w:val="28"/>
        </w:rPr>
      </w:pPr>
      <w:r w:rsidRPr="00D10B32">
        <w:rPr>
          <w:sz w:val="28"/>
          <w:szCs w:val="28"/>
          <w:lang w:eastAsia="ro-RO"/>
        </w:rPr>
        <w:lastRenderedPageBreak/>
        <w:t>Intervenția pentru stingerea incendiilor de vegetație uscată</w:t>
      </w:r>
      <w:r>
        <w:rPr>
          <w:sz w:val="28"/>
          <w:szCs w:val="28"/>
          <w:lang w:eastAsia="ro-RO"/>
        </w:rPr>
        <w:t>,</w:t>
      </w:r>
      <w:r w:rsidRPr="00D10B32">
        <w:rPr>
          <w:sz w:val="28"/>
          <w:szCs w:val="28"/>
          <w:lang w:eastAsia="ro-RO"/>
        </w:rPr>
        <w:t xml:space="preserve"> înregistrate în perioada analizată, a fost asigurată de către Inspectoratul pen</w:t>
      </w:r>
      <w:bookmarkStart w:id="0" w:name="_GoBack"/>
      <w:bookmarkEnd w:id="0"/>
      <w:r w:rsidRPr="00D10B32">
        <w:rPr>
          <w:sz w:val="28"/>
          <w:szCs w:val="28"/>
          <w:lang w:eastAsia="ro-RO"/>
        </w:rPr>
        <w:t>tru Situații de Urgență “</w:t>
      </w:r>
      <w:r>
        <w:rPr>
          <w:sz w:val="28"/>
          <w:szCs w:val="28"/>
          <w:lang w:eastAsia="ro-RO"/>
        </w:rPr>
        <w:t>Anghel Saligny</w:t>
      </w:r>
      <w:r w:rsidRPr="00D10B32">
        <w:rPr>
          <w:sz w:val="28"/>
          <w:szCs w:val="28"/>
          <w:lang w:eastAsia="ro-RO"/>
        </w:rPr>
        <w:t>,</w:t>
      </w:r>
      <w:r>
        <w:rPr>
          <w:sz w:val="28"/>
          <w:szCs w:val="28"/>
          <w:lang w:eastAsia="ro-RO"/>
        </w:rPr>
        <w:t xml:space="preserve"> </w:t>
      </w:r>
      <w:r w:rsidRPr="00D10B32">
        <w:rPr>
          <w:sz w:val="28"/>
          <w:szCs w:val="28"/>
          <w:lang w:eastAsia="ro-RO"/>
        </w:rPr>
        <w:t xml:space="preserve">al județului Vrancea, </w:t>
      </w:r>
      <w:r w:rsidRPr="00D10B32">
        <w:rPr>
          <w:b/>
          <w:bCs/>
          <w:i/>
          <w:iCs/>
          <w:sz w:val="28"/>
          <w:szCs w:val="28"/>
        </w:rPr>
        <w:t>independent</w:t>
      </w:r>
      <w:r w:rsidRPr="00D10B32">
        <w:rPr>
          <w:sz w:val="28"/>
          <w:szCs w:val="28"/>
        </w:rPr>
        <w:t xml:space="preserve"> în  </w:t>
      </w:r>
      <w:r w:rsidRPr="00D10B32">
        <w:rPr>
          <w:b/>
          <w:sz w:val="28"/>
          <w:szCs w:val="28"/>
        </w:rPr>
        <w:t>40</w:t>
      </w:r>
      <w:r w:rsidRPr="00D10B32">
        <w:rPr>
          <w:sz w:val="28"/>
          <w:szCs w:val="28"/>
        </w:rPr>
        <w:t xml:space="preserve"> de cazuri (</w:t>
      </w:r>
      <w:r w:rsidRPr="00D10B32">
        <w:rPr>
          <w:i/>
          <w:sz w:val="28"/>
          <w:szCs w:val="28"/>
        </w:rPr>
        <w:t>faţă de</w:t>
      </w:r>
      <w:r w:rsidRPr="00D10B32">
        <w:rPr>
          <w:b/>
          <w:i/>
          <w:sz w:val="28"/>
          <w:szCs w:val="28"/>
        </w:rPr>
        <w:t xml:space="preserve"> 47</w:t>
      </w:r>
      <w:r w:rsidRPr="00D10B32">
        <w:rPr>
          <w:i/>
          <w:sz w:val="28"/>
          <w:szCs w:val="28"/>
        </w:rPr>
        <w:t xml:space="preserve"> în aceeași perioada a anului 2025</w:t>
      </w:r>
      <w:r w:rsidRPr="00D10B32">
        <w:rPr>
          <w:sz w:val="28"/>
          <w:szCs w:val="28"/>
        </w:rPr>
        <w:t xml:space="preserve">) reprezentând 39,22%  și  </w:t>
      </w:r>
      <w:r w:rsidRPr="00D10B32">
        <w:rPr>
          <w:b/>
          <w:bCs/>
          <w:i/>
          <w:iCs/>
          <w:sz w:val="28"/>
          <w:szCs w:val="28"/>
        </w:rPr>
        <w:t>în cooperare</w:t>
      </w:r>
      <w:r w:rsidRPr="00D10B32">
        <w:rPr>
          <w:sz w:val="28"/>
          <w:szCs w:val="28"/>
        </w:rPr>
        <w:t xml:space="preserve"> cu </w:t>
      </w:r>
      <w:r w:rsidRPr="00D10B32">
        <w:rPr>
          <w:b/>
          <w:bCs/>
          <w:sz w:val="28"/>
          <w:szCs w:val="28"/>
        </w:rPr>
        <w:t>serviciile voluntare pentru situaţii de</w:t>
      </w:r>
      <w:r w:rsidRPr="00D10B32">
        <w:rPr>
          <w:sz w:val="28"/>
          <w:szCs w:val="28"/>
        </w:rPr>
        <w:t xml:space="preserve"> </w:t>
      </w:r>
      <w:r w:rsidRPr="00D10B32">
        <w:rPr>
          <w:b/>
          <w:bCs/>
          <w:sz w:val="28"/>
          <w:szCs w:val="28"/>
        </w:rPr>
        <w:t>urgenţă</w:t>
      </w:r>
      <w:r w:rsidRPr="00D10B32">
        <w:rPr>
          <w:sz w:val="28"/>
          <w:szCs w:val="28"/>
        </w:rPr>
        <w:t xml:space="preserve"> în </w:t>
      </w:r>
      <w:r w:rsidRPr="00D10B32">
        <w:rPr>
          <w:b/>
          <w:sz w:val="28"/>
          <w:szCs w:val="28"/>
        </w:rPr>
        <w:t>52 de</w:t>
      </w:r>
      <w:r w:rsidRPr="00D10B32">
        <w:rPr>
          <w:sz w:val="28"/>
          <w:szCs w:val="28"/>
        </w:rPr>
        <w:t xml:space="preserve"> cazuri (</w:t>
      </w:r>
      <w:r w:rsidRPr="00D10B32">
        <w:rPr>
          <w:i/>
          <w:sz w:val="28"/>
          <w:szCs w:val="28"/>
        </w:rPr>
        <w:t xml:space="preserve">faţă de </w:t>
      </w:r>
      <w:r w:rsidRPr="00D10B32">
        <w:rPr>
          <w:b/>
          <w:i/>
          <w:sz w:val="28"/>
          <w:szCs w:val="28"/>
        </w:rPr>
        <w:t>24</w:t>
      </w:r>
      <w:r w:rsidRPr="00D10B32">
        <w:rPr>
          <w:i/>
          <w:sz w:val="28"/>
          <w:szCs w:val="28"/>
        </w:rPr>
        <w:t xml:space="preserve"> în anul 2025</w:t>
      </w:r>
      <w:r w:rsidRPr="00D10B32">
        <w:rPr>
          <w:sz w:val="28"/>
          <w:szCs w:val="28"/>
        </w:rPr>
        <w:t>), reprezentând 50,98</w:t>
      </w:r>
      <w:r>
        <w:rPr>
          <w:sz w:val="28"/>
          <w:szCs w:val="28"/>
        </w:rPr>
        <w:t xml:space="preserve">%, </w:t>
      </w:r>
      <w:r w:rsidRPr="00D10B32">
        <w:rPr>
          <w:sz w:val="28"/>
          <w:szCs w:val="28"/>
        </w:rPr>
        <w:t>iar  serviciile volun</w:t>
      </w:r>
      <w:r>
        <w:rPr>
          <w:sz w:val="28"/>
          <w:szCs w:val="28"/>
        </w:rPr>
        <w:t xml:space="preserve">tare pentru situații de urgență </w:t>
      </w:r>
      <w:r w:rsidRPr="00D10B32">
        <w:rPr>
          <w:sz w:val="28"/>
          <w:szCs w:val="28"/>
        </w:rPr>
        <w:t>a</w:t>
      </w:r>
      <w:r>
        <w:rPr>
          <w:sz w:val="28"/>
          <w:szCs w:val="28"/>
        </w:rPr>
        <w:t>u</w:t>
      </w:r>
      <w:r w:rsidRPr="00D10B32">
        <w:rPr>
          <w:sz w:val="28"/>
          <w:szCs w:val="28"/>
        </w:rPr>
        <w:t xml:space="preserve"> acționat independent în </w:t>
      </w:r>
      <w:r w:rsidRPr="00D10B32">
        <w:rPr>
          <w:b/>
          <w:sz w:val="28"/>
          <w:szCs w:val="28"/>
        </w:rPr>
        <w:t>10 cazuri</w:t>
      </w:r>
      <w:r w:rsidRPr="00D10B32">
        <w:rPr>
          <w:sz w:val="28"/>
          <w:szCs w:val="28"/>
        </w:rPr>
        <w:t xml:space="preserve"> (</w:t>
      </w:r>
      <w:r w:rsidRPr="00D10B32">
        <w:rPr>
          <w:i/>
          <w:sz w:val="28"/>
          <w:szCs w:val="28"/>
        </w:rPr>
        <w:t xml:space="preserve">față de </w:t>
      </w:r>
      <w:r w:rsidRPr="00D10B32">
        <w:rPr>
          <w:b/>
          <w:i/>
          <w:sz w:val="28"/>
          <w:szCs w:val="28"/>
        </w:rPr>
        <w:t>18</w:t>
      </w:r>
      <w:r w:rsidRPr="00D10B32">
        <w:rPr>
          <w:i/>
          <w:sz w:val="28"/>
          <w:szCs w:val="28"/>
        </w:rPr>
        <w:t xml:space="preserve"> în anul 2025</w:t>
      </w:r>
      <w:r w:rsidRPr="00D10B32">
        <w:rPr>
          <w:sz w:val="28"/>
          <w:szCs w:val="28"/>
        </w:rPr>
        <w:t>), reprezentând 9,80%</w:t>
      </w:r>
      <w:r>
        <w:rPr>
          <w:sz w:val="28"/>
          <w:szCs w:val="28"/>
        </w:rPr>
        <w:t>.</w:t>
      </w:r>
    </w:p>
    <w:p w:rsidR="00D10B32" w:rsidRPr="00D10B32" w:rsidRDefault="00D10B32" w:rsidP="00D10B32">
      <w:pPr>
        <w:ind w:firstLine="720"/>
        <w:jc w:val="both"/>
        <w:rPr>
          <w:sz w:val="28"/>
          <w:szCs w:val="28"/>
          <w:lang w:eastAsia="ro-RO"/>
        </w:rPr>
      </w:pPr>
    </w:p>
    <w:p w:rsidR="00D10B32" w:rsidRPr="00D10B32" w:rsidRDefault="00D10B32" w:rsidP="00D10B32">
      <w:pPr>
        <w:ind w:firstLine="720"/>
        <w:jc w:val="both"/>
        <w:rPr>
          <w:sz w:val="28"/>
          <w:szCs w:val="28"/>
        </w:rPr>
      </w:pPr>
      <w:r w:rsidRPr="00D10B32">
        <w:rPr>
          <w:sz w:val="28"/>
          <w:szCs w:val="28"/>
          <w:lang w:eastAsia="ro-RO"/>
        </w:rPr>
        <w:t xml:space="preserve">De asemenea, cele mai multe incendii de vegetație uscată s-au înregistrat pe </w:t>
      </w:r>
      <w:r w:rsidRPr="00D10B32">
        <w:rPr>
          <w:sz w:val="28"/>
          <w:szCs w:val="28"/>
        </w:rPr>
        <w:t xml:space="preserve">razele administrativ-teritoriale ale următoarelor localități: Slobozia Bradului – 9, Focșani – 8 , Dumitrești – 7, Vidra – 8, Adjud și Țifești câte 6, Vânători – 5. </w:t>
      </w:r>
    </w:p>
    <w:p w:rsidR="00D10B32" w:rsidRDefault="00D10B32" w:rsidP="00D10B32">
      <w:pPr>
        <w:rPr>
          <w:sz w:val="28"/>
          <w:szCs w:val="28"/>
          <w:u w:val="single"/>
          <w:lang w:eastAsia="ro-RO"/>
        </w:rPr>
      </w:pPr>
    </w:p>
    <w:p w:rsidR="00D10B32" w:rsidRDefault="00D10B32" w:rsidP="00D10B32">
      <w:pPr>
        <w:ind w:firstLine="720"/>
        <w:jc w:val="both"/>
        <w:rPr>
          <w:sz w:val="28"/>
          <w:szCs w:val="28"/>
          <w:lang w:eastAsia="ro-RO"/>
        </w:rPr>
      </w:pPr>
      <w:r w:rsidRPr="00D10B32">
        <w:rPr>
          <w:sz w:val="28"/>
          <w:szCs w:val="28"/>
          <w:u w:val="single"/>
          <w:lang w:eastAsia="ro-RO"/>
        </w:rPr>
        <w:t>Situația incendiilor de vegetație uscată</w:t>
      </w:r>
      <w:r>
        <w:rPr>
          <w:sz w:val="28"/>
          <w:szCs w:val="28"/>
          <w:u w:val="single"/>
          <w:lang w:eastAsia="ro-RO"/>
        </w:rPr>
        <w:t xml:space="preserve">, </w:t>
      </w:r>
      <w:r w:rsidRPr="00D10B32">
        <w:rPr>
          <w:sz w:val="28"/>
          <w:szCs w:val="28"/>
          <w:lang w:eastAsia="ro-RO"/>
        </w:rPr>
        <w:t>înregistrate</w:t>
      </w:r>
      <w:r>
        <w:rPr>
          <w:sz w:val="28"/>
          <w:szCs w:val="28"/>
          <w:lang w:eastAsia="ro-RO"/>
        </w:rPr>
        <w:t xml:space="preserve"> la nivelul UAT-</w:t>
      </w:r>
      <w:r w:rsidRPr="00D10B32">
        <w:rPr>
          <w:sz w:val="28"/>
          <w:szCs w:val="28"/>
          <w:lang w:eastAsia="ro-RO"/>
        </w:rPr>
        <w:t>urilor de pe raza județului Vrancea:</w:t>
      </w:r>
    </w:p>
    <w:p w:rsidR="00DF6332" w:rsidRPr="00D10B32" w:rsidRDefault="00DF6332" w:rsidP="00D10B32">
      <w:pPr>
        <w:ind w:firstLine="720"/>
        <w:jc w:val="both"/>
        <w:rPr>
          <w:sz w:val="28"/>
          <w:szCs w:val="28"/>
          <w:u w:val="single"/>
          <w:lang w:eastAsia="ro-RO"/>
        </w:rPr>
      </w:pPr>
    </w:p>
    <w:tbl>
      <w:tblPr>
        <w:tblW w:w="90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1"/>
        <w:gridCol w:w="2244"/>
        <w:gridCol w:w="1701"/>
        <w:gridCol w:w="2126"/>
        <w:gridCol w:w="2102"/>
      </w:tblGrid>
      <w:tr w:rsidR="00DF6332" w:rsidRPr="001E234E" w:rsidTr="00DF6332">
        <w:trPr>
          <w:trHeight w:val="637"/>
          <w:tblHeader/>
        </w:trPr>
        <w:tc>
          <w:tcPr>
            <w:tcW w:w="841" w:type="dxa"/>
            <w:shd w:val="clear" w:color="000000" w:fill="BFBFBF"/>
            <w:vAlign w:val="center"/>
            <w:hideMark/>
          </w:tcPr>
          <w:p w:rsidR="00DF6332" w:rsidRPr="001E234E" w:rsidRDefault="00DF6332" w:rsidP="00031B93">
            <w:pPr>
              <w:jc w:val="center"/>
              <w:rPr>
                <w:b/>
                <w:bCs/>
                <w:color w:val="000000"/>
                <w:sz w:val="26"/>
                <w:szCs w:val="26"/>
                <w:lang w:eastAsia="ro-RO"/>
              </w:rPr>
            </w:pPr>
            <w:r w:rsidRPr="001E234E">
              <w:rPr>
                <w:b/>
                <w:bCs/>
                <w:color w:val="000000"/>
                <w:sz w:val="26"/>
                <w:szCs w:val="26"/>
              </w:rPr>
              <w:t>Nr crt</w:t>
            </w:r>
          </w:p>
        </w:tc>
        <w:tc>
          <w:tcPr>
            <w:tcW w:w="2244" w:type="dxa"/>
            <w:shd w:val="clear" w:color="000000" w:fill="BFBFBF"/>
            <w:vAlign w:val="center"/>
            <w:hideMark/>
          </w:tcPr>
          <w:p w:rsidR="00DF6332" w:rsidRPr="001E234E" w:rsidRDefault="00DF6332" w:rsidP="00031B93">
            <w:pPr>
              <w:jc w:val="center"/>
              <w:rPr>
                <w:b/>
                <w:bCs/>
                <w:color w:val="000000"/>
                <w:sz w:val="26"/>
                <w:szCs w:val="26"/>
              </w:rPr>
            </w:pPr>
            <w:r w:rsidRPr="001E234E">
              <w:rPr>
                <w:b/>
                <w:bCs/>
                <w:color w:val="000000"/>
                <w:sz w:val="26"/>
                <w:szCs w:val="26"/>
              </w:rPr>
              <w:t>U.A.T.</w:t>
            </w:r>
          </w:p>
        </w:tc>
        <w:tc>
          <w:tcPr>
            <w:tcW w:w="1701" w:type="dxa"/>
            <w:shd w:val="clear" w:color="000000" w:fill="BFBFBF"/>
            <w:vAlign w:val="center"/>
            <w:hideMark/>
          </w:tcPr>
          <w:p w:rsidR="00DF6332" w:rsidRPr="001E234E" w:rsidRDefault="00DF6332" w:rsidP="00031B93">
            <w:pPr>
              <w:jc w:val="center"/>
              <w:rPr>
                <w:b/>
                <w:bCs/>
                <w:color w:val="000000"/>
                <w:sz w:val="26"/>
                <w:szCs w:val="26"/>
              </w:rPr>
            </w:pPr>
            <w:r w:rsidRPr="001E234E">
              <w:rPr>
                <w:b/>
                <w:bCs/>
                <w:color w:val="000000"/>
                <w:sz w:val="26"/>
                <w:szCs w:val="26"/>
              </w:rPr>
              <w:t>Nr incendii vegetație uscată</w:t>
            </w:r>
          </w:p>
        </w:tc>
        <w:tc>
          <w:tcPr>
            <w:tcW w:w="2126" w:type="dxa"/>
            <w:shd w:val="clear" w:color="000000" w:fill="BFBFBF"/>
            <w:vAlign w:val="center"/>
            <w:hideMark/>
          </w:tcPr>
          <w:p w:rsidR="00DF6332" w:rsidRPr="001E234E" w:rsidRDefault="00DF6332" w:rsidP="00031B93">
            <w:pPr>
              <w:jc w:val="center"/>
              <w:rPr>
                <w:b/>
                <w:bCs/>
                <w:color w:val="000000"/>
                <w:sz w:val="26"/>
                <w:szCs w:val="26"/>
              </w:rPr>
            </w:pPr>
            <w:r w:rsidRPr="001E234E">
              <w:rPr>
                <w:b/>
                <w:bCs/>
                <w:color w:val="000000"/>
                <w:sz w:val="26"/>
                <w:szCs w:val="26"/>
              </w:rPr>
              <w:t>Suprafața afectată</w:t>
            </w:r>
          </w:p>
          <w:p w:rsidR="00DF6332" w:rsidRPr="001E234E" w:rsidRDefault="00DF6332" w:rsidP="00031B93">
            <w:pPr>
              <w:jc w:val="center"/>
              <w:rPr>
                <w:b/>
                <w:bCs/>
                <w:color w:val="000000"/>
                <w:sz w:val="26"/>
                <w:szCs w:val="26"/>
              </w:rPr>
            </w:pPr>
            <w:r w:rsidRPr="001E234E">
              <w:rPr>
                <w:b/>
                <w:bCs/>
                <w:color w:val="000000"/>
                <w:sz w:val="26"/>
                <w:szCs w:val="26"/>
              </w:rPr>
              <w:t>(ha)</w:t>
            </w:r>
          </w:p>
        </w:tc>
        <w:tc>
          <w:tcPr>
            <w:tcW w:w="2102" w:type="dxa"/>
            <w:shd w:val="clear" w:color="000000" w:fill="BFBFBF"/>
            <w:vAlign w:val="center"/>
            <w:hideMark/>
          </w:tcPr>
          <w:p w:rsidR="00DF6332" w:rsidRPr="001E234E" w:rsidRDefault="00DF6332" w:rsidP="00031B93">
            <w:pPr>
              <w:jc w:val="center"/>
              <w:rPr>
                <w:b/>
                <w:bCs/>
                <w:color w:val="000000"/>
                <w:sz w:val="26"/>
                <w:szCs w:val="26"/>
              </w:rPr>
            </w:pPr>
            <w:r w:rsidRPr="001E234E">
              <w:rPr>
                <w:b/>
                <w:bCs/>
                <w:color w:val="000000"/>
                <w:sz w:val="26"/>
                <w:szCs w:val="26"/>
              </w:rPr>
              <w:t>Valoare bunuri salvate</w:t>
            </w:r>
          </w:p>
          <w:p w:rsidR="00DF6332" w:rsidRPr="001E234E" w:rsidRDefault="00DF6332" w:rsidP="00031B93">
            <w:pPr>
              <w:jc w:val="center"/>
              <w:rPr>
                <w:b/>
                <w:bCs/>
                <w:color w:val="000000"/>
                <w:sz w:val="26"/>
                <w:szCs w:val="26"/>
              </w:rPr>
            </w:pPr>
            <w:r w:rsidRPr="001E234E">
              <w:rPr>
                <w:b/>
                <w:bCs/>
                <w:color w:val="000000"/>
                <w:sz w:val="26"/>
                <w:szCs w:val="26"/>
              </w:rPr>
              <w:t>(lei)</w:t>
            </w:r>
          </w:p>
        </w:tc>
      </w:tr>
      <w:tr w:rsidR="00DF6332" w:rsidRPr="001E234E" w:rsidTr="00DF6332">
        <w:trPr>
          <w:trHeight w:val="315"/>
        </w:trPr>
        <w:tc>
          <w:tcPr>
            <w:tcW w:w="84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1</w:t>
            </w:r>
          </w:p>
        </w:tc>
        <w:tc>
          <w:tcPr>
            <w:tcW w:w="2244"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Focșani</w:t>
            </w:r>
          </w:p>
        </w:tc>
        <w:tc>
          <w:tcPr>
            <w:tcW w:w="170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8</w:t>
            </w:r>
          </w:p>
        </w:tc>
        <w:tc>
          <w:tcPr>
            <w:tcW w:w="2126"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0,57</w:t>
            </w:r>
          </w:p>
        </w:tc>
        <w:tc>
          <w:tcPr>
            <w:tcW w:w="2102"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1.805.000</w:t>
            </w:r>
          </w:p>
        </w:tc>
      </w:tr>
      <w:tr w:rsidR="00DF6332" w:rsidRPr="001E234E" w:rsidTr="00DF6332">
        <w:trPr>
          <w:trHeight w:val="315"/>
        </w:trPr>
        <w:tc>
          <w:tcPr>
            <w:tcW w:w="84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2</w:t>
            </w:r>
          </w:p>
        </w:tc>
        <w:tc>
          <w:tcPr>
            <w:tcW w:w="2244"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Adjud</w:t>
            </w:r>
          </w:p>
        </w:tc>
        <w:tc>
          <w:tcPr>
            <w:tcW w:w="170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6</w:t>
            </w:r>
          </w:p>
        </w:tc>
        <w:tc>
          <w:tcPr>
            <w:tcW w:w="2126"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0,31</w:t>
            </w:r>
          </w:p>
        </w:tc>
        <w:tc>
          <w:tcPr>
            <w:tcW w:w="2102"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62.000</w:t>
            </w:r>
          </w:p>
        </w:tc>
      </w:tr>
      <w:tr w:rsidR="00DF6332" w:rsidRPr="001E234E" w:rsidTr="00DF6332">
        <w:trPr>
          <w:trHeight w:val="315"/>
        </w:trPr>
        <w:tc>
          <w:tcPr>
            <w:tcW w:w="84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3</w:t>
            </w:r>
          </w:p>
        </w:tc>
        <w:tc>
          <w:tcPr>
            <w:tcW w:w="2244"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Panciu</w:t>
            </w:r>
          </w:p>
        </w:tc>
        <w:tc>
          <w:tcPr>
            <w:tcW w:w="170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1</w:t>
            </w:r>
          </w:p>
        </w:tc>
        <w:tc>
          <w:tcPr>
            <w:tcW w:w="2126"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0,30</w:t>
            </w:r>
          </w:p>
        </w:tc>
        <w:tc>
          <w:tcPr>
            <w:tcW w:w="2102"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300.000</w:t>
            </w:r>
          </w:p>
        </w:tc>
      </w:tr>
      <w:tr w:rsidR="00DF6332" w:rsidRPr="001E234E" w:rsidTr="00DF6332">
        <w:trPr>
          <w:trHeight w:val="315"/>
        </w:trPr>
        <w:tc>
          <w:tcPr>
            <w:tcW w:w="84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4</w:t>
            </w:r>
          </w:p>
        </w:tc>
        <w:tc>
          <w:tcPr>
            <w:tcW w:w="2244"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Odobești</w:t>
            </w:r>
          </w:p>
        </w:tc>
        <w:tc>
          <w:tcPr>
            <w:tcW w:w="170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1</w:t>
            </w:r>
          </w:p>
        </w:tc>
        <w:tc>
          <w:tcPr>
            <w:tcW w:w="2126"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2</w:t>
            </w:r>
          </w:p>
        </w:tc>
        <w:tc>
          <w:tcPr>
            <w:tcW w:w="2102"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100.000</w:t>
            </w:r>
          </w:p>
        </w:tc>
      </w:tr>
      <w:tr w:rsidR="00DF6332" w:rsidRPr="001E234E" w:rsidTr="00DF6332">
        <w:trPr>
          <w:trHeight w:val="315"/>
        </w:trPr>
        <w:tc>
          <w:tcPr>
            <w:tcW w:w="84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5</w:t>
            </w:r>
          </w:p>
        </w:tc>
        <w:tc>
          <w:tcPr>
            <w:tcW w:w="2244"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Bârsești</w:t>
            </w:r>
          </w:p>
        </w:tc>
        <w:tc>
          <w:tcPr>
            <w:tcW w:w="170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1</w:t>
            </w:r>
          </w:p>
        </w:tc>
        <w:tc>
          <w:tcPr>
            <w:tcW w:w="2126"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0,25</w:t>
            </w:r>
          </w:p>
        </w:tc>
        <w:tc>
          <w:tcPr>
            <w:tcW w:w="2102"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150.000</w:t>
            </w:r>
          </w:p>
        </w:tc>
      </w:tr>
      <w:tr w:rsidR="00DF6332" w:rsidRPr="001E234E" w:rsidTr="00DF6332">
        <w:trPr>
          <w:trHeight w:val="315"/>
        </w:trPr>
        <w:tc>
          <w:tcPr>
            <w:tcW w:w="84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6</w:t>
            </w:r>
          </w:p>
        </w:tc>
        <w:tc>
          <w:tcPr>
            <w:tcW w:w="2244"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Bolotești</w:t>
            </w:r>
          </w:p>
        </w:tc>
        <w:tc>
          <w:tcPr>
            <w:tcW w:w="170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1</w:t>
            </w:r>
          </w:p>
        </w:tc>
        <w:tc>
          <w:tcPr>
            <w:tcW w:w="2126"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1</w:t>
            </w:r>
          </w:p>
        </w:tc>
        <w:tc>
          <w:tcPr>
            <w:tcW w:w="2102"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100.000</w:t>
            </w:r>
          </w:p>
        </w:tc>
      </w:tr>
      <w:tr w:rsidR="00DF6332" w:rsidRPr="001E234E" w:rsidTr="00DF6332">
        <w:trPr>
          <w:trHeight w:val="465"/>
        </w:trPr>
        <w:tc>
          <w:tcPr>
            <w:tcW w:w="84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7</w:t>
            </w:r>
          </w:p>
        </w:tc>
        <w:tc>
          <w:tcPr>
            <w:tcW w:w="2244"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Câmpineanca</w:t>
            </w:r>
          </w:p>
        </w:tc>
        <w:tc>
          <w:tcPr>
            <w:tcW w:w="170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2</w:t>
            </w:r>
          </w:p>
        </w:tc>
        <w:tc>
          <w:tcPr>
            <w:tcW w:w="2126"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0,50</w:t>
            </w:r>
          </w:p>
        </w:tc>
        <w:tc>
          <w:tcPr>
            <w:tcW w:w="2102"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50.000</w:t>
            </w:r>
          </w:p>
        </w:tc>
      </w:tr>
      <w:tr w:rsidR="00DF6332" w:rsidRPr="001E234E" w:rsidTr="00DF6332">
        <w:trPr>
          <w:trHeight w:val="315"/>
        </w:trPr>
        <w:tc>
          <w:tcPr>
            <w:tcW w:w="84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8</w:t>
            </w:r>
          </w:p>
        </w:tc>
        <w:tc>
          <w:tcPr>
            <w:tcW w:w="2244"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Câmpuri</w:t>
            </w:r>
          </w:p>
        </w:tc>
        <w:tc>
          <w:tcPr>
            <w:tcW w:w="170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1</w:t>
            </w:r>
          </w:p>
        </w:tc>
        <w:tc>
          <w:tcPr>
            <w:tcW w:w="2126"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1,20</w:t>
            </w:r>
          </w:p>
        </w:tc>
        <w:tc>
          <w:tcPr>
            <w:tcW w:w="2102"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100.000</w:t>
            </w:r>
          </w:p>
        </w:tc>
      </w:tr>
      <w:tr w:rsidR="00DF6332" w:rsidRPr="001E234E" w:rsidTr="00DF6332">
        <w:trPr>
          <w:trHeight w:val="315"/>
        </w:trPr>
        <w:tc>
          <w:tcPr>
            <w:tcW w:w="84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9</w:t>
            </w:r>
          </w:p>
        </w:tc>
        <w:tc>
          <w:tcPr>
            <w:tcW w:w="2244"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Chiojdeni</w:t>
            </w:r>
          </w:p>
        </w:tc>
        <w:tc>
          <w:tcPr>
            <w:tcW w:w="170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3</w:t>
            </w:r>
          </w:p>
        </w:tc>
        <w:tc>
          <w:tcPr>
            <w:tcW w:w="2126"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5,50</w:t>
            </w:r>
          </w:p>
        </w:tc>
        <w:tc>
          <w:tcPr>
            <w:tcW w:w="2102"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55.000</w:t>
            </w:r>
          </w:p>
        </w:tc>
      </w:tr>
      <w:tr w:rsidR="00DF6332" w:rsidRPr="001E234E" w:rsidTr="00DF6332">
        <w:trPr>
          <w:trHeight w:val="315"/>
        </w:trPr>
        <w:tc>
          <w:tcPr>
            <w:tcW w:w="84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10</w:t>
            </w:r>
          </w:p>
        </w:tc>
        <w:tc>
          <w:tcPr>
            <w:tcW w:w="2244"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Ciorăști</w:t>
            </w:r>
          </w:p>
        </w:tc>
        <w:tc>
          <w:tcPr>
            <w:tcW w:w="170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3</w:t>
            </w:r>
          </w:p>
        </w:tc>
        <w:tc>
          <w:tcPr>
            <w:tcW w:w="2126"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0,20</w:t>
            </w:r>
          </w:p>
        </w:tc>
        <w:tc>
          <w:tcPr>
            <w:tcW w:w="2102"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95.000</w:t>
            </w:r>
          </w:p>
        </w:tc>
      </w:tr>
      <w:tr w:rsidR="00DF6332" w:rsidRPr="001E234E" w:rsidTr="00DF6332">
        <w:trPr>
          <w:trHeight w:val="315"/>
        </w:trPr>
        <w:tc>
          <w:tcPr>
            <w:tcW w:w="84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11</w:t>
            </w:r>
          </w:p>
        </w:tc>
        <w:tc>
          <w:tcPr>
            <w:tcW w:w="2244"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Cotești</w:t>
            </w:r>
          </w:p>
        </w:tc>
        <w:tc>
          <w:tcPr>
            <w:tcW w:w="170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1</w:t>
            </w:r>
          </w:p>
        </w:tc>
        <w:tc>
          <w:tcPr>
            <w:tcW w:w="2126"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0,04</w:t>
            </w:r>
          </w:p>
        </w:tc>
        <w:tc>
          <w:tcPr>
            <w:tcW w:w="2102"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200.000</w:t>
            </w:r>
          </w:p>
        </w:tc>
      </w:tr>
      <w:tr w:rsidR="00DF6332" w:rsidRPr="001E234E" w:rsidTr="00DF6332">
        <w:trPr>
          <w:trHeight w:val="315"/>
        </w:trPr>
        <w:tc>
          <w:tcPr>
            <w:tcW w:w="84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12</w:t>
            </w:r>
          </w:p>
        </w:tc>
        <w:tc>
          <w:tcPr>
            <w:tcW w:w="2244"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Dumbrăveni</w:t>
            </w:r>
          </w:p>
        </w:tc>
        <w:tc>
          <w:tcPr>
            <w:tcW w:w="170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2</w:t>
            </w:r>
          </w:p>
        </w:tc>
        <w:tc>
          <w:tcPr>
            <w:tcW w:w="2126"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0,025</w:t>
            </w:r>
          </w:p>
        </w:tc>
        <w:tc>
          <w:tcPr>
            <w:tcW w:w="2102"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400.000</w:t>
            </w:r>
          </w:p>
        </w:tc>
      </w:tr>
      <w:tr w:rsidR="00DF6332" w:rsidRPr="001E234E" w:rsidTr="00DF6332">
        <w:trPr>
          <w:trHeight w:val="315"/>
        </w:trPr>
        <w:tc>
          <w:tcPr>
            <w:tcW w:w="84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13</w:t>
            </w:r>
          </w:p>
        </w:tc>
        <w:tc>
          <w:tcPr>
            <w:tcW w:w="2244"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Dumitrești</w:t>
            </w:r>
          </w:p>
        </w:tc>
        <w:tc>
          <w:tcPr>
            <w:tcW w:w="170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7</w:t>
            </w:r>
          </w:p>
        </w:tc>
        <w:tc>
          <w:tcPr>
            <w:tcW w:w="2126"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147</w:t>
            </w:r>
          </w:p>
        </w:tc>
        <w:tc>
          <w:tcPr>
            <w:tcW w:w="2102"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365.000</w:t>
            </w:r>
          </w:p>
        </w:tc>
      </w:tr>
      <w:tr w:rsidR="00DF6332" w:rsidRPr="001E234E" w:rsidTr="00DF6332">
        <w:trPr>
          <w:trHeight w:val="315"/>
        </w:trPr>
        <w:tc>
          <w:tcPr>
            <w:tcW w:w="84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14</w:t>
            </w:r>
          </w:p>
        </w:tc>
        <w:tc>
          <w:tcPr>
            <w:tcW w:w="2244"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Garoafa</w:t>
            </w:r>
          </w:p>
        </w:tc>
        <w:tc>
          <w:tcPr>
            <w:tcW w:w="170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2</w:t>
            </w:r>
          </w:p>
        </w:tc>
        <w:tc>
          <w:tcPr>
            <w:tcW w:w="2126"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0,01</w:t>
            </w:r>
          </w:p>
        </w:tc>
        <w:tc>
          <w:tcPr>
            <w:tcW w:w="2102"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450.000</w:t>
            </w:r>
          </w:p>
        </w:tc>
      </w:tr>
      <w:tr w:rsidR="00DF6332" w:rsidRPr="001E234E" w:rsidTr="00DF6332">
        <w:trPr>
          <w:trHeight w:val="315"/>
        </w:trPr>
        <w:tc>
          <w:tcPr>
            <w:tcW w:w="84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15</w:t>
            </w:r>
          </w:p>
        </w:tc>
        <w:tc>
          <w:tcPr>
            <w:tcW w:w="2244"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Golești</w:t>
            </w:r>
          </w:p>
        </w:tc>
        <w:tc>
          <w:tcPr>
            <w:tcW w:w="170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3</w:t>
            </w:r>
          </w:p>
        </w:tc>
        <w:tc>
          <w:tcPr>
            <w:tcW w:w="2126"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0,15</w:t>
            </w:r>
          </w:p>
        </w:tc>
        <w:tc>
          <w:tcPr>
            <w:tcW w:w="2102"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800.000</w:t>
            </w:r>
          </w:p>
        </w:tc>
      </w:tr>
      <w:tr w:rsidR="00DF6332" w:rsidRPr="001E234E" w:rsidTr="00DF6332">
        <w:trPr>
          <w:trHeight w:val="315"/>
        </w:trPr>
        <w:tc>
          <w:tcPr>
            <w:tcW w:w="84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16</w:t>
            </w:r>
          </w:p>
        </w:tc>
        <w:tc>
          <w:tcPr>
            <w:tcW w:w="2244"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Gura  Caliței</w:t>
            </w:r>
          </w:p>
        </w:tc>
        <w:tc>
          <w:tcPr>
            <w:tcW w:w="170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1</w:t>
            </w:r>
          </w:p>
        </w:tc>
        <w:tc>
          <w:tcPr>
            <w:tcW w:w="2126"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6</w:t>
            </w:r>
          </w:p>
        </w:tc>
        <w:tc>
          <w:tcPr>
            <w:tcW w:w="2102"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100.000,00</w:t>
            </w:r>
          </w:p>
        </w:tc>
      </w:tr>
      <w:tr w:rsidR="00DF6332" w:rsidRPr="001E234E" w:rsidTr="00DF6332">
        <w:trPr>
          <w:trHeight w:val="315"/>
        </w:trPr>
        <w:tc>
          <w:tcPr>
            <w:tcW w:w="84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17</w:t>
            </w:r>
          </w:p>
        </w:tc>
        <w:tc>
          <w:tcPr>
            <w:tcW w:w="2244"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Măicănești</w:t>
            </w:r>
          </w:p>
        </w:tc>
        <w:tc>
          <w:tcPr>
            <w:tcW w:w="170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1</w:t>
            </w:r>
          </w:p>
        </w:tc>
        <w:tc>
          <w:tcPr>
            <w:tcW w:w="2126"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0,10</w:t>
            </w:r>
          </w:p>
        </w:tc>
        <w:tc>
          <w:tcPr>
            <w:tcW w:w="2102"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10.000</w:t>
            </w:r>
          </w:p>
        </w:tc>
      </w:tr>
      <w:tr w:rsidR="00DF6332" w:rsidRPr="001E234E" w:rsidTr="00DF6332">
        <w:trPr>
          <w:trHeight w:val="315"/>
        </w:trPr>
        <w:tc>
          <w:tcPr>
            <w:tcW w:w="84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18</w:t>
            </w:r>
          </w:p>
        </w:tc>
        <w:tc>
          <w:tcPr>
            <w:tcW w:w="2244"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Mărășești</w:t>
            </w:r>
          </w:p>
        </w:tc>
        <w:tc>
          <w:tcPr>
            <w:tcW w:w="170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7</w:t>
            </w:r>
          </w:p>
        </w:tc>
        <w:tc>
          <w:tcPr>
            <w:tcW w:w="2126"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4,40</w:t>
            </w:r>
          </w:p>
        </w:tc>
        <w:tc>
          <w:tcPr>
            <w:tcW w:w="2102"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721.500</w:t>
            </w:r>
          </w:p>
        </w:tc>
      </w:tr>
      <w:tr w:rsidR="00DF6332" w:rsidRPr="001E234E" w:rsidTr="00DF6332">
        <w:trPr>
          <w:trHeight w:val="315"/>
        </w:trPr>
        <w:tc>
          <w:tcPr>
            <w:tcW w:w="84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19</w:t>
            </w:r>
          </w:p>
        </w:tc>
        <w:tc>
          <w:tcPr>
            <w:tcW w:w="2244"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Mera</w:t>
            </w:r>
          </w:p>
        </w:tc>
        <w:tc>
          <w:tcPr>
            <w:tcW w:w="170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2</w:t>
            </w:r>
          </w:p>
        </w:tc>
        <w:tc>
          <w:tcPr>
            <w:tcW w:w="2126"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1,15</w:t>
            </w:r>
          </w:p>
        </w:tc>
        <w:tc>
          <w:tcPr>
            <w:tcW w:w="2102"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70.000</w:t>
            </w:r>
          </w:p>
        </w:tc>
      </w:tr>
      <w:tr w:rsidR="00DF6332" w:rsidRPr="001E234E" w:rsidTr="00DF6332">
        <w:trPr>
          <w:trHeight w:val="315"/>
        </w:trPr>
        <w:tc>
          <w:tcPr>
            <w:tcW w:w="84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20</w:t>
            </w:r>
          </w:p>
        </w:tc>
        <w:tc>
          <w:tcPr>
            <w:tcW w:w="2244"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Nănești</w:t>
            </w:r>
          </w:p>
        </w:tc>
        <w:tc>
          <w:tcPr>
            <w:tcW w:w="170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1</w:t>
            </w:r>
          </w:p>
        </w:tc>
        <w:tc>
          <w:tcPr>
            <w:tcW w:w="2126"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0.05</w:t>
            </w:r>
          </w:p>
        </w:tc>
        <w:tc>
          <w:tcPr>
            <w:tcW w:w="2102"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50.000</w:t>
            </w:r>
          </w:p>
        </w:tc>
      </w:tr>
      <w:tr w:rsidR="00DF6332" w:rsidRPr="001E234E" w:rsidTr="00DF6332">
        <w:trPr>
          <w:trHeight w:val="315"/>
        </w:trPr>
        <w:tc>
          <w:tcPr>
            <w:tcW w:w="84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21</w:t>
            </w:r>
          </w:p>
        </w:tc>
        <w:tc>
          <w:tcPr>
            <w:tcW w:w="2244"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Năruja</w:t>
            </w:r>
          </w:p>
        </w:tc>
        <w:tc>
          <w:tcPr>
            <w:tcW w:w="170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1</w:t>
            </w:r>
          </w:p>
        </w:tc>
        <w:tc>
          <w:tcPr>
            <w:tcW w:w="2126"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0,001</w:t>
            </w:r>
          </w:p>
        </w:tc>
        <w:tc>
          <w:tcPr>
            <w:tcW w:w="2102"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100.000</w:t>
            </w:r>
          </w:p>
        </w:tc>
      </w:tr>
      <w:tr w:rsidR="00DF6332" w:rsidRPr="001E234E" w:rsidTr="00DF6332">
        <w:trPr>
          <w:trHeight w:val="315"/>
        </w:trPr>
        <w:tc>
          <w:tcPr>
            <w:tcW w:w="84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lastRenderedPageBreak/>
              <w:t>22</w:t>
            </w:r>
          </w:p>
        </w:tc>
        <w:tc>
          <w:tcPr>
            <w:tcW w:w="2244"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Negrilești</w:t>
            </w:r>
          </w:p>
        </w:tc>
        <w:tc>
          <w:tcPr>
            <w:tcW w:w="170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1</w:t>
            </w:r>
          </w:p>
        </w:tc>
        <w:tc>
          <w:tcPr>
            <w:tcW w:w="2126"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3</w:t>
            </w:r>
          </w:p>
        </w:tc>
        <w:tc>
          <w:tcPr>
            <w:tcW w:w="2102"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20.000</w:t>
            </w:r>
          </w:p>
        </w:tc>
      </w:tr>
      <w:tr w:rsidR="00DF6332" w:rsidRPr="001E234E" w:rsidTr="00DF6332">
        <w:trPr>
          <w:trHeight w:val="315"/>
        </w:trPr>
        <w:tc>
          <w:tcPr>
            <w:tcW w:w="84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23</w:t>
            </w:r>
          </w:p>
        </w:tc>
        <w:tc>
          <w:tcPr>
            <w:tcW w:w="2244"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Nereju</w:t>
            </w:r>
          </w:p>
        </w:tc>
        <w:tc>
          <w:tcPr>
            <w:tcW w:w="170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1</w:t>
            </w:r>
          </w:p>
        </w:tc>
        <w:tc>
          <w:tcPr>
            <w:tcW w:w="2126"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3</w:t>
            </w:r>
          </w:p>
        </w:tc>
        <w:tc>
          <w:tcPr>
            <w:tcW w:w="2102"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100.000</w:t>
            </w:r>
          </w:p>
        </w:tc>
      </w:tr>
      <w:tr w:rsidR="00DF6332" w:rsidRPr="001E234E" w:rsidTr="00DF6332">
        <w:trPr>
          <w:trHeight w:val="315"/>
        </w:trPr>
        <w:tc>
          <w:tcPr>
            <w:tcW w:w="84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24</w:t>
            </w:r>
          </w:p>
        </w:tc>
        <w:tc>
          <w:tcPr>
            <w:tcW w:w="2244"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Răstoaca</w:t>
            </w:r>
          </w:p>
        </w:tc>
        <w:tc>
          <w:tcPr>
            <w:tcW w:w="170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2</w:t>
            </w:r>
          </w:p>
        </w:tc>
        <w:tc>
          <w:tcPr>
            <w:tcW w:w="2126"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1,03</w:t>
            </w:r>
          </w:p>
        </w:tc>
        <w:tc>
          <w:tcPr>
            <w:tcW w:w="2102"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1.050.000</w:t>
            </w:r>
          </w:p>
        </w:tc>
      </w:tr>
      <w:tr w:rsidR="00DF6332" w:rsidRPr="001E234E" w:rsidTr="00DF6332">
        <w:trPr>
          <w:trHeight w:val="315"/>
        </w:trPr>
        <w:tc>
          <w:tcPr>
            <w:tcW w:w="84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25</w:t>
            </w:r>
          </w:p>
        </w:tc>
        <w:tc>
          <w:tcPr>
            <w:tcW w:w="2244"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Ruginești</w:t>
            </w:r>
          </w:p>
        </w:tc>
        <w:tc>
          <w:tcPr>
            <w:tcW w:w="170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2</w:t>
            </w:r>
          </w:p>
        </w:tc>
        <w:tc>
          <w:tcPr>
            <w:tcW w:w="2126"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0,18</w:t>
            </w:r>
          </w:p>
        </w:tc>
        <w:tc>
          <w:tcPr>
            <w:tcW w:w="2102"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11.000</w:t>
            </w:r>
          </w:p>
        </w:tc>
      </w:tr>
      <w:tr w:rsidR="00DF6332" w:rsidRPr="001E234E" w:rsidTr="00DF6332">
        <w:trPr>
          <w:trHeight w:val="465"/>
        </w:trPr>
        <w:tc>
          <w:tcPr>
            <w:tcW w:w="84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26</w:t>
            </w:r>
          </w:p>
        </w:tc>
        <w:tc>
          <w:tcPr>
            <w:tcW w:w="2244"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Slobozia Bradului</w:t>
            </w:r>
          </w:p>
        </w:tc>
        <w:tc>
          <w:tcPr>
            <w:tcW w:w="170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9</w:t>
            </w:r>
          </w:p>
        </w:tc>
        <w:tc>
          <w:tcPr>
            <w:tcW w:w="2126"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5,35</w:t>
            </w:r>
          </w:p>
        </w:tc>
        <w:tc>
          <w:tcPr>
            <w:tcW w:w="2102"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1.830.000</w:t>
            </w:r>
          </w:p>
        </w:tc>
      </w:tr>
      <w:tr w:rsidR="00DF6332" w:rsidRPr="001E234E" w:rsidTr="00DF6332">
        <w:trPr>
          <w:trHeight w:val="315"/>
        </w:trPr>
        <w:tc>
          <w:tcPr>
            <w:tcW w:w="84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27</w:t>
            </w:r>
          </w:p>
        </w:tc>
        <w:tc>
          <w:tcPr>
            <w:tcW w:w="2244"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Străoane</w:t>
            </w:r>
          </w:p>
        </w:tc>
        <w:tc>
          <w:tcPr>
            <w:tcW w:w="170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1</w:t>
            </w:r>
          </w:p>
        </w:tc>
        <w:tc>
          <w:tcPr>
            <w:tcW w:w="2126"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0,04</w:t>
            </w:r>
          </w:p>
        </w:tc>
        <w:tc>
          <w:tcPr>
            <w:tcW w:w="2102"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15.000</w:t>
            </w:r>
          </w:p>
        </w:tc>
      </w:tr>
      <w:tr w:rsidR="00DF6332" w:rsidRPr="001E234E" w:rsidTr="00DF6332">
        <w:trPr>
          <w:trHeight w:val="315"/>
        </w:trPr>
        <w:tc>
          <w:tcPr>
            <w:tcW w:w="84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28</w:t>
            </w:r>
          </w:p>
        </w:tc>
        <w:tc>
          <w:tcPr>
            <w:tcW w:w="2244"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Tănăsoaia</w:t>
            </w:r>
          </w:p>
        </w:tc>
        <w:tc>
          <w:tcPr>
            <w:tcW w:w="170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1</w:t>
            </w:r>
          </w:p>
        </w:tc>
        <w:tc>
          <w:tcPr>
            <w:tcW w:w="2126"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7,00</w:t>
            </w:r>
          </w:p>
        </w:tc>
        <w:tc>
          <w:tcPr>
            <w:tcW w:w="2102"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0</w:t>
            </w:r>
          </w:p>
        </w:tc>
      </w:tr>
      <w:tr w:rsidR="00DF6332" w:rsidRPr="001E234E" w:rsidTr="00DF6332">
        <w:trPr>
          <w:trHeight w:val="315"/>
        </w:trPr>
        <w:tc>
          <w:tcPr>
            <w:tcW w:w="84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29</w:t>
            </w:r>
          </w:p>
        </w:tc>
        <w:tc>
          <w:tcPr>
            <w:tcW w:w="2244"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Tâmboești</w:t>
            </w:r>
          </w:p>
        </w:tc>
        <w:tc>
          <w:tcPr>
            <w:tcW w:w="170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2</w:t>
            </w:r>
          </w:p>
        </w:tc>
        <w:tc>
          <w:tcPr>
            <w:tcW w:w="2126"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0,06</w:t>
            </w:r>
          </w:p>
        </w:tc>
        <w:tc>
          <w:tcPr>
            <w:tcW w:w="2102"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0</w:t>
            </w:r>
          </w:p>
        </w:tc>
      </w:tr>
      <w:tr w:rsidR="00DF6332" w:rsidRPr="001E234E" w:rsidTr="00DF6332">
        <w:trPr>
          <w:trHeight w:val="315"/>
        </w:trPr>
        <w:tc>
          <w:tcPr>
            <w:tcW w:w="84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30</w:t>
            </w:r>
          </w:p>
        </w:tc>
        <w:tc>
          <w:tcPr>
            <w:tcW w:w="2244"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Tulnici</w:t>
            </w:r>
          </w:p>
        </w:tc>
        <w:tc>
          <w:tcPr>
            <w:tcW w:w="170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1</w:t>
            </w:r>
          </w:p>
        </w:tc>
        <w:tc>
          <w:tcPr>
            <w:tcW w:w="2126"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0,01</w:t>
            </w:r>
          </w:p>
        </w:tc>
        <w:tc>
          <w:tcPr>
            <w:tcW w:w="2102"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15.000</w:t>
            </w:r>
          </w:p>
        </w:tc>
      </w:tr>
      <w:tr w:rsidR="00DF6332" w:rsidRPr="001E234E" w:rsidTr="00DF6332">
        <w:trPr>
          <w:trHeight w:val="315"/>
        </w:trPr>
        <w:tc>
          <w:tcPr>
            <w:tcW w:w="84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31</w:t>
            </w:r>
          </w:p>
        </w:tc>
        <w:tc>
          <w:tcPr>
            <w:tcW w:w="2244"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Țifești</w:t>
            </w:r>
          </w:p>
        </w:tc>
        <w:tc>
          <w:tcPr>
            <w:tcW w:w="170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6</w:t>
            </w:r>
          </w:p>
        </w:tc>
        <w:tc>
          <w:tcPr>
            <w:tcW w:w="2126"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1,33</w:t>
            </w:r>
          </w:p>
        </w:tc>
        <w:tc>
          <w:tcPr>
            <w:tcW w:w="2102"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145.000</w:t>
            </w:r>
          </w:p>
        </w:tc>
      </w:tr>
      <w:tr w:rsidR="00DF6332" w:rsidRPr="001E234E" w:rsidTr="00DF6332">
        <w:trPr>
          <w:trHeight w:val="315"/>
        </w:trPr>
        <w:tc>
          <w:tcPr>
            <w:tcW w:w="84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32</w:t>
            </w:r>
          </w:p>
        </w:tc>
        <w:tc>
          <w:tcPr>
            <w:tcW w:w="2244"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Urechești</w:t>
            </w:r>
          </w:p>
        </w:tc>
        <w:tc>
          <w:tcPr>
            <w:tcW w:w="170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1</w:t>
            </w:r>
          </w:p>
        </w:tc>
        <w:tc>
          <w:tcPr>
            <w:tcW w:w="2126"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0,20</w:t>
            </w:r>
          </w:p>
        </w:tc>
        <w:tc>
          <w:tcPr>
            <w:tcW w:w="2102"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50.000</w:t>
            </w:r>
          </w:p>
        </w:tc>
      </w:tr>
      <w:tr w:rsidR="00DF6332" w:rsidRPr="001E234E" w:rsidTr="00DF6332">
        <w:trPr>
          <w:trHeight w:val="315"/>
        </w:trPr>
        <w:tc>
          <w:tcPr>
            <w:tcW w:w="84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33</w:t>
            </w:r>
          </w:p>
        </w:tc>
        <w:tc>
          <w:tcPr>
            <w:tcW w:w="2244"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Valea  Sării</w:t>
            </w:r>
          </w:p>
        </w:tc>
        <w:tc>
          <w:tcPr>
            <w:tcW w:w="170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1</w:t>
            </w:r>
          </w:p>
        </w:tc>
        <w:tc>
          <w:tcPr>
            <w:tcW w:w="2126"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0,05</w:t>
            </w:r>
          </w:p>
        </w:tc>
        <w:tc>
          <w:tcPr>
            <w:tcW w:w="2102"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10.000</w:t>
            </w:r>
          </w:p>
        </w:tc>
      </w:tr>
      <w:tr w:rsidR="00DF6332" w:rsidRPr="001E234E" w:rsidTr="00DF6332">
        <w:trPr>
          <w:trHeight w:val="315"/>
        </w:trPr>
        <w:tc>
          <w:tcPr>
            <w:tcW w:w="84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34</w:t>
            </w:r>
          </w:p>
        </w:tc>
        <w:tc>
          <w:tcPr>
            <w:tcW w:w="2244"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Vânători</w:t>
            </w:r>
          </w:p>
        </w:tc>
        <w:tc>
          <w:tcPr>
            <w:tcW w:w="170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5</w:t>
            </w:r>
          </w:p>
        </w:tc>
        <w:tc>
          <w:tcPr>
            <w:tcW w:w="2126"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50,72</w:t>
            </w:r>
          </w:p>
        </w:tc>
        <w:tc>
          <w:tcPr>
            <w:tcW w:w="2102"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960.000</w:t>
            </w:r>
          </w:p>
        </w:tc>
      </w:tr>
      <w:tr w:rsidR="00DF6332" w:rsidRPr="001E234E" w:rsidTr="00DF6332">
        <w:trPr>
          <w:trHeight w:val="315"/>
        </w:trPr>
        <w:tc>
          <w:tcPr>
            <w:tcW w:w="84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35</w:t>
            </w:r>
          </w:p>
        </w:tc>
        <w:tc>
          <w:tcPr>
            <w:tcW w:w="2244"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Vidra</w:t>
            </w:r>
          </w:p>
        </w:tc>
        <w:tc>
          <w:tcPr>
            <w:tcW w:w="170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8</w:t>
            </w:r>
          </w:p>
        </w:tc>
        <w:tc>
          <w:tcPr>
            <w:tcW w:w="2126"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4,58</w:t>
            </w:r>
          </w:p>
        </w:tc>
        <w:tc>
          <w:tcPr>
            <w:tcW w:w="2102"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660.000</w:t>
            </w:r>
          </w:p>
        </w:tc>
      </w:tr>
      <w:tr w:rsidR="00DF6332" w:rsidRPr="001E234E" w:rsidTr="00DF6332">
        <w:trPr>
          <w:trHeight w:val="315"/>
        </w:trPr>
        <w:tc>
          <w:tcPr>
            <w:tcW w:w="84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36</w:t>
            </w:r>
          </w:p>
        </w:tc>
        <w:tc>
          <w:tcPr>
            <w:tcW w:w="2244"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Vrâncioaia</w:t>
            </w:r>
          </w:p>
        </w:tc>
        <w:tc>
          <w:tcPr>
            <w:tcW w:w="170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1</w:t>
            </w:r>
          </w:p>
        </w:tc>
        <w:tc>
          <w:tcPr>
            <w:tcW w:w="2126"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3,00</w:t>
            </w:r>
          </w:p>
        </w:tc>
        <w:tc>
          <w:tcPr>
            <w:tcW w:w="2102"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100.000</w:t>
            </w:r>
          </w:p>
        </w:tc>
      </w:tr>
      <w:tr w:rsidR="00DF6332" w:rsidRPr="001E234E" w:rsidTr="00DF6332">
        <w:trPr>
          <w:trHeight w:val="315"/>
        </w:trPr>
        <w:tc>
          <w:tcPr>
            <w:tcW w:w="84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37</w:t>
            </w:r>
          </w:p>
        </w:tc>
        <w:tc>
          <w:tcPr>
            <w:tcW w:w="2244"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Vulturu</w:t>
            </w:r>
          </w:p>
        </w:tc>
        <w:tc>
          <w:tcPr>
            <w:tcW w:w="1701"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5</w:t>
            </w:r>
          </w:p>
        </w:tc>
        <w:tc>
          <w:tcPr>
            <w:tcW w:w="2126"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4,82</w:t>
            </w:r>
          </w:p>
        </w:tc>
        <w:tc>
          <w:tcPr>
            <w:tcW w:w="2102" w:type="dxa"/>
            <w:shd w:val="clear" w:color="auto" w:fill="auto"/>
            <w:vAlign w:val="center"/>
            <w:hideMark/>
          </w:tcPr>
          <w:p w:rsidR="00DF6332" w:rsidRPr="001E234E" w:rsidRDefault="00DF6332" w:rsidP="00031B93">
            <w:pPr>
              <w:jc w:val="center"/>
              <w:rPr>
                <w:color w:val="000000"/>
                <w:sz w:val="26"/>
                <w:szCs w:val="26"/>
              </w:rPr>
            </w:pPr>
            <w:r w:rsidRPr="001E234E">
              <w:rPr>
                <w:color w:val="000000"/>
                <w:sz w:val="26"/>
                <w:szCs w:val="26"/>
              </w:rPr>
              <w:t>142.000</w:t>
            </w:r>
          </w:p>
        </w:tc>
      </w:tr>
      <w:tr w:rsidR="00DF6332" w:rsidRPr="001E234E" w:rsidTr="00DF6332">
        <w:trPr>
          <w:trHeight w:val="315"/>
        </w:trPr>
        <w:tc>
          <w:tcPr>
            <w:tcW w:w="3085" w:type="dxa"/>
            <w:gridSpan w:val="2"/>
            <w:shd w:val="clear" w:color="000000" w:fill="BFBFBF"/>
            <w:vAlign w:val="center"/>
            <w:hideMark/>
          </w:tcPr>
          <w:p w:rsidR="00DF6332" w:rsidRPr="001E234E" w:rsidRDefault="00DF6332" w:rsidP="00031B93">
            <w:pPr>
              <w:jc w:val="center"/>
              <w:rPr>
                <w:b/>
                <w:bCs/>
                <w:color w:val="000000"/>
                <w:sz w:val="26"/>
                <w:szCs w:val="26"/>
              </w:rPr>
            </w:pPr>
            <w:r w:rsidRPr="001E234E">
              <w:rPr>
                <w:b/>
                <w:bCs/>
                <w:color w:val="000000"/>
                <w:sz w:val="26"/>
                <w:szCs w:val="26"/>
              </w:rPr>
              <w:t>TOTAL</w:t>
            </w:r>
          </w:p>
        </w:tc>
        <w:tc>
          <w:tcPr>
            <w:tcW w:w="1701" w:type="dxa"/>
            <w:shd w:val="clear" w:color="000000" w:fill="BFBFBF"/>
            <w:vAlign w:val="center"/>
            <w:hideMark/>
          </w:tcPr>
          <w:p w:rsidR="00DF6332" w:rsidRPr="001E234E" w:rsidRDefault="00DF6332" w:rsidP="00031B93">
            <w:pPr>
              <w:jc w:val="center"/>
              <w:rPr>
                <w:b/>
                <w:bCs/>
                <w:color w:val="000000"/>
                <w:sz w:val="26"/>
                <w:szCs w:val="26"/>
              </w:rPr>
            </w:pPr>
            <w:r w:rsidRPr="001E234E">
              <w:rPr>
                <w:b/>
                <w:bCs/>
                <w:color w:val="000000"/>
                <w:sz w:val="26"/>
                <w:szCs w:val="26"/>
              </w:rPr>
              <w:t>102</w:t>
            </w:r>
          </w:p>
        </w:tc>
        <w:tc>
          <w:tcPr>
            <w:tcW w:w="2126" w:type="dxa"/>
            <w:shd w:val="clear" w:color="000000" w:fill="BFBFBF"/>
            <w:vAlign w:val="center"/>
            <w:hideMark/>
          </w:tcPr>
          <w:p w:rsidR="00DF6332" w:rsidRPr="001E234E" w:rsidRDefault="00DF6332" w:rsidP="00031B93">
            <w:pPr>
              <w:jc w:val="center"/>
              <w:rPr>
                <w:b/>
                <w:bCs/>
                <w:color w:val="000000"/>
                <w:sz w:val="26"/>
                <w:szCs w:val="26"/>
              </w:rPr>
            </w:pPr>
            <w:r w:rsidRPr="001E234E">
              <w:rPr>
                <w:b/>
                <w:bCs/>
                <w:color w:val="000000"/>
                <w:sz w:val="26"/>
                <w:szCs w:val="26"/>
              </w:rPr>
              <w:t>255,076</w:t>
            </w:r>
          </w:p>
        </w:tc>
        <w:tc>
          <w:tcPr>
            <w:tcW w:w="2102" w:type="dxa"/>
            <w:shd w:val="clear" w:color="000000" w:fill="BFBFBF"/>
            <w:vAlign w:val="center"/>
            <w:hideMark/>
          </w:tcPr>
          <w:p w:rsidR="00DF6332" w:rsidRPr="001E234E" w:rsidRDefault="00DF6332" w:rsidP="00031B93">
            <w:pPr>
              <w:jc w:val="center"/>
              <w:rPr>
                <w:b/>
                <w:bCs/>
                <w:color w:val="000000"/>
                <w:sz w:val="26"/>
                <w:szCs w:val="26"/>
              </w:rPr>
            </w:pPr>
            <w:r w:rsidRPr="001E234E">
              <w:rPr>
                <w:b/>
                <w:bCs/>
                <w:color w:val="000000"/>
                <w:sz w:val="26"/>
                <w:szCs w:val="26"/>
              </w:rPr>
              <w:t>11.191.500</w:t>
            </w:r>
          </w:p>
        </w:tc>
      </w:tr>
    </w:tbl>
    <w:p w:rsidR="00072D1F" w:rsidRPr="00D10B32" w:rsidRDefault="00072D1F" w:rsidP="00D10B32">
      <w:pPr>
        <w:jc w:val="both"/>
        <w:rPr>
          <w:bCs/>
          <w:sz w:val="28"/>
          <w:szCs w:val="28"/>
        </w:rPr>
      </w:pPr>
    </w:p>
    <w:p w:rsidR="00072D1F" w:rsidRDefault="00072D1F" w:rsidP="009903B6">
      <w:pPr>
        <w:tabs>
          <w:tab w:val="left" w:pos="270"/>
        </w:tabs>
        <w:jc w:val="both"/>
        <w:rPr>
          <w:bCs/>
          <w:sz w:val="16"/>
          <w:szCs w:val="16"/>
        </w:rPr>
      </w:pPr>
    </w:p>
    <w:p w:rsidR="00DF6332" w:rsidRPr="00DF6332" w:rsidRDefault="00DF6332" w:rsidP="00DF6332">
      <w:pPr>
        <w:ind w:firstLine="720"/>
        <w:jc w:val="both"/>
        <w:rPr>
          <w:sz w:val="28"/>
          <w:szCs w:val="28"/>
          <w:lang w:eastAsia="ro-RO"/>
        </w:rPr>
      </w:pPr>
      <w:r w:rsidRPr="00DF6332">
        <w:rPr>
          <w:sz w:val="28"/>
          <w:szCs w:val="28"/>
          <w:lang w:eastAsia="ro-RO"/>
        </w:rPr>
        <w:t>În intervalul menționat nu au fost înregistrate persoane rănite sau decedate la intervențiile pentru stingerea incendiilor de vegetație uscată, mărăciniș sau lăstăriș.</w:t>
      </w:r>
    </w:p>
    <w:p w:rsidR="00DF6332" w:rsidRPr="00DF6332" w:rsidRDefault="00DF6332" w:rsidP="00DF6332">
      <w:pPr>
        <w:ind w:firstLine="720"/>
        <w:jc w:val="both"/>
        <w:rPr>
          <w:sz w:val="28"/>
          <w:szCs w:val="28"/>
        </w:rPr>
      </w:pPr>
      <w:r w:rsidRPr="00DF6332">
        <w:rPr>
          <w:sz w:val="28"/>
          <w:szCs w:val="28"/>
        </w:rPr>
        <w:t>De asemenea, pentru preîntâmpinarea izbucnirii incendiilor de vegetație uscată, ca urmare a utilizării focului deschis pentru curățarea terenurilor, fără respectarea măsurilor obligatorii de apărare împotriva incendiilor, care pot afecta construcțiile, pădurile sau principalele căi de transport (</w:t>
      </w:r>
      <w:r w:rsidRPr="00DF6332">
        <w:rPr>
          <w:i/>
          <w:sz w:val="28"/>
          <w:szCs w:val="28"/>
        </w:rPr>
        <w:t>rutiere și feroviare</w:t>
      </w:r>
      <w:r w:rsidRPr="00DF6332">
        <w:rPr>
          <w:sz w:val="28"/>
          <w:szCs w:val="28"/>
        </w:rPr>
        <w:t>) aflate în vecinătate, inspectoratul a solicitat reprezentanților unităților administrativ-teritoriale din județul Vrancea, intensificarea  acțiunilor care să vizeze diseminarea regulilor de prevenire a incendiilor la utilizarea focului deschis pentru arderea resturilor vegetale, după cum urmează:</w:t>
      </w:r>
    </w:p>
    <w:p w:rsidR="00072D1F" w:rsidRDefault="00072D1F" w:rsidP="009903B6">
      <w:pPr>
        <w:tabs>
          <w:tab w:val="left" w:pos="270"/>
        </w:tabs>
        <w:jc w:val="both"/>
        <w:rPr>
          <w:bCs/>
          <w:sz w:val="16"/>
          <w:szCs w:val="16"/>
        </w:rPr>
      </w:pPr>
    </w:p>
    <w:p w:rsidR="00031B93" w:rsidRPr="00031B93" w:rsidRDefault="00031B93" w:rsidP="00031B93">
      <w:pPr>
        <w:pStyle w:val="ListParagraph"/>
        <w:numPr>
          <w:ilvl w:val="0"/>
          <w:numId w:val="29"/>
        </w:numPr>
        <w:tabs>
          <w:tab w:val="left" w:pos="709"/>
        </w:tabs>
        <w:ind w:left="0" w:firstLine="426"/>
        <w:contextualSpacing/>
        <w:jc w:val="both"/>
        <w:rPr>
          <w:sz w:val="28"/>
          <w:szCs w:val="28"/>
          <w:lang w:eastAsia="ro-RO"/>
        </w:rPr>
      </w:pPr>
      <w:r w:rsidRPr="00031B93">
        <w:rPr>
          <w:sz w:val="28"/>
          <w:szCs w:val="28"/>
          <w:lang w:eastAsia="ro-RO"/>
        </w:rPr>
        <w:t xml:space="preserve">Informarea cetățenilor privind </w:t>
      </w:r>
      <w:r w:rsidRPr="00031B93">
        <w:rPr>
          <w:sz w:val="28"/>
          <w:szCs w:val="28"/>
        </w:rPr>
        <w:t>regulile de prevenire a incendiilor la utilizarea focului deschis în gospodăriile populației pentru arderea resturilor vegetale;</w:t>
      </w:r>
    </w:p>
    <w:p w:rsidR="00031B93" w:rsidRPr="00031B93" w:rsidRDefault="00031B93" w:rsidP="00031B93">
      <w:pPr>
        <w:pStyle w:val="ListParagraph"/>
        <w:numPr>
          <w:ilvl w:val="0"/>
          <w:numId w:val="29"/>
        </w:numPr>
        <w:tabs>
          <w:tab w:val="left" w:pos="709"/>
        </w:tabs>
        <w:ind w:left="0" w:firstLine="426"/>
        <w:contextualSpacing/>
        <w:jc w:val="both"/>
        <w:rPr>
          <w:sz w:val="28"/>
          <w:szCs w:val="28"/>
          <w:lang w:eastAsia="ro-RO"/>
        </w:rPr>
      </w:pPr>
      <w:r w:rsidRPr="00031B93">
        <w:rPr>
          <w:sz w:val="28"/>
          <w:szCs w:val="28"/>
        </w:rPr>
        <w:t>Intensificarea controalelor la gospodăriile populației;</w:t>
      </w:r>
    </w:p>
    <w:p w:rsidR="00031B93" w:rsidRPr="00031B93" w:rsidRDefault="00031B93" w:rsidP="00031B93">
      <w:pPr>
        <w:pStyle w:val="ListParagraph"/>
        <w:numPr>
          <w:ilvl w:val="0"/>
          <w:numId w:val="29"/>
        </w:numPr>
        <w:tabs>
          <w:tab w:val="left" w:pos="709"/>
        </w:tabs>
        <w:ind w:left="0" w:firstLine="426"/>
        <w:contextualSpacing/>
        <w:jc w:val="both"/>
        <w:rPr>
          <w:sz w:val="28"/>
          <w:szCs w:val="28"/>
          <w:lang w:eastAsia="ro-RO"/>
        </w:rPr>
      </w:pPr>
      <w:r w:rsidRPr="00031B93">
        <w:rPr>
          <w:sz w:val="28"/>
          <w:szCs w:val="28"/>
        </w:rPr>
        <w:t>Instituirea unor patrule în vederea supravegherii terenurilor agricole;</w:t>
      </w:r>
    </w:p>
    <w:p w:rsidR="00031B93" w:rsidRPr="00031B93" w:rsidRDefault="00031B93" w:rsidP="00031B93">
      <w:pPr>
        <w:pStyle w:val="ListParagraph"/>
        <w:numPr>
          <w:ilvl w:val="0"/>
          <w:numId w:val="29"/>
        </w:numPr>
        <w:tabs>
          <w:tab w:val="left" w:pos="709"/>
        </w:tabs>
        <w:spacing w:after="200"/>
        <w:ind w:left="0" w:firstLine="426"/>
        <w:contextualSpacing/>
        <w:jc w:val="both"/>
        <w:rPr>
          <w:sz w:val="28"/>
          <w:szCs w:val="28"/>
          <w:lang w:eastAsia="ro-RO"/>
        </w:rPr>
      </w:pPr>
      <w:r w:rsidRPr="00031B93">
        <w:rPr>
          <w:sz w:val="28"/>
          <w:szCs w:val="28"/>
        </w:rPr>
        <w:t>Mobilizarea SVSU în vederea asigurării intervențiilor.</w:t>
      </w:r>
    </w:p>
    <w:p w:rsidR="00E92B6B" w:rsidRDefault="00E92B6B" w:rsidP="009903B6">
      <w:pPr>
        <w:tabs>
          <w:tab w:val="left" w:pos="270"/>
        </w:tabs>
        <w:jc w:val="both"/>
        <w:rPr>
          <w:bCs/>
          <w:sz w:val="16"/>
          <w:szCs w:val="16"/>
        </w:rPr>
      </w:pPr>
    </w:p>
    <w:p w:rsidR="00C80C28" w:rsidRPr="009903B6" w:rsidRDefault="00C80C28" w:rsidP="009903B6">
      <w:pPr>
        <w:tabs>
          <w:tab w:val="left" w:pos="270"/>
        </w:tabs>
        <w:jc w:val="both"/>
        <w:rPr>
          <w:bCs/>
          <w:sz w:val="16"/>
          <w:szCs w:val="16"/>
        </w:rPr>
      </w:pPr>
    </w:p>
    <w:p w:rsidR="00031B93" w:rsidRDefault="00031B93" w:rsidP="00E15C64">
      <w:pPr>
        <w:ind w:firstLine="426"/>
        <w:jc w:val="both"/>
        <w:rPr>
          <w:b/>
          <w:sz w:val="28"/>
          <w:szCs w:val="28"/>
        </w:rPr>
      </w:pPr>
      <w:r w:rsidRPr="00E15C64">
        <w:rPr>
          <w:b/>
          <w:sz w:val="28"/>
          <w:szCs w:val="28"/>
        </w:rPr>
        <w:t>Principalele măsuri și reguli diseminate către cetățeni sunt:</w:t>
      </w:r>
    </w:p>
    <w:p w:rsidR="00E15C64" w:rsidRPr="00E15C64" w:rsidRDefault="00E15C64" w:rsidP="00E15C64">
      <w:pPr>
        <w:ind w:firstLine="426"/>
        <w:jc w:val="both"/>
        <w:rPr>
          <w:b/>
          <w:sz w:val="28"/>
          <w:szCs w:val="28"/>
        </w:rPr>
      </w:pPr>
    </w:p>
    <w:p w:rsidR="00031B93" w:rsidRPr="00031B93" w:rsidRDefault="00031B93" w:rsidP="00E15C64">
      <w:pPr>
        <w:ind w:firstLine="720"/>
        <w:jc w:val="both"/>
        <w:rPr>
          <w:sz w:val="28"/>
          <w:szCs w:val="28"/>
        </w:rPr>
      </w:pPr>
      <w:r w:rsidRPr="00031B93">
        <w:rPr>
          <w:sz w:val="28"/>
          <w:szCs w:val="28"/>
        </w:rPr>
        <w:t xml:space="preserve">Arderea vegetației uscate </w:t>
      </w:r>
      <w:r w:rsidR="00E15C64">
        <w:rPr>
          <w:sz w:val="28"/>
          <w:szCs w:val="28"/>
        </w:rPr>
        <w:t>ș</w:t>
      </w:r>
      <w:r w:rsidRPr="00031B93">
        <w:rPr>
          <w:sz w:val="28"/>
          <w:szCs w:val="28"/>
        </w:rPr>
        <w:t xml:space="preserve">i a resturilor vegetale este </w:t>
      </w:r>
      <w:r w:rsidRPr="00031B93">
        <w:rPr>
          <w:b/>
          <w:sz w:val="28"/>
          <w:szCs w:val="28"/>
        </w:rPr>
        <w:t>STRICT INTERZISĂ</w:t>
      </w:r>
      <w:r w:rsidRPr="00031B93">
        <w:rPr>
          <w:sz w:val="28"/>
          <w:szCs w:val="28"/>
        </w:rPr>
        <w:t>;</w:t>
      </w:r>
    </w:p>
    <w:p w:rsidR="00031B93" w:rsidRDefault="00031B93" w:rsidP="00E15C64">
      <w:pPr>
        <w:ind w:firstLine="720"/>
        <w:jc w:val="both"/>
        <w:rPr>
          <w:b/>
          <w:bCs/>
          <w:sz w:val="28"/>
          <w:szCs w:val="28"/>
        </w:rPr>
      </w:pPr>
      <w:r w:rsidRPr="00031B93">
        <w:rPr>
          <w:sz w:val="28"/>
          <w:szCs w:val="28"/>
        </w:rPr>
        <w:t xml:space="preserve">Nerespectarea acestor prevederi legale atrage </w:t>
      </w:r>
      <w:r w:rsidRPr="00031B93">
        <w:rPr>
          <w:b/>
          <w:bCs/>
          <w:sz w:val="28"/>
          <w:szCs w:val="28"/>
        </w:rPr>
        <w:t>sancțiuni contravenționale sau penale</w:t>
      </w:r>
      <w:r w:rsidR="00E15C64">
        <w:rPr>
          <w:b/>
          <w:bCs/>
          <w:sz w:val="28"/>
          <w:szCs w:val="28"/>
        </w:rPr>
        <w:t>, după caz</w:t>
      </w:r>
      <w:r w:rsidRPr="00031B93">
        <w:rPr>
          <w:b/>
          <w:bCs/>
          <w:sz w:val="28"/>
          <w:szCs w:val="28"/>
        </w:rPr>
        <w:t xml:space="preserve"> asupra persoanelor găsite vinovate</w:t>
      </w:r>
      <w:r w:rsidR="00E15C64">
        <w:rPr>
          <w:b/>
          <w:bCs/>
          <w:sz w:val="28"/>
          <w:szCs w:val="28"/>
        </w:rPr>
        <w:t>;</w:t>
      </w:r>
    </w:p>
    <w:p w:rsidR="00C5532B" w:rsidRPr="00031B93" w:rsidRDefault="00C5532B" w:rsidP="00E15C64">
      <w:pPr>
        <w:ind w:firstLine="720"/>
        <w:jc w:val="both"/>
        <w:rPr>
          <w:sz w:val="28"/>
          <w:szCs w:val="28"/>
        </w:rPr>
      </w:pPr>
    </w:p>
    <w:p w:rsidR="00031B93" w:rsidRDefault="00031B93" w:rsidP="00E15C64">
      <w:pPr>
        <w:ind w:firstLine="720"/>
        <w:jc w:val="both"/>
        <w:rPr>
          <w:b/>
          <w:sz w:val="28"/>
          <w:szCs w:val="28"/>
        </w:rPr>
      </w:pPr>
      <w:r w:rsidRPr="00031B93">
        <w:rPr>
          <w:sz w:val="28"/>
          <w:szCs w:val="28"/>
        </w:rPr>
        <w:t xml:space="preserve">Potrivit HG nr. 537/2007 </w:t>
      </w:r>
      <w:r w:rsidRPr="00031B93">
        <w:rPr>
          <w:iCs/>
          <w:sz w:val="28"/>
          <w:szCs w:val="28"/>
        </w:rPr>
        <w:t>privind stabilirea și sancționarea contravențiilor la normele de prevenire și stingere a incendiilor</w:t>
      </w:r>
      <w:r w:rsidRPr="00031B93">
        <w:rPr>
          <w:sz w:val="28"/>
          <w:szCs w:val="28"/>
        </w:rPr>
        <w:t>, efectuarea unor lucrări de arderi a resturilor vegetale fără î</w:t>
      </w:r>
      <w:r w:rsidR="00E15C64">
        <w:rPr>
          <w:sz w:val="28"/>
          <w:szCs w:val="28"/>
        </w:rPr>
        <w:t>ntrunirea condițiilor legale și</w:t>
      </w:r>
      <w:r w:rsidRPr="00031B93">
        <w:rPr>
          <w:sz w:val="28"/>
          <w:szCs w:val="28"/>
        </w:rPr>
        <w:t xml:space="preserve"> respectiv, fără luarea măsurilor de evitare a propagării la construcții, depozite, culturi agricole, păduri, plantații și alte vecinătăți </w:t>
      </w:r>
      <w:r w:rsidRPr="00E15C64">
        <w:rPr>
          <w:b/>
          <w:sz w:val="28"/>
          <w:szCs w:val="28"/>
        </w:rPr>
        <w:t>constituie contravenții</w:t>
      </w:r>
      <w:r w:rsidRPr="00031B93">
        <w:rPr>
          <w:sz w:val="28"/>
          <w:szCs w:val="28"/>
        </w:rPr>
        <w:t xml:space="preserve"> și se sancționează cu </w:t>
      </w:r>
      <w:r w:rsidRPr="00E15C64">
        <w:rPr>
          <w:b/>
          <w:sz w:val="28"/>
          <w:szCs w:val="28"/>
        </w:rPr>
        <w:t>amendă de la 1.000 la 2.500 lei.</w:t>
      </w:r>
    </w:p>
    <w:p w:rsidR="00C5532B" w:rsidRPr="00031B93" w:rsidRDefault="00C5532B" w:rsidP="00E15C64">
      <w:pPr>
        <w:ind w:firstLine="720"/>
        <w:jc w:val="both"/>
        <w:rPr>
          <w:sz w:val="28"/>
          <w:szCs w:val="28"/>
        </w:rPr>
      </w:pPr>
    </w:p>
    <w:p w:rsidR="00031B93" w:rsidRPr="00031B93" w:rsidRDefault="00031B93" w:rsidP="00E15C64">
      <w:pPr>
        <w:ind w:firstLine="720"/>
        <w:jc w:val="both"/>
        <w:rPr>
          <w:sz w:val="28"/>
          <w:szCs w:val="28"/>
        </w:rPr>
      </w:pPr>
      <w:r w:rsidRPr="00031B93">
        <w:rPr>
          <w:sz w:val="28"/>
          <w:szCs w:val="28"/>
        </w:rPr>
        <w:t>Proprietarii şi deţinătorii de terenuri</w:t>
      </w:r>
      <w:r w:rsidR="00E15C64">
        <w:rPr>
          <w:sz w:val="28"/>
          <w:szCs w:val="28"/>
        </w:rPr>
        <w:t>,</w:t>
      </w:r>
      <w:r w:rsidRPr="00031B93">
        <w:rPr>
          <w:sz w:val="28"/>
          <w:szCs w:val="28"/>
        </w:rPr>
        <w:t xml:space="preserve"> cu sau fără titlu</w:t>
      </w:r>
      <w:r w:rsidR="00E15C64">
        <w:rPr>
          <w:sz w:val="28"/>
          <w:szCs w:val="28"/>
        </w:rPr>
        <w:t>,</w:t>
      </w:r>
      <w:r w:rsidRPr="00031B93">
        <w:rPr>
          <w:sz w:val="28"/>
          <w:szCs w:val="28"/>
        </w:rPr>
        <w:t xml:space="preserve"> care nu respectă obligaţia „</w:t>
      </w:r>
      <w:r w:rsidRPr="00031B93">
        <w:rPr>
          <w:b/>
          <w:bCs/>
          <w:sz w:val="28"/>
          <w:szCs w:val="28"/>
        </w:rPr>
        <w:t>de a nu arde miriștile, stuful, tufărișurile sau vegetația ierboasă</w:t>
      </w:r>
      <w:r w:rsidRPr="00031B93">
        <w:rPr>
          <w:sz w:val="28"/>
          <w:szCs w:val="28"/>
        </w:rPr>
        <w:t>, fără acceptul autorității competente pentru protecția mediului și fără informarea în prealabil a serviciilor publice comunitare pentru situații de urgență”, constituie contravenție</w:t>
      </w:r>
      <w:r w:rsidR="00E15C64">
        <w:rPr>
          <w:sz w:val="28"/>
          <w:szCs w:val="28"/>
        </w:rPr>
        <w:t>,</w:t>
      </w:r>
      <w:r w:rsidRPr="00031B93">
        <w:rPr>
          <w:sz w:val="28"/>
          <w:szCs w:val="28"/>
        </w:rPr>
        <w:t xml:space="preserve"> la legislația privind protecția mediului și se sancționează cu amendă </w:t>
      </w:r>
    </w:p>
    <w:p w:rsidR="00031B93" w:rsidRPr="00E15C64" w:rsidRDefault="00031B93" w:rsidP="00E15C64">
      <w:pPr>
        <w:pStyle w:val="ListParagraph"/>
        <w:numPr>
          <w:ilvl w:val="0"/>
          <w:numId w:val="32"/>
        </w:numPr>
        <w:jc w:val="both"/>
        <w:rPr>
          <w:sz w:val="28"/>
          <w:szCs w:val="28"/>
        </w:rPr>
      </w:pPr>
      <w:r w:rsidRPr="00E15C64">
        <w:rPr>
          <w:sz w:val="28"/>
          <w:szCs w:val="28"/>
        </w:rPr>
        <w:t xml:space="preserve">de la 3.000 lei la 6.000 </w:t>
      </w:r>
      <w:r w:rsidR="00E15C64">
        <w:rPr>
          <w:sz w:val="28"/>
          <w:szCs w:val="28"/>
        </w:rPr>
        <w:t>lei, pentru persoane fizice;</w:t>
      </w:r>
    </w:p>
    <w:p w:rsidR="00031B93" w:rsidRDefault="00031B93" w:rsidP="00E15C64">
      <w:pPr>
        <w:pStyle w:val="ListParagraph"/>
        <w:numPr>
          <w:ilvl w:val="0"/>
          <w:numId w:val="32"/>
        </w:numPr>
        <w:jc w:val="both"/>
        <w:rPr>
          <w:sz w:val="28"/>
          <w:szCs w:val="28"/>
        </w:rPr>
      </w:pPr>
      <w:r w:rsidRPr="00E15C64">
        <w:rPr>
          <w:sz w:val="28"/>
          <w:szCs w:val="28"/>
        </w:rPr>
        <w:t xml:space="preserve">de la 25.000 lei la 50.000 lei, pentru persoane juridice.  </w:t>
      </w:r>
    </w:p>
    <w:p w:rsidR="00C5532B" w:rsidRPr="00E15C64" w:rsidRDefault="00C5532B" w:rsidP="00C5532B">
      <w:pPr>
        <w:pStyle w:val="ListParagraph"/>
        <w:ind w:left="1440"/>
        <w:jc w:val="both"/>
        <w:rPr>
          <w:sz w:val="28"/>
          <w:szCs w:val="28"/>
        </w:rPr>
      </w:pPr>
    </w:p>
    <w:p w:rsidR="00031B93" w:rsidRDefault="00031B93" w:rsidP="00E15C64">
      <w:pPr>
        <w:ind w:firstLine="720"/>
        <w:jc w:val="both"/>
        <w:rPr>
          <w:sz w:val="28"/>
          <w:szCs w:val="28"/>
        </w:rPr>
      </w:pPr>
      <w:r w:rsidRPr="00031B93">
        <w:rPr>
          <w:sz w:val="28"/>
          <w:szCs w:val="28"/>
        </w:rPr>
        <w:t xml:space="preserve">De asemenea, </w:t>
      </w:r>
      <w:r w:rsidRPr="00031B93">
        <w:rPr>
          <w:b/>
          <w:bCs/>
          <w:sz w:val="28"/>
          <w:szCs w:val="28"/>
        </w:rPr>
        <w:t>punerea în pericol a vieții sau sănătății umane, animale, vegetale prin incendierea terenurilor</w:t>
      </w:r>
      <w:r w:rsidR="00E15C64">
        <w:rPr>
          <w:b/>
          <w:bCs/>
          <w:sz w:val="28"/>
          <w:szCs w:val="28"/>
        </w:rPr>
        <w:t>,</w:t>
      </w:r>
      <w:r w:rsidRPr="00031B93">
        <w:rPr>
          <w:sz w:val="28"/>
          <w:szCs w:val="28"/>
        </w:rPr>
        <w:t xml:space="preserve"> din ariile protejate și cele supuse refacerii ecologice se pedepsește cu </w:t>
      </w:r>
      <w:r w:rsidRPr="00E15C64">
        <w:rPr>
          <w:b/>
          <w:sz w:val="28"/>
          <w:szCs w:val="28"/>
        </w:rPr>
        <w:t>închisoare de la 3 luni la 1 an</w:t>
      </w:r>
      <w:r w:rsidR="00E15C64">
        <w:rPr>
          <w:b/>
          <w:sz w:val="28"/>
          <w:szCs w:val="28"/>
        </w:rPr>
        <w:t>, sau cu amendă penală</w:t>
      </w:r>
      <w:r w:rsidRPr="00E15C64">
        <w:rPr>
          <w:b/>
          <w:sz w:val="28"/>
          <w:szCs w:val="28"/>
        </w:rPr>
        <w:t xml:space="preserve"> </w:t>
      </w:r>
      <w:r w:rsidRPr="00E15C64">
        <w:rPr>
          <w:sz w:val="28"/>
          <w:szCs w:val="28"/>
        </w:rPr>
        <w:t>de la 30.000 lei la 60.000 lei.</w:t>
      </w:r>
    </w:p>
    <w:p w:rsidR="00C5532B" w:rsidRDefault="00C5532B" w:rsidP="00E15C64">
      <w:pPr>
        <w:ind w:firstLine="720"/>
        <w:jc w:val="both"/>
        <w:rPr>
          <w:sz w:val="28"/>
          <w:szCs w:val="28"/>
        </w:rPr>
      </w:pPr>
    </w:p>
    <w:p w:rsidR="00C5532B" w:rsidRPr="00C5532B" w:rsidRDefault="00C5532B" w:rsidP="00E15C64">
      <w:pPr>
        <w:ind w:firstLine="720"/>
        <w:jc w:val="both"/>
        <w:rPr>
          <w:sz w:val="28"/>
          <w:szCs w:val="28"/>
        </w:rPr>
      </w:pPr>
      <w:r>
        <w:rPr>
          <w:sz w:val="28"/>
          <w:szCs w:val="28"/>
        </w:rPr>
        <w:t xml:space="preserve">Având în vedere multitudinea de incendii de locuințe, înregistrate la nivelul județului Vrancea, care au avut ca și cauză de producere </w:t>
      </w:r>
      <w:r w:rsidRPr="00C5532B">
        <w:rPr>
          <w:b/>
          <w:sz w:val="28"/>
          <w:szCs w:val="28"/>
        </w:rPr>
        <w:t>necurățarea coșurilor de fum</w:t>
      </w:r>
      <w:r>
        <w:rPr>
          <w:sz w:val="28"/>
          <w:szCs w:val="28"/>
        </w:rPr>
        <w:t xml:space="preserve">, pentru prevenirea acestora, </w:t>
      </w:r>
      <w:r w:rsidRPr="00C5532B">
        <w:rPr>
          <w:b/>
          <w:sz w:val="28"/>
          <w:szCs w:val="28"/>
        </w:rPr>
        <w:t xml:space="preserve">solicităm cetățenilor, proprietari sau chiriași, ca odată cu trecerea la anotimpul rece să procedeze la </w:t>
      </w:r>
      <w:r w:rsidRPr="00C5532B">
        <w:rPr>
          <w:b/>
          <w:sz w:val="28"/>
          <w:szCs w:val="28"/>
          <w:u w:val="single"/>
        </w:rPr>
        <w:t>verificarea instalațiilor de încălzire</w:t>
      </w:r>
      <w:r w:rsidRPr="00C5532B">
        <w:rPr>
          <w:b/>
          <w:sz w:val="28"/>
          <w:szCs w:val="28"/>
        </w:rPr>
        <w:t xml:space="preserve"> și </w:t>
      </w:r>
      <w:r w:rsidRPr="00C5532B">
        <w:rPr>
          <w:b/>
          <w:sz w:val="28"/>
          <w:szCs w:val="28"/>
          <w:u w:val="single"/>
        </w:rPr>
        <w:t>curățarea coșurilor de evacuare</w:t>
      </w:r>
      <w:r w:rsidRPr="00C5532B">
        <w:rPr>
          <w:b/>
          <w:sz w:val="28"/>
          <w:szCs w:val="28"/>
        </w:rPr>
        <w:t xml:space="preserve">, </w:t>
      </w:r>
      <w:r w:rsidRPr="00C5532B">
        <w:rPr>
          <w:sz w:val="28"/>
          <w:szCs w:val="28"/>
        </w:rPr>
        <w:t>astfel încât să eliminăm acest risc deosebit de periculos.</w:t>
      </w:r>
    </w:p>
    <w:p w:rsidR="009903B6" w:rsidRPr="00C5532B" w:rsidRDefault="009903B6" w:rsidP="00F9708B">
      <w:pPr>
        <w:pStyle w:val="Header"/>
        <w:tabs>
          <w:tab w:val="left" w:pos="142"/>
          <w:tab w:val="left" w:pos="708"/>
        </w:tabs>
        <w:spacing w:line="276" w:lineRule="auto"/>
        <w:jc w:val="both"/>
        <w:rPr>
          <w:sz w:val="28"/>
          <w:szCs w:val="28"/>
        </w:rPr>
      </w:pPr>
    </w:p>
    <w:p w:rsidR="00A20E91" w:rsidRDefault="00A20E91" w:rsidP="00F9708B">
      <w:pPr>
        <w:pStyle w:val="Header"/>
        <w:tabs>
          <w:tab w:val="left" w:pos="142"/>
          <w:tab w:val="left" w:pos="708"/>
        </w:tabs>
        <w:spacing w:line="276" w:lineRule="auto"/>
        <w:jc w:val="both"/>
        <w:rPr>
          <w:sz w:val="28"/>
          <w:szCs w:val="28"/>
        </w:rPr>
      </w:pPr>
    </w:p>
    <w:p w:rsidR="00A20E91" w:rsidRDefault="00A20E91" w:rsidP="00F9708B">
      <w:pPr>
        <w:pStyle w:val="Header"/>
        <w:tabs>
          <w:tab w:val="left" w:pos="142"/>
          <w:tab w:val="left" w:pos="708"/>
        </w:tabs>
        <w:spacing w:line="276" w:lineRule="auto"/>
        <w:jc w:val="both"/>
        <w:rPr>
          <w:sz w:val="28"/>
          <w:szCs w:val="28"/>
        </w:rPr>
      </w:pPr>
    </w:p>
    <w:p w:rsidR="00A20E91" w:rsidRDefault="00A20E91" w:rsidP="00F9708B">
      <w:pPr>
        <w:pStyle w:val="Header"/>
        <w:tabs>
          <w:tab w:val="left" w:pos="142"/>
          <w:tab w:val="left" w:pos="708"/>
        </w:tabs>
        <w:spacing w:line="276" w:lineRule="auto"/>
        <w:jc w:val="both"/>
        <w:rPr>
          <w:sz w:val="28"/>
          <w:szCs w:val="28"/>
        </w:rPr>
      </w:pPr>
    </w:p>
    <w:p w:rsidR="00C5532B" w:rsidRDefault="00C5532B" w:rsidP="00F9708B">
      <w:pPr>
        <w:pStyle w:val="Header"/>
        <w:tabs>
          <w:tab w:val="left" w:pos="142"/>
          <w:tab w:val="left" w:pos="708"/>
        </w:tabs>
        <w:spacing w:line="276" w:lineRule="auto"/>
        <w:jc w:val="both"/>
        <w:rPr>
          <w:sz w:val="28"/>
          <w:szCs w:val="28"/>
        </w:rPr>
      </w:pPr>
    </w:p>
    <w:p w:rsidR="00C5532B" w:rsidRPr="00F9708B" w:rsidRDefault="00C5532B" w:rsidP="00F9708B">
      <w:pPr>
        <w:pStyle w:val="Header"/>
        <w:tabs>
          <w:tab w:val="left" w:pos="142"/>
          <w:tab w:val="left" w:pos="708"/>
        </w:tabs>
        <w:spacing w:line="276" w:lineRule="auto"/>
        <w:jc w:val="both"/>
        <w:rPr>
          <w:sz w:val="28"/>
          <w:szCs w:val="28"/>
        </w:rPr>
      </w:pPr>
    </w:p>
    <w:p w:rsidR="009903B6" w:rsidRPr="009903B6" w:rsidRDefault="00CD29E6" w:rsidP="009903B6">
      <w:pPr>
        <w:spacing w:line="276" w:lineRule="auto"/>
        <w:ind w:firstLine="720"/>
        <w:jc w:val="both"/>
        <w:rPr>
          <w:sz w:val="28"/>
          <w:szCs w:val="28"/>
        </w:rPr>
      </w:pPr>
      <w:r>
        <w:rPr>
          <w:b/>
          <w:sz w:val="28"/>
          <w:szCs w:val="28"/>
        </w:rPr>
        <w:t xml:space="preserve">  </w:t>
      </w:r>
      <w:r w:rsidR="009903B6" w:rsidRPr="009903B6">
        <w:rPr>
          <w:b/>
          <w:sz w:val="28"/>
          <w:szCs w:val="28"/>
        </w:rPr>
        <w:t>În concluzie</w:t>
      </w:r>
      <w:r w:rsidR="009903B6" w:rsidRPr="009903B6">
        <w:rPr>
          <w:sz w:val="28"/>
          <w:szCs w:val="28"/>
        </w:rPr>
        <w:t xml:space="preserve">, activitatea de prevenire </w:t>
      </w:r>
      <w:r w:rsidR="009903B6">
        <w:rPr>
          <w:sz w:val="28"/>
          <w:szCs w:val="28"/>
        </w:rPr>
        <w:t xml:space="preserve">și sancționare </w:t>
      </w:r>
      <w:r w:rsidR="009903B6" w:rsidRPr="009903B6">
        <w:rPr>
          <w:sz w:val="28"/>
          <w:szCs w:val="28"/>
        </w:rPr>
        <w:t xml:space="preserve">a faptelor </w:t>
      </w:r>
      <w:r w:rsidR="00E15C64">
        <w:rPr>
          <w:sz w:val="28"/>
          <w:szCs w:val="28"/>
        </w:rPr>
        <w:t>antisociale,</w:t>
      </w:r>
      <w:r w:rsidR="00FE7961">
        <w:rPr>
          <w:sz w:val="28"/>
          <w:szCs w:val="28"/>
        </w:rPr>
        <w:t xml:space="preserve"> a celor</w:t>
      </w:r>
      <w:r w:rsidR="00E15C64">
        <w:rPr>
          <w:sz w:val="28"/>
          <w:szCs w:val="28"/>
        </w:rPr>
        <w:t xml:space="preserve"> care pun în pericol </w:t>
      </w:r>
      <w:r w:rsidR="00FE7961">
        <w:rPr>
          <w:sz w:val="28"/>
          <w:szCs w:val="28"/>
        </w:rPr>
        <w:t>terenurile agricole și fondul forestier, la nivelul</w:t>
      </w:r>
      <w:r w:rsidR="009903B6" w:rsidRPr="009903B6">
        <w:rPr>
          <w:sz w:val="28"/>
          <w:szCs w:val="28"/>
        </w:rPr>
        <w:t xml:space="preserve"> județul</w:t>
      </w:r>
      <w:r w:rsidR="00FE7961">
        <w:rPr>
          <w:sz w:val="28"/>
          <w:szCs w:val="28"/>
        </w:rPr>
        <w:t>ui Vrancea, desfășurate</w:t>
      </w:r>
      <w:r w:rsidR="009903B6" w:rsidRPr="009903B6">
        <w:rPr>
          <w:sz w:val="28"/>
          <w:szCs w:val="28"/>
        </w:rPr>
        <w:t xml:space="preserve"> de </w:t>
      </w:r>
      <w:r w:rsidR="00FE7961">
        <w:rPr>
          <w:sz w:val="28"/>
          <w:szCs w:val="28"/>
        </w:rPr>
        <w:t>polițiști,</w:t>
      </w:r>
      <w:r w:rsidR="009903B6">
        <w:rPr>
          <w:sz w:val="28"/>
          <w:szCs w:val="28"/>
        </w:rPr>
        <w:t xml:space="preserve"> jandarmi</w:t>
      </w:r>
      <w:r w:rsidR="00FE7961">
        <w:rPr>
          <w:sz w:val="28"/>
          <w:szCs w:val="28"/>
        </w:rPr>
        <w:t xml:space="preserve"> și pompieri</w:t>
      </w:r>
      <w:r w:rsidR="009903B6" w:rsidRPr="009903B6">
        <w:rPr>
          <w:sz w:val="28"/>
          <w:szCs w:val="28"/>
        </w:rPr>
        <w:t>, demonstrează angajamentul ferm și colaborarea eficientă între diverse</w:t>
      </w:r>
      <w:r w:rsidR="009903B6">
        <w:rPr>
          <w:sz w:val="28"/>
          <w:szCs w:val="28"/>
        </w:rPr>
        <w:t>le</w:t>
      </w:r>
      <w:r w:rsidR="009903B6" w:rsidRPr="009903B6">
        <w:rPr>
          <w:sz w:val="28"/>
          <w:szCs w:val="28"/>
        </w:rPr>
        <w:t xml:space="preserve"> instituții și parteneri</w:t>
      </w:r>
      <w:r w:rsidR="00FE7961">
        <w:rPr>
          <w:sz w:val="28"/>
          <w:szCs w:val="28"/>
        </w:rPr>
        <w:t>i</w:t>
      </w:r>
      <w:r w:rsidR="009903B6" w:rsidRPr="009903B6">
        <w:rPr>
          <w:sz w:val="28"/>
          <w:szCs w:val="28"/>
        </w:rPr>
        <w:t xml:space="preserve"> educaționali, având drept scop creșterea gradului de siguranț</w:t>
      </w:r>
      <w:r w:rsidR="00FE7961">
        <w:rPr>
          <w:sz w:val="28"/>
          <w:szCs w:val="28"/>
        </w:rPr>
        <w:t>ă și conștientizarea cetățenilor</w:t>
      </w:r>
      <w:r w:rsidR="009903B6" w:rsidRPr="009903B6">
        <w:rPr>
          <w:sz w:val="28"/>
          <w:szCs w:val="28"/>
        </w:rPr>
        <w:t xml:space="preserve"> cu privire la importanța respec</w:t>
      </w:r>
      <w:r w:rsidR="009903B6">
        <w:rPr>
          <w:sz w:val="28"/>
          <w:szCs w:val="28"/>
        </w:rPr>
        <w:t>tării normelor legale</w:t>
      </w:r>
      <w:r w:rsidR="00FE7961" w:rsidRPr="00FE7961">
        <w:rPr>
          <w:sz w:val="28"/>
          <w:szCs w:val="28"/>
        </w:rPr>
        <w:t xml:space="preserve"> </w:t>
      </w:r>
      <w:r w:rsidR="00FE7961">
        <w:rPr>
          <w:sz w:val="28"/>
          <w:szCs w:val="28"/>
        </w:rPr>
        <w:t>și cele de conviețuire socială</w:t>
      </w:r>
      <w:r w:rsidR="009903B6" w:rsidRPr="009903B6">
        <w:rPr>
          <w:sz w:val="28"/>
          <w:szCs w:val="28"/>
        </w:rPr>
        <w:t>.</w:t>
      </w:r>
    </w:p>
    <w:p w:rsidR="00A71E39" w:rsidRPr="00A71E39" w:rsidRDefault="00A71E39" w:rsidP="00A71E39">
      <w:pPr>
        <w:jc w:val="both"/>
        <w:rPr>
          <w:rFonts w:eastAsia="Calibri"/>
          <w:sz w:val="28"/>
          <w:szCs w:val="28"/>
        </w:rPr>
      </w:pPr>
    </w:p>
    <w:p w:rsidR="00CE1016" w:rsidRDefault="00CE1016" w:rsidP="00CE1016">
      <w:pPr>
        <w:tabs>
          <w:tab w:val="left" w:pos="0"/>
          <w:tab w:val="left" w:pos="180"/>
          <w:tab w:val="left" w:pos="360"/>
          <w:tab w:val="left" w:pos="9214"/>
          <w:tab w:val="left" w:pos="9540"/>
        </w:tabs>
        <w:ind w:right="-69"/>
        <w:jc w:val="both"/>
        <w:rPr>
          <w:iCs/>
          <w:sz w:val="28"/>
          <w:szCs w:val="28"/>
        </w:rPr>
      </w:pPr>
      <w:r>
        <w:rPr>
          <w:iCs/>
          <w:sz w:val="28"/>
          <w:szCs w:val="28"/>
        </w:rPr>
        <w:t xml:space="preserve">            </w:t>
      </w:r>
      <w:r w:rsidR="00CD29E6">
        <w:rPr>
          <w:iCs/>
          <w:sz w:val="28"/>
          <w:szCs w:val="28"/>
        </w:rPr>
        <w:t xml:space="preserve"> </w:t>
      </w:r>
      <w:r w:rsidR="005649FA">
        <w:rPr>
          <w:b/>
          <w:iCs/>
          <w:sz w:val="28"/>
          <w:szCs w:val="28"/>
        </w:rPr>
        <w:t xml:space="preserve">La nivelul </w:t>
      </w:r>
      <w:r w:rsidRPr="001A161E">
        <w:rPr>
          <w:b/>
          <w:iCs/>
          <w:sz w:val="28"/>
          <w:szCs w:val="28"/>
        </w:rPr>
        <w:t>ATOP Vrancea</w:t>
      </w:r>
      <w:r>
        <w:rPr>
          <w:iCs/>
          <w:sz w:val="28"/>
          <w:szCs w:val="28"/>
        </w:rPr>
        <w:t>,</w:t>
      </w:r>
      <w:r w:rsidRPr="00765D4E">
        <w:rPr>
          <w:iCs/>
          <w:sz w:val="28"/>
          <w:szCs w:val="28"/>
        </w:rPr>
        <w:t xml:space="preserve"> </w:t>
      </w:r>
      <w:r w:rsidR="005649FA">
        <w:rPr>
          <w:iCs/>
          <w:sz w:val="28"/>
          <w:szCs w:val="28"/>
        </w:rPr>
        <w:t xml:space="preserve">toți membrii </w:t>
      </w:r>
      <w:r w:rsidRPr="00765D4E">
        <w:rPr>
          <w:iCs/>
          <w:sz w:val="28"/>
          <w:szCs w:val="28"/>
        </w:rPr>
        <w:t>își reafirmă angajamentul pentru</w:t>
      </w:r>
      <w:r w:rsidR="005649FA">
        <w:rPr>
          <w:iCs/>
          <w:sz w:val="28"/>
          <w:szCs w:val="28"/>
        </w:rPr>
        <w:t xml:space="preserve"> identificarea tuturor soluțiilor și măsurilor menite să contribuie la</w:t>
      </w:r>
      <w:r w:rsidRPr="00765D4E">
        <w:rPr>
          <w:iCs/>
          <w:sz w:val="28"/>
          <w:szCs w:val="28"/>
        </w:rPr>
        <w:t xml:space="preserve"> protejarea vieții și a patrimoniului</w:t>
      </w:r>
      <w:r w:rsidR="00FE7961">
        <w:rPr>
          <w:iCs/>
          <w:sz w:val="28"/>
          <w:szCs w:val="28"/>
        </w:rPr>
        <w:t xml:space="preserve"> public sau privat, arătând</w:t>
      </w:r>
      <w:r w:rsidRPr="00765D4E">
        <w:rPr>
          <w:iCs/>
          <w:sz w:val="28"/>
          <w:szCs w:val="28"/>
        </w:rPr>
        <w:t xml:space="preserve"> că </w:t>
      </w:r>
      <w:r w:rsidR="005649FA">
        <w:rPr>
          <w:iCs/>
          <w:sz w:val="28"/>
          <w:szCs w:val="28"/>
        </w:rPr>
        <w:t>dispunerea și aplicarea măsurilor</w:t>
      </w:r>
      <w:r w:rsidR="00862D77">
        <w:rPr>
          <w:iCs/>
          <w:sz w:val="28"/>
          <w:szCs w:val="28"/>
        </w:rPr>
        <w:t xml:space="preserve"> preventive </w:t>
      </w:r>
      <w:r w:rsidR="00FE7961">
        <w:rPr>
          <w:iCs/>
          <w:sz w:val="28"/>
          <w:szCs w:val="28"/>
        </w:rPr>
        <w:t xml:space="preserve">și reactive, după caz, </w:t>
      </w:r>
      <w:r w:rsidR="00BF5C32">
        <w:rPr>
          <w:iCs/>
          <w:sz w:val="28"/>
          <w:szCs w:val="28"/>
        </w:rPr>
        <w:t xml:space="preserve">sunt </w:t>
      </w:r>
      <w:r w:rsidRPr="00765D4E">
        <w:rPr>
          <w:iCs/>
          <w:sz w:val="28"/>
          <w:szCs w:val="28"/>
        </w:rPr>
        <w:t>fundamentale pentru minimizarea riscurilor</w:t>
      </w:r>
      <w:r>
        <w:rPr>
          <w:iCs/>
          <w:sz w:val="28"/>
          <w:szCs w:val="28"/>
        </w:rPr>
        <w:t xml:space="preserve"> în societate</w:t>
      </w:r>
      <w:r w:rsidR="005649FA">
        <w:rPr>
          <w:iCs/>
          <w:sz w:val="28"/>
          <w:szCs w:val="28"/>
        </w:rPr>
        <w:t xml:space="preserve"> ș</w:t>
      </w:r>
      <w:r w:rsidR="009903B6">
        <w:rPr>
          <w:iCs/>
          <w:sz w:val="28"/>
          <w:szCs w:val="28"/>
        </w:rPr>
        <w:t>i as</w:t>
      </w:r>
      <w:r w:rsidR="00FE7961">
        <w:rPr>
          <w:iCs/>
          <w:sz w:val="28"/>
          <w:szCs w:val="28"/>
        </w:rPr>
        <w:t>igurarea unui climat optim</w:t>
      </w:r>
      <w:r w:rsidR="005649FA">
        <w:rPr>
          <w:iCs/>
          <w:sz w:val="28"/>
          <w:szCs w:val="28"/>
        </w:rPr>
        <w:t xml:space="preserve"> de siguranță publică</w:t>
      </w:r>
      <w:r w:rsidRPr="00765D4E">
        <w:rPr>
          <w:iCs/>
          <w:sz w:val="28"/>
          <w:szCs w:val="28"/>
        </w:rPr>
        <w:t xml:space="preserve">. </w:t>
      </w:r>
    </w:p>
    <w:p w:rsidR="00D870D2" w:rsidRDefault="00D870D2" w:rsidP="000B5119">
      <w:pPr>
        <w:pStyle w:val="Title"/>
        <w:tabs>
          <w:tab w:val="left" w:pos="284"/>
          <w:tab w:val="left" w:pos="7491"/>
        </w:tabs>
        <w:ind w:right="755"/>
        <w:jc w:val="both"/>
        <w:rPr>
          <w:szCs w:val="28"/>
        </w:rPr>
      </w:pPr>
    </w:p>
    <w:p w:rsidR="00E4109D" w:rsidRDefault="00E4109D" w:rsidP="000B5119">
      <w:pPr>
        <w:pStyle w:val="Title"/>
        <w:tabs>
          <w:tab w:val="left" w:pos="284"/>
          <w:tab w:val="left" w:pos="7491"/>
        </w:tabs>
        <w:ind w:right="755"/>
        <w:jc w:val="both"/>
        <w:rPr>
          <w:szCs w:val="28"/>
        </w:rPr>
      </w:pPr>
    </w:p>
    <w:p w:rsidR="00453693" w:rsidRDefault="00453693" w:rsidP="000B5119">
      <w:pPr>
        <w:pStyle w:val="Title"/>
        <w:tabs>
          <w:tab w:val="left" w:pos="284"/>
          <w:tab w:val="left" w:pos="7491"/>
        </w:tabs>
        <w:ind w:right="755"/>
        <w:jc w:val="both"/>
        <w:rPr>
          <w:szCs w:val="28"/>
        </w:rPr>
      </w:pPr>
    </w:p>
    <w:p w:rsidR="00453693" w:rsidRDefault="00453693" w:rsidP="000B5119">
      <w:pPr>
        <w:pStyle w:val="Title"/>
        <w:tabs>
          <w:tab w:val="left" w:pos="284"/>
          <w:tab w:val="left" w:pos="7491"/>
        </w:tabs>
        <w:ind w:right="755"/>
        <w:jc w:val="both"/>
        <w:rPr>
          <w:szCs w:val="28"/>
        </w:rPr>
      </w:pPr>
    </w:p>
    <w:p w:rsidR="003D7D3D" w:rsidRDefault="003D7D3D" w:rsidP="000B5119">
      <w:pPr>
        <w:pStyle w:val="Title"/>
        <w:tabs>
          <w:tab w:val="left" w:pos="284"/>
          <w:tab w:val="left" w:pos="7491"/>
        </w:tabs>
        <w:ind w:right="755"/>
        <w:jc w:val="both"/>
        <w:rPr>
          <w:szCs w:val="28"/>
        </w:rPr>
      </w:pPr>
    </w:p>
    <w:p w:rsidR="004626DA" w:rsidRPr="00934A78" w:rsidRDefault="00A26C2A" w:rsidP="004626DA">
      <w:pPr>
        <w:pStyle w:val="Title"/>
        <w:tabs>
          <w:tab w:val="left" w:pos="284"/>
          <w:tab w:val="left" w:pos="7491"/>
        </w:tabs>
        <w:ind w:right="755"/>
        <w:rPr>
          <w:szCs w:val="28"/>
        </w:rPr>
      </w:pPr>
      <w:r>
        <w:rPr>
          <w:szCs w:val="28"/>
        </w:rPr>
        <w:t xml:space="preserve">  </w:t>
      </w:r>
      <w:r w:rsidR="003A1E1B">
        <w:rPr>
          <w:szCs w:val="28"/>
        </w:rPr>
        <w:t xml:space="preserve"> </w:t>
      </w:r>
      <w:r w:rsidR="004626DA" w:rsidRPr="00934A78">
        <w:rPr>
          <w:szCs w:val="28"/>
        </w:rPr>
        <w:t>PRE</w:t>
      </w:r>
      <w:r w:rsidR="004626DA">
        <w:rPr>
          <w:szCs w:val="28"/>
        </w:rPr>
        <w:t>ȘEDINTE</w:t>
      </w:r>
      <w:r w:rsidR="001A161E">
        <w:rPr>
          <w:szCs w:val="28"/>
        </w:rPr>
        <w:t xml:space="preserve"> ATOP</w:t>
      </w:r>
      <w:r w:rsidR="004626DA">
        <w:rPr>
          <w:szCs w:val="28"/>
        </w:rPr>
        <w:t>,</w:t>
      </w:r>
      <w:r w:rsidR="007C5988">
        <w:rPr>
          <w:szCs w:val="28"/>
        </w:rPr>
        <w:t xml:space="preserve">                    </w:t>
      </w:r>
      <w:r w:rsidR="003A1E1B">
        <w:rPr>
          <w:szCs w:val="28"/>
        </w:rPr>
        <w:t xml:space="preserve">       </w:t>
      </w:r>
      <w:r>
        <w:rPr>
          <w:szCs w:val="28"/>
        </w:rPr>
        <w:t xml:space="preserve">           </w:t>
      </w:r>
      <w:r w:rsidR="003A1E1B">
        <w:rPr>
          <w:szCs w:val="28"/>
        </w:rPr>
        <w:t>Secretar,</w:t>
      </w:r>
    </w:p>
    <w:p w:rsidR="00425CD4" w:rsidRPr="004626DA" w:rsidRDefault="003A1E1B" w:rsidP="003A1E1B">
      <w:pPr>
        <w:pStyle w:val="Title"/>
        <w:tabs>
          <w:tab w:val="left" w:pos="284"/>
          <w:tab w:val="left" w:pos="9356"/>
        </w:tabs>
        <w:ind w:right="-96"/>
        <w:jc w:val="left"/>
        <w:rPr>
          <w:szCs w:val="28"/>
        </w:rPr>
      </w:pPr>
      <w:r>
        <w:rPr>
          <w:szCs w:val="28"/>
        </w:rPr>
        <w:t xml:space="preserve">          </w:t>
      </w:r>
      <w:r w:rsidR="00A26C2A">
        <w:rPr>
          <w:szCs w:val="28"/>
        </w:rPr>
        <w:t xml:space="preserve">          </w:t>
      </w:r>
      <w:r w:rsidR="004626DA" w:rsidRPr="00934A78">
        <w:rPr>
          <w:szCs w:val="28"/>
        </w:rPr>
        <w:t>MARIN VASILE</w:t>
      </w:r>
      <w:r>
        <w:rPr>
          <w:szCs w:val="28"/>
        </w:rPr>
        <w:t xml:space="preserve">                            </w:t>
      </w:r>
      <w:r w:rsidR="00A26C2A">
        <w:rPr>
          <w:szCs w:val="28"/>
        </w:rPr>
        <w:t xml:space="preserve">            </w:t>
      </w:r>
      <w:r>
        <w:rPr>
          <w:szCs w:val="28"/>
        </w:rPr>
        <w:t>Adriana Lupu</w:t>
      </w:r>
    </w:p>
    <w:sectPr w:rsidR="00425CD4" w:rsidRPr="004626DA" w:rsidSect="00AA044A">
      <w:headerReference w:type="default" r:id="rId9"/>
      <w:footerReference w:type="default" r:id="rId10"/>
      <w:pgSz w:w="11906" w:h="16838" w:code="9"/>
      <w:pgMar w:top="3085" w:right="991" w:bottom="426" w:left="1627" w:header="360" w:footer="12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39F4" w:rsidRDefault="007739F4">
      <w:r>
        <w:separator/>
      </w:r>
    </w:p>
  </w:endnote>
  <w:endnote w:type="continuationSeparator" w:id="0">
    <w:p w:rsidR="007739F4" w:rsidRDefault="007739F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Lucida Fax">
    <w:panose1 w:val="02060602050505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B93" w:rsidRDefault="00940B3C">
    <w:pPr>
      <w:pStyle w:val="Footer"/>
      <w:jc w:val="center"/>
    </w:pPr>
    <w:fldSimple w:instr="PAGE   \* MERGEFORMAT">
      <w:r w:rsidR="006978C7">
        <w:rPr>
          <w:noProof/>
        </w:rPr>
        <w:t>1</w:t>
      </w:r>
    </w:fldSimple>
  </w:p>
  <w:p w:rsidR="00031B93" w:rsidRDefault="00031B9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39F4" w:rsidRDefault="007739F4">
      <w:r>
        <w:separator/>
      </w:r>
    </w:p>
  </w:footnote>
  <w:footnote w:type="continuationSeparator" w:id="0">
    <w:p w:rsidR="007739F4" w:rsidRDefault="007739F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B93" w:rsidRDefault="00940B3C" w:rsidP="00FF10DE">
    <w:pPr>
      <w:pStyle w:val="Header"/>
      <w:tabs>
        <w:tab w:val="clear" w:pos="4320"/>
        <w:tab w:val="clear" w:pos="8640"/>
        <w:tab w:val="left" w:pos="3189"/>
      </w:tabs>
      <w:ind w:left="-900" w:right="-238"/>
      <w:jc w:val="center"/>
    </w:pPr>
    <w:r w:rsidRPr="00940B3C">
      <w:rPr>
        <w:noProof/>
        <w:sz w:val="20"/>
        <w:lang w:eastAsia="ro-RO"/>
      </w:rPr>
      <w:pict>
        <v:shapetype id="_x0000_t202" coordsize="21600,21600" o:spt="202" path="m,l,21600r21600,l21600,xe">
          <v:stroke joinstyle="miter"/>
          <v:path gradientshapeok="t" o:connecttype="rect"/>
        </v:shapetype>
        <v:shape id="_x0000_s1030" type="#_x0000_t202" style="position:absolute;left:0;text-align:left;margin-left:1in;margin-top:102.75pt;width:324pt;height:36.75pt;z-index:251658240" strokecolor="white">
          <v:textbox style="mso-next-textbox:#_x0000_s1030">
            <w:txbxContent>
              <w:p w:rsidR="00031B93" w:rsidRPr="00B149B4" w:rsidRDefault="00031B93" w:rsidP="00B149B4">
                <w:pPr>
                  <w:pStyle w:val="Heading3"/>
                  <w:rPr>
                    <w:lang w:val="pt-BR"/>
                  </w:rPr>
                </w:pPr>
                <w:r w:rsidRPr="00B149B4">
                  <w:rPr>
                    <w:lang w:val="pt-BR"/>
                  </w:rPr>
                  <w:t xml:space="preserve">Str. Cuza Vodă, nr.56, 620034, Focşani, Vrancea, România </w:t>
                </w:r>
              </w:p>
              <w:p w:rsidR="00031B93" w:rsidRPr="0005535F" w:rsidRDefault="00031B93" w:rsidP="0005535F">
                <w:pPr>
                  <w:pStyle w:val="Heading3"/>
                  <w:rPr>
                    <w:lang w:val="pt-BR"/>
                  </w:rPr>
                </w:pPr>
                <w:r w:rsidRPr="00B149B4">
                  <w:rPr>
                    <w:lang w:val="pt-BR"/>
                  </w:rPr>
                  <w:t>Tele</w:t>
                </w:r>
                <w:r>
                  <w:rPr>
                    <w:lang w:val="pt-BR"/>
                  </w:rPr>
                  <w:t xml:space="preserve">fon: +40237616800, +403724746       </w:t>
                </w:r>
                <w:r>
                  <w:t xml:space="preserve">e-mail : </w:t>
                </w:r>
                <w:hyperlink r:id="rId1" w:history="1">
                  <w:r w:rsidRPr="00051D56">
                    <w:rPr>
                      <w:rStyle w:val="Hyperlink"/>
                      <w:b w:val="0"/>
                      <w:bCs w:val="0"/>
                    </w:rPr>
                    <w:t>atop@cjvrancea.ro</w:t>
                  </w:r>
                </w:hyperlink>
              </w:p>
              <w:p w:rsidR="00031B93" w:rsidRDefault="00031B93" w:rsidP="00E4051E">
                <w:pPr>
                  <w:jc w:val="center"/>
                  <w:rPr>
                    <w:lang w:val="fr-FR"/>
                  </w:rPr>
                </w:pPr>
                <w:r>
                  <w:t xml:space="preserve"> </w:t>
                </w:r>
              </w:p>
              <w:p w:rsidR="00031B93" w:rsidRPr="00E4051E" w:rsidRDefault="00031B93" w:rsidP="00E4051E"/>
            </w:txbxContent>
          </v:textbox>
        </v:shape>
      </w:pict>
    </w:r>
    <w:r w:rsidRPr="00940B3C">
      <w:rPr>
        <w:noProof/>
        <w:sz w:val="20"/>
        <w:lang w:eastAsia="ro-RO"/>
      </w:rPr>
      <w:pict>
        <v:line id="_x0000_s1029" style="position:absolute;left:0;text-align:left;z-index:251657216" from="-45pt,98.25pt" to="7in,98.25pt" strokecolor="#36f" strokeweight="2.25pt"/>
      </w:pict>
    </w:r>
    <w:r w:rsidRPr="00940B3C">
      <w:rPr>
        <w:noProof/>
        <w:sz w:val="20"/>
        <w:lang w:val="en-US"/>
      </w:rPr>
      <w:pict>
        <v:shape id="_x0000_s1028" type="#_x0000_t202" style="position:absolute;left:0;text-align:left;margin-left:55.15pt;margin-top:9pt;width:327pt;height:99.8pt;z-index:251656192" strokecolor="white">
          <v:textbox style="mso-next-textbox:#_x0000_s1028">
            <w:txbxContent>
              <w:p w:rsidR="00031B93" w:rsidRPr="002A76BC" w:rsidRDefault="00031B93">
                <w:pPr>
                  <w:pStyle w:val="Header"/>
                  <w:tabs>
                    <w:tab w:val="clear" w:pos="4320"/>
                    <w:tab w:val="clear" w:pos="8640"/>
                  </w:tabs>
                  <w:jc w:val="center"/>
                  <w:rPr>
                    <w:b/>
                    <w:bCs/>
                    <w:i/>
                    <w:color w:val="3366FF"/>
                    <w:sz w:val="48"/>
                    <w:szCs w:val="48"/>
                  </w:rPr>
                </w:pPr>
                <w:r>
                  <w:rPr>
                    <w:b/>
                    <w:bCs/>
                    <w:i/>
                    <w:color w:val="3366FF"/>
                    <w:sz w:val="48"/>
                    <w:szCs w:val="48"/>
                  </w:rPr>
                  <w:t>ROMÂ</w:t>
                </w:r>
                <w:r w:rsidRPr="002A76BC">
                  <w:rPr>
                    <w:b/>
                    <w:bCs/>
                    <w:i/>
                    <w:color w:val="3366FF"/>
                    <w:sz w:val="48"/>
                    <w:szCs w:val="48"/>
                  </w:rPr>
                  <w:t>NIA</w:t>
                </w:r>
              </w:p>
              <w:p w:rsidR="00031B93" w:rsidRPr="005A25C8" w:rsidRDefault="00031B93">
                <w:pPr>
                  <w:pStyle w:val="Heading2"/>
                  <w:rPr>
                    <w:rFonts w:ascii="Times New Roman" w:hAnsi="Times New Roman" w:cs="Times New Roman"/>
                    <w:i/>
                    <w:szCs w:val="36"/>
                    <w:lang w:val="fr-FR"/>
                  </w:rPr>
                </w:pPr>
                <w:r w:rsidRPr="005A25C8">
                  <w:rPr>
                    <w:rFonts w:ascii="Times New Roman" w:hAnsi="Times New Roman" w:cs="Times New Roman"/>
                    <w:i/>
                    <w:szCs w:val="36"/>
                    <w:lang w:val="fr-FR"/>
                  </w:rPr>
                  <w:t>CONSILIUL JUDETEAN VRANCEA</w:t>
                </w:r>
              </w:p>
              <w:p w:rsidR="00031B93" w:rsidRPr="005A25C8" w:rsidRDefault="00031B93" w:rsidP="003B783B">
                <w:pPr>
                  <w:pStyle w:val="Heading2"/>
                  <w:jc w:val="left"/>
                  <w:rPr>
                    <w:rFonts w:ascii="Times New Roman" w:hAnsi="Times New Roman" w:cs="Times New Roman"/>
                    <w:i/>
                    <w:szCs w:val="36"/>
                    <w:lang w:val="fr-FR"/>
                  </w:rPr>
                </w:pPr>
                <w:r w:rsidRPr="005A25C8">
                  <w:rPr>
                    <w:rFonts w:ascii="Times New Roman" w:hAnsi="Times New Roman" w:cs="Times New Roman"/>
                    <w:i/>
                    <w:szCs w:val="36"/>
                    <w:lang w:val="fr-FR"/>
                  </w:rPr>
                  <w:t xml:space="preserve">Autoritatea Teritorială de Ordine Publică </w:t>
                </w:r>
              </w:p>
              <w:p w:rsidR="00031B93" w:rsidRPr="005A25C8" w:rsidRDefault="00031B93">
                <w:pPr>
                  <w:pStyle w:val="Heading1"/>
                  <w:rPr>
                    <w:sz w:val="36"/>
                    <w:szCs w:val="36"/>
                    <w:lang w:val="fr-FR"/>
                  </w:rPr>
                </w:pPr>
              </w:p>
            </w:txbxContent>
          </v:textbox>
          <w10:wrap type="square"/>
        </v:shape>
      </w:pict>
    </w:r>
    <w:r w:rsidR="00031B93">
      <w:rPr>
        <w:noProof/>
        <w:sz w:val="20"/>
        <w:lang w:eastAsia="ro-RO"/>
      </w:rPr>
      <w:drawing>
        <wp:anchor distT="0" distB="0" distL="114300" distR="114300" simplePos="0" relativeHeight="251659264" behindDoc="0" locked="0" layoutInCell="1" allowOverlap="1">
          <wp:simplePos x="0" y="0"/>
          <wp:positionH relativeFrom="margin">
            <wp:posOffset>-247015</wp:posOffset>
          </wp:positionH>
          <wp:positionV relativeFrom="margin">
            <wp:posOffset>-1937385</wp:posOffset>
          </wp:positionV>
          <wp:extent cx="921385" cy="1282065"/>
          <wp:effectExtent l="1905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srcRect/>
                  <a:stretch>
                    <a:fillRect/>
                  </a:stretch>
                </pic:blipFill>
                <pic:spPr bwMode="auto">
                  <a:xfrm>
                    <a:off x="0" y="0"/>
                    <a:ext cx="921385" cy="1282065"/>
                  </a:xfrm>
                  <a:prstGeom prst="rect">
                    <a:avLst/>
                  </a:prstGeom>
                  <a:noFill/>
                  <a:ln w="9525">
                    <a:noFill/>
                    <a:miter lim="800000"/>
                    <a:headEnd/>
                    <a:tailEnd/>
                  </a:ln>
                </pic:spPr>
              </pic:pic>
            </a:graphicData>
          </a:graphic>
        </wp:anchor>
      </w:drawing>
    </w:r>
    <w:r w:rsidR="00031B93">
      <w:tab/>
      <w:t xml:space="preserve">                                                                         </w:t>
    </w:r>
    <w:r w:rsidR="00031B93">
      <w:rPr>
        <w:noProof/>
        <w:lang w:eastAsia="ro-RO"/>
      </w:rPr>
      <w:drawing>
        <wp:inline distT="0" distB="0" distL="0" distR="0">
          <wp:extent cx="1104900" cy="1228725"/>
          <wp:effectExtent l="19050" t="0" r="0" b="0"/>
          <wp:docPr id="1" name="Picture 1" descr="vranc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rancea"/>
                  <pic:cNvPicPr>
                    <a:picLocks noChangeAspect="1" noChangeArrowheads="1"/>
                  </pic:cNvPicPr>
                </pic:nvPicPr>
                <pic:blipFill>
                  <a:blip r:embed="rId3"/>
                  <a:srcRect/>
                  <a:stretch>
                    <a:fillRect/>
                  </a:stretch>
                </pic:blipFill>
                <pic:spPr bwMode="auto">
                  <a:xfrm>
                    <a:off x="0" y="0"/>
                    <a:ext cx="1104900" cy="122872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9.75pt;height:9.75pt" o:bullet="t">
        <v:imagedata r:id="rId1" o:title="BD21298_"/>
      </v:shape>
    </w:pict>
  </w:numPicBullet>
  <w:numPicBullet w:numPicBulletId="1">
    <w:pict>
      <v:shape id="_x0000_i1031" type="#_x0000_t75" style="width:11.25pt;height:11.25pt" o:bullet="t">
        <v:imagedata r:id="rId2" o:title="mso56"/>
      </v:shape>
    </w:pict>
  </w:numPicBullet>
  <w:abstractNum w:abstractNumId="0">
    <w:nsid w:val="0209331E"/>
    <w:multiLevelType w:val="hybridMultilevel"/>
    <w:tmpl w:val="7D523F7E"/>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38C373C"/>
    <w:multiLevelType w:val="singleLevel"/>
    <w:tmpl w:val="88AEEAE2"/>
    <w:lvl w:ilvl="0">
      <w:numFmt w:val="bullet"/>
      <w:lvlText w:val="-"/>
      <w:lvlJc w:val="left"/>
      <w:pPr>
        <w:tabs>
          <w:tab w:val="num" w:pos="1800"/>
        </w:tabs>
        <w:ind w:left="1800" w:hanging="360"/>
      </w:pPr>
    </w:lvl>
  </w:abstractNum>
  <w:abstractNum w:abstractNumId="2">
    <w:nsid w:val="03CC68FA"/>
    <w:multiLevelType w:val="hybridMultilevel"/>
    <w:tmpl w:val="D924EF72"/>
    <w:lvl w:ilvl="0" w:tplc="982EA26C">
      <w:start w:val="1"/>
      <w:numFmt w:val="upperRoman"/>
      <w:lvlText w:val="%1."/>
      <w:lvlJc w:val="left"/>
      <w:pPr>
        <w:ind w:left="1429" w:hanging="720"/>
      </w:pPr>
      <w:rPr>
        <w:rFonts w:hint="default"/>
        <w:sz w:val="28"/>
        <w:szCs w:val="28"/>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03F7455A"/>
    <w:multiLevelType w:val="hybridMultilevel"/>
    <w:tmpl w:val="64C6553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04F567C9"/>
    <w:multiLevelType w:val="multilevel"/>
    <w:tmpl w:val="38F2F1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5C21823"/>
    <w:multiLevelType w:val="hybridMultilevel"/>
    <w:tmpl w:val="E98C35A4"/>
    <w:lvl w:ilvl="0" w:tplc="56CE77A2">
      <w:start w:val="1"/>
      <w:numFmt w:val="decimal"/>
      <w:lvlText w:val="%1."/>
      <w:lvlJc w:val="left"/>
      <w:pPr>
        <w:ind w:left="720" w:hanging="360"/>
      </w:pPr>
      <w:rPr>
        <w:rFonts w:eastAsia="Times New Roman" w:hint="default"/>
        <w:color w:val="1D2228"/>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0ED2396F"/>
    <w:multiLevelType w:val="hybridMultilevel"/>
    <w:tmpl w:val="3E047D4C"/>
    <w:lvl w:ilvl="0" w:tplc="4B58F8BE">
      <w:start w:val="1"/>
      <w:numFmt w:val="bullet"/>
      <w:lvlText w:val=""/>
      <w:lvlPicBulletId w:val="0"/>
      <w:lvlJc w:val="left"/>
      <w:pPr>
        <w:ind w:left="360" w:hanging="360"/>
      </w:pPr>
      <w:rPr>
        <w:rFonts w:ascii="Symbol" w:hAnsi="Symbol" w:hint="default"/>
        <w:b/>
        <w:color w:val="0070C0"/>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0FC44DC"/>
    <w:multiLevelType w:val="hybridMultilevel"/>
    <w:tmpl w:val="CEBA6EB6"/>
    <w:lvl w:ilvl="0" w:tplc="0418000B">
      <w:start w:val="1"/>
      <w:numFmt w:val="bullet"/>
      <w:lvlText w:val=""/>
      <w:lvlJc w:val="left"/>
      <w:pPr>
        <w:tabs>
          <w:tab w:val="num" w:pos="360"/>
        </w:tabs>
        <w:ind w:left="360" w:hanging="360"/>
      </w:pPr>
      <w:rPr>
        <w:rFonts w:ascii="Wingdings" w:hAnsi="Wingdings" w:hint="default"/>
      </w:rPr>
    </w:lvl>
    <w:lvl w:ilvl="1" w:tplc="04180003">
      <w:start w:val="1"/>
      <w:numFmt w:val="bullet"/>
      <w:lvlText w:val="o"/>
      <w:lvlJc w:val="left"/>
      <w:pPr>
        <w:tabs>
          <w:tab w:val="num" w:pos="1080"/>
        </w:tabs>
        <w:ind w:left="1080" w:hanging="360"/>
      </w:pPr>
      <w:rPr>
        <w:rFonts w:ascii="Courier New" w:hAnsi="Courier New" w:cs="Courier New" w:hint="default"/>
      </w:rPr>
    </w:lvl>
    <w:lvl w:ilvl="2" w:tplc="04180005">
      <w:start w:val="1"/>
      <w:numFmt w:val="bullet"/>
      <w:lvlText w:val=""/>
      <w:lvlJc w:val="left"/>
      <w:pPr>
        <w:tabs>
          <w:tab w:val="num" w:pos="1800"/>
        </w:tabs>
        <w:ind w:left="1800" w:hanging="360"/>
      </w:pPr>
      <w:rPr>
        <w:rFonts w:ascii="Wingdings" w:hAnsi="Wingdings" w:hint="default"/>
      </w:rPr>
    </w:lvl>
    <w:lvl w:ilvl="3" w:tplc="04180001" w:tentative="1">
      <w:start w:val="1"/>
      <w:numFmt w:val="bullet"/>
      <w:lvlText w:val=""/>
      <w:lvlJc w:val="left"/>
      <w:pPr>
        <w:tabs>
          <w:tab w:val="num" w:pos="2520"/>
        </w:tabs>
        <w:ind w:left="2520" w:hanging="360"/>
      </w:pPr>
      <w:rPr>
        <w:rFonts w:ascii="Symbol" w:hAnsi="Symbol" w:hint="default"/>
      </w:rPr>
    </w:lvl>
    <w:lvl w:ilvl="4" w:tplc="04180003" w:tentative="1">
      <w:start w:val="1"/>
      <w:numFmt w:val="bullet"/>
      <w:lvlText w:val="o"/>
      <w:lvlJc w:val="left"/>
      <w:pPr>
        <w:tabs>
          <w:tab w:val="num" w:pos="3240"/>
        </w:tabs>
        <w:ind w:left="3240" w:hanging="360"/>
      </w:pPr>
      <w:rPr>
        <w:rFonts w:ascii="Courier New" w:hAnsi="Courier New" w:cs="Courier New" w:hint="default"/>
      </w:rPr>
    </w:lvl>
    <w:lvl w:ilvl="5" w:tplc="04180005" w:tentative="1">
      <w:start w:val="1"/>
      <w:numFmt w:val="bullet"/>
      <w:lvlText w:val=""/>
      <w:lvlJc w:val="left"/>
      <w:pPr>
        <w:tabs>
          <w:tab w:val="num" w:pos="3960"/>
        </w:tabs>
        <w:ind w:left="3960" w:hanging="360"/>
      </w:pPr>
      <w:rPr>
        <w:rFonts w:ascii="Wingdings" w:hAnsi="Wingdings" w:hint="default"/>
      </w:rPr>
    </w:lvl>
    <w:lvl w:ilvl="6" w:tplc="04180001" w:tentative="1">
      <w:start w:val="1"/>
      <w:numFmt w:val="bullet"/>
      <w:lvlText w:val=""/>
      <w:lvlJc w:val="left"/>
      <w:pPr>
        <w:tabs>
          <w:tab w:val="num" w:pos="4680"/>
        </w:tabs>
        <w:ind w:left="4680" w:hanging="360"/>
      </w:pPr>
      <w:rPr>
        <w:rFonts w:ascii="Symbol" w:hAnsi="Symbol" w:hint="default"/>
      </w:rPr>
    </w:lvl>
    <w:lvl w:ilvl="7" w:tplc="04180003" w:tentative="1">
      <w:start w:val="1"/>
      <w:numFmt w:val="bullet"/>
      <w:lvlText w:val="o"/>
      <w:lvlJc w:val="left"/>
      <w:pPr>
        <w:tabs>
          <w:tab w:val="num" w:pos="5400"/>
        </w:tabs>
        <w:ind w:left="5400" w:hanging="360"/>
      </w:pPr>
      <w:rPr>
        <w:rFonts w:ascii="Courier New" w:hAnsi="Courier New" w:cs="Courier New" w:hint="default"/>
      </w:rPr>
    </w:lvl>
    <w:lvl w:ilvl="8" w:tplc="04180005" w:tentative="1">
      <w:start w:val="1"/>
      <w:numFmt w:val="bullet"/>
      <w:lvlText w:val=""/>
      <w:lvlJc w:val="left"/>
      <w:pPr>
        <w:tabs>
          <w:tab w:val="num" w:pos="6120"/>
        </w:tabs>
        <w:ind w:left="6120" w:hanging="360"/>
      </w:pPr>
      <w:rPr>
        <w:rFonts w:ascii="Wingdings" w:hAnsi="Wingdings" w:hint="default"/>
      </w:rPr>
    </w:lvl>
  </w:abstractNum>
  <w:abstractNum w:abstractNumId="8">
    <w:nsid w:val="151274EA"/>
    <w:multiLevelType w:val="hybridMultilevel"/>
    <w:tmpl w:val="A692D1D0"/>
    <w:lvl w:ilvl="0" w:tplc="B04CF002">
      <w:start w:val="1"/>
      <w:numFmt w:val="bullet"/>
      <w:lvlText w:val=""/>
      <w:lvlJc w:val="left"/>
      <w:pPr>
        <w:ind w:left="720" w:hanging="360"/>
      </w:pPr>
      <w:rPr>
        <w:rFonts w:ascii="Wingdings" w:hAnsi="Wingdings" w:hint="default"/>
        <w:color w:val="auto"/>
      </w:rPr>
    </w:lvl>
    <w:lvl w:ilvl="1" w:tplc="7124CD50">
      <w:start w:val="1"/>
      <w:numFmt w:val="bullet"/>
      <w:lvlText w:val="o"/>
      <w:lvlJc w:val="left"/>
      <w:pPr>
        <w:ind w:left="1440" w:hanging="360"/>
      </w:pPr>
      <w:rPr>
        <w:rFonts w:ascii="Courier New" w:hAnsi="Courier New" w:cs="Courier New" w:hint="default"/>
        <w:color w:val="1F497D"/>
      </w:rPr>
    </w:lvl>
    <w:lvl w:ilvl="2" w:tplc="C602E0B2">
      <w:numFmt w:val="bullet"/>
      <w:lvlText w:val="-"/>
      <w:lvlJc w:val="left"/>
      <w:pPr>
        <w:ind w:left="2160" w:hanging="360"/>
      </w:pPr>
      <w:rPr>
        <w:rFonts w:ascii="Times New Roman" w:eastAsia="MS Mincho" w:hAnsi="Times New Roman" w:cs="Times New Roman" w:hint="default"/>
        <w:i/>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689373B"/>
    <w:multiLevelType w:val="hybridMultilevel"/>
    <w:tmpl w:val="930E040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1AB84A6A"/>
    <w:multiLevelType w:val="hybridMultilevel"/>
    <w:tmpl w:val="512C83F4"/>
    <w:lvl w:ilvl="0" w:tplc="0418000B">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1">
    <w:nsid w:val="1AFA0DB7"/>
    <w:multiLevelType w:val="hybridMultilevel"/>
    <w:tmpl w:val="411677D2"/>
    <w:lvl w:ilvl="0" w:tplc="526EAF0E">
      <w:start w:val="11"/>
      <w:numFmt w:val="bullet"/>
      <w:lvlText w:val="-"/>
      <w:lvlJc w:val="left"/>
      <w:pPr>
        <w:ind w:left="720" w:hanging="360"/>
      </w:pPr>
      <w:rPr>
        <w:rFonts w:ascii="Times New Roman" w:eastAsia="Times New Roman" w:hAnsi="Times New Roman" w:cs="Times New Roman" w:hint="default"/>
        <w:b w:val="0"/>
        <w:sz w:val="26"/>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21014DFB"/>
    <w:multiLevelType w:val="hybridMultilevel"/>
    <w:tmpl w:val="AB14C17E"/>
    <w:lvl w:ilvl="0" w:tplc="08090007">
      <w:start w:val="1"/>
      <w:numFmt w:val="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nsid w:val="29596583"/>
    <w:multiLevelType w:val="hybridMultilevel"/>
    <w:tmpl w:val="26469FE8"/>
    <w:lvl w:ilvl="0" w:tplc="A2029A0A">
      <w:start w:val="1"/>
      <w:numFmt w:val="bullet"/>
      <w:lvlText w:val=""/>
      <w:lvlJc w:val="left"/>
      <w:pPr>
        <w:ind w:left="1440" w:hanging="360"/>
      </w:pPr>
      <w:rPr>
        <w:rFonts w:ascii="Symbol" w:hAnsi="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4">
    <w:nsid w:val="2D1414D6"/>
    <w:multiLevelType w:val="hybridMultilevel"/>
    <w:tmpl w:val="B3AA239A"/>
    <w:lvl w:ilvl="0" w:tplc="0418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048722D"/>
    <w:multiLevelType w:val="hybridMultilevel"/>
    <w:tmpl w:val="B5285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76B33FB"/>
    <w:multiLevelType w:val="hybridMultilevel"/>
    <w:tmpl w:val="0EBE0C34"/>
    <w:lvl w:ilvl="0" w:tplc="92CE826C">
      <w:start w:val="1"/>
      <w:numFmt w:val="bullet"/>
      <w:lvlText w:val=""/>
      <w:lvlJc w:val="left"/>
      <w:pPr>
        <w:tabs>
          <w:tab w:val="num" w:pos="644"/>
        </w:tabs>
        <w:ind w:left="644" w:hanging="360"/>
      </w:pPr>
      <w:rPr>
        <w:rFonts w:ascii="Wingdings" w:hAnsi="Wingdings" w:cs="Wingdings" w:hint="default"/>
        <w:sz w:val="24"/>
        <w:szCs w:val="24"/>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start w:val="1"/>
      <w:numFmt w:val="bullet"/>
      <w:lvlText w:val=""/>
      <w:lvlJc w:val="left"/>
      <w:pPr>
        <w:tabs>
          <w:tab w:val="num" w:pos="2220"/>
        </w:tabs>
        <w:ind w:left="2220" w:hanging="360"/>
      </w:pPr>
      <w:rPr>
        <w:rFonts w:ascii="Wingdings" w:hAnsi="Wingdings" w:cs="Wingdings" w:hint="default"/>
      </w:rPr>
    </w:lvl>
    <w:lvl w:ilvl="3" w:tplc="04090001">
      <w:start w:val="1"/>
      <w:numFmt w:val="bullet"/>
      <w:lvlText w:val=""/>
      <w:lvlJc w:val="left"/>
      <w:pPr>
        <w:tabs>
          <w:tab w:val="num" w:pos="2940"/>
        </w:tabs>
        <w:ind w:left="2940" w:hanging="360"/>
      </w:pPr>
      <w:rPr>
        <w:rFonts w:ascii="Symbol" w:hAnsi="Symbol" w:cs="Symbol" w:hint="default"/>
      </w:rPr>
    </w:lvl>
    <w:lvl w:ilvl="4" w:tplc="04090003">
      <w:start w:val="1"/>
      <w:numFmt w:val="bullet"/>
      <w:lvlText w:val="o"/>
      <w:lvlJc w:val="left"/>
      <w:pPr>
        <w:tabs>
          <w:tab w:val="num" w:pos="3660"/>
        </w:tabs>
        <w:ind w:left="3660" w:hanging="360"/>
      </w:pPr>
      <w:rPr>
        <w:rFonts w:ascii="Courier New" w:hAnsi="Courier New" w:cs="Courier New" w:hint="default"/>
      </w:rPr>
    </w:lvl>
    <w:lvl w:ilvl="5" w:tplc="04090005">
      <w:start w:val="1"/>
      <w:numFmt w:val="bullet"/>
      <w:lvlText w:val=""/>
      <w:lvlJc w:val="left"/>
      <w:pPr>
        <w:tabs>
          <w:tab w:val="num" w:pos="4380"/>
        </w:tabs>
        <w:ind w:left="4380" w:hanging="360"/>
      </w:pPr>
      <w:rPr>
        <w:rFonts w:ascii="Wingdings" w:hAnsi="Wingdings" w:cs="Wingdings" w:hint="default"/>
      </w:rPr>
    </w:lvl>
    <w:lvl w:ilvl="6" w:tplc="04090001">
      <w:start w:val="1"/>
      <w:numFmt w:val="bullet"/>
      <w:lvlText w:val=""/>
      <w:lvlJc w:val="left"/>
      <w:pPr>
        <w:tabs>
          <w:tab w:val="num" w:pos="5100"/>
        </w:tabs>
        <w:ind w:left="5100" w:hanging="360"/>
      </w:pPr>
      <w:rPr>
        <w:rFonts w:ascii="Symbol" w:hAnsi="Symbol" w:cs="Symbol" w:hint="default"/>
      </w:rPr>
    </w:lvl>
    <w:lvl w:ilvl="7" w:tplc="04090003">
      <w:start w:val="1"/>
      <w:numFmt w:val="bullet"/>
      <w:lvlText w:val="o"/>
      <w:lvlJc w:val="left"/>
      <w:pPr>
        <w:tabs>
          <w:tab w:val="num" w:pos="5820"/>
        </w:tabs>
        <w:ind w:left="5820" w:hanging="360"/>
      </w:pPr>
      <w:rPr>
        <w:rFonts w:ascii="Courier New" w:hAnsi="Courier New" w:cs="Courier New" w:hint="default"/>
      </w:rPr>
    </w:lvl>
    <w:lvl w:ilvl="8" w:tplc="04090005">
      <w:start w:val="1"/>
      <w:numFmt w:val="bullet"/>
      <w:lvlText w:val=""/>
      <w:lvlJc w:val="left"/>
      <w:pPr>
        <w:tabs>
          <w:tab w:val="num" w:pos="6540"/>
        </w:tabs>
        <w:ind w:left="6540" w:hanging="360"/>
      </w:pPr>
      <w:rPr>
        <w:rFonts w:ascii="Wingdings" w:hAnsi="Wingdings" w:cs="Wingdings" w:hint="default"/>
      </w:rPr>
    </w:lvl>
  </w:abstractNum>
  <w:abstractNum w:abstractNumId="17">
    <w:nsid w:val="3AC43860"/>
    <w:multiLevelType w:val="hybridMultilevel"/>
    <w:tmpl w:val="494A2B7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nsid w:val="3C281576"/>
    <w:multiLevelType w:val="hybridMultilevel"/>
    <w:tmpl w:val="0BD2F06C"/>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nsid w:val="40C20E13"/>
    <w:multiLevelType w:val="singleLevel"/>
    <w:tmpl w:val="52C6C564"/>
    <w:lvl w:ilvl="0">
      <w:numFmt w:val="bullet"/>
      <w:lvlText w:val="-"/>
      <w:lvlJc w:val="left"/>
      <w:pPr>
        <w:tabs>
          <w:tab w:val="num" w:pos="360"/>
        </w:tabs>
        <w:ind w:left="360" w:hanging="360"/>
      </w:pPr>
    </w:lvl>
  </w:abstractNum>
  <w:abstractNum w:abstractNumId="20">
    <w:nsid w:val="49B914C3"/>
    <w:multiLevelType w:val="hybridMultilevel"/>
    <w:tmpl w:val="21E6FE3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nsid w:val="4CCD0F04"/>
    <w:multiLevelType w:val="hybridMultilevel"/>
    <w:tmpl w:val="A9B04F2A"/>
    <w:lvl w:ilvl="0" w:tplc="8522F870">
      <w:start w:val="1"/>
      <w:numFmt w:val="decimal"/>
      <w:lvlText w:val="%1."/>
      <w:lvlJc w:val="left"/>
      <w:pPr>
        <w:tabs>
          <w:tab w:val="num" w:pos="930"/>
        </w:tabs>
        <w:ind w:left="930" w:hanging="360"/>
      </w:pPr>
      <w:rPr>
        <w:rFonts w:hint="default"/>
        <w:i w:val="0"/>
        <w:iCs w:val="0"/>
        <w:u w:val="none"/>
      </w:rPr>
    </w:lvl>
    <w:lvl w:ilvl="1" w:tplc="04180019">
      <w:start w:val="1"/>
      <w:numFmt w:val="lowerLetter"/>
      <w:lvlText w:val="%2."/>
      <w:lvlJc w:val="left"/>
      <w:pPr>
        <w:tabs>
          <w:tab w:val="num" w:pos="1650"/>
        </w:tabs>
        <w:ind w:left="1650" w:hanging="360"/>
      </w:pPr>
    </w:lvl>
    <w:lvl w:ilvl="2" w:tplc="0418001B">
      <w:start w:val="1"/>
      <w:numFmt w:val="lowerRoman"/>
      <w:lvlText w:val="%3."/>
      <w:lvlJc w:val="right"/>
      <w:pPr>
        <w:tabs>
          <w:tab w:val="num" w:pos="2370"/>
        </w:tabs>
        <w:ind w:left="2370" w:hanging="180"/>
      </w:pPr>
    </w:lvl>
    <w:lvl w:ilvl="3" w:tplc="0418000F">
      <w:start w:val="1"/>
      <w:numFmt w:val="decimal"/>
      <w:lvlText w:val="%4."/>
      <w:lvlJc w:val="left"/>
      <w:pPr>
        <w:tabs>
          <w:tab w:val="num" w:pos="3090"/>
        </w:tabs>
        <w:ind w:left="3090" w:hanging="360"/>
      </w:pPr>
    </w:lvl>
    <w:lvl w:ilvl="4" w:tplc="04180019">
      <w:start w:val="1"/>
      <w:numFmt w:val="lowerLetter"/>
      <w:lvlText w:val="%5."/>
      <w:lvlJc w:val="left"/>
      <w:pPr>
        <w:tabs>
          <w:tab w:val="num" w:pos="3810"/>
        </w:tabs>
        <w:ind w:left="3810" w:hanging="360"/>
      </w:pPr>
    </w:lvl>
    <w:lvl w:ilvl="5" w:tplc="0418001B">
      <w:start w:val="1"/>
      <w:numFmt w:val="lowerRoman"/>
      <w:lvlText w:val="%6."/>
      <w:lvlJc w:val="right"/>
      <w:pPr>
        <w:tabs>
          <w:tab w:val="num" w:pos="4530"/>
        </w:tabs>
        <w:ind w:left="4530" w:hanging="180"/>
      </w:pPr>
    </w:lvl>
    <w:lvl w:ilvl="6" w:tplc="0418000F">
      <w:start w:val="1"/>
      <w:numFmt w:val="decimal"/>
      <w:lvlText w:val="%7."/>
      <w:lvlJc w:val="left"/>
      <w:pPr>
        <w:tabs>
          <w:tab w:val="num" w:pos="5250"/>
        </w:tabs>
        <w:ind w:left="5250" w:hanging="360"/>
      </w:pPr>
    </w:lvl>
    <w:lvl w:ilvl="7" w:tplc="04180019">
      <w:start w:val="1"/>
      <w:numFmt w:val="lowerLetter"/>
      <w:lvlText w:val="%8."/>
      <w:lvlJc w:val="left"/>
      <w:pPr>
        <w:tabs>
          <w:tab w:val="num" w:pos="5970"/>
        </w:tabs>
        <w:ind w:left="5970" w:hanging="360"/>
      </w:pPr>
    </w:lvl>
    <w:lvl w:ilvl="8" w:tplc="0418001B">
      <w:start w:val="1"/>
      <w:numFmt w:val="lowerRoman"/>
      <w:lvlText w:val="%9."/>
      <w:lvlJc w:val="right"/>
      <w:pPr>
        <w:tabs>
          <w:tab w:val="num" w:pos="6690"/>
        </w:tabs>
        <w:ind w:left="6690" w:hanging="180"/>
      </w:pPr>
    </w:lvl>
  </w:abstractNum>
  <w:abstractNum w:abstractNumId="22">
    <w:nsid w:val="50687464"/>
    <w:multiLevelType w:val="hybridMultilevel"/>
    <w:tmpl w:val="494A2B7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nsid w:val="52391B82"/>
    <w:multiLevelType w:val="hybridMultilevel"/>
    <w:tmpl w:val="FDD46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424382C"/>
    <w:multiLevelType w:val="hybridMultilevel"/>
    <w:tmpl w:val="43C64E1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nsid w:val="57A8164E"/>
    <w:multiLevelType w:val="hybridMultilevel"/>
    <w:tmpl w:val="9D2AD16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nsid w:val="5AA2413B"/>
    <w:multiLevelType w:val="hybridMultilevel"/>
    <w:tmpl w:val="A8D80700"/>
    <w:lvl w:ilvl="0" w:tplc="689A43C8">
      <w:start w:val="1"/>
      <w:numFmt w:val="bullet"/>
      <w:lvlText w:val="-"/>
      <w:lvlJc w:val="left"/>
      <w:pPr>
        <w:tabs>
          <w:tab w:val="num" w:pos="720"/>
        </w:tabs>
        <w:ind w:left="720" w:hanging="360"/>
      </w:pPr>
      <w:rPr>
        <w:rFonts w:ascii="Tahoma" w:eastAsia="Times New Roman" w:hAnsi="Tahoma" w:cs="Tahoma"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7">
    <w:nsid w:val="5AAC4E87"/>
    <w:multiLevelType w:val="hybridMultilevel"/>
    <w:tmpl w:val="D0F4D67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nsid w:val="62E11552"/>
    <w:multiLevelType w:val="hybridMultilevel"/>
    <w:tmpl w:val="4B7889A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nsid w:val="68803CF6"/>
    <w:multiLevelType w:val="hybridMultilevel"/>
    <w:tmpl w:val="C9BA601E"/>
    <w:lvl w:ilvl="0" w:tplc="E8128286">
      <w:start w:val="1"/>
      <w:numFmt w:val="upperRoman"/>
      <w:lvlText w:val="%1."/>
      <w:lvlJc w:val="left"/>
      <w:pPr>
        <w:tabs>
          <w:tab w:val="num" w:pos="1080"/>
        </w:tabs>
        <w:ind w:left="1080" w:hanging="72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30">
    <w:nsid w:val="6FE45F40"/>
    <w:multiLevelType w:val="hybridMultilevel"/>
    <w:tmpl w:val="7192640A"/>
    <w:lvl w:ilvl="0" w:tplc="360CCC96">
      <w:start w:val="4"/>
      <w:numFmt w:val="bullet"/>
      <w:lvlText w:val="-"/>
      <w:lvlJc w:val="left"/>
      <w:pPr>
        <w:tabs>
          <w:tab w:val="num" w:pos="1800"/>
        </w:tabs>
        <w:ind w:left="1800" w:hanging="360"/>
      </w:pPr>
      <w:rPr>
        <w:rFonts w:ascii="Times New Roman" w:eastAsia="Times New Roman" w:hAnsi="Times New Roman" w:cs="Times New Roman" w:hint="default"/>
        <w:color w:val="auto"/>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1">
    <w:nsid w:val="75841EC2"/>
    <w:multiLevelType w:val="hybridMultilevel"/>
    <w:tmpl w:val="42984096"/>
    <w:lvl w:ilvl="0" w:tplc="15BACB42">
      <w:start w:val="1"/>
      <w:numFmt w:val="upperRoman"/>
      <w:lvlText w:val="%1."/>
      <w:lvlJc w:val="left"/>
      <w:pPr>
        <w:tabs>
          <w:tab w:val="num" w:pos="1080"/>
        </w:tabs>
        <w:ind w:left="1080" w:hanging="720"/>
      </w:pPr>
      <w:rPr>
        <w:rFonts w:hint="default"/>
        <w:b/>
      </w:rPr>
    </w:lvl>
    <w:lvl w:ilvl="1" w:tplc="B850800C">
      <w:start w:val="2"/>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5"/>
  </w:num>
  <w:num w:numId="2">
    <w:abstractNumId w:val="31"/>
  </w:num>
  <w:num w:numId="3">
    <w:abstractNumId w:val="9"/>
  </w:num>
  <w:num w:numId="4">
    <w:abstractNumId w:val="19"/>
  </w:num>
  <w:num w:numId="5">
    <w:abstractNumId w:val="0"/>
  </w:num>
  <w:num w:numId="6">
    <w:abstractNumId w:val="24"/>
  </w:num>
  <w:num w:numId="7">
    <w:abstractNumId w:val="27"/>
  </w:num>
  <w:num w:numId="8">
    <w:abstractNumId w:val="22"/>
  </w:num>
  <w:num w:numId="9">
    <w:abstractNumId w:val="17"/>
  </w:num>
  <w:num w:numId="10">
    <w:abstractNumId w:val="15"/>
  </w:num>
  <w:num w:numId="11">
    <w:abstractNumId w:val="30"/>
  </w:num>
  <w:num w:numId="12">
    <w:abstractNumId w:val="6"/>
  </w:num>
  <w:num w:numId="13">
    <w:abstractNumId w:val="18"/>
  </w:num>
  <w:num w:numId="14">
    <w:abstractNumId w:val="7"/>
  </w:num>
  <w:num w:numId="15">
    <w:abstractNumId w:val="8"/>
  </w:num>
  <w:num w:numId="16">
    <w:abstractNumId w:val="4"/>
  </w:num>
  <w:num w:numId="17">
    <w:abstractNumId w:val="29"/>
  </w:num>
  <w:num w:numId="18">
    <w:abstractNumId w:val="26"/>
  </w:num>
  <w:num w:numId="19">
    <w:abstractNumId w:val="3"/>
  </w:num>
  <w:num w:numId="20">
    <w:abstractNumId w:val="20"/>
  </w:num>
  <w:num w:numId="21">
    <w:abstractNumId w:val="2"/>
  </w:num>
  <w:num w:numId="22">
    <w:abstractNumId w:val="12"/>
  </w:num>
  <w:num w:numId="23">
    <w:abstractNumId w:val="25"/>
  </w:num>
  <w:num w:numId="24">
    <w:abstractNumId w:val="28"/>
  </w:num>
  <w:num w:numId="25">
    <w:abstractNumId w:val="23"/>
  </w:num>
  <w:num w:numId="26">
    <w:abstractNumId w:val="21"/>
  </w:num>
  <w:num w:numId="27">
    <w:abstractNumId w:val="16"/>
  </w:num>
  <w:num w:numId="28">
    <w:abstractNumId w:val="1"/>
  </w:num>
  <w:num w:numId="29">
    <w:abstractNumId w:val="14"/>
  </w:num>
  <w:num w:numId="30">
    <w:abstractNumId w:val="13"/>
  </w:num>
  <w:num w:numId="31">
    <w:abstractNumId w:val="11"/>
  </w:num>
  <w:num w:numId="32">
    <w:abstractNumId w:val="10"/>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stylePaneFormatFilter w:val="3F01"/>
  <w:defaultTabStop w:val="720"/>
  <w:hyphenationZone w:val="425"/>
  <w:noPunctuationKerning/>
  <w:characterSpacingControl w:val="doNotCompress"/>
  <w:hdrShapeDefaults>
    <o:shapedefaults v:ext="edit" spidmax="45058"/>
    <o:shapelayout v:ext="edit">
      <o:idmap v:ext="edit" data="1"/>
    </o:shapelayout>
  </w:hdrShapeDefaults>
  <w:footnotePr>
    <w:footnote w:id="-1"/>
    <w:footnote w:id="0"/>
  </w:footnotePr>
  <w:endnotePr>
    <w:endnote w:id="-1"/>
    <w:endnote w:id="0"/>
  </w:endnotePr>
  <w:compat/>
  <w:rsids>
    <w:rsidRoot w:val="00111E6D"/>
    <w:rsid w:val="00000D5F"/>
    <w:rsid w:val="000022D7"/>
    <w:rsid w:val="00002A6E"/>
    <w:rsid w:val="0001366A"/>
    <w:rsid w:val="0001665A"/>
    <w:rsid w:val="00016692"/>
    <w:rsid w:val="00022259"/>
    <w:rsid w:val="00023630"/>
    <w:rsid w:val="00026F80"/>
    <w:rsid w:val="00031224"/>
    <w:rsid w:val="00031708"/>
    <w:rsid w:val="00031B93"/>
    <w:rsid w:val="000328B7"/>
    <w:rsid w:val="00032CB1"/>
    <w:rsid w:val="00033EA3"/>
    <w:rsid w:val="000344D5"/>
    <w:rsid w:val="00037678"/>
    <w:rsid w:val="00054688"/>
    <w:rsid w:val="0005535F"/>
    <w:rsid w:val="000559D9"/>
    <w:rsid w:val="0006017E"/>
    <w:rsid w:val="00063CDB"/>
    <w:rsid w:val="00072D1F"/>
    <w:rsid w:val="00074FD3"/>
    <w:rsid w:val="0009083B"/>
    <w:rsid w:val="0009398F"/>
    <w:rsid w:val="00093C14"/>
    <w:rsid w:val="00094B67"/>
    <w:rsid w:val="00095642"/>
    <w:rsid w:val="000A19B7"/>
    <w:rsid w:val="000A5416"/>
    <w:rsid w:val="000B19F6"/>
    <w:rsid w:val="000B1D08"/>
    <w:rsid w:val="000B4D1B"/>
    <w:rsid w:val="000B5119"/>
    <w:rsid w:val="000C4521"/>
    <w:rsid w:val="000C61C5"/>
    <w:rsid w:val="000D43AE"/>
    <w:rsid w:val="000D44C4"/>
    <w:rsid w:val="000D4E7D"/>
    <w:rsid w:val="000D5173"/>
    <w:rsid w:val="000E2EC8"/>
    <w:rsid w:val="000E3B17"/>
    <w:rsid w:val="000E5650"/>
    <w:rsid w:val="000F0123"/>
    <w:rsid w:val="000F0C89"/>
    <w:rsid w:val="000F0CB9"/>
    <w:rsid w:val="000F3C98"/>
    <w:rsid w:val="00100503"/>
    <w:rsid w:val="00105175"/>
    <w:rsid w:val="0011159C"/>
    <w:rsid w:val="00111E6D"/>
    <w:rsid w:val="0011257D"/>
    <w:rsid w:val="0011303F"/>
    <w:rsid w:val="00113B14"/>
    <w:rsid w:val="00114B4B"/>
    <w:rsid w:val="001169C0"/>
    <w:rsid w:val="00117841"/>
    <w:rsid w:val="00120AFE"/>
    <w:rsid w:val="00124D9D"/>
    <w:rsid w:val="0012638B"/>
    <w:rsid w:val="00127283"/>
    <w:rsid w:val="00131D65"/>
    <w:rsid w:val="00133A78"/>
    <w:rsid w:val="00136870"/>
    <w:rsid w:val="001371C5"/>
    <w:rsid w:val="00137F92"/>
    <w:rsid w:val="001426D0"/>
    <w:rsid w:val="00147C18"/>
    <w:rsid w:val="00147E6A"/>
    <w:rsid w:val="00151B1C"/>
    <w:rsid w:val="001527F8"/>
    <w:rsid w:val="0015530E"/>
    <w:rsid w:val="00155CB6"/>
    <w:rsid w:val="00157304"/>
    <w:rsid w:val="00161B10"/>
    <w:rsid w:val="00162DE3"/>
    <w:rsid w:val="001638B5"/>
    <w:rsid w:val="00165005"/>
    <w:rsid w:val="00165513"/>
    <w:rsid w:val="00172A50"/>
    <w:rsid w:val="00175CE7"/>
    <w:rsid w:val="0018044B"/>
    <w:rsid w:val="001867D7"/>
    <w:rsid w:val="00190E0D"/>
    <w:rsid w:val="00193554"/>
    <w:rsid w:val="00194729"/>
    <w:rsid w:val="001A00CF"/>
    <w:rsid w:val="001A161E"/>
    <w:rsid w:val="001A1B3D"/>
    <w:rsid w:val="001A287E"/>
    <w:rsid w:val="001A2A36"/>
    <w:rsid w:val="001A35F0"/>
    <w:rsid w:val="001A5941"/>
    <w:rsid w:val="001A599E"/>
    <w:rsid w:val="001B403E"/>
    <w:rsid w:val="001B51D2"/>
    <w:rsid w:val="001B5B67"/>
    <w:rsid w:val="001C7FC0"/>
    <w:rsid w:val="001D0F4C"/>
    <w:rsid w:val="001D24D1"/>
    <w:rsid w:val="001D7E54"/>
    <w:rsid w:val="001E076D"/>
    <w:rsid w:val="001E202A"/>
    <w:rsid w:val="001F6F6E"/>
    <w:rsid w:val="001F79C7"/>
    <w:rsid w:val="002024A3"/>
    <w:rsid w:val="00207A0B"/>
    <w:rsid w:val="00212DE9"/>
    <w:rsid w:val="0021754E"/>
    <w:rsid w:val="00221029"/>
    <w:rsid w:val="0022377B"/>
    <w:rsid w:val="00223DB8"/>
    <w:rsid w:val="00227D34"/>
    <w:rsid w:val="00230674"/>
    <w:rsid w:val="002354B1"/>
    <w:rsid w:val="00236197"/>
    <w:rsid w:val="00242370"/>
    <w:rsid w:val="00243E39"/>
    <w:rsid w:val="00244455"/>
    <w:rsid w:val="00244C5A"/>
    <w:rsid w:val="00245449"/>
    <w:rsid w:val="00246188"/>
    <w:rsid w:val="002467EC"/>
    <w:rsid w:val="0024752D"/>
    <w:rsid w:val="002642D6"/>
    <w:rsid w:val="00265044"/>
    <w:rsid w:val="00265D39"/>
    <w:rsid w:val="00270064"/>
    <w:rsid w:val="00273365"/>
    <w:rsid w:val="00275F9F"/>
    <w:rsid w:val="002817DA"/>
    <w:rsid w:val="0028336D"/>
    <w:rsid w:val="002839F7"/>
    <w:rsid w:val="0028561C"/>
    <w:rsid w:val="00290794"/>
    <w:rsid w:val="0029089E"/>
    <w:rsid w:val="002922F8"/>
    <w:rsid w:val="00292B7D"/>
    <w:rsid w:val="00293175"/>
    <w:rsid w:val="002933FE"/>
    <w:rsid w:val="002A32ED"/>
    <w:rsid w:val="002A4865"/>
    <w:rsid w:val="002A62AE"/>
    <w:rsid w:val="002A76BC"/>
    <w:rsid w:val="002B792F"/>
    <w:rsid w:val="002B7A6E"/>
    <w:rsid w:val="002C16CD"/>
    <w:rsid w:val="002C1920"/>
    <w:rsid w:val="002C7B7B"/>
    <w:rsid w:val="002D3518"/>
    <w:rsid w:val="002D5D60"/>
    <w:rsid w:val="002D7FA8"/>
    <w:rsid w:val="002E4DBF"/>
    <w:rsid w:val="002F59CD"/>
    <w:rsid w:val="002F606D"/>
    <w:rsid w:val="0030208D"/>
    <w:rsid w:val="0030282B"/>
    <w:rsid w:val="003044C2"/>
    <w:rsid w:val="00307FB6"/>
    <w:rsid w:val="00310DC8"/>
    <w:rsid w:val="00314172"/>
    <w:rsid w:val="00326826"/>
    <w:rsid w:val="00327D5B"/>
    <w:rsid w:val="00327E37"/>
    <w:rsid w:val="003417E2"/>
    <w:rsid w:val="00342398"/>
    <w:rsid w:val="00344D8F"/>
    <w:rsid w:val="003455A8"/>
    <w:rsid w:val="00345BEC"/>
    <w:rsid w:val="00347544"/>
    <w:rsid w:val="00353A8A"/>
    <w:rsid w:val="003549BE"/>
    <w:rsid w:val="00361753"/>
    <w:rsid w:val="0036392F"/>
    <w:rsid w:val="003709CE"/>
    <w:rsid w:val="00373B6B"/>
    <w:rsid w:val="00382588"/>
    <w:rsid w:val="00385E45"/>
    <w:rsid w:val="003872B2"/>
    <w:rsid w:val="00390831"/>
    <w:rsid w:val="00390EEE"/>
    <w:rsid w:val="003921CD"/>
    <w:rsid w:val="0039468E"/>
    <w:rsid w:val="00394C52"/>
    <w:rsid w:val="00397AD1"/>
    <w:rsid w:val="003A0619"/>
    <w:rsid w:val="003A12B7"/>
    <w:rsid w:val="003A1E1B"/>
    <w:rsid w:val="003A4AB6"/>
    <w:rsid w:val="003B1604"/>
    <w:rsid w:val="003B46B6"/>
    <w:rsid w:val="003B6810"/>
    <w:rsid w:val="003B783B"/>
    <w:rsid w:val="003C00DD"/>
    <w:rsid w:val="003C1189"/>
    <w:rsid w:val="003C15D8"/>
    <w:rsid w:val="003C3B65"/>
    <w:rsid w:val="003D1F20"/>
    <w:rsid w:val="003D346F"/>
    <w:rsid w:val="003D4B90"/>
    <w:rsid w:val="003D6A84"/>
    <w:rsid w:val="003D7454"/>
    <w:rsid w:val="003D7D3D"/>
    <w:rsid w:val="003D7D73"/>
    <w:rsid w:val="003E216F"/>
    <w:rsid w:val="003E4F0E"/>
    <w:rsid w:val="003F0EFC"/>
    <w:rsid w:val="003F3E76"/>
    <w:rsid w:val="003F453C"/>
    <w:rsid w:val="003F5232"/>
    <w:rsid w:val="00412CBE"/>
    <w:rsid w:val="0042045E"/>
    <w:rsid w:val="00422462"/>
    <w:rsid w:val="004249E8"/>
    <w:rsid w:val="00425CD4"/>
    <w:rsid w:val="00425F02"/>
    <w:rsid w:val="00431310"/>
    <w:rsid w:val="0043340D"/>
    <w:rsid w:val="004346B4"/>
    <w:rsid w:val="00437C44"/>
    <w:rsid w:val="0044122A"/>
    <w:rsid w:val="00443568"/>
    <w:rsid w:val="0044494F"/>
    <w:rsid w:val="0045004A"/>
    <w:rsid w:val="00453693"/>
    <w:rsid w:val="004548EC"/>
    <w:rsid w:val="00455952"/>
    <w:rsid w:val="00461F25"/>
    <w:rsid w:val="004625CC"/>
    <w:rsid w:val="004626DA"/>
    <w:rsid w:val="00462C56"/>
    <w:rsid w:val="0046777B"/>
    <w:rsid w:val="004730CE"/>
    <w:rsid w:val="0048198F"/>
    <w:rsid w:val="00482AB1"/>
    <w:rsid w:val="00483CCE"/>
    <w:rsid w:val="004864D4"/>
    <w:rsid w:val="00491FAE"/>
    <w:rsid w:val="00493888"/>
    <w:rsid w:val="004A1C02"/>
    <w:rsid w:val="004A5861"/>
    <w:rsid w:val="004A5F84"/>
    <w:rsid w:val="004B1D73"/>
    <w:rsid w:val="004B2467"/>
    <w:rsid w:val="004B2EE0"/>
    <w:rsid w:val="004B2F75"/>
    <w:rsid w:val="004B3CBC"/>
    <w:rsid w:val="004B5182"/>
    <w:rsid w:val="004C09A6"/>
    <w:rsid w:val="004D15F6"/>
    <w:rsid w:val="004D3E55"/>
    <w:rsid w:val="004E1637"/>
    <w:rsid w:val="004E38F0"/>
    <w:rsid w:val="004F0F07"/>
    <w:rsid w:val="004F67AA"/>
    <w:rsid w:val="005035FF"/>
    <w:rsid w:val="00505DE5"/>
    <w:rsid w:val="005115C4"/>
    <w:rsid w:val="00514BFE"/>
    <w:rsid w:val="0051623C"/>
    <w:rsid w:val="0052018A"/>
    <w:rsid w:val="00526A03"/>
    <w:rsid w:val="005278EE"/>
    <w:rsid w:val="0053054E"/>
    <w:rsid w:val="00530CCD"/>
    <w:rsid w:val="00534539"/>
    <w:rsid w:val="005357E3"/>
    <w:rsid w:val="00536852"/>
    <w:rsid w:val="005407A4"/>
    <w:rsid w:val="00541431"/>
    <w:rsid w:val="005422A3"/>
    <w:rsid w:val="005425EC"/>
    <w:rsid w:val="00544E86"/>
    <w:rsid w:val="00546D27"/>
    <w:rsid w:val="00546F68"/>
    <w:rsid w:val="005538A4"/>
    <w:rsid w:val="00554D79"/>
    <w:rsid w:val="00555D25"/>
    <w:rsid w:val="0055674F"/>
    <w:rsid w:val="0055698A"/>
    <w:rsid w:val="00557ACF"/>
    <w:rsid w:val="00557EA0"/>
    <w:rsid w:val="00561304"/>
    <w:rsid w:val="005621DE"/>
    <w:rsid w:val="00563EB5"/>
    <w:rsid w:val="005649FA"/>
    <w:rsid w:val="005658ED"/>
    <w:rsid w:val="00566A3C"/>
    <w:rsid w:val="00567DD4"/>
    <w:rsid w:val="00573FD5"/>
    <w:rsid w:val="00575822"/>
    <w:rsid w:val="005837E9"/>
    <w:rsid w:val="00585946"/>
    <w:rsid w:val="00586858"/>
    <w:rsid w:val="00591A46"/>
    <w:rsid w:val="005960A0"/>
    <w:rsid w:val="005A12DA"/>
    <w:rsid w:val="005A25C8"/>
    <w:rsid w:val="005A5010"/>
    <w:rsid w:val="005A5134"/>
    <w:rsid w:val="005A537C"/>
    <w:rsid w:val="005A681E"/>
    <w:rsid w:val="005A6E12"/>
    <w:rsid w:val="005B4A5B"/>
    <w:rsid w:val="005C01B9"/>
    <w:rsid w:val="005C09EE"/>
    <w:rsid w:val="005C2E51"/>
    <w:rsid w:val="005C664B"/>
    <w:rsid w:val="005D1542"/>
    <w:rsid w:val="005D7DE6"/>
    <w:rsid w:val="005E4123"/>
    <w:rsid w:val="005F1788"/>
    <w:rsid w:val="00607976"/>
    <w:rsid w:val="006100EF"/>
    <w:rsid w:val="006114A7"/>
    <w:rsid w:val="00612C47"/>
    <w:rsid w:val="0062242D"/>
    <w:rsid w:val="00623AA7"/>
    <w:rsid w:val="00626C39"/>
    <w:rsid w:val="00631EFD"/>
    <w:rsid w:val="00636BE1"/>
    <w:rsid w:val="00643701"/>
    <w:rsid w:val="00643CCB"/>
    <w:rsid w:val="00645332"/>
    <w:rsid w:val="006576F8"/>
    <w:rsid w:val="00657E6E"/>
    <w:rsid w:val="00666010"/>
    <w:rsid w:val="00677FEF"/>
    <w:rsid w:val="00683D1C"/>
    <w:rsid w:val="0068680A"/>
    <w:rsid w:val="00686ED4"/>
    <w:rsid w:val="00690900"/>
    <w:rsid w:val="006932F3"/>
    <w:rsid w:val="00696496"/>
    <w:rsid w:val="006978C7"/>
    <w:rsid w:val="006A1FAE"/>
    <w:rsid w:val="006A39BA"/>
    <w:rsid w:val="006A5391"/>
    <w:rsid w:val="006B013E"/>
    <w:rsid w:val="006B3790"/>
    <w:rsid w:val="006B58C2"/>
    <w:rsid w:val="006B79F3"/>
    <w:rsid w:val="006C201A"/>
    <w:rsid w:val="006C7047"/>
    <w:rsid w:val="006D4C98"/>
    <w:rsid w:val="006D53BB"/>
    <w:rsid w:val="006D6EA9"/>
    <w:rsid w:val="006E1513"/>
    <w:rsid w:val="006F6F14"/>
    <w:rsid w:val="006F787A"/>
    <w:rsid w:val="006F7EBF"/>
    <w:rsid w:val="006F7FA1"/>
    <w:rsid w:val="007040E5"/>
    <w:rsid w:val="007073C5"/>
    <w:rsid w:val="007315F3"/>
    <w:rsid w:val="00731E38"/>
    <w:rsid w:val="00731F9F"/>
    <w:rsid w:val="00737794"/>
    <w:rsid w:val="00742C5B"/>
    <w:rsid w:val="00742F3B"/>
    <w:rsid w:val="007453D1"/>
    <w:rsid w:val="007503FE"/>
    <w:rsid w:val="00751BE0"/>
    <w:rsid w:val="00756391"/>
    <w:rsid w:val="0075687C"/>
    <w:rsid w:val="00761FA9"/>
    <w:rsid w:val="00765284"/>
    <w:rsid w:val="00765367"/>
    <w:rsid w:val="007739F4"/>
    <w:rsid w:val="007808B0"/>
    <w:rsid w:val="00782DF7"/>
    <w:rsid w:val="0078488E"/>
    <w:rsid w:val="007872FB"/>
    <w:rsid w:val="0079087D"/>
    <w:rsid w:val="007937D6"/>
    <w:rsid w:val="007948E4"/>
    <w:rsid w:val="00794C1F"/>
    <w:rsid w:val="00794CEA"/>
    <w:rsid w:val="00796E35"/>
    <w:rsid w:val="007976B3"/>
    <w:rsid w:val="007A07A8"/>
    <w:rsid w:val="007A0BE1"/>
    <w:rsid w:val="007A4D9E"/>
    <w:rsid w:val="007A52B4"/>
    <w:rsid w:val="007B22B7"/>
    <w:rsid w:val="007C1DA1"/>
    <w:rsid w:val="007C4476"/>
    <w:rsid w:val="007C55A3"/>
    <w:rsid w:val="007C5988"/>
    <w:rsid w:val="007C6DDA"/>
    <w:rsid w:val="007C7291"/>
    <w:rsid w:val="007C75BD"/>
    <w:rsid w:val="007D0F29"/>
    <w:rsid w:val="007D5A8C"/>
    <w:rsid w:val="007D5E27"/>
    <w:rsid w:val="007E0457"/>
    <w:rsid w:val="007E2B5F"/>
    <w:rsid w:val="007E6E5B"/>
    <w:rsid w:val="007E7DAE"/>
    <w:rsid w:val="007F22DB"/>
    <w:rsid w:val="007F6689"/>
    <w:rsid w:val="00804A57"/>
    <w:rsid w:val="00805761"/>
    <w:rsid w:val="00807C42"/>
    <w:rsid w:val="0081114A"/>
    <w:rsid w:val="00817762"/>
    <w:rsid w:val="00820F0A"/>
    <w:rsid w:val="00824417"/>
    <w:rsid w:val="0082531B"/>
    <w:rsid w:val="0082636B"/>
    <w:rsid w:val="008268AB"/>
    <w:rsid w:val="0083163D"/>
    <w:rsid w:val="00832626"/>
    <w:rsid w:val="00834EAD"/>
    <w:rsid w:val="00837038"/>
    <w:rsid w:val="00840820"/>
    <w:rsid w:val="008457F8"/>
    <w:rsid w:val="0085637D"/>
    <w:rsid w:val="00862ABA"/>
    <w:rsid w:val="00862D77"/>
    <w:rsid w:val="00864599"/>
    <w:rsid w:val="00872B6A"/>
    <w:rsid w:val="008755FE"/>
    <w:rsid w:val="00882717"/>
    <w:rsid w:val="00884BF6"/>
    <w:rsid w:val="00886207"/>
    <w:rsid w:val="0088635A"/>
    <w:rsid w:val="00891875"/>
    <w:rsid w:val="00891BAB"/>
    <w:rsid w:val="00894530"/>
    <w:rsid w:val="00894F3B"/>
    <w:rsid w:val="008A324C"/>
    <w:rsid w:val="008A36D7"/>
    <w:rsid w:val="008A6F45"/>
    <w:rsid w:val="008A7340"/>
    <w:rsid w:val="008B331A"/>
    <w:rsid w:val="008B3BFA"/>
    <w:rsid w:val="008B3C00"/>
    <w:rsid w:val="008B3FC8"/>
    <w:rsid w:val="008C13F6"/>
    <w:rsid w:val="008C1CF7"/>
    <w:rsid w:val="008C25CD"/>
    <w:rsid w:val="008C3333"/>
    <w:rsid w:val="008C363D"/>
    <w:rsid w:val="008C38F6"/>
    <w:rsid w:val="008C3A99"/>
    <w:rsid w:val="008D105A"/>
    <w:rsid w:val="008D47BE"/>
    <w:rsid w:val="008D7587"/>
    <w:rsid w:val="008E06B0"/>
    <w:rsid w:val="008E1571"/>
    <w:rsid w:val="008E4AAB"/>
    <w:rsid w:val="008E51C1"/>
    <w:rsid w:val="008F42D1"/>
    <w:rsid w:val="008F61A4"/>
    <w:rsid w:val="008F6A6C"/>
    <w:rsid w:val="00903D01"/>
    <w:rsid w:val="009062A0"/>
    <w:rsid w:val="009074B6"/>
    <w:rsid w:val="00911CD5"/>
    <w:rsid w:val="00912148"/>
    <w:rsid w:val="00913133"/>
    <w:rsid w:val="0091530E"/>
    <w:rsid w:val="00915D44"/>
    <w:rsid w:val="0092705C"/>
    <w:rsid w:val="00931A04"/>
    <w:rsid w:val="00934022"/>
    <w:rsid w:val="00934A78"/>
    <w:rsid w:val="00940B3C"/>
    <w:rsid w:val="009438E5"/>
    <w:rsid w:val="00943C53"/>
    <w:rsid w:val="0094425E"/>
    <w:rsid w:val="0094527D"/>
    <w:rsid w:val="0094788A"/>
    <w:rsid w:val="00951532"/>
    <w:rsid w:val="0095294D"/>
    <w:rsid w:val="00954376"/>
    <w:rsid w:val="00954DF4"/>
    <w:rsid w:val="009607B8"/>
    <w:rsid w:val="0096613C"/>
    <w:rsid w:val="0096770E"/>
    <w:rsid w:val="00970459"/>
    <w:rsid w:val="00975991"/>
    <w:rsid w:val="00975CDB"/>
    <w:rsid w:val="00976617"/>
    <w:rsid w:val="00977A0C"/>
    <w:rsid w:val="00977E84"/>
    <w:rsid w:val="00982D49"/>
    <w:rsid w:val="00983EE2"/>
    <w:rsid w:val="0098464C"/>
    <w:rsid w:val="009903B6"/>
    <w:rsid w:val="00990DB0"/>
    <w:rsid w:val="0099200B"/>
    <w:rsid w:val="0099497A"/>
    <w:rsid w:val="00997FBA"/>
    <w:rsid w:val="009A1A0B"/>
    <w:rsid w:val="009A381B"/>
    <w:rsid w:val="009A3E84"/>
    <w:rsid w:val="009A69A1"/>
    <w:rsid w:val="009A6A22"/>
    <w:rsid w:val="009B4C2D"/>
    <w:rsid w:val="009C724C"/>
    <w:rsid w:val="009D2432"/>
    <w:rsid w:val="009D47B4"/>
    <w:rsid w:val="009D54B1"/>
    <w:rsid w:val="009D6900"/>
    <w:rsid w:val="009E19C2"/>
    <w:rsid w:val="009E57B3"/>
    <w:rsid w:val="009E76AB"/>
    <w:rsid w:val="009F2237"/>
    <w:rsid w:val="009F6E6D"/>
    <w:rsid w:val="00A00AE1"/>
    <w:rsid w:val="00A00DED"/>
    <w:rsid w:val="00A00FCB"/>
    <w:rsid w:val="00A06210"/>
    <w:rsid w:val="00A12D6B"/>
    <w:rsid w:val="00A14D18"/>
    <w:rsid w:val="00A16DC9"/>
    <w:rsid w:val="00A206E9"/>
    <w:rsid w:val="00A20E91"/>
    <w:rsid w:val="00A26C2A"/>
    <w:rsid w:val="00A26F99"/>
    <w:rsid w:val="00A30040"/>
    <w:rsid w:val="00A31236"/>
    <w:rsid w:val="00A325EE"/>
    <w:rsid w:val="00A3526B"/>
    <w:rsid w:val="00A358A8"/>
    <w:rsid w:val="00A364FA"/>
    <w:rsid w:val="00A36697"/>
    <w:rsid w:val="00A41DCD"/>
    <w:rsid w:val="00A42AFE"/>
    <w:rsid w:val="00A42B48"/>
    <w:rsid w:val="00A44681"/>
    <w:rsid w:val="00A52C4E"/>
    <w:rsid w:val="00A53119"/>
    <w:rsid w:val="00A5693C"/>
    <w:rsid w:val="00A6279B"/>
    <w:rsid w:val="00A63AE0"/>
    <w:rsid w:val="00A64867"/>
    <w:rsid w:val="00A65650"/>
    <w:rsid w:val="00A664E4"/>
    <w:rsid w:val="00A67908"/>
    <w:rsid w:val="00A67E85"/>
    <w:rsid w:val="00A70C4C"/>
    <w:rsid w:val="00A713A5"/>
    <w:rsid w:val="00A71E39"/>
    <w:rsid w:val="00A734DA"/>
    <w:rsid w:val="00A74A9E"/>
    <w:rsid w:val="00A85F43"/>
    <w:rsid w:val="00A86611"/>
    <w:rsid w:val="00A91A5C"/>
    <w:rsid w:val="00AA044A"/>
    <w:rsid w:val="00AA0726"/>
    <w:rsid w:val="00AA2709"/>
    <w:rsid w:val="00AA3669"/>
    <w:rsid w:val="00AA6C74"/>
    <w:rsid w:val="00AA6EDD"/>
    <w:rsid w:val="00AA7CDA"/>
    <w:rsid w:val="00AB2F68"/>
    <w:rsid w:val="00AB4AEB"/>
    <w:rsid w:val="00AB7BB3"/>
    <w:rsid w:val="00AC06B5"/>
    <w:rsid w:val="00AC0DD9"/>
    <w:rsid w:val="00AC37EE"/>
    <w:rsid w:val="00AC5C3C"/>
    <w:rsid w:val="00AD414C"/>
    <w:rsid w:val="00AE5020"/>
    <w:rsid w:val="00AE73E5"/>
    <w:rsid w:val="00AF1886"/>
    <w:rsid w:val="00AF2832"/>
    <w:rsid w:val="00AF5312"/>
    <w:rsid w:val="00B01411"/>
    <w:rsid w:val="00B0354C"/>
    <w:rsid w:val="00B03934"/>
    <w:rsid w:val="00B07553"/>
    <w:rsid w:val="00B14702"/>
    <w:rsid w:val="00B149B4"/>
    <w:rsid w:val="00B1625A"/>
    <w:rsid w:val="00B24F0B"/>
    <w:rsid w:val="00B300C0"/>
    <w:rsid w:val="00B304B8"/>
    <w:rsid w:val="00B30939"/>
    <w:rsid w:val="00B311AC"/>
    <w:rsid w:val="00B3340F"/>
    <w:rsid w:val="00B35590"/>
    <w:rsid w:val="00B402F2"/>
    <w:rsid w:val="00B40A24"/>
    <w:rsid w:val="00B4155C"/>
    <w:rsid w:val="00B42996"/>
    <w:rsid w:val="00B46534"/>
    <w:rsid w:val="00B47E33"/>
    <w:rsid w:val="00B51BDD"/>
    <w:rsid w:val="00B53836"/>
    <w:rsid w:val="00B53854"/>
    <w:rsid w:val="00B56B01"/>
    <w:rsid w:val="00B639A9"/>
    <w:rsid w:val="00B64B20"/>
    <w:rsid w:val="00B729DD"/>
    <w:rsid w:val="00B75466"/>
    <w:rsid w:val="00B75C60"/>
    <w:rsid w:val="00B76BAA"/>
    <w:rsid w:val="00B843DF"/>
    <w:rsid w:val="00B84649"/>
    <w:rsid w:val="00B87F14"/>
    <w:rsid w:val="00B91A49"/>
    <w:rsid w:val="00B95705"/>
    <w:rsid w:val="00BA2A85"/>
    <w:rsid w:val="00BB14F9"/>
    <w:rsid w:val="00BB5E97"/>
    <w:rsid w:val="00BC39D8"/>
    <w:rsid w:val="00BC4D38"/>
    <w:rsid w:val="00BC679A"/>
    <w:rsid w:val="00BC74A5"/>
    <w:rsid w:val="00BD108E"/>
    <w:rsid w:val="00BD160E"/>
    <w:rsid w:val="00BD1738"/>
    <w:rsid w:val="00BD294B"/>
    <w:rsid w:val="00BD29BF"/>
    <w:rsid w:val="00BD3611"/>
    <w:rsid w:val="00BD6723"/>
    <w:rsid w:val="00BD6D8D"/>
    <w:rsid w:val="00BE67C0"/>
    <w:rsid w:val="00BF262E"/>
    <w:rsid w:val="00BF5209"/>
    <w:rsid w:val="00BF5C32"/>
    <w:rsid w:val="00C05231"/>
    <w:rsid w:val="00C07D6F"/>
    <w:rsid w:val="00C24A77"/>
    <w:rsid w:val="00C328AA"/>
    <w:rsid w:val="00C35F46"/>
    <w:rsid w:val="00C36EA9"/>
    <w:rsid w:val="00C46FF8"/>
    <w:rsid w:val="00C47961"/>
    <w:rsid w:val="00C51A7B"/>
    <w:rsid w:val="00C53ACE"/>
    <w:rsid w:val="00C55145"/>
    <w:rsid w:val="00C5532B"/>
    <w:rsid w:val="00C5734F"/>
    <w:rsid w:val="00C60F53"/>
    <w:rsid w:val="00C613C9"/>
    <w:rsid w:val="00C62154"/>
    <w:rsid w:val="00C62B83"/>
    <w:rsid w:val="00C66EB5"/>
    <w:rsid w:val="00C67200"/>
    <w:rsid w:val="00C70394"/>
    <w:rsid w:val="00C72F5F"/>
    <w:rsid w:val="00C75BB2"/>
    <w:rsid w:val="00C80C28"/>
    <w:rsid w:val="00C858DC"/>
    <w:rsid w:val="00C87250"/>
    <w:rsid w:val="00C90C32"/>
    <w:rsid w:val="00C91E5D"/>
    <w:rsid w:val="00C934F7"/>
    <w:rsid w:val="00C94F1D"/>
    <w:rsid w:val="00C966A0"/>
    <w:rsid w:val="00CA2228"/>
    <w:rsid w:val="00CA2C6C"/>
    <w:rsid w:val="00CA49DF"/>
    <w:rsid w:val="00CA624C"/>
    <w:rsid w:val="00CA6301"/>
    <w:rsid w:val="00CA63B5"/>
    <w:rsid w:val="00CB1B01"/>
    <w:rsid w:val="00CB3454"/>
    <w:rsid w:val="00CC099E"/>
    <w:rsid w:val="00CC1408"/>
    <w:rsid w:val="00CC57E8"/>
    <w:rsid w:val="00CD29E6"/>
    <w:rsid w:val="00CD435A"/>
    <w:rsid w:val="00CD4CD5"/>
    <w:rsid w:val="00CD570E"/>
    <w:rsid w:val="00CE1016"/>
    <w:rsid w:val="00CE2622"/>
    <w:rsid w:val="00CE3A02"/>
    <w:rsid w:val="00CE3C00"/>
    <w:rsid w:val="00CF2F16"/>
    <w:rsid w:val="00CF38C3"/>
    <w:rsid w:val="00CF427D"/>
    <w:rsid w:val="00D06156"/>
    <w:rsid w:val="00D064F1"/>
    <w:rsid w:val="00D070D7"/>
    <w:rsid w:val="00D10B32"/>
    <w:rsid w:val="00D12EEF"/>
    <w:rsid w:val="00D21B5E"/>
    <w:rsid w:val="00D21ED8"/>
    <w:rsid w:val="00D2255B"/>
    <w:rsid w:val="00D22C6F"/>
    <w:rsid w:val="00D236E3"/>
    <w:rsid w:val="00D25436"/>
    <w:rsid w:val="00D301AD"/>
    <w:rsid w:val="00D3076D"/>
    <w:rsid w:val="00D30D29"/>
    <w:rsid w:val="00D32CCF"/>
    <w:rsid w:val="00D35475"/>
    <w:rsid w:val="00D37060"/>
    <w:rsid w:val="00D37790"/>
    <w:rsid w:val="00D404A2"/>
    <w:rsid w:val="00D43340"/>
    <w:rsid w:val="00D443E4"/>
    <w:rsid w:val="00D4725A"/>
    <w:rsid w:val="00D51B84"/>
    <w:rsid w:val="00D52564"/>
    <w:rsid w:val="00D55999"/>
    <w:rsid w:val="00D6064C"/>
    <w:rsid w:val="00D664CA"/>
    <w:rsid w:val="00D66E65"/>
    <w:rsid w:val="00D70E11"/>
    <w:rsid w:val="00D72B5C"/>
    <w:rsid w:val="00D74791"/>
    <w:rsid w:val="00D761E4"/>
    <w:rsid w:val="00D7704E"/>
    <w:rsid w:val="00D80FA0"/>
    <w:rsid w:val="00D863BC"/>
    <w:rsid w:val="00D870D2"/>
    <w:rsid w:val="00D922C5"/>
    <w:rsid w:val="00D931FC"/>
    <w:rsid w:val="00D935BF"/>
    <w:rsid w:val="00DA19FE"/>
    <w:rsid w:val="00DA2A3F"/>
    <w:rsid w:val="00DB0CF6"/>
    <w:rsid w:val="00DB3671"/>
    <w:rsid w:val="00DB6106"/>
    <w:rsid w:val="00DB6705"/>
    <w:rsid w:val="00DB7034"/>
    <w:rsid w:val="00DC1186"/>
    <w:rsid w:val="00DC2C0C"/>
    <w:rsid w:val="00DC3799"/>
    <w:rsid w:val="00DC52C2"/>
    <w:rsid w:val="00DC7E27"/>
    <w:rsid w:val="00DD372C"/>
    <w:rsid w:val="00DD70D9"/>
    <w:rsid w:val="00DE08AE"/>
    <w:rsid w:val="00DE1804"/>
    <w:rsid w:val="00DE1B9A"/>
    <w:rsid w:val="00DE53B1"/>
    <w:rsid w:val="00DF05E8"/>
    <w:rsid w:val="00DF5C7A"/>
    <w:rsid w:val="00DF6332"/>
    <w:rsid w:val="00E00231"/>
    <w:rsid w:val="00E028E3"/>
    <w:rsid w:val="00E07E6A"/>
    <w:rsid w:val="00E1339C"/>
    <w:rsid w:val="00E15C64"/>
    <w:rsid w:val="00E17CA4"/>
    <w:rsid w:val="00E24C0D"/>
    <w:rsid w:val="00E31ABC"/>
    <w:rsid w:val="00E32489"/>
    <w:rsid w:val="00E4051E"/>
    <w:rsid w:val="00E4109D"/>
    <w:rsid w:val="00E429D3"/>
    <w:rsid w:val="00E436BD"/>
    <w:rsid w:val="00E45BCD"/>
    <w:rsid w:val="00E469CC"/>
    <w:rsid w:val="00E515BF"/>
    <w:rsid w:val="00E56983"/>
    <w:rsid w:val="00E5736C"/>
    <w:rsid w:val="00E606BE"/>
    <w:rsid w:val="00E61543"/>
    <w:rsid w:val="00E62144"/>
    <w:rsid w:val="00E70796"/>
    <w:rsid w:val="00E7305A"/>
    <w:rsid w:val="00E74BB9"/>
    <w:rsid w:val="00E800C3"/>
    <w:rsid w:val="00E808D8"/>
    <w:rsid w:val="00E808FA"/>
    <w:rsid w:val="00E822C0"/>
    <w:rsid w:val="00E862A2"/>
    <w:rsid w:val="00E86774"/>
    <w:rsid w:val="00E92B6B"/>
    <w:rsid w:val="00EA1417"/>
    <w:rsid w:val="00EA7F1A"/>
    <w:rsid w:val="00EB0E03"/>
    <w:rsid w:val="00EB110C"/>
    <w:rsid w:val="00EB53AF"/>
    <w:rsid w:val="00EC1929"/>
    <w:rsid w:val="00EC48B3"/>
    <w:rsid w:val="00EC60CE"/>
    <w:rsid w:val="00ED0956"/>
    <w:rsid w:val="00ED1B94"/>
    <w:rsid w:val="00ED2DE9"/>
    <w:rsid w:val="00ED3DA7"/>
    <w:rsid w:val="00ED4DF3"/>
    <w:rsid w:val="00EE219A"/>
    <w:rsid w:val="00EE38D4"/>
    <w:rsid w:val="00EF15D0"/>
    <w:rsid w:val="00EF371B"/>
    <w:rsid w:val="00EF5EFA"/>
    <w:rsid w:val="00EF6D52"/>
    <w:rsid w:val="00EF6F02"/>
    <w:rsid w:val="00EF799D"/>
    <w:rsid w:val="00F018C7"/>
    <w:rsid w:val="00F041E2"/>
    <w:rsid w:val="00F078D0"/>
    <w:rsid w:val="00F21410"/>
    <w:rsid w:val="00F234C0"/>
    <w:rsid w:val="00F240B3"/>
    <w:rsid w:val="00F240D8"/>
    <w:rsid w:val="00F245C3"/>
    <w:rsid w:val="00F246A3"/>
    <w:rsid w:val="00F25763"/>
    <w:rsid w:val="00F27CF7"/>
    <w:rsid w:val="00F30B87"/>
    <w:rsid w:val="00F30DD9"/>
    <w:rsid w:val="00F37054"/>
    <w:rsid w:val="00F40E20"/>
    <w:rsid w:val="00F42CCE"/>
    <w:rsid w:val="00F4338D"/>
    <w:rsid w:val="00F45DF6"/>
    <w:rsid w:val="00F46A8D"/>
    <w:rsid w:val="00F47A1E"/>
    <w:rsid w:val="00F51117"/>
    <w:rsid w:val="00F527FF"/>
    <w:rsid w:val="00F541C7"/>
    <w:rsid w:val="00F550F0"/>
    <w:rsid w:val="00F555EB"/>
    <w:rsid w:val="00F556AE"/>
    <w:rsid w:val="00F66F97"/>
    <w:rsid w:val="00F715EB"/>
    <w:rsid w:val="00F774BD"/>
    <w:rsid w:val="00F77FD3"/>
    <w:rsid w:val="00F8052D"/>
    <w:rsid w:val="00F82CE3"/>
    <w:rsid w:val="00F84C7D"/>
    <w:rsid w:val="00F90495"/>
    <w:rsid w:val="00F91AC8"/>
    <w:rsid w:val="00F9228C"/>
    <w:rsid w:val="00F944EB"/>
    <w:rsid w:val="00F95174"/>
    <w:rsid w:val="00F9708B"/>
    <w:rsid w:val="00FA4478"/>
    <w:rsid w:val="00FA5B5C"/>
    <w:rsid w:val="00FB2DA4"/>
    <w:rsid w:val="00FB5635"/>
    <w:rsid w:val="00FB6874"/>
    <w:rsid w:val="00FC428C"/>
    <w:rsid w:val="00FD168F"/>
    <w:rsid w:val="00FD1B19"/>
    <w:rsid w:val="00FD5EC1"/>
    <w:rsid w:val="00FD6D6F"/>
    <w:rsid w:val="00FD6F37"/>
    <w:rsid w:val="00FE0E22"/>
    <w:rsid w:val="00FE7961"/>
    <w:rsid w:val="00FF10DE"/>
    <w:rsid w:val="00FF1837"/>
    <w:rsid w:val="00FF1EC2"/>
    <w:rsid w:val="00FF2652"/>
    <w:rsid w:val="00FF34A9"/>
    <w:rsid w:val="00FF3A5F"/>
    <w:rsid w:val="00FF448E"/>
    <w:rsid w:val="00FF6F5E"/>
    <w:rsid w:val="00FF7E0F"/>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7FD3"/>
    <w:rPr>
      <w:sz w:val="24"/>
      <w:szCs w:val="24"/>
      <w:lang w:eastAsia="en-US"/>
    </w:rPr>
  </w:style>
  <w:style w:type="paragraph" w:styleId="Heading1">
    <w:name w:val="heading 1"/>
    <w:basedOn w:val="Normal"/>
    <w:next w:val="Normal"/>
    <w:qFormat/>
    <w:rsid w:val="00425F02"/>
    <w:pPr>
      <w:keepNext/>
      <w:jc w:val="center"/>
      <w:outlineLvl w:val="0"/>
    </w:pPr>
    <w:rPr>
      <w:rFonts w:ascii="Lucida Calligraphy" w:hAnsi="Lucida Calligraphy"/>
      <w:b/>
      <w:bCs/>
      <w:color w:val="3366FF"/>
    </w:rPr>
  </w:style>
  <w:style w:type="paragraph" w:styleId="Heading2">
    <w:name w:val="heading 2"/>
    <w:basedOn w:val="Normal"/>
    <w:next w:val="Normal"/>
    <w:qFormat/>
    <w:rsid w:val="00425F02"/>
    <w:pPr>
      <w:keepNext/>
      <w:jc w:val="center"/>
      <w:outlineLvl w:val="1"/>
    </w:pPr>
    <w:rPr>
      <w:rFonts w:ascii="Lucida Fax" w:hAnsi="Lucida Fax" w:cs="Arial"/>
      <w:b/>
      <w:bCs/>
      <w:color w:val="3366FF"/>
      <w:sz w:val="36"/>
    </w:rPr>
  </w:style>
  <w:style w:type="paragraph" w:styleId="Heading3">
    <w:name w:val="heading 3"/>
    <w:basedOn w:val="Normal"/>
    <w:next w:val="Normal"/>
    <w:qFormat/>
    <w:rsid w:val="00425F02"/>
    <w:pPr>
      <w:keepNext/>
      <w:jc w:val="center"/>
      <w:outlineLvl w:val="2"/>
    </w:pPr>
    <w:rPr>
      <w:rFonts w:ascii="Arial" w:hAnsi="Arial" w:cs="Arial"/>
      <w:b/>
      <w:bCs/>
      <w:color w:val="3366FF"/>
      <w:sz w:val="18"/>
      <w:lang w:val="fr-FR"/>
    </w:rPr>
  </w:style>
  <w:style w:type="paragraph" w:styleId="Heading4">
    <w:name w:val="heading 4"/>
    <w:basedOn w:val="Normal"/>
    <w:next w:val="Normal"/>
    <w:qFormat/>
    <w:rsid w:val="00425F02"/>
    <w:pPr>
      <w:keepNext/>
      <w:outlineLvl w:val="3"/>
    </w:pPr>
    <w:rPr>
      <w:sz w:val="28"/>
      <w:u w:val="single"/>
    </w:rPr>
  </w:style>
  <w:style w:type="paragraph" w:styleId="Heading5">
    <w:name w:val="heading 5"/>
    <w:basedOn w:val="Normal"/>
    <w:next w:val="Normal"/>
    <w:qFormat/>
    <w:rsid w:val="00425F02"/>
    <w:pPr>
      <w:keepNext/>
      <w:ind w:left="720" w:right="540"/>
      <w:jc w:val="center"/>
      <w:outlineLvl w:val="4"/>
    </w:pPr>
    <w:rPr>
      <w:b/>
      <w:bCs/>
      <w:sz w:val="28"/>
      <w:lang w:val="fr-FR"/>
    </w:rPr>
  </w:style>
  <w:style w:type="paragraph" w:styleId="Heading6">
    <w:name w:val="heading 6"/>
    <w:basedOn w:val="Normal"/>
    <w:next w:val="Normal"/>
    <w:qFormat/>
    <w:rsid w:val="00425F02"/>
    <w:pPr>
      <w:keepNext/>
      <w:ind w:left="720" w:right="540"/>
      <w:outlineLvl w:val="5"/>
    </w:pPr>
    <w:rPr>
      <w:sz w:val="28"/>
      <w:u w:val="single"/>
    </w:rPr>
  </w:style>
  <w:style w:type="paragraph" w:styleId="Heading7">
    <w:name w:val="heading 7"/>
    <w:basedOn w:val="Normal"/>
    <w:next w:val="Normal"/>
    <w:qFormat/>
    <w:rsid w:val="00425F02"/>
    <w:pPr>
      <w:keepNext/>
      <w:jc w:val="center"/>
      <w:outlineLvl w:val="6"/>
    </w:pPr>
    <w:rPr>
      <w:sz w:val="28"/>
      <w:u w:val="single"/>
      <w:lang w:val="fr-FR"/>
    </w:rPr>
  </w:style>
  <w:style w:type="paragraph" w:styleId="Heading8">
    <w:name w:val="heading 8"/>
    <w:basedOn w:val="Normal"/>
    <w:next w:val="Normal"/>
    <w:qFormat/>
    <w:rsid w:val="00425F02"/>
    <w:pPr>
      <w:keepNext/>
      <w:ind w:left="720" w:right="540"/>
      <w:jc w:val="center"/>
      <w:outlineLvl w:val="7"/>
    </w:pPr>
    <w:rPr>
      <w:sz w:val="28"/>
      <w:u w:val="single"/>
      <w:lang w:val="fr-FR"/>
    </w:rPr>
  </w:style>
  <w:style w:type="paragraph" w:styleId="Heading9">
    <w:name w:val="heading 9"/>
    <w:basedOn w:val="Normal"/>
    <w:next w:val="Normal"/>
    <w:qFormat/>
    <w:rsid w:val="00425F02"/>
    <w:pPr>
      <w:keepNext/>
      <w:ind w:left="1440" w:right="540"/>
      <w:outlineLvl w:val="8"/>
    </w:pPr>
    <w:rPr>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aracter,Caracter Caracter Caracter,Caracter Caracter Caracter Caracter Caracter, Caracter Caracter Caracter Caracter Caracter, Caracter Caracter Caracter Caracter Caracter Caracter Caracter Caracter"/>
    <w:basedOn w:val="Normal"/>
    <w:link w:val="HeaderChar"/>
    <w:uiPriority w:val="99"/>
    <w:rsid w:val="00425F02"/>
    <w:pPr>
      <w:tabs>
        <w:tab w:val="center" w:pos="4320"/>
        <w:tab w:val="right" w:pos="8640"/>
      </w:tabs>
    </w:pPr>
  </w:style>
  <w:style w:type="paragraph" w:styleId="Footer">
    <w:name w:val="footer"/>
    <w:basedOn w:val="Normal"/>
    <w:link w:val="FooterChar"/>
    <w:uiPriority w:val="99"/>
    <w:rsid w:val="00425F02"/>
    <w:pPr>
      <w:tabs>
        <w:tab w:val="center" w:pos="4320"/>
        <w:tab w:val="right" w:pos="8640"/>
      </w:tabs>
    </w:pPr>
  </w:style>
  <w:style w:type="paragraph" w:styleId="BlockText">
    <w:name w:val="Block Text"/>
    <w:basedOn w:val="Normal"/>
    <w:rsid w:val="00425F02"/>
    <w:pPr>
      <w:ind w:left="720" w:right="540"/>
    </w:pPr>
    <w:rPr>
      <w:sz w:val="28"/>
      <w:lang w:val="fr-FR"/>
    </w:rPr>
  </w:style>
  <w:style w:type="paragraph" w:styleId="BodyText2">
    <w:name w:val="Body Text 2"/>
    <w:basedOn w:val="Normal"/>
    <w:rsid w:val="00425F02"/>
    <w:rPr>
      <w:sz w:val="28"/>
      <w:lang w:eastAsia="ro-RO"/>
    </w:rPr>
  </w:style>
  <w:style w:type="paragraph" w:styleId="BodyText">
    <w:name w:val="Body Text"/>
    <w:basedOn w:val="Normal"/>
    <w:rsid w:val="00425F02"/>
    <w:pPr>
      <w:tabs>
        <w:tab w:val="left" w:pos="898"/>
      </w:tabs>
      <w:jc w:val="both"/>
    </w:pPr>
    <w:rPr>
      <w:sz w:val="28"/>
      <w:lang w:eastAsia="ro-RO"/>
    </w:rPr>
  </w:style>
  <w:style w:type="paragraph" w:styleId="BodyText3">
    <w:name w:val="Body Text 3"/>
    <w:basedOn w:val="Normal"/>
    <w:rsid w:val="00425F02"/>
    <w:pPr>
      <w:ind w:right="900"/>
      <w:jc w:val="both"/>
    </w:pPr>
    <w:rPr>
      <w:sz w:val="28"/>
      <w:lang w:val="fr-FR"/>
    </w:rPr>
  </w:style>
  <w:style w:type="paragraph" w:styleId="BodyTextIndent">
    <w:name w:val="Body Text Indent"/>
    <w:basedOn w:val="Normal"/>
    <w:rsid w:val="00425F02"/>
    <w:pPr>
      <w:ind w:right="1260" w:firstLine="720"/>
      <w:jc w:val="both"/>
    </w:pPr>
    <w:rPr>
      <w:sz w:val="28"/>
      <w:lang w:val="fr-FR"/>
    </w:rPr>
  </w:style>
  <w:style w:type="paragraph" w:styleId="BodyTextIndent2">
    <w:name w:val="Body Text Indent 2"/>
    <w:basedOn w:val="Normal"/>
    <w:rsid w:val="00425F02"/>
    <w:pPr>
      <w:tabs>
        <w:tab w:val="left" w:pos="0"/>
      </w:tabs>
      <w:ind w:right="1080" w:firstLine="720"/>
      <w:jc w:val="both"/>
    </w:pPr>
    <w:rPr>
      <w:sz w:val="28"/>
      <w:lang w:val="fr-FR"/>
    </w:rPr>
  </w:style>
  <w:style w:type="paragraph" w:styleId="BodyTextIndent3">
    <w:name w:val="Body Text Indent 3"/>
    <w:basedOn w:val="Normal"/>
    <w:rsid w:val="00425F02"/>
    <w:pPr>
      <w:tabs>
        <w:tab w:val="left" w:pos="9360"/>
      </w:tabs>
      <w:ind w:right="893" w:firstLine="720"/>
      <w:jc w:val="both"/>
    </w:pPr>
    <w:rPr>
      <w:sz w:val="28"/>
    </w:rPr>
  </w:style>
  <w:style w:type="paragraph" w:styleId="Title">
    <w:name w:val="Title"/>
    <w:basedOn w:val="Normal"/>
    <w:link w:val="TitleChar"/>
    <w:qFormat/>
    <w:rsid w:val="00425F02"/>
    <w:pPr>
      <w:ind w:right="893"/>
      <w:jc w:val="center"/>
    </w:pPr>
    <w:rPr>
      <w:b/>
      <w:bCs/>
      <w:sz w:val="28"/>
    </w:rPr>
  </w:style>
  <w:style w:type="character" w:styleId="Hyperlink">
    <w:name w:val="Hyperlink"/>
    <w:rsid w:val="00E4051E"/>
    <w:rPr>
      <w:color w:val="0000FF"/>
      <w:u w:val="single"/>
    </w:rPr>
  </w:style>
  <w:style w:type="paragraph" w:styleId="BalloonText">
    <w:name w:val="Balloon Text"/>
    <w:basedOn w:val="Normal"/>
    <w:link w:val="BalloonTextChar"/>
    <w:rsid w:val="007040E5"/>
    <w:rPr>
      <w:rFonts w:ascii="Segoe UI" w:hAnsi="Segoe UI" w:cs="Segoe UI"/>
      <w:sz w:val="18"/>
      <w:szCs w:val="18"/>
    </w:rPr>
  </w:style>
  <w:style w:type="character" w:customStyle="1" w:styleId="BalloonTextChar">
    <w:name w:val="Balloon Text Char"/>
    <w:link w:val="BalloonText"/>
    <w:rsid w:val="007040E5"/>
    <w:rPr>
      <w:rFonts w:ascii="Segoe UI" w:hAnsi="Segoe UI" w:cs="Segoe UI"/>
      <w:sz w:val="18"/>
      <w:szCs w:val="18"/>
    </w:rPr>
  </w:style>
  <w:style w:type="table" w:styleId="TableGrid">
    <w:name w:val="Table Grid"/>
    <w:basedOn w:val="TableNormal"/>
    <w:rsid w:val="008E4A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racterCaracter">
    <w:name w:val="Caracter Caracter"/>
    <w:basedOn w:val="Normal"/>
    <w:rsid w:val="0021754E"/>
    <w:pPr>
      <w:tabs>
        <w:tab w:val="left" w:pos="709"/>
      </w:tabs>
      <w:spacing w:after="160" w:line="259" w:lineRule="auto"/>
    </w:pPr>
    <w:rPr>
      <w:rFonts w:ascii="Tahoma" w:hAnsi="Tahoma"/>
      <w:sz w:val="22"/>
      <w:szCs w:val="22"/>
      <w:lang w:val="pl-PL" w:eastAsia="pl-PL"/>
    </w:rPr>
  </w:style>
  <w:style w:type="paragraph" w:styleId="ListParagraph">
    <w:name w:val="List Paragraph"/>
    <w:aliases w:val="body 2,List_Paragraph,Multilevel para_II,Listă paragraf1,Dot pt,No Spacing1,List Paragraph Char Char Char,Indicator Text,Numbered Para 1,List Paragraph à moi,LISTA,Listaszerű bekezdés2,Listaszerű bekezdés3,Listaszerű bekezdés1,2,3,List1"/>
    <w:basedOn w:val="Normal"/>
    <w:link w:val="ListParagraphChar"/>
    <w:uiPriority w:val="34"/>
    <w:qFormat/>
    <w:rsid w:val="00223DB8"/>
    <w:pPr>
      <w:ind w:left="720"/>
    </w:pPr>
  </w:style>
  <w:style w:type="character" w:customStyle="1" w:styleId="UnresolvedMention">
    <w:name w:val="Unresolved Mention"/>
    <w:uiPriority w:val="99"/>
    <w:semiHidden/>
    <w:unhideWhenUsed/>
    <w:rsid w:val="00D32CCF"/>
    <w:rPr>
      <w:color w:val="605E5C"/>
      <w:shd w:val="clear" w:color="auto" w:fill="E1DFDD"/>
    </w:rPr>
  </w:style>
  <w:style w:type="paragraph" w:styleId="NoSpacing">
    <w:name w:val="No Spacing"/>
    <w:uiPriority w:val="1"/>
    <w:qFormat/>
    <w:rsid w:val="009A381B"/>
    <w:rPr>
      <w:rFonts w:ascii="Calibri" w:eastAsia="Calibri" w:hAnsi="Calibri"/>
      <w:sz w:val="22"/>
      <w:szCs w:val="22"/>
      <w:lang w:eastAsia="en-US"/>
    </w:rPr>
  </w:style>
  <w:style w:type="character" w:customStyle="1" w:styleId="FooterChar">
    <w:name w:val="Footer Char"/>
    <w:link w:val="Footer"/>
    <w:uiPriority w:val="99"/>
    <w:rsid w:val="00934A78"/>
    <w:rPr>
      <w:sz w:val="24"/>
      <w:szCs w:val="24"/>
      <w:lang w:val="en-US" w:eastAsia="en-US"/>
    </w:rPr>
  </w:style>
  <w:style w:type="character" w:customStyle="1" w:styleId="TitleChar">
    <w:name w:val="Title Char"/>
    <w:basedOn w:val="DefaultParagraphFont"/>
    <w:link w:val="Title"/>
    <w:rsid w:val="004626DA"/>
    <w:rPr>
      <w:b/>
      <w:bCs/>
      <w:sz w:val="28"/>
      <w:szCs w:val="24"/>
      <w:lang w:val="en-US" w:eastAsia="en-US"/>
    </w:rPr>
  </w:style>
  <w:style w:type="paragraph" w:styleId="NormalWeb">
    <w:name w:val="Normal (Web)"/>
    <w:basedOn w:val="Normal"/>
    <w:uiPriority w:val="99"/>
    <w:unhideWhenUsed/>
    <w:rsid w:val="009E19C2"/>
    <w:pPr>
      <w:spacing w:before="100" w:beforeAutospacing="1" w:after="100" w:afterAutospacing="1"/>
    </w:pPr>
    <w:rPr>
      <w:lang w:eastAsia="ro-RO"/>
    </w:rPr>
  </w:style>
  <w:style w:type="character" w:customStyle="1" w:styleId="ListParagraphChar">
    <w:name w:val="List Paragraph Char"/>
    <w:aliases w:val="body 2 Char,List_Paragraph Char,Multilevel para_II Char,Listă paragraf1 Char,Dot pt Char,No Spacing1 Char,List Paragraph Char Char Char Char,Indicator Text Char,Numbered Para 1 Char,List Paragraph à moi Char,LISTA Char,2 Char,3 Char"/>
    <w:link w:val="ListParagraph"/>
    <w:uiPriority w:val="34"/>
    <w:qFormat/>
    <w:rsid w:val="008E51C1"/>
    <w:rPr>
      <w:sz w:val="24"/>
      <w:szCs w:val="24"/>
      <w:lang w:val="en-US" w:eastAsia="en-US"/>
    </w:rPr>
  </w:style>
  <w:style w:type="character" w:styleId="Strong">
    <w:name w:val="Strong"/>
    <w:qFormat/>
    <w:rsid w:val="008A7340"/>
    <w:rPr>
      <w:b/>
      <w:bCs/>
    </w:rPr>
  </w:style>
  <w:style w:type="paragraph" w:styleId="FootnoteText">
    <w:name w:val="footnote text"/>
    <w:basedOn w:val="Normal"/>
    <w:link w:val="FootnoteTextChar"/>
    <w:rsid w:val="00A06210"/>
    <w:rPr>
      <w:sz w:val="20"/>
      <w:szCs w:val="20"/>
    </w:rPr>
  </w:style>
  <w:style w:type="character" w:customStyle="1" w:styleId="FootnoteTextChar">
    <w:name w:val="Footnote Text Char"/>
    <w:basedOn w:val="DefaultParagraphFont"/>
    <w:link w:val="FootnoteText"/>
    <w:rsid w:val="00A06210"/>
    <w:rPr>
      <w:lang w:val="en-US" w:eastAsia="en-US"/>
    </w:rPr>
  </w:style>
  <w:style w:type="character" w:styleId="FootnoteReference">
    <w:name w:val="footnote reference"/>
    <w:rsid w:val="00A06210"/>
    <w:rPr>
      <w:vertAlign w:val="superscript"/>
    </w:rPr>
  </w:style>
  <w:style w:type="character" w:customStyle="1" w:styleId="FontStyle15">
    <w:name w:val="Font Style15"/>
    <w:rsid w:val="00690900"/>
    <w:rPr>
      <w:rFonts w:ascii="Times New Roman" w:hAnsi="Times New Roman" w:cs="Times New Roman"/>
      <w:sz w:val="22"/>
      <w:szCs w:val="22"/>
    </w:rPr>
  </w:style>
  <w:style w:type="character" w:customStyle="1" w:styleId="HeaderChar">
    <w:name w:val="Header Char"/>
    <w:aliases w:val="Caracter Char,Caracter Caracter Caracter Char,Caracter Caracter Caracter Caracter Caracter Char, Caracter Caracter Caracter Caracter Caracter Char, Caracter Caracter Caracter Caracter Caracter Caracter Caracter Caracter Char"/>
    <w:basedOn w:val="DefaultParagraphFont"/>
    <w:link w:val="Header"/>
    <w:uiPriority w:val="99"/>
    <w:rsid w:val="00F774BD"/>
    <w:rPr>
      <w:sz w:val="24"/>
      <w:szCs w:val="24"/>
      <w:lang w:val="en-US" w:eastAsia="en-US"/>
    </w:rPr>
  </w:style>
  <w:style w:type="character" w:styleId="Emphasis">
    <w:name w:val="Emphasis"/>
    <w:basedOn w:val="DefaultParagraphFont"/>
    <w:qFormat/>
    <w:rsid w:val="00F77FD3"/>
    <w:rPr>
      <w:i/>
      <w:iCs/>
    </w:rPr>
  </w:style>
</w:styles>
</file>

<file path=word/webSettings.xml><?xml version="1.0" encoding="utf-8"?>
<w:webSettings xmlns:r="http://schemas.openxmlformats.org/officeDocument/2006/relationships" xmlns:w="http://schemas.openxmlformats.org/wordprocessingml/2006/main">
  <w:divs>
    <w:div w:id="275448320">
      <w:bodyDiv w:val="1"/>
      <w:marLeft w:val="0"/>
      <w:marRight w:val="0"/>
      <w:marTop w:val="0"/>
      <w:marBottom w:val="0"/>
      <w:divBdr>
        <w:top w:val="none" w:sz="0" w:space="0" w:color="auto"/>
        <w:left w:val="none" w:sz="0" w:space="0" w:color="auto"/>
        <w:bottom w:val="none" w:sz="0" w:space="0" w:color="auto"/>
        <w:right w:val="none" w:sz="0" w:space="0" w:color="auto"/>
      </w:divBdr>
    </w:div>
    <w:div w:id="293875122">
      <w:bodyDiv w:val="1"/>
      <w:marLeft w:val="0"/>
      <w:marRight w:val="0"/>
      <w:marTop w:val="0"/>
      <w:marBottom w:val="0"/>
      <w:divBdr>
        <w:top w:val="none" w:sz="0" w:space="0" w:color="auto"/>
        <w:left w:val="none" w:sz="0" w:space="0" w:color="auto"/>
        <w:bottom w:val="none" w:sz="0" w:space="0" w:color="auto"/>
        <w:right w:val="none" w:sz="0" w:space="0" w:color="auto"/>
      </w:divBdr>
    </w:div>
    <w:div w:id="464811058">
      <w:bodyDiv w:val="1"/>
      <w:marLeft w:val="0"/>
      <w:marRight w:val="0"/>
      <w:marTop w:val="0"/>
      <w:marBottom w:val="0"/>
      <w:divBdr>
        <w:top w:val="none" w:sz="0" w:space="0" w:color="auto"/>
        <w:left w:val="none" w:sz="0" w:space="0" w:color="auto"/>
        <w:bottom w:val="none" w:sz="0" w:space="0" w:color="auto"/>
        <w:right w:val="none" w:sz="0" w:space="0" w:color="auto"/>
      </w:divBdr>
    </w:div>
    <w:div w:id="502664623">
      <w:bodyDiv w:val="1"/>
      <w:marLeft w:val="0"/>
      <w:marRight w:val="0"/>
      <w:marTop w:val="0"/>
      <w:marBottom w:val="0"/>
      <w:divBdr>
        <w:top w:val="none" w:sz="0" w:space="0" w:color="auto"/>
        <w:left w:val="none" w:sz="0" w:space="0" w:color="auto"/>
        <w:bottom w:val="none" w:sz="0" w:space="0" w:color="auto"/>
        <w:right w:val="none" w:sz="0" w:space="0" w:color="auto"/>
      </w:divBdr>
    </w:div>
    <w:div w:id="651450285">
      <w:bodyDiv w:val="1"/>
      <w:marLeft w:val="0"/>
      <w:marRight w:val="0"/>
      <w:marTop w:val="0"/>
      <w:marBottom w:val="0"/>
      <w:divBdr>
        <w:top w:val="none" w:sz="0" w:space="0" w:color="auto"/>
        <w:left w:val="none" w:sz="0" w:space="0" w:color="auto"/>
        <w:bottom w:val="none" w:sz="0" w:space="0" w:color="auto"/>
        <w:right w:val="none" w:sz="0" w:space="0" w:color="auto"/>
      </w:divBdr>
    </w:div>
    <w:div w:id="747388863">
      <w:bodyDiv w:val="1"/>
      <w:marLeft w:val="0"/>
      <w:marRight w:val="0"/>
      <w:marTop w:val="0"/>
      <w:marBottom w:val="0"/>
      <w:divBdr>
        <w:top w:val="none" w:sz="0" w:space="0" w:color="auto"/>
        <w:left w:val="none" w:sz="0" w:space="0" w:color="auto"/>
        <w:bottom w:val="none" w:sz="0" w:space="0" w:color="auto"/>
        <w:right w:val="none" w:sz="0" w:space="0" w:color="auto"/>
      </w:divBdr>
    </w:div>
    <w:div w:id="748696188">
      <w:bodyDiv w:val="1"/>
      <w:marLeft w:val="0"/>
      <w:marRight w:val="0"/>
      <w:marTop w:val="0"/>
      <w:marBottom w:val="0"/>
      <w:divBdr>
        <w:top w:val="none" w:sz="0" w:space="0" w:color="auto"/>
        <w:left w:val="none" w:sz="0" w:space="0" w:color="auto"/>
        <w:bottom w:val="none" w:sz="0" w:space="0" w:color="auto"/>
        <w:right w:val="none" w:sz="0" w:space="0" w:color="auto"/>
      </w:divBdr>
    </w:div>
    <w:div w:id="775639977">
      <w:bodyDiv w:val="1"/>
      <w:marLeft w:val="0"/>
      <w:marRight w:val="0"/>
      <w:marTop w:val="0"/>
      <w:marBottom w:val="0"/>
      <w:divBdr>
        <w:top w:val="none" w:sz="0" w:space="0" w:color="auto"/>
        <w:left w:val="none" w:sz="0" w:space="0" w:color="auto"/>
        <w:bottom w:val="none" w:sz="0" w:space="0" w:color="auto"/>
        <w:right w:val="none" w:sz="0" w:space="0" w:color="auto"/>
      </w:divBdr>
    </w:div>
    <w:div w:id="807016284">
      <w:bodyDiv w:val="1"/>
      <w:marLeft w:val="0"/>
      <w:marRight w:val="0"/>
      <w:marTop w:val="0"/>
      <w:marBottom w:val="0"/>
      <w:divBdr>
        <w:top w:val="none" w:sz="0" w:space="0" w:color="auto"/>
        <w:left w:val="none" w:sz="0" w:space="0" w:color="auto"/>
        <w:bottom w:val="none" w:sz="0" w:space="0" w:color="auto"/>
        <w:right w:val="none" w:sz="0" w:space="0" w:color="auto"/>
      </w:divBdr>
    </w:div>
    <w:div w:id="819686483">
      <w:bodyDiv w:val="1"/>
      <w:marLeft w:val="0"/>
      <w:marRight w:val="0"/>
      <w:marTop w:val="0"/>
      <w:marBottom w:val="0"/>
      <w:divBdr>
        <w:top w:val="none" w:sz="0" w:space="0" w:color="auto"/>
        <w:left w:val="none" w:sz="0" w:space="0" w:color="auto"/>
        <w:bottom w:val="none" w:sz="0" w:space="0" w:color="auto"/>
        <w:right w:val="none" w:sz="0" w:space="0" w:color="auto"/>
      </w:divBdr>
    </w:div>
    <w:div w:id="893545527">
      <w:bodyDiv w:val="1"/>
      <w:marLeft w:val="0"/>
      <w:marRight w:val="0"/>
      <w:marTop w:val="0"/>
      <w:marBottom w:val="0"/>
      <w:divBdr>
        <w:top w:val="none" w:sz="0" w:space="0" w:color="auto"/>
        <w:left w:val="none" w:sz="0" w:space="0" w:color="auto"/>
        <w:bottom w:val="none" w:sz="0" w:space="0" w:color="auto"/>
        <w:right w:val="none" w:sz="0" w:space="0" w:color="auto"/>
      </w:divBdr>
    </w:div>
    <w:div w:id="971326955">
      <w:bodyDiv w:val="1"/>
      <w:marLeft w:val="0"/>
      <w:marRight w:val="0"/>
      <w:marTop w:val="0"/>
      <w:marBottom w:val="0"/>
      <w:divBdr>
        <w:top w:val="none" w:sz="0" w:space="0" w:color="auto"/>
        <w:left w:val="none" w:sz="0" w:space="0" w:color="auto"/>
        <w:bottom w:val="none" w:sz="0" w:space="0" w:color="auto"/>
        <w:right w:val="none" w:sz="0" w:space="0" w:color="auto"/>
      </w:divBdr>
    </w:div>
    <w:div w:id="973633756">
      <w:bodyDiv w:val="1"/>
      <w:marLeft w:val="0"/>
      <w:marRight w:val="0"/>
      <w:marTop w:val="0"/>
      <w:marBottom w:val="0"/>
      <w:divBdr>
        <w:top w:val="none" w:sz="0" w:space="0" w:color="auto"/>
        <w:left w:val="none" w:sz="0" w:space="0" w:color="auto"/>
        <w:bottom w:val="none" w:sz="0" w:space="0" w:color="auto"/>
        <w:right w:val="none" w:sz="0" w:space="0" w:color="auto"/>
      </w:divBdr>
    </w:div>
    <w:div w:id="1053580623">
      <w:bodyDiv w:val="1"/>
      <w:marLeft w:val="0"/>
      <w:marRight w:val="0"/>
      <w:marTop w:val="0"/>
      <w:marBottom w:val="0"/>
      <w:divBdr>
        <w:top w:val="none" w:sz="0" w:space="0" w:color="auto"/>
        <w:left w:val="none" w:sz="0" w:space="0" w:color="auto"/>
        <w:bottom w:val="none" w:sz="0" w:space="0" w:color="auto"/>
        <w:right w:val="none" w:sz="0" w:space="0" w:color="auto"/>
      </w:divBdr>
    </w:div>
    <w:div w:id="1063328895">
      <w:bodyDiv w:val="1"/>
      <w:marLeft w:val="0"/>
      <w:marRight w:val="0"/>
      <w:marTop w:val="0"/>
      <w:marBottom w:val="0"/>
      <w:divBdr>
        <w:top w:val="none" w:sz="0" w:space="0" w:color="auto"/>
        <w:left w:val="none" w:sz="0" w:space="0" w:color="auto"/>
        <w:bottom w:val="none" w:sz="0" w:space="0" w:color="auto"/>
        <w:right w:val="none" w:sz="0" w:space="0" w:color="auto"/>
      </w:divBdr>
    </w:div>
    <w:div w:id="1068304080">
      <w:bodyDiv w:val="1"/>
      <w:marLeft w:val="0"/>
      <w:marRight w:val="0"/>
      <w:marTop w:val="0"/>
      <w:marBottom w:val="0"/>
      <w:divBdr>
        <w:top w:val="none" w:sz="0" w:space="0" w:color="auto"/>
        <w:left w:val="none" w:sz="0" w:space="0" w:color="auto"/>
        <w:bottom w:val="none" w:sz="0" w:space="0" w:color="auto"/>
        <w:right w:val="none" w:sz="0" w:space="0" w:color="auto"/>
      </w:divBdr>
    </w:div>
    <w:div w:id="1421484125">
      <w:bodyDiv w:val="1"/>
      <w:marLeft w:val="0"/>
      <w:marRight w:val="0"/>
      <w:marTop w:val="0"/>
      <w:marBottom w:val="0"/>
      <w:divBdr>
        <w:top w:val="none" w:sz="0" w:space="0" w:color="auto"/>
        <w:left w:val="none" w:sz="0" w:space="0" w:color="auto"/>
        <w:bottom w:val="none" w:sz="0" w:space="0" w:color="auto"/>
        <w:right w:val="none" w:sz="0" w:space="0" w:color="auto"/>
      </w:divBdr>
    </w:div>
    <w:div w:id="1510868546">
      <w:bodyDiv w:val="1"/>
      <w:marLeft w:val="0"/>
      <w:marRight w:val="0"/>
      <w:marTop w:val="0"/>
      <w:marBottom w:val="0"/>
      <w:divBdr>
        <w:top w:val="none" w:sz="0" w:space="0" w:color="auto"/>
        <w:left w:val="none" w:sz="0" w:space="0" w:color="auto"/>
        <w:bottom w:val="none" w:sz="0" w:space="0" w:color="auto"/>
        <w:right w:val="none" w:sz="0" w:space="0" w:color="auto"/>
      </w:divBdr>
    </w:div>
    <w:div w:id="1580284713">
      <w:bodyDiv w:val="1"/>
      <w:marLeft w:val="0"/>
      <w:marRight w:val="0"/>
      <w:marTop w:val="0"/>
      <w:marBottom w:val="0"/>
      <w:divBdr>
        <w:top w:val="none" w:sz="0" w:space="0" w:color="auto"/>
        <w:left w:val="none" w:sz="0" w:space="0" w:color="auto"/>
        <w:bottom w:val="none" w:sz="0" w:space="0" w:color="auto"/>
        <w:right w:val="none" w:sz="0" w:space="0" w:color="auto"/>
      </w:divBdr>
    </w:div>
    <w:div w:id="1591281290">
      <w:bodyDiv w:val="1"/>
      <w:marLeft w:val="0"/>
      <w:marRight w:val="0"/>
      <w:marTop w:val="0"/>
      <w:marBottom w:val="0"/>
      <w:divBdr>
        <w:top w:val="none" w:sz="0" w:space="0" w:color="auto"/>
        <w:left w:val="none" w:sz="0" w:space="0" w:color="auto"/>
        <w:bottom w:val="none" w:sz="0" w:space="0" w:color="auto"/>
        <w:right w:val="none" w:sz="0" w:space="0" w:color="auto"/>
      </w:divBdr>
    </w:div>
    <w:div w:id="1595238997">
      <w:bodyDiv w:val="1"/>
      <w:marLeft w:val="0"/>
      <w:marRight w:val="0"/>
      <w:marTop w:val="0"/>
      <w:marBottom w:val="0"/>
      <w:divBdr>
        <w:top w:val="none" w:sz="0" w:space="0" w:color="auto"/>
        <w:left w:val="none" w:sz="0" w:space="0" w:color="auto"/>
        <w:bottom w:val="none" w:sz="0" w:space="0" w:color="auto"/>
        <w:right w:val="none" w:sz="0" w:space="0" w:color="auto"/>
      </w:divBdr>
    </w:div>
    <w:div w:id="1626082112">
      <w:bodyDiv w:val="1"/>
      <w:marLeft w:val="0"/>
      <w:marRight w:val="0"/>
      <w:marTop w:val="0"/>
      <w:marBottom w:val="0"/>
      <w:divBdr>
        <w:top w:val="none" w:sz="0" w:space="0" w:color="auto"/>
        <w:left w:val="none" w:sz="0" w:space="0" w:color="auto"/>
        <w:bottom w:val="none" w:sz="0" w:space="0" w:color="auto"/>
        <w:right w:val="none" w:sz="0" w:space="0" w:color="auto"/>
      </w:divBdr>
    </w:div>
    <w:div w:id="1863008024">
      <w:bodyDiv w:val="1"/>
      <w:marLeft w:val="0"/>
      <w:marRight w:val="0"/>
      <w:marTop w:val="0"/>
      <w:marBottom w:val="0"/>
      <w:divBdr>
        <w:top w:val="none" w:sz="0" w:space="0" w:color="auto"/>
        <w:left w:val="none" w:sz="0" w:space="0" w:color="auto"/>
        <w:bottom w:val="none" w:sz="0" w:space="0" w:color="auto"/>
        <w:right w:val="none" w:sz="0" w:space="0" w:color="auto"/>
      </w:divBdr>
    </w:div>
    <w:div w:id="1870870545">
      <w:bodyDiv w:val="1"/>
      <w:marLeft w:val="0"/>
      <w:marRight w:val="0"/>
      <w:marTop w:val="0"/>
      <w:marBottom w:val="0"/>
      <w:divBdr>
        <w:top w:val="none" w:sz="0" w:space="0" w:color="auto"/>
        <w:left w:val="none" w:sz="0" w:space="0" w:color="auto"/>
        <w:bottom w:val="none" w:sz="0" w:space="0" w:color="auto"/>
        <w:right w:val="none" w:sz="0" w:space="0" w:color="auto"/>
      </w:divBdr>
    </w:div>
    <w:div w:id="1888839418">
      <w:bodyDiv w:val="1"/>
      <w:marLeft w:val="0"/>
      <w:marRight w:val="0"/>
      <w:marTop w:val="0"/>
      <w:marBottom w:val="0"/>
      <w:divBdr>
        <w:top w:val="none" w:sz="0" w:space="0" w:color="auto"/>
        <w:left w:val="none" w:sz="0" w:space="0" w:color="auto"/>
        <w:bottom w:val="none" w:sz="0" w:space="0" w:color="auto"/>
        <w:right w:val="none" w:sz="0" w:space="0" w:color="auto"/>
      </w:divBdr>
    </w:div>
    <w:div w:id="1901012605">
      <w:bodyDiv w:val="1"/>
      <w:marLeft w:val="0"/>
      <w:marRight w:val="0"/>
      <w:marTop w:val="0"/>
      <w:marBottom w:val="0"/>
      <w:divBdr>
        <w:top w:val="none" w:sz="0" w:space="0" w:color="auto"/>
        <w:left w:val="none" w:sz="0" w:space="0" w:color="auto"/>
        <w:bottom w:val="none" w:sz="0" w:space="0" w:color="auto"/>
        <w:right w:val="none" w:sz="0" w:space="0" w:color="auto"/>
      </w:divBdr>
    </w:div>
    <w:div w:id="1914587398">
      <w:bodyDiv w:val="1"/>
      <w:marLeft w:val="0"/>
      <w:marRight w:val="0"/>
      <w:marTop w:val="0"/>
      <w:marBottom w:val="0"/>
      <w:divBdr>
        <w:top w:val="none" w:sz="0" w:space="0" w:color="auto"/>
        <w:left w:val="none" w:sz="0" w:space="0" w:color="auto"/>
        <w:bottom w:val="none" w:sz="0" w:space="0" w:color="auto"/>
        <w:right w:val="none" w:sz="0" w:space="0" w:color="auto"/>
      </w:divBdr>
    </w:div>
    <w:div w:id="1980382870">
      <w:bodyDiv w:val="1"/>
      <w:marLeft w:val="0"/>
      <w:marRight w:val="0"/>
      <w:marTop w:val="0"/>
      <w:marBottom w:val="0"/>
      <w:divBdr>
        <w:top w:val="none" w:sz="0" w:space="0" w:color="auto"/>
        <w:left w:val="none" w:sz="0" w:space="0" w:color="auto"/>
        <w:bottom w:val="none" w:sz="0" w:space="0" w:color="auto"/>
        <w:right w:val="none" w:sz="0" w:space="0" w:color="auto"/>
      </w:divBdr>
    </w:div>
    <w:div w:id="1983341373">
      <w:bodyDiv w:val="1"/>
      <w:marLeft w:val="0"/>
      <w:marRight w:val="0"/>
      <w:marTop w:val="0"/>
      <w:marBottom w:val="0"/>
      <w:divBdr>
        <w:top w:val="none" w:sz="0" w:space="0" w:color="auto"/>
        <w:left w:val="none" w:sz="0" w:space="0" w:color="auto"/>
        <w:bottom w:val="none" w:sz="0" w:space="0" w:color="auto"/>
        <w:right w:val="none" w:sz="0" w:space="0" w:color="auto"/>
      </w:divBdr>
      <w:divsChild>
        <w:div w:id="222182080">
          <w:marLeft w:val="0"/>
          <w:marRight w:val="0"/>
          <w:marTop w:val="0"/>
          <w:marBottom w:val="0"/>
          <w:divBdr>
            <w:top w:val="none" w:sz="0" w:space="0" w:color="auto"/>
            <w:left w:val="none" w:sz="0" w:space="0" w:color="auto"/>
            <w:bottom w:val="none" w:sz="0" w:space="0" w:color="auto"/>
            <w:right w:val="none" w:sz="0" w:space="0" w:color="auto"/>
          </w:divBdr>
        </w:div>
        <w:div w:id="296223483">
          <w:marLeft w:val="0"/>
          <w:marRight w:val="0"/>
          <w:marTop w:val="0"/>
          <w:marBottom w:val="0"/>
          <w:divBdr>
            <w:top w:val="none" w:sz="0" w:space="0" w:color="auto"/>
            <w:left w:val="none" w:sz="0" w:space="0" w:color="auto"/>
            <w:bottom w:val="none" w:sz="0" w:space="0" w:color="auto"/>
            <w:right w:val="none" w:sz="0" w:space="0" w:color="auto"/>
          </w:divBdr>
        </w:div>
        <w:div w:id="626087449">
          <w:marLeft w:val="0"/>
          <w:marRight w:val="0"/>
          <w:marTop w:val="0"/>
          <w:marBottom w:val="0"/>
          <w:divBdr>
            <w:top w:val="none" w:sz="0" w:space="0" w:color="auto"/>
            <w:left w:val="none" w:sz="0" w:space="0" w:color="auto"/>
            <w:bottom w:val="none" w:sz="0" w:space="0" w:color="auto"/>
            <w:right w:val="none" w:sz="0" w:space="0" w:color="auto"/>
          </w:divBdr>
        </w:div>
        <w:div w:id="684089595">
          <w:marLeft w:val="0"/>
          <w:marRight w:val="0"/>
          <w:marTop w:val="0"/>
          <w:marBottom w:val="0"/>
          <w:divBdr>
            <w:top w:val="none" w:sz="0" w:space="0" w:color="auto"/>
            <w:left w:val="none" w:sz="0" w:space="0" w:color="auto"/>
            <w:bottom w:val="none" w:sz="0" w:space="0" w:color="auto"/>
            <w:right w:val="none" w:sz="0" w:space="0" w:color="auto"/>
          </w:divBdr>
        </w:div>
        <w:div w:id="792330741">
          <w:marLeft w:val="0"/>
          <w:marRight w:val="0"/>
          <w:marTop w:val="0"/>
          <w:marBottom w:val="0"/>
          <w:divBdr>
            <w:top w:val="none" w:sz="0" w:space="0" w:color="auto"/>
            <w:left w:val="none" w:sz="0" w:space="0" w:color="auto"/>
            <w:bottom w:val="none" w:sz="0" w:space="0" w:color="auto"/>
            <w:right w:val="none" w:sz="0" w:space="0" w:color="auto"/>
          </w:divBdr>
        </w:div>
        <w:div w:id="936644781">
          <w:marLeft w:val="0"/>
          <w:marRight w:val="0"/>
          <w:marTop w:val="0"/>
          <w:marBottom w:val="0"/>
          <w:divBdr>
            <w:top w:val="none" w:sz="0" w:space="0" w:color="auto"/>
            <w:left w:val="none" w:sz="0" w:space="0" w:color="auto"/>
            <w:bottom w:val="none" w:sz="0" w:space="0" w:color="auto"/>
            <w:right w:val="none" w:sz="0" w:space="0" w:color="auto"/>
          </w:divBdr>
        </w:div>
        <w:div w:id="1161656127">
          <w:marLeft w:val="0"/>
          <w:marRight w:val="0"/>
          <w:marTop w:val="0"/>
          <w:marBottom w:val="0"/>
          <w:divBdr>
            <w:top w:val="none" w:sz="0" w:space="0" w:color="auto"/>
            <w:left w:val="none" w:sz="0" w:space="0" w:color="auto"/>
            <w:bottom w:val="none" w:sz="0" w:space="0" w:color="auto"/>
            <w:right w:val="none" w:sz="0" w:space="0" w:color="auto"/>
          </w:divBdr>
        </w:div>
        <w:div w:id="1309942273">
          <w:marLeft w:val="0"/>
          <w:marRight w:val="0"/>
          <w:marTop w:val="0"/>
          <w:marBottom w:val="0"/>
          <w:divBdr>
            <w:top w:val="none" w:sz="0" w:space="0" w:color="auto"/>
            <w:left w:val="none" w:sz="0" w:space="0" w:color="auto"/>
            <w:bottom w:val="none" w:sz="0" w:space="0" w:color="auto"/>
            <w:right w:val="none" w:sz="0" w:space="0" w:color="auto"/>
          </w:divBdr>
        </w:div>
        <w:div w:id="2121339168">
          <w:marLeft w:val="0"/>
          <w:marRight w:val="0"/>
          <w:marTop w:val="0"/>
          <w:marBottom w:val="0"/>
          <w:divBdr>
            <w:top w:val="none" w:sz="0" w:space="0" w:color="auto"/>
            <w:left w:val="none" w:sz="0" w:space="0" w:color="auto"/>
            <w:bottom w:val="none" w:sz="0" w:space="0" w:color="auto"/>
            <w:right w:val="none" w:sz="0" w:space="0" w:color="auto"/>
          </w:divBdr>
        </w:div>
        <w:div w:id="2125149426">
          <w:marLeft w:val="0"/>
          <w:marRight w:val="0"/>
          <w:marTop w:val="0"/>
          <w:marBottom w:val="0"/>
          <w:divBdr>
            <w:top w:val="none" w:sz="0" w:space="0" w:color="auto"/>
            <w:left w:val="none" w:sz="0" w:space="0" w:color="auto"/>
            <w:bottom w:val="none" w:sz="0" w:space="0" w:color="auto"/>
            <w:right w:val="none" w:sz="0" w:space="0" w:color="auto"/>
          </w:divBdr>
        </w:div>
      </w:divsChild>
    </w:div>
    <w:div w:id="2038385046">
      <w:bodyDiv w:val="1"/>
      <w:marLeft w:val="0"/>
      <w:marRight w:val="0"/>
      <w:marTop w:val="0"/>
      <w:marBottom w:val="0"/>
      <w:divBdr>
        <w:top w:val="none" w:sz="0" w:space="0" w:color="auto"/>
        <w:left w:val="none" w:sz="0" w:space="0" w:color="auto"/>
        <w:bottom w:val="none" w:sz="0" w:space="0" w:color="auto"/>
        <w:right w:val="none" w:sz="0" w:space="0" w:color="auto"/>
      </w:divBdr>
    </w:div>
    <w:div w:id="2051106291">
      <w:bodyDiv w:val="1"/>
      <w:marLeft w:val="0"/>
      <w:marRight w:val="0"/>
      <w:marTop w:val="0"/>
      <w:marBottom w:val="0"/>
      <w:divBdr>
        <w:top w:val="none" w:sz="0" w:space="0" w:color="auto"/>
        <w:left w:val="none" w:sz="0" w:space="0" w:color="auto"/>
        <w:bottom w:val="none" w:sz="0" w:space="0" w:color="auto"/>
        <w:right w:val="none" w:sz="0" w:space="0" w:color="auto"/>
      </w:divBdr>
    </w:div>
    <w:div w:id="2078434910">
      <w:bodyDiv w:val="1"/>
      <w:marLeft w:val="0"/>
      <w:marRight w:val="0"/>
      <w:marTop w:val="0"/>
      <w:marBottom w:val="0"/>
      <w:divBdr>
        <w:top w:val="none" w:sz="0" w:space="0" w:color="auto"/>
        <w:left w:val="none" w:sz="0" w:space="0" w:color="auto"/>
        <w:bottom w:val="none" w:sz="0" w:space="0" w:color="auto"/>
        <w:right w:val="none" w:sz="0" w:space="0" w:color="auto"/>
      </w:divBdr>
    </w:div>
    <w:div w:id="2119525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hyperlink" Target="mailto:atop@cjvrancea.ro"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o-RO"/>
  <c:chart>
    <c:autoTitleDeleted val="1"/>
    <c:view3D>
      <c:rotX val="0"/>
      <c:rotY val="0"/>
      <c:depthPercent val="60"/>
      <c:perspective val="100"/>
    </c:view3D>
    <c:floor>
      <c:spPr>
        <a:solidFill>
          <a:schemeClr val="lt1">
            <a:lumMod val="95000"/>
          </a:schemeClr>
        </a:solidFill>
        <a:ln>
          <a:noFill/>
        </a:ln>
        <a:effectLst/>
        <a:sp3d/>
      </c:spPr>
    </c:floor>
    <c:sideWall>
      <c:spPr>
        <a:noFill/>
        <a:ln>
          <a:noFill/>
        </a:ln>
        <a:effectLst/>
        <a:sp3d/>
      </c:spPr>
    </c:sideWall>
    <c:backWall>
      <c:spPr>
        <a:noFill/>
        <a:ln>
          <a:noFill/>
        </a:ln>
        <a:effectLst/>
        <a:sp3d/>
      </c:spPr>
    </c:backWall>
    <c:plotArea>
      <c:layout/>
      <c:bar3DChart>
        <c:barDir val="col"/>
        <c:grouping val="clustered"/>
        <c:ser>
          <c:idx val="0"/>
          <c:order val="0"/>
          <c:tx>
            <c:strRef>
              <c:f>'grafic general '!$E$3</c:f>
              <c:strCache>
                <c:ptCount val="1"/>
                <c:pt idx="0">
                  <c:v>2026</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dLbls>
            <c:dLbl>
              <c:idx val="2"/>
              <c:layout>
                <c:manualLayout>
                  <c:x val="-2.5918387691042287E-2"/>
                  <c:y val="4.6176058767942755E-3"/>
                </c:manualLayout>
              </c:layout>
              <c:showVal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o-RO"/>
              </a:p>
            </c:txPr>
            <c:showVal val="1"/>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'grafic general '!$D$34:$D$36</c:f>
              <c:strCache>
                <c:ptCount val="3"/>
                <c:pt idx="0">
                  <c:v>accidente grave                        -14</c:v>
                </c:pt>
                <c:pt idx="1">
                  <c:v>persoane decedate                 -4</c:v>
                </c:pt>
                <c:pt idx="2">
                  <c:v>persoane rănite grav                       -14</c:v>
                </c:pt>
              </c:strCache>
            </c:strRef>
          </c:cat>
          <c:val>
            <c:numRef>
              <c:f>'grafic general '!$E$34:$E$36</c:f>
              <c:numCache>
                <c:formatCode>General</c:formatCode>
                <c:ptCount val="3"/>
                <c:pt idx="0">
                  <c:v>44</c:v>
                </c:pt>
                <c:pt idx="1">
                  <c:v>15</c:v>
                </c:pt>
                <c:pt idx="2">
                  <c:v>41</c:v>
                </c:pt>
              </c:numCache>
            </c:numRef>
          </c:val>
        </c:ser>
        <c:ser>
          <c:idx val="1"/>
          <c:order val="1"/>
          <c:tx>
            <c:strRef>
              <c:f>'grafic general '!$F$3</c:f>
              <c:strCache>
                <c:ptCount val="1"/>
                <c:pt idx="0">
                  <c:v>2025</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o-RO"/>
              </a:p>
            </c:txPr>
            <c:showVal val="1"/>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'grafic general '!$D$34:$D$36</c:f>
              <c:strCache>
                <c:ptCount val="3"/>
                <c:pt idx="0">
                  <c:v>accidente grave                        -14</c:v>
                </c:pt>
                <c:pt idx="1">
                  <c:v>persoane decedate                 -4</c:v>
                </c:pt>
                <c:pt idx="2">
                  <c:v>persoane rănite grav                       -14</c:v>
                </c:pt>
              </c:strCache>
            </c:strRef>
          </c:cat>
          <c:val>
            <c:numRef>
              <c:f>'grafic general '!$F$34:$F$36</c:f>
              <c:numCache>
                <c:formatCode>General</c:formatCode>
                <c:ptCount val="3"/>
                <c:pt idx="0">
                  <c:v>58</c:v>
                </c:pt>
                <c:pt idx="1">
                  <c:v>19</c:v>
                </c:pt>
                <c:pt idx="2">
                  <c:v>55</c:v>
                </c:pt>
              </c:numCache>
            </c:numRef>
          </c:val>
        </c:ser>
        <c:dLbls>
          <c:showVal val="1"/>
        </c:dLbls>
        <c:gapWidth val="65"/>
        <c:shape val="box"/>
        <c:axId val="104051840"/>
        <c:axId val="104053376"/>
        <c:axId val="0"/>
      </c:bar3DChart>
      <c:catAx>
        <c:axId val="104051840"/>
        <c:scaling>
          <c:orientation val="minMax"/>
        </c:scaling>
        <c:axPos val="b"/>
        <c:numFmt formatCode="General" sourceLinked="1"/>
        <c:majorTickMark val="none"/>
        <c:tickLblPos val="nextTo"/>
        <c:spPr>
          <a:noFill/>
          <a:ln w="19050" cap="flat" cmpd="sng" algn="ctr">
            <a:solidFill>
              <a:schemeClr val="dk1">
                <a:lumMod val="75000"/>
                <a:lumOff val="25000"/>
              </a:schemeClr>
            </a:solidFill>
            <a:round/>
          </a:ln>
          <a:effectLst/>
        </c:spPr>
        <c:txPr>
          <a:bodyPr rot="-5400000" spcFirstLastPara="1" vertOverflow="ellipsis" wrap="square" anchor="ctr" anchorCtr="1"/>
          <a:lstStyle/>
          <a:p>
            <a:pPr>
              <a:defRPr sz="900" b="1"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o-RO"/>
          </a:p>
        </c:txPr>
        <c:crossAx val="104053376"/>
        <c:crosses val="autoZero"/>
        <c:auto val="1"/>
        <c:lblAlgn val="ctr"/>
        <c:lblOffset val="100"/>
      </c:catAx>
      <c:valAx>
        <c:axId val="104053376"/>
        <c:scaling>
          <c:orientation val="minMax"/>
        </c:scaling>
        <c:axPos val="l"/>
        <c:majorGridlines>
          <c:spPr>
            <a:ln w="9525" cap="flat" cmpd="sng" algn="ctr">
              <a:solidFill>
                <a:schemeClr val="dk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o-RO"/>
          </a:p>
        </c:txPr>
        <c:crossAx val="104051840"/>
        <c:crosses val="autoZero"/>
        <c:crossBetween val="between"/>
      </c:valAx>
      <c:spPr>
        <a:noFill/>
        <a:ln>
          <a:noFill/>
        </a:ln>
        <a:effectLst/>
      </c:spPr>
    </c:plotArea>
    <c:legend>
      <c:legendPos val="b"/>
      <c:layout>
        <c:manualLayout>
          <c:xMode val="edge"/>
          <c:yMode val="edge"/>
          <c:x val="0.4201522045925164"/>
          <c:y val="0.8296453208835628"/>
          <c:w val="0.15076185828530242"/>
          <c:h val="9.9558218939446885E-2"/>
        </c:manualLayout>
      </c:layout>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o-RO"/>
        </a:p>
      </c:txPr>
    </c:legend>
    <c:plotVisOnly val="1"/>
    <c:dispBlanksAs val="gap"/>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o-RO"/>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3F867-E2C7-46D0-9767-6F4B8D509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11</Pages>
  <Words>2620</Words>
  <Characters>15198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CATRE,</vt:lpstr>
    </vt:vector>
  </TitlesOfParts>
  <Company/>
  <LinksUpToDate>false</LinksUpToDate>
  <CharactersWithSpaces>17783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CATRE,</dc:title>
  <dc:subject/>
  <dc:creator>electronic Software Development</dc:creator>
  <cp:keywords/>
  <dc:description/>
  <cp:lastModifiedBy>Cabinet</cp:lastModifiedBy>
  <cp:revision>13</cp:revision>
  <cp:lastPrinted>2025-03-11T13:38:00Z</cp:lastPrinted>
  <dcterms:created xsi:type="dcterms:W3CDTF">2026-08-19T10:04:00Z</dcterms:created>
  <dcterms:modified xsi:type="dcterms:W3CDTF">2026-08-20T09:06:00Z</dcterms:modified>
</cp:coreProperties>
</file>