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7399D" w14:textId="77777777" w:rsidR="00F94589" w:rsidRPr="00A41626" w:rsidRDefault="00F94589" w:rsidP="00F9458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bookmarkStart w:id="0" w:name="_Hlk192167518"/>
      <w:r w:rsidRPr="00A4162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ROMÂNIA                                                                                                                       </w:t>
      </w:r>
    </w:p>
    <w:p w14:paraId="608A16FF" w14:textId="77777777" w:rsidR="00F94589" w:rsidRPr="00A41626" w:rsidRDefault="00F94589" w:rsidP="00F9458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4162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JUDEȚUL VRANCEA                                                                              </w:t>
      </w:r>
      <w:r w:rsidRPr="00A4162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ab/>
        <w:t xml:space="preserve">    Anexa 1</w:t>
      </w:r>
    </w:p>
    <w:p w14:paraId="2CA1221C" w14:textId="77777777" w:rsidR="00F94589" w:rsidRPr="00A41626" w:rsidRDefault="00F94589" w:rsidP="00F9458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162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CONSILIUL JUDEȚEAN                                                                          la Hotărârea nr.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199</w:t>
      </w:r>
      <w:r w:rsidRPr="00A4162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din 13 august 2026</w:t>
      </w:r>
      <w:r w:rsidRPr="00A4162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</w:t>
      </w:r>
    </w:p>
    <w:p w14:paraId="3CA64E1C" w14:textId="77777777" w:rsidR="00F94589" w:rsidRPr="00A41626" w:rsidRDefault="00F94589" w:rsidP="00F9458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4162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                          </w:t>
      </w:r>
    </w:p>
    <w:p w14:paraId="0F49E91C" w14:textId="062E3B11" w:rsidR="00F94589" w:rsidRPr="003C4819" w:rsidRDefault="00F94589" w:rsidP="003C4819">
      <w:pPr>
        <w:spacing w:after="0" w:line="240" w:lineRule="auto"/>
        <w:ind w:left="709" w:hanging="127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1626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Datele de identificare ale</w:t>
      </w:r>
      <w:r w:rsidRPr="00A41626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Pr="00A4162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suprafeței de 288 mp din imobilul înscris în Cartea Funciară nr. 52487 Focșani, aparținând domeniului public al Județului Vrancea, care se transmite în folosința gratuită către UAT Municipiului Focșani, pe o perioadă de 10 ani, necesară implementării proiectului „Reabilitare urbană a zonei centrale a Municipiului Focșani”</w:t>
      </w:r>
    </w:p>
    <w:p w14:paraId="2180A0FA" w14:textId="77777777" w:rsidR="00F94589" w:rsidRPr="00A41626" w:rsidRDefault="00F94589" w:rsidP="00F94589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tbl>
      <w:tblPr>
        <w:tblpPr w:leftFromText="180" w:rightFromText="180" w:vertAnchor="text" w:horzAnchor="margin" w:tblpXSpec="center" w:tblpY="114"/>
        <w:tblW w:w="13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1969"/>
        <w:gridCol w:w="2094"/>
        <w:gridCol w:w="2727"/>
        <w:gridCol w:w="2017"/>
        <w:gridCol w:w="1921"/>
        <w:gridCol w:w="1851"/>
      </w:tblGrid>
      <w:tr w:rsidR="00F94589" w:rsidRPr="00A41626" w14:paraId="67F03C00" w14:textId="77777777" w:rsidTr="00C2681F">
        <w:trPr>
          <w:trHeight w:val="917"/>
        </w:trPr>
        <w:tc>
          <w:tcPr>
            <w:tcW w:w="1246" w:type="dxa"/>
          </w:tcPr>
          <w:p w14:paraId="5EAC6D70" w14:textId="77777777" w:rsidR="00F94589" w:rsidRPr="00A41626" w:rsidRDefault="00F94589" w:rsidP="00C2681F">
            <w:p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Nr.</w:t>
            </w:r>
          </w:p>
          <w:p w14:paraId="17EF3AA1" w14:textId="77777777" w:rsidR="00F94589" w:rsidRPr="00A41626" w:rsidRDefault="00F94589" w:rsidP="00C2681F">
            <w:p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Crt.</w:t>
            </w:r>
          </w:p>
        </w:tc>
        <w:tc>
          <w:tcPr>
            <w:tcW w:w="1969" w:type="dxa"/>
          </w:tcPr>
          <w:p w14:paraId="4FA8FD44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Cod</w:t>
            </w:r>
          </w:p>
          <w:p w14:paraId="2108FE2F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clasificare</w:t>
            </w:r>
          </w:p>
        </w:tc>
        <w:tc>
          <w:tcPr>
            <w:tcW w:w="2094" w:type="dxa"/>
          </w:tcPr>
          <w:p w14:paraId="710C1ACD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Denumirea</w:t>
            </w:r>
          </w:p>
          <w:p w14:paraId="786D207B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bunului</w:t>
            </w:r>
          </w:p>
          <w:p w14:paraId="0D841230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727" w:type="dxa"/>
          </w:tcPr>
          <w:p w14:paraId="1EBA6686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Elemente de identificare</w:t>
            </w:r>
          </w:p>
        </w:tc>
        <w:tc>
          <w:tcPr>
            <w:tcW w:w="2017" w:type="dxa"/>
          </w:tcPr>
          <w:p w14:paraId="6FFBE729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Anul dobândirii sau al dării în folosință</w:t>
            </w:r>
          </w:p>
        </w:tc>
        <w:tc>
          <w:tcPr>
            <w:tcW w:w="1921" w:type="dxa"/>
          </w:tcPr>
          <w:p w14:paraId="2DE010D9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Valoarea de</w:t>
            </w:r>
          </w:p>
          <w:p w14:paraId="07F31F8A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inventar</w:t>
            </w:r>
          </w:p>
          <w:p w14:paraId="150DA848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mii lei</w:t>
            </w:r>
          </w:p>
        </w:tc>
        <w:tc>
          <w:tcPr>
            <w:tcW w:w="1851" w:type="dxa"/>
            <w:vAlign w:val="center"/>
          </w:tcPr>
          <w:p w14:paraId="47FDA002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Situația juridică actuală</w:t>
            </w:r>
          </w:p>
        </w:tc>
      </w:tr>
      <w:tr w:rsidR="00F94589" w:rsidRPr="00A41626" w14:paraId="33EFEC33" w14:textId="77777777" w:rsidTr="00C2681F">
        <w:trPr>
          <w:trHeight w:val="247"/>
        </w:trPr>
        <w:tc>
          <w:tcPr>
            <w:tcW w:w="1246" w:type="dxa"/>
          </w:tcPr>
          <w:p w14:paraId="063AAC96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1969" w:type="dxa"/>
          </w:tcPr>
          <w:p w14:paraId="13FBAF24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2094" w:type="dxa"/>
          </w:tcPr>
          <w:p w14:paraId="397AB7D8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2727" w:type="dxa"/>
          </w:tcPr>
          <w:p w14:paraId="33EBA30D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2017" w:type="dxa"/>
          </w:tcPr>
          <w:p w14:paraId="71DAEB6F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921" w:type="dxa"/>
          </w:tcPr>
          <w:p w14:paraId="7686E6A0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1851" w:type="dxa"/>
            <w:vAlign w:val="center"/>
          </w:tcPr>
          <w:p w14:paraId="304A7825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6</w:t>
            </w:r>
          </w:p>
        </w:tc>
      </w:tr>
      <w:tr w:rsidR="00F94589" w:rsidRPr="00A41626" w14:paraId="0A1DFFC7" w14:textId="77777777" w:rsidTr="00C2681F">
        <w:trPr>
          <w:trHeight w:val="438"/>
        </w:trPr>
        <w:tc>
          <w:tcPr>
            <w:tcW w:w="13825" w:type="dxa"/>
            <w:gridSpan w:val="7"/>
          </w:tcPr>
          <w:p w14:paraId="16452251" w14:textId="77777777" w:rsidR="00F94589" w:rsidRPr="00A41626" w:rsidRDefault="00F94589" w:rsidP="00C2681F">
            <w:p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SECȚIUNEA I</w:t>
            </w:r>
          </w:p>
          <w:p w14:paraId="75424355" w14:textId="77777777" w:rsidR="00F94589" w:rsidRPr="00A41626" w:rsidRDefault="00F94589" w:rsidP="00C2681F">
            <w:p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14:ligatures w14:val="none"/>
              </w:rPr>
              <w:t>BUNURI IMOBILE</w:t>
            </w:r>
          </w:p>
        </w:tc>
      </w:tr>
      <w:tr w:rsidR="00F94589" w:rsidRPr="00A41626" w14:paraId="3F60F117" w14:textId="77777777" w:rsidTr="00C2681F">
        <w:trPr>
          <w:trHeight w:val="1700"/>
        </w:trPr>
        <w:tc>
          <w:tcPr>
            <w:tcW w:w="1246" w:type="dxa"/>
            <w:vAlign w:val="center"/>
          </w:tcPr>
          <w:p w14:paraId="3BEA3E59" w14:textId="77777777" w:rsidR="00F94589" w:rsidRPr="00A41626" w:rsidRDefault="00F94589" w:rsidP="00C2681F">
            <w:pPr>
              <w:spacing w:after="0" w:line="240" w:lineRule="auto"/>
              <w:ind w:left="54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hAnsi="Times New Roman" w:cs="Times New Roman"/>
                <w:bCs/>
                <w:sz w:val="28"/>
                <w:szCs w:val="28"/>
              </w:rPr>
              <w:t>161.</w:t>
            </w:r>
          </w:p>
        </w:tc>
        <w:tc>
          <w:tcPr>
            <w:tcW w:w="1969" w:type="dxa"/>
            <w:vAlign w:val="center"/>
          </w:tcPr>
          <w:p w14:paraId="2466B9FF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hAnsi="Times New Roman" w:cs="Times New Roman"/>
                <w:bCs/>
                <w:sz w:val="28"/>
                <w:szCs w:val="28"/>
              </w:rPr>
              <w:t>1.6.4.</w:t>
            </w:r>
          </w:p>
        </w:tc>
        <w:tc>
          <w:tcPr>
            <w:tcW w:w="2094" w:type="dxa"/>
            <w:vAlign w:val="center"/>
          </w:tcPr>
          <w:p w14:paraId="13FA2110" w14:textId="77777777" w:rsidR="00F94589" w:rsidRPr="00A41626" w:rsidRDefault="00F94589" w:rsidP="00C2681F">
            <w:pPr>
              <w:pStyle w:val="NormalWeb"/>
              <w:spacing w:after="0"/>
              <w:jc w:val="center"/>
              <w:rPr>
                <w:bCs/>
                <w:sz w:val="28"/>
                <w:szCs w:val="28"/>
                <w:lang w:val="ro-RO"/>
              </w:rPr>
            </w:pPr>
            <w:r w:rsidRPr="00A41626">
              <w:rPr>
                <w:bCs/>
                <w:sz w:val="28"/>
                <w:szCs w:val="28"/>
                <w:lang w:val="ro-RO"/>
              </w:rPr>
              <w:t>Palat administrativ</w:t>
            </w:r>
          </w:p>
          <w:p w14:paraId="7DD329D7" w14:textId="77777777" w:rsidR="00F94589" w:rsidRPr="00A41626" w:rsidRDefault="00F94589" w:rsidP="00C26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hAnsi="Times New Roman" w:cs="Times New Roman"/>
                <w:bCs/>
                <w:sz w:val="28"/>
                <w:szCs w:val="28"/>
              </w:rPr>
              <w:t>Corp A</w:t>
            </w:r>
          </w:p>
        </w:tc>
        <w:tc>
          <w:tcPr>
            <w:tcW w:w="2727" w:type="dxa"/>
            <w:vAlign w:val="center"/>
          </w:tcPr>
          <w:p w14:paraId="28F924CD" w14:textId="77777777" w:rsidR="00F94589" w:rsidRPr="00A41626" w:rsidRDefault="00F94589" w:rsidP="00C2681F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bookmarkStart w:id="1" w:name="_Hlk53412436"/>
            <w:r w:rsidRPr="00A416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Municipiul </w:t>
            </w:r>
            <w:proofErr w:type="spellStart"/>
            <w:r w:rsidRPr="00A41626">
              <w:rPr>
                <w:rFonts w:ascii="Times New Roman" w:hAnsi="Times New Roman" w:cs="Times New Roman"/>
                <w:bCs/>
                <w:sz w:val="28"/>
                <w:szCs w:val="28"/>
              </w:rPr>
              <w:t>Focşani</w:t>
            </w:r>
            <w:proofErr w:type="spellEnd"/>
            <w:r w:rsidRPr="00A416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str. Dimitrie Cantemir nr.1, </w:t>
            </w:r>
            <w:proofErr w:type="spellStart"/>
            <w:r w:rsidRPr="00A41626">
              <w:rPr>
                <w:rFonts w:ascii="Times New Roman" w:hAnsi="Times New Roman" w:cs="Times New Roman"/>
                <w:bCs/>
                <w:sz w:val="28"/>
                <w:szCs w:val="28"/>
              </w:rPr>
              <w:t>suprafaţă</w:t>
            </w:r>
            <w:proofErr w:type="spellEnd"/>
            <w:r w:rsidRPr="00A416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teren 288 mp,   intravilan, categoria de folosință curții construcții, tarla 161, parcelele 8377, 8378, număr cadastral 52487</w:t>
            </w:r>
          </w:p>
          <w:bookmarkEnd w:id="1"/>
          <w:p w14:paraId="7905A483" w14:textId="77777777" w:rsidR="00F94589" w:rsidRPr="00A41626" w:rsidRDefault="00F94589" w:rsidP="00C268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o-RO"/>
                <w14:ligatures w14:val="none"/>
              </w:rPr>
            </w:pPr>
          </w:p>
        </w:tc>
        <w:tc>
          <w:tcPr>
            <w:tcW w:w="2017" w:type="dxa"/>
            <w:vAlign w:val="center"/>
          </w:tcPr>
          <w:p w14:paraId="68851FD6" w14:textId="77777777" w:rsidR="00F94589" w:rsidRPr="00A41626" w:rsidRDefault="00F94589" w:rsidP="00C2681F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1626">
              <w:rPr>
                <w:rFonts w:ascii="Times New Roman" w:hAnsi="Times New Roman" w:cs="Times New Roman"/>
                <w:bCs/>
                <w:sz w:val="28"/>
                <w:szCs w:val="28"/>
              </w:rPr>
              <w:t>1971</w:t>
            </w:r>
          </w:p>
        </w:tc>
        <w:tc>
          <w:tcPr>
            <w:tcW w:w="1921" w:type="dxa"/>
            <w:vAlign w:val="center"/>
          </w:tcPr>
          <w:p w14:paraId="56234476" w14:textId="77777777" w:rsidR="00F94589" w:rsidRPr="00A41626" w:rsidRDefault="00F94589" w:rsidP="00C2681F">
            <w:pPr>
              <w:pStyle w:val="Frspaiere"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A41626">
              <w:rPr>
                <w:rFonts w:ascii="Times New Roman" w:hAnsi="Times New Roman"/>
                <w:sz w:val="28"/>
                <w:szCs w:val="28"/>
                <w:lang w:eastAsia="en-GB"/>
              </w:rPr>
              <w:t>TEREN          272,08</w:t>
            </w:r>
          </w:p>
          <w:p w14:paraId="2206360A" w14:textId="77777777" w:rsidR="00F94589" w:rsidRPr="00A41626" w:rsidRDefault="00F94589" w:rsidP="00C2681F">
            <w:pPr>
              <w:pStyle w:val="Frspaiere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14:paraId="6353E8EF" w14:textId="77777777" w:rsidR="00F94589" w:rsidRPr="00A41626" w:rsidRDefault="00F94589" w:rsidP="00C2681F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51" w:type="dxa"/>
            <w:vAlign w:val="center"/>
          </w:tcPr>
          <w:p w14:paraId="251C07B8" w14:textId="77777777" w:rsidR="00F94589" w:rsidRPr="00A41626" w:rsidRDefault="00F94589" w:rsidP="00C2681F">
            <w:pPr>
              <w:spacing w:after="0" w:line="240" w:lineRule="auto"/>
              <w:ind w:left="25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bookmarkStart w:id="2" w:name="_Hlk87861819"/>
            <w:r w:rsidRPr="00A41626">
              <w:rPr>
                <w:rFonts w:ascii="Times New Roman" w:hAnsi="Times New Roman" w:cs="Times New Roman"/>
                <w:bCs/>
                <w:sz w:val="28"/>
                <w:szCs w:val="28"/>
              </w:rPr>
              <w:t>Nr. Carte Funciară 52487 Focșani</w:t>
            </w:r>
            <w:bookmarkEnd w:id="2"/>
          </w:p>
        </w:tc>
      </w:tr>
    </w:tbl>
    <w:p w14:paraId="050DD1A1" w14:textId="77777777" w:rsidR="00F94589" w:rsidRPr="00A41626" w:rsidRDefault="00F94589" w:rsidP="00F94589">
      <w:pPr>
        <w:spacing w:after="0" w:line="240" w:lineRule="auto"/>
        <w:ind w:left="27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Președintele</w:t>
      </w:r>
    </w:p>
    <w:p w14:paraId="7E2FD1E5" w14:textId="77777777" w:rsidR="00F94589" w:rsidRPr="00A41626" w:rsidRDefault="00F94589" w:rsidP="00F9458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Consiliului Județean Vrancea</w:t>
      </w:r>
    </w:p>
    <w:p w14:paraId="0B94382E" w14:textId="77777777" w:rsidR="00F94589" w:rsidRPr="00A41626" w:rsidRDefault="00F94589" w:rsidP="00F9458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Nicușor HALICI</w:t>
      </w:r>
    </w:p>
    <w:p w14:paraId="503BE519" w14:textId="1C62E72E" w:rsidR="00F94589" w:rsidRPr="00A41626" w:rsidRDefault="00F94589" w:rsidP="00F9458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</w:t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3C48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Contrasemnează</w:t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</w:p>
    <w:p w14:paraId="24D0C640" w14:textId="652CFE94" w:rsidR="00F94589" w:rsidRPr="00A41626" w:rsidRDefault="00F94589" w:rsidP="00F94589">
      <w:pPr>
        <w:spacing w:after="0" w:line="240" w:lineRule="auto"/>
        <w:ind w:left="4320" w:firstLine="720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                 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</w:t>
      </w:r>
      <w:r w:rsidR="003C48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Secretar general al județului</w:t>
      </w:r>
    </w:p>
    <w:p w14:paraId="0C770BF5" w14:textId="7A0BB83F" w:rsidR="008B78F6" w:rsidRDefault="00F94589" w:rsidP="00F94589"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</w:t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ab/>
        <w:t xml:space="preserve">    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</w:t>
      </w:r>
      <w:r w:rsidR="003C481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</w:t>
      </w:r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Raluca Da</w:t>
      </w:r>
      <w:bookmarkEnd w:id="0"/>
      <w:r w:rsidRPr="00A4162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n</w:t>
      </w:r>
    </w:p>
    <w:sectPr w:rsidR="008B78F6" w:rsidSect="003C4819">
      <w:pgSz w:w="15840" w:h="12240" w:orient="landscape"/>
      <w:pgMar w:top="284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589"/>
    <w:rsid w:val="003C4819"/>
    <w:rsid w:val="008B78F6"/>
    <w:rsid w:val="00D81C2A"/>
    <w:rsid w:val="00DB5E74"/>
    <w:rsid w:val="00F9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7C76D"/>
  <w15:chartTrackingRefBased/>
  <w15:docId w15:val="{3B2EE435-DAC0-42B0-9C14-2292DAD3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589"/>
    <w:pPr>
      <w:spacing w:line="259" w:lineRule="auto"/>
    </w:pPr>
    <w:rPr>
      <w:sz w:val="22"/>
      <w:szCs w:val="22"/>
      <w:lang w:val="ro-RO"/>
    </w:rPr>
  </w:style>
  <w:style w:type="paragraph" w:styleId="Titlu1">
    <w:name w:val="heading 1"/>
    <w:basedOn w:val="Normal"/>
    <w:next w:val="Normal"/>
    <w:link w:val="Titlu1Caracter"/>
    <w:uiPriority w:val="9"/>
    <w:qFormat/>
    <w:rsid w:val="00F945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F945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F945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945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945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9458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9458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9458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9458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94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F94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F94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94589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94589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9458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9458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9458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9458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F945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uCaracter">
    <w:name w:val="Titlu Caracter"/>
    <w:basedOn w:val="Fontdeparagrafimplicit"/>
    <w:link w:val="Titlu"/>
    <w:uiPriority w:val="10"/>
    <w:rsid w:val="00F94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9458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94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F94589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CitatCaracter">
    <w:name w:val="Citat Caracter"/>
    <w:basedOn w:val="Fontdeparagrafimplicit"/>
    <w:link w:val="Citat"/>
    <w:uiPriority w:val="29"/>
    <w:rsid w:val="00F9458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F94589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Accentuareintens">
    <w:name w:val="Intense Emphasis"/>
    <w:basedOn w:val="Fontdeparagrafimplicit"/>
    <w:uiPriority w:val="21"/>
    <w:qFormat/>
    <w:rsid w:val="00F94589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94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94589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F9458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94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styleId="Frspaiere">
    <w:name w:val="No Spacing"/>
    <w:uiPriority w:val="1"/>
    <w:qFormat/>
    <w:rsid w:val="00F9458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Dușinschi Andreea-Diana</dc:creator>
  <cp:keywords/>
  <dc:description/>
  <cp:lastModifiedBy>Dușinschi Andreea-Diana</cp:lastModifiedBy>
  <cp:revision>2</cp:revision>
  <dcterms:created xsi:type="dcterms:W3CDTF">2026-08-17T09:49:00Z</dcterms:created>
  <dcterms:modified xsi:type="dcterms:W3CDTF">2026-08-17T09:50:00Z</dcterms:modified>
</cp:coreProperties>
</file>