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449E" w14:textId="77777777" w:rsidR="008F7BD6" w:rsidRPr="0036789D" w:rsidRDefault="008F7BD6">
      <w:pPr>
        <w:keepNext/>
        <w:keepLines/>
        <w:spacing w:after="274"/>
        <w:ind w:right="370"/>
        <w:jc w:val="center"/>
        <w:outlineLvl w:val="0"/>
        <w:rPr>
          <w:rFonts w:ascii="Times New Roman" w:hAnsi="Times New Roman"/>
          <w:color w:val="000000"/>
          <w:sz w:val="28"/>
          <w:szCs w:val="28"/>
          <w:vertAlign w:val="subscript"/>
          <w:lang w:eastAsia="ro-RO"/>
        </w:rPr>
      </w:pPr>
    </w:p>
    <w:p w14:paraId="0E2D44FB" w14:textId="77777777" w:rsidR="008F7BD6" w:rsidRDefault="008F7BD6">
      <w:pPr>
        <w:keepNext/>
        <w:keepLines/>
        <w:spacing w:after="274"/>
        <w:ind w:right="370"/>
        <w:jc w:val="center"/>
        <w:outlineLvl w:val="0"/>
        <w:rPr>
          <w:rFonts w:ascii="Times New Roman" w:hAnsi="Times New Roman"/>
          <w:color w:val="000000"/>
          <w:sz w:val="28"/>
          <w:szCs w:val="28"/>
          <w:lang w:eastAsia="ro-RO"/>
        </w:rPr>
      </w:pPr>
    </w:p>
    <w:p w14:paraId="79BC1404" w14:textId="77777777" w:rsidR="008F7BD6" w:rsidRDefault="007C5B78">
      <w:pPr>
        <w:keepNext/>
        <w:keepLines/>
        <w:spacing w:after="274"/>
        <w:ind w:right="370"/>
        <w:jc w:val="center"/>
        <w:outlineLvl w:val="0"/>
        <w:rPr>
          <w:rFonts w:ascii="Times New Roman" w:hAnsi="Times New Roman"/>
          <w:color w:val="000000"/>
          <w:sz w:val="28"/>
          <w:szCs w:val="28"/>
          <w:lang w:eastAsia="ro-RO"/>
        </w:rPr>
      </w:pPr>
      <w:r>
        <w:rPr>
          <w:rFonts w:ascii="Times New Roman" w:hAnsi="Times New Roman"/>
          <w:color w:val="000000"/>
          <w:sz w:val="28"/>
          <w:szCs w:val="28"/>
          <w:lang w:eastAsia="ro-RO"/>
        </w:rPr>
        <w:t>PROCES VERBAL</w:t>
      </w:r>
    </w:p>
    <w:p w14:paraId="3F58DE8E" w14:textId="6E6132F3" w:rsidR="008F7BD6" w:rsidRDefault="007C5B78">
      <w:pPr>
        <w:spacing w:after="0" w:line="216" w:lineRule="auto"/>
        <w:ind w:right="370"/>
        <w:jc w:val="both"/>
      </w:pPr>
      <w:r>
        <w:rPr>
          <w:rFonts w:ascii="Times New Roman" w:hAnsi="Times New Roman"/>
          <w:color w:val="000000"/>
          <w:sz w:val="28"/>
          <w:szCs w:val="28"/>
          <w:lang w:eastAsia="ro-RO"/>
        </w:rPr>
        <w:t xml:space="preserve">Încheiat azi </w:t>
      </w:r>
      <w:r w:rsidR="00A22534">
        <w:rPr>
          <w:rFonts w:ascii="Times New Roman" w:hAnsi="Times New Roman"/>
          <w:i/>
          <w:iCs/>
          <w:sz w:val="28"/>
          <w:szCs w:val="28"/>
          <w:lang w:eastAsia="ro-RO"/>
        </w:rPr>
        <w:t>09</w:t>
      </w:r>
      <w:r>
        <w:rPr>
          <w:rFonts w:ascii="Times New Roman" w:hAnsi="Times New Roman"/>
          <w:i/>
          <w:iCs/>
          <w:sz w:val="28"/>
          <w:szCs w:val="28"/>
          <w:lang w:eastAsia="ro-RO"/>
        </w:rPr>
        <w:t>.</w:t>
      </w:r>
      <w:r w:rsidR="0043358C">
        <w:rPr>
          <w:rFonts w:ascii="Times New Roman" w:hAnsi="Times New Roman"/>
          <w:i/>
          <w:iCs/>
          <w:sz w:val="28"/>
          <w:szCs w:val="28"/>
          <w:lang w:eastAsia="ro-RO"/>
        </w:rPr>
        <w:t>0</w:t>
      </w:r>
      <w:r w:rsidR="00A22534">
        <w:rPr>
          <w:rFonts w:ascii="Times New Roman" w:hAnsi="Times New Roman"/>
          <w:i/>
          <w:iCs/>
          <w:sz w:val="28"/>
          <w:szCs w:val="28"/>
          <w:lang w:eastAsia="ro-RO"/>
        </w:rPr>
        <w:t>6</w:t>
      </w:r>
      <w:r>
        <w:rPr>
          <w:rFonts w:ascii="Times New Roman" w:hAnsi="Times New Roman"/>
          <w:i/>
          <w:iCs/>
          <w:sz w:val="28"/>
          <w:szCs w:val="28"/>
          <w:lang w:eastAsia="ro-RO"/>
        </w:rPr>
        <w:t>.20</w:t>
      </w:r>
      <w:r w:rsidR="0043358C">
        <w:rPr>
          <w:rFonts w:ascii="Times New Roman" w:hAnsi="Times New Roman"/>
          <w:i/>
          <w:iCs/>
          <w:sz w:val="28"/>
          <w:szCs w:val="28"/>
          <w:lang w:eastAsia="ro-RO"/>
        </w:rPr>
        <w:t>26</w:t>
      </w:r>
      <w:r>
        <w:rPr>
          <w:rFonts w:ascii="Times New Roman" w:hAnsi="Times New Roman"/>
          <w:i/>
          <w:iCs/>
          <w:sz w:val="28"/>
          <w:szCs w:val="28"/>
          <w:lang w:eastAsia="ro-RO"/>
        </w:rPr>
        <w:t xml:space="preserve"> ora 12:00</w:t>
      </w:r>
      <w:r>
        <w:rPr>
          <w:rFonts w:ascii="Times New Roman" w:hAnsi="Times New Roman"/>
          <w:sz w:val="28"/>
          <w:szCs w:val="28"/>
          <w:lang w:eastAsia="ro-RO"/>
        </w:rPr>
        <w:t xml:space="preserve"> </w:t>
      </w:r>
      <w:r>
        <w:rPr>
          <w:rFonts w:ascii="Times New Roman" w:hAnsi="Times New Roman"/>
          <w:color w:val="000000"/>
          <w:sz w:val="28"/>
          <w:szCs w:val="28"/>
          <w:lang w:eastAsia="ro-RO"/>
        </w:rPr>
        <w:t>cu ocazia ședinței de preselecție a operatorilor economici înscriși la licitația/negocierea de masă lemnoasă, organizată de Consiliul Județean Vrancea, pentru data de</w:t>
      </w:r>
      <w:r w:rsidR="002F1E32">
        <w:rPr>
          <w:rFonts w:ascii="Times New Roman" w:hAnsi="Times New Roman"/>
          <w:i/>
          <w:iCs/>
          <w:sz w:val="28"/>
          <w:szCs w:val="28"/>
        </w:rPr>
        <w:t xml:space="preserve"> </w:t>
      </w:r>
      <w:r w:rsidR="00A22534">
        <w:rPr>
          <w:rFonts w:ascii="Times New Roman" w:hAnsi="Times New Roman"/>
          <w:i/>
          <w:iCs/>
          <w:sz w:val="28"/>
          <w:szCs w:val="28"/>
        </w:rPr>
        <w:t>16</w:t>
      </w:r>
      <w:r w:rsidR="002F1E32">
        <w:rPr>
          <w:rFonts w:ascii="Times New Roman" w:hAnsi="Times New Roman"/>
          <w:i/>
          <w:iCs/>
          <w:sz w:val="28"/>
          <w:szCs w:val="28"/>
        </w:rPr>
        <w:t xml:space="preserve"> </w:t>
      </w:r>
      <w:r w:rsidR="00A22534">
        <w:rPr>
          <w:rFonts w:ascii="Times New Roman" w:hAnsi="Times New Roman"/>
          <w:i/>
          <w:iCs/>
          <w:sz w:val="28"/>
          <w:szCs w:val="28"/>
        </w:rPr>
        <w:t>iunie</w:t>
      </w:r>
      <w:r w:rsidR="0043358C">
        <w:rPr>
          <w:rFonts w:ascii="Times New Roman" w:hAnsi="Times New Roman"/>
          <w:i/>
          <w:iCs/>
          <w:sz w:val="28"/>
          <w:szCs w:val="28"/>
        </w:rPr>
        <w:t xml:space="preserve"> </w:t>
      </w:r>
      <w:r>
        <w:rPr>
          <w:rFonts w:ascii="Times New Roman" w:hAnsi="Times New Roman"/>
          <w:i/>
          <w:iCs/>
          <w:sz w:val="28"/>
          <w:szCs w:val="28"/>
        </w:rPr>
        <w:t>202</w:t>
      </w:r>
      <w:r w:rsidR="0043358C">
        <w:rPr>
          <w:rFonts w:ascii="Times New Roman" w:hAnsi="Times New Roman"/>
          <w:i/>
          <w:iCs/>
          <w:sz w:val="28"/>
          <w:szCs w:val="28"/>
        </w:rPr>
        <w:t>6</w:t>
      </w:r>
      <w:r>
        <w:rPr>
          <w:rFonts w:ascii="Times New Roman" w:hAnsi="Times New Roman"/>
          <w:i/>
          <w:iCs/>
          <w:sz w:val="28"/>
          <w:szCs w:val="28"/>
        </w:rPr>
        <w:t xml:space="preserve">, ora </w:t>
      </w:r>
      <w:bookmarkStart w:id="0" w:name="_Hlk174350875"/>
      <w:r>
        <w:rPr>
          <w:rFonts w:ascii="Times New Roman" w:hAnsi="Times New Roman"/>
          <w:i/>
          <w:iCs/>
          <w:sz w:val="28"/>
          <w:szCs w:val="28"/>
        </w:rPr>
        <w:t>1</w:t>
      </w:r>
      <w:r w:rsidR="002D239A">
        <w:rPr>
          <w:rFonts w:ascii="Times New Roman" w:hAnsi="Times New Roman"/>
          <w:i/>
          <w:iCs/>
          <w:sz w:val="28"/>
          <w:szCs w:val="28"/>
        </w:rPr>
        <w:t>0</w:t>
      </w:r>
      <w:r>
        <w:rPr>
          <w:rFonts w:ascii="Times New Roman" w:hAnsi="Times New Roman"/>
          <w:i/>
          <w:iCs/>
          <w:sz w:val="28"/>
          <w:szCs w:val="28"/>
        </w:rPr>
        <w:t>:00</w:t>
      </w:r>
      <w:bookmarkEnd w:id="0"/>
      <w:r>
        <w:rPr>
          <w:rFonts w:ascii="Times New Roman" w:hAnsi="Times New Roman"/>
          <w:color w:val="000000"/>
          <w:sz w:val="28"/>
          <w:szCs w:val="28"/>
          <w:lang w:eastAsia="ro-RO"/>
        </w:rPr>
        <w:t>, conform prevederilor H.G. nr. 715/2017, cu modificările și completările ulterioare</w:t>
      </w:r>
      <w:r w:rsidR="004E37CE">
        <w:rPr>
          <w:rFonts w:ascii="Times New Roman" w:hAnsi="Times New Roman"/>
          <w:color w:val="000000"/>
          <w:sz w:val="28"/>
          <w:szCs w:val="28"/>
          <w:lang w:eastAsia="ro-RO"/>
        </w:rPr>
        <w:t>.</w:t>
      </w:r>
    </w:p>
    <w:p w14:paraId="4F5EC63A" w14:textId="77777777" w:rsidR="008F7BD6" w:rsidRDefault="008F7BD6">
      <w:pPr>
        <w:spacing w:after="0" w:line="216" w:lineRule="auto"/>
        <w:ind w:right="370"/>
        <w:jc w:val="both"/>
        <w:rPr>
          <w:rFonts w:ascii="Times New Roman" w:hAnsi="Times New Roman"/>
          <w:color w:val="000000"/>
          <w:sz w:val="28"/>
          <w:szCs w:val="28"/>
          <w:lang w:eastAsia="ro-RO"/>
        </w:rPr>
      </w:pPr>
    </w:p>
    <w:p w14:paraId="01E77458" w14:textId="77777777" w:rsidR="008F7BD6" w:rsidRDefault="007C5B78">
      <w:pPr>
        <w:spacing w:after="0"/>
        <w:ind w:right="370"/>
        <w:jc w:val="both"/>
      </w:pPr>
      <w:r>
        <w:rPr>
          <w:rFonts w:ascii="Times New Roman" w:hAnsi="Times New Roman"/>
          <w:color w:val="000000"/>
          <w:sz w:val="28"/>
          <w:szCs w:val="28"/>
          <w:u w:val="single" w:color="000000"/>
          <w:lang w:eastAsia="ro-RO"/>
        </w:rPr>
        <w:t>Locul preselecției</w:t>
      </w:r>
      <w:r>
        <w:rPr>
          <w:rFonts w:ascii="Times New Roman" w:hAnsi="Times New Roman"/>
          <w:color w:val="000000"/>
          <w:sz w:val="28"/>
          <w:szCs w:val="28"/>
          <w:lang w:eastAsia="ro-RO"/>
        </w:rPr>
        <w:t xml:space="preserve">: Sediul </w:t>
      </w:r>
      <w:bookmarkStart w:id="1" w:name="_Hlk41048856"/>
      <w:r>
        <w:rPr>
          <w:rFonts w:ascii="Times New Roman" w:hAnsi="Times New Roman"/>
          <w:color w:val="000000"/>
          <w:sz w:val="28"/>
          <w:szCs w:val="28"/>
          <w:lang w:eastAsia="ro-RO"/>
        </w:rPr>
        <w:t>Consiliul Județean Vrancea</w:t>
      </w:r>
      <w:bookmarkEnd w:id="1"/>
      <w:r>
        <w:rPr>
          <w:rFonts w:ascii="Times New Roman" w:hAnsi="Times New Roman"/>
          <w:color w:val="000000"/>
          <w:sz w:val="28"/>
          <w:szCs w:val="28"/>
          <w:lang w:eastAsia="ro-RO"/>
        </w:rPr>
        <w:t>, str. Cuza Vodă nr. 56</w:t>
      </w:r>
    </w:p>
    <w:p w14:paraId="2766FC35" w14:textId="77777777" w:rsidR="008F7BD6" w:rsidRDefault="008F7BD6">
      <w:pPr>
        <w:spacing w:after="0"/>
        <w:ind w:right="370"/>
        <w:jc w:val="both"/>
        <w:rPr>
          <w:rFonts w:ascii="Times New Roman" w:hAnsi="Times New Roman"/>
          <w:sz w:val="28"/>
          <w:szCs w:val="28"/>
        </w:rPr>
      </w:pPr>
    </w:p>
    <w:p w14:paraId="34E6457D" w14:textId="4B25426D" w:rsidR="008F7BD6" w:rsidRDefault="007C5B78">
      <w:pPr>
        <w:spacing w:after="286" w:line="228" w:lineRule="auto"/>
        <w:ind w:right="370"/>
        <w:jc w:val="both"/>
      </w:pPr>
      <w:bookmarkStart w:id="2" w:name="_Hlk206589791"/>
      <w:r>
        <w:rPr>
          <w:rFonts w:ascii="Times New Roman" w:hAnsi="Times New Roman"/>
          <w:color w:val="000000"/>
          <w:sz w:val="28"/>
          <w:szCs w:val="28"/>
          <w:lang w:eastAsia="ro-RO"/>
        </w:rPr>
        <w:t xml:space="preserve">1) Anunțul publicitar </w:t>
      </w:r>
      <w:bookmarkStart w:id="3" w:name="_Hlk41299162"/>
      <w:r>
        <w:rPr>
          <w:rFonts w:ascii="Times New Roman" w:hAnsi="Times New Roman"/>
          <w:color w:val="000000"/>
          <w:sz w:val="28"/>
          <w:szCs w:val="28"/>
          <w:lang w:eastAsia="ro-RO"/>
        </w:rPr>
        <w:t xml:space="preserve">s-a afișat pe site-urile: </w:t>
      </w:r>
      <w:hyperlink r:id="rId7" w:history="1">
        <w:r>
          <w:rPr>
            <w:rStyle w:val="Hyperlink"/>
            <w:rFonts w:ascii="Times New Roman" w:hAnsi="Times New Roman"/>
            <w:sz w:val="28"/>
            <w:szCs w:val="28"/>
            <w:lang w:eastAsia="ro-RO"/>
          </w:rPr>
          <w:t>www.cjvrancea.ro</w:t>
        </w:r>
      </w:hyperlink>
      <w:r>
        <w:rPr>
          <w:rFonts w:ascii="Times New Roman" w:hAnsi="Times New Roman"/>
          <w:color w:val="000000"/>
          <w:sz w:val="28"/>
          <w:szCs w:val="28"/>
          <w:lang w:eastAsia="ro-RO"/>
        </w:rPr>
        <w:t xml:space="preserve">, </w:t>
      </w:r>
      <w:hyperlink r:id="rId8" w:history="1">
        <w:r>
          <w:rPr>
            <w:rStyle w:val="Hyperlink"/>
            <w:rFonts w:ascii="Times New Roman" w:hAnsi="Times New Roman"/>
            <w:sz w:val="28"/>
            <w:szCs w:val="28"/>
            <w:lang w:eastAsia="ro-RO"/>
          </w:rPr>
          <w:t>www.produselepadurii.ro</w:t>
        </w:r>
      </w:hyperlink>
      <w:bookmarkEnd w:id="3"/>
      <w:r>
        <w:rPr>
          <w:rFonts w:ascii="Times New Roman" w:hAnsi="Times New Roman"/>
          <w:color w:val="000000"/>
          <w:sz w:val="28"/>
          <w:szCs w:val="28"/>
          <w:lang w:eastAsia="ro-RO"/>
        </w:rPr>
        <w:t xml:space="preserve"> și la sediul Consiliului Județean Vrancea în data de </w:t>
      </w:r>
      <w:r>
        <w:rPr>
          <w:rFonts w:ascii="Times New Roman" w:hAnsi="Times New Roman"/>
          <w:sz w:val="28"/>
          <w:szCs w:val="28"/>
          <w:lang w:eastAsia="ro-RO"/>
        </w:rPr>
        <w:t>2</w:t>
      </w:r>
      <w:r w:rsidR="0043358C">
        <w:rPr>
          <w:rFonts w:ascii="Times New Roman" w:hAnsi="Times New Roman"/>
          <w:sz w:val="28"/>
          <w:szCs w:val="28"/>
          <w:lang w:eastAsia="ro-RO"/>
        </w:rPr>
        <w:t>1</w:t>
      </w:r>
      <w:r>
        <w:rPr>
          <w:rFonts w:ascii="Times New Roman" w:hAnsi="Times New Roman"/>
          <w:sz w:val="28"/>
          <w:szCs w:val="28"/>
          <w:lang w:eastAsia="ro-RO"/>
        </w:rPr>
        <w:t>.0</w:t>
      </w:r>
      <w:r w:rsidR="0043358C">
        <w:rPr>
          <w:rFonts w:ascii="Times New Roman" w:hAnsi="Times New Roman"/>
          <w:sz w:val="28"/>
          <w:szCs w:val="28"/>
          <w:lang w:eastAsia="ro-RO"/>
        </w:rPr>
        <w:t>4</w:t>
      </w:r>
      <w:r>
        <w:rPr>
          <w:rFonts w:ascii="Times New Roman" w:hAnsi="Times New Roman"/>
          <w:sz w:val="28"/>
          <w:szCs w:val="28"/>
          <w:lang w:eastAsia="ro-RO"/>
        </w:rPr>
        <w:t>.202</w:t>
      </w:r>
      <w:r w:rsidR="0043358C">
        <w:rPr>
          <w:rFonts w:ascii="Times New Roman" w:hAnsi="Times New Roman"/>
          <w:sz w:val="28"/>
          <w:szCs w:val="28"/>
          <w:lang w:eastAsia="ro-RO"/>
        </w:rPr>
        <w:t>6</w:t>
      </w:r>
      <w:r>
        <w:rPr>
          <w:rFonts w:ascii="Times New Roman" w:hAnsi="Times New Roman"/>
          <w:sz w:val="28"/>
          <w:szCs w:val="28"/>
          <w:lang w:eastAsia="ro-RO"/>
        </w:rPr>
        <w:t>;</w:t>
      </w:r>
    </w:p>
    <w:p w14:paraId="01049ACA" w14:textId="067B75E0" w:rsidR="008F7BD6" w:rsidRDefault="007C5B78">
      <w:pPr>
        <w:spacing w:after="12"/>
        <w:ind w:right="370"/>
        <w:jc w:val="both"/>
      </w:pPr>
      <w:bookmarkStart w:id="4" w:name="_Hlk206589818"/>
      <w:bookmarkEnd w:id="2"/>
      <w:r>
        <w:rPr>
          <w:rFonts w:ascii="Times New Roman" w:hAnsi="Times New Roman"/>
          <w:color w:val="000000"/>
          <w:sz w:val="28"/>
          <w:szCs w:val="28"/>
          <w:lang w:eastAsia="ro-RO"/>
        </w:rPr>
        <w:t>2) Comisia de preselecție numită prin dispoziția Președintelui Consiliului Județean nr</w:t>
      </w:r>
      <w:r>
        <w:rPr>
          <w:rFonts w:ascii="Times New Roman" w:hAnsi="Times New Roman"/>
          <w:sz w:val="28"/>
          <w:szCs w:val="28"/>
          <w:lang w:eastAsia="ro-RO"/>
        </w:rPr>
        <w:t>. 195 din 04.08.2025</w:t>
      </w:r>
      <w:r>
        <w:rPr>
          <w:rFonts w:ascii="Times New Roman" w:hAnsi="Times New Roman"/>
          <w:color w:val="000000"/>
          <w:sz w:val="28"/>
          <w:szCs w:val="28"/>
          <w:lang w:eastAsia="ro-RO"/>
        </w:rPr>
        <w:t xml:space="preserve">,  </w:t>
      </w:r>
      <w:r w:rsidR="00AE0CFF">
        <w:rPr>
          <w:rFonts w:ascii="Times New Roman" w:hAnsi="Times New Roman"/>
          <w:color w:val="000000" w:themeColor="text1"/>
          <w:sz w:val="28"/>
          <w:szCs w:val="28"/>
          <w:lang w:eastAsia="ro-RO"/>
        </w:rPr>
        <w:t>cu modificările ulterioare aduse prin Dispoziția nr. 78 din 29 aprilie 2026,</w:t>
      </w:r>
      <w:r w:rsidR="00AE0CFF" w:rsidRPr="007C2109">
        <w:rPr>
          <w:rFonts w:ascii="Times New Roman" w:hAnsi="Times New Roman"/>
          <w:color w:val="000000" w:themeColor="text1"/>
          <w:sz w:val="28"/>
          <w:szCs w:val="28"/>
          <w:lang w:eastAsia="ro-RO"/>
        </w:rPr>
        <w:t xml:space="preserve"> </w:t>
      </w:r>
      <w:r>
        <w:rPr>
          <w:rFonts w:ascii="Times New Roman" w:hAnsi="Times New Roman"/>
          <w:color w:val="000000"/>
          <w:sz w:val="28"/>
          <w:szCs w:val="28"/>
          <w:lang w:eastAsia="ro-RO"/>
        </w:rPr>
        <w:t>s-a întrunit astăzi în următoarea componență:</w:t>
      </w:r>
    </w:p>
    <w:p w14:paraId="28B2EAB6" w14:textId="77777777" w:rsidR="008F7BD6" w:rsidRDefault="008F7BD6">
      <w:pPr>
        <w:spacing w:after="12"/>
        <w:ind w:right="370"/>
        <w:jc w:val="both"/>
        <w:rPr>
          <w:rFonts w:ascii="Times New Roman" w:hAnsi="Times New Roman"/>
          <w:sz w:val="28"/>
          <w:szCs w:val="28"/>
        </w:rPr>
      </w:pPr>
      <w:bookmarkStart w:id="5" w:name="_Hlk63849149"/>
    </w:p>
    <w:p w14:paraId="72E30BDA" w14:textId="77777777" w:rsidR="008F7BD6" w:rsidRDefault="007C5B78">
      <w:pPr>
        <w:spacing w:after="12"/>
        <w:ind w:right="370"/>
        <w:jc w:val="both"/>
        <w:rPr>
          <w:rFonts w:ascii="Times New Roman" w:hAnsi="Times New Roman"/>
          <w:color w:val="000000"/>
          <w:sz w:val="28"/>
          <w:szCs w:val="28"/>
          <w:lang w:eastAsia="ro-RO"/>
        </w:rPr>
      </w:pPr>
      <w:r>
        <w:rPr>
          <w:rFonts w:ascii="Times New Roman" w:hAnsi="Times New Roman"/>
          <w:color w:val="000000"/>
          <w:sz w:val="28"/>
          <w:szCs w:val="28"/>
          <w:lang w:eastAsia="ro-RO"/>
        </w:rPr>
        <w:t xml:space="preserve">- Ghiță Alexandru </w:t>
      </w:r>
    </w:p>
    <w:p w14:paraId="0B4A9755" w14:textId="5BC7D6F6" w:rsidR="008F7BD6" w:rsidRDefault="007C5B78">
      <w:pPr>
        <w:spacing w:after="12"/>
        <w:ind w:right="370"/>
        <w:jc w:val="both"/>
        <w:rPr>
          <w:rFonts w:ascii="Times New Roman" w:hAnsi="Times New Roman"/>
          <w:color w:val="000000"/>
          <w:sz w:val="28"/>
          <w:szCs w:val="28"/>
          <w:lang w:eastAsia="ro-RO"/>
        </w:rPr>
      </w:pPr>
      <w:r>
        <w:rPr>
          <w:rFonts w:ascii="Times New Roman" w:hAnsi="Times New Roman"/>
          <w:color w:val="000000"/>
          <w:sz w:val="28"/>
          <w:szCs w:val="28"/>
          <w:lang w:eastAsia="ro-RO"/>
        </w:rPr>
        <w:t xml:space="preserve">- </w:t>
      </w:r>
      <w:r w:rsidR="00762017">
        <w:rPr>
          <w:rFonts w:ascii="Times New Roman" w:hAnsi="Times New Roman"/>
          <w:color w:val="000000"/>
          <w:sz w:val="28"/>
          <w:szCs w:val="28"/>
          <w:lang w:eastAsia="ro-RO"/>
        </w:rPr>
        <w:t>Chiriță Emilia</w:t>
      </w:r>
    </w:p>
    <w:p w14:paraId="479C4DC1" w14:textId="77777777" w:rsidR="008F7BD6" w:rsidRDefault="007C5B78">
      <w:pPr>
        <w:spacing w:after="12"/>
        <w:ind w:right="370"/>
        <w:jc w:val="both"/>
        <w:rPr>
          <w:rFonts w:ascii="Times New Roman" w:hAnsi="Times New Roman"/>
          <w:color w:val="000000"/>
          <w:sz w:val="28"/>
          <w:szCs w:val="28"/>
          <w:lang w:eastAsia="ro-RO"/>
        </w:rPr>
      </w:pPr>
      <w:r>
        <w:rPr>
          <w:rFonts w:ascii="Times New Roman" w:hAnsi="Times New Roman"/>
          <w:color w:val="000000"/>
          <w:sz w:val="28"/>
          <w:szCs w:val="28"/>
          <w:lang w:eastAsia="ro-RO"/>
        </w:rPr>
        <w:t>- Chirilă Florin</w:t>
      </w:r>
    </w:p>
    <w:bookmarkEnd w:id="4"/>
    <w:p w14:paraId="525FAF97" w14:textId="77777777" w:rsidR="008F7BD6" w:rsidRDefault="008F7BD6">
      <w:pPr>
        <w:spacing w:after="12"/>
        <w:ind w:right="370"/>
        <w:jc w:val="both"/>
        <w:rPr>
          <w:rFonts w:ascii="Times New Roman" w:hAnsi="Times New Roman"/>
          <w:color w:val="000000"/>
          <w:sz w:val="28"/>
          <w:szCs w:val="28"/>
          <w:lang w:eastAsia="ro-RO"/>
        </w:rPr>
      </w:pPr>
    </w:p>
    <w:p w14:paraId="3BE022D3" w14:textId="77777777" w:rsidR="008F7BD6" w:rsidRDefault="007C5B78">
      <w:pPr>
        <w:spacing w:after="273"/>
        <w:ind w:right="370"/>
        <w:jc w:val="both"/>
      </w:pPr>
      <w:bookmarkStart w:id="6" w:name="_Hlk206589835"/>
      <w:bookmarkEnd w:id="5"/>
      <w:r>
        <w:rPr>
          <w:rFonts w:ascii="Times New Roman" w:hAnsi="Times New Roman"/>
          <w:color w:val="000000"/>
          <w:sz w:val="28"/>
          <w:szCs w:val="28"/>
          <w:lang w:eastAsia="ro-RO"/>
        </w:rPr>
        <w:t xml:space="preserve">3) Obiectul licitației/negociere: masă lemnoasă, aferentă unui număr de </w:t>
      </w:r>
      <w:r>
        <w:rPr>
          <w:rFonts w:ascii="Times New Roman" w:eastAsia="Times New Roman" w:hAnsi="Times New Roman"/>
          <w:sz w:val="28"/>
          <w:szCs w:val="28"/>
          <w:lang w:eastAsia="ro-RO"/>
        </w:rPr>
        <w:t>1666</w:t>
      </w:r>
      <w:r>
        <w:rPr>
          <w:rFonts w:ascii="Times New Roman" w:eastAsia="Times New Roman" w:hAnsi="Times New Roman"/>
          <w:color w:val="000000"/>
          <w:sz w:val="28"/>
          <w:szCs w:val="28"/>
          <w:lang w:eastAsia="ro-RO"/>
        </w:rPr>
        <w:t xml:space="preserve"> arbori cu un volum brut de </w:t>
      </w:r>
      <w:r>
        <w:rPr>
          <w:rFonts w:ascii="Times New Roman" w:eastAsia="Times New Roman" w:hAnsi="Times New Roman"/>
          <w:sz w:val="28"/>
          <w:szCs w:val="28"/>
          <w:lang w:eastAsia="ro-RO"/>
        </w:rPr>
        <w:t xml:space="preserve">792,4 </w:t>
      </w:r>
      <w:r>
        <w:rPr>
          <w:rFonts w:ascii="Times New Roman" w:eastAsia="Times New Roman" w:hAnsi="Times New Roman"/>
          <w:color w:val="000000"/>
          <w:sz w:val="28"/>
          <w:szCs w:val="28"/>
          <w:lang w:eastAsia="ro-RO"/>
        </w:rPr>
        <w:t>m.c.</w:t>
      </w:r>
      <w:r>
        <w:rPr>
          <w:rFonts w:ascii="Times New Roman" w:hAnsi="Times New Roman"/>
          <w:b/>
          <w:bCs/>
          <w:kern w:val="3"/>
          <w:sz w:val="28"/>
          <w:szCs w:val="28"/>
          <w:lang w:val="en-US"/>
        </w:rPr>
        <w:t xml:space="preserve"> </w:t>
      </w:r>
      <w:r>
        <w:rPr>
          <w:rFonts w:ascii="Times New Roman" w:hAnsi="Times New Roman"/>
          <w:kern w:val="3"/>
          <w:sz w:val="28"/>
          <w:szCs w:val="28"/>
          <w:lang w:val="en-US"/>
        </w:rPr>
        <w:t>(535 de arbori cu un volum brut de 299,86 m.c., 51 de arbori cu un volum brut de 18,00 m.c. și 1080 de arbori cu un volum brut de 474,54 m.c.), situați în zona de agrement Crâng Petrești, astfel</w:t>
      </w:r>
      <w:r>
        <w:rPr>
          <w:rFonts w:ascii="Times New Roman" w:hAnsi="Times New Roman"/>
          <w:color w:val="000000"/>
          <w:sz w:val="28"/>
          <w:szCs w:val="28"/>
          <w:lang w:eastAsia="ro-RO"/>
        </w:rPr>
        <w:t>:</w:t>
      </w:r>
    </w:p>
    <w:tbl>
      <w:tblPr>
        <w:tblW w:w="9781" w:type="dxa"/>
        <w:tblInd w:w="142" w:type="dxa"/>
        <w:tblCellMar>
          <w:left w:w="10" w:type="dxa"/>
          <w:right w:w="10" w:type="dxa"/>
        </w:tblCellMar>
        <w:tblLook w:val="04A0" w:firstRow="1" w:lastRow="0" w:firstColumn="1" w:lastColumn="0" w:noHBand="0" w:noVBand="1"/>
      </w:tblPr>
      <w:tblGrid>
        <w:gridCol w:w="9921"/>
      </w:tblGrid>
      <w:tr w:rsidR="008F7BD6" w14:paraId="256448A9" w14:textId="77777777">
        <w:trPr>
          <w:trHeight w:val="337"/>
        </w:trPr>
        <w:tc>
          <w:tcPr>
            <w:tcW w:w="9921" w:type="dxa"/>
            <w:tcBorders>
              <w:top w:val="single" w:sz="4" w:space="0" w:color="000000"/>
            </w:tcBorders>
            <w:tcMar>
              <w:top w:w="29" w:type="dxa"/>
              <w:left w:w="86" w:type="dxa"/>
              <w:bottom w:w="0" w:type="dxa"/>
              <w:right w:w="76" w:type="dxa"/>
            </w:tcMar>
          </w:tcPr>
          <w:tbl>
            <w:tblPr>
              <w:tblW w:w="9753" w:type="dxa"/>
              <w:tblCellMar>
                <w:left w:w="10" w:type="dxa"/>
                <w:right w:w="10" w:type="dxa"/>
              </w:tblCellMar>
              <w:tblLook w:val="04A0" w:firstRow="1" w:lastRow="0" w:firstColumn="1" w:lastColumn="0" w:noHBand="0" w:noVBand="1"/>
            </w:tblPr>
            <w:tblGrid>
              <w:gridCol w:w="3642"/>
              <w:gridCol w:w="1354"/>
              <w:gridCol w:w="1347"/>
              <w:gridCol w:w="1704"/>
              <w:gridCol w:w="1706"/>
            </w:tblGrid>
            <w:tr w:rsidR="008F7BD6" w14:paraId="76B77DF7" w14:textId="77777777">
              <w:trPr>
                <w:trHeight w:val="569"/>
              </w:trPr>
              <w:tc>
                <w:tcPr>
                  <w:tcW w:w="364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20A4D2DE" w14:textId="77777777" w:rsidR="008F7BD6" w:rsidRDefault="007C5B78">
                  <w:pPr>
                    <w:tabs>
                      <w:tab w:val="left" w:pos="8779"/>
                      <w:tab w:val="left" w:pos="10206"/>
                    </w:tabs>
                    <w:suppressAutoHyphens w:val="0"/>
                    <w:spacing w:before="100"/>
                    <w:ind w:left="142" w:right="261"/>
                    <w:textAlignment w:val="auto"/>
                    <w:rPr>
                      <w:sz w:val="28"/>
                      <w:szCs w:val="28"/>
                      <w:lang w:val="en-US"/>
                    </w:rPr>
                  </w:pPr>
                  <w:bookmarkStart w:id="7" w:name="_Hlk90632349"/>
                  <w:bookmarkStart w:id="8" w:name="_Hlk90304789"/>
                  <w:bookmarkEnd w:id="6"/>
                  <w:r>
                    <w:rPr>
                      <w:sz w:val="28"/>
                      <w:szCs w:val="28"/>
                      <w:lang w:val="en-US"/>
                    </w:rPr>
                    <w:t>Partida</w:t>
                  </w:r>
                </w:p>
              </w:tc>
              <w:tc>
                <w:tcPr>
                  <w:tcW w:w="1354"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6E3A5CCC" w14:textId="77777777" w:rsidR="008F7BD6" w:rsidRDefault="007C5B78">
                  <w:pPr>
                    <w:tabs>
                      <w:tab w:val="left" w:pos="8779"/>
                      <w:tab w:val="left" w:pos="10206"/>
                    </w:tabs>
                    <w:suppressAutoHyphens w:val="0"/>
                    <w:spacing w:after="0"/>
                    <w:ind w:left="142" w:right="261"/>
                    <w:jc w:val="center"/>
                    <w:textAlignment w:val="auto"/>
                    <w:rPr>
                      <w:sz w:val="28"/>
                      <w:szCs w:val="28"/>
                      <w:lang w:val="en-US"/>
                    </w:rPr>
                  </w:pPr>
                  <w:r>
                    <w:rPr>
                      <w:sz w:val="28"/>
                      <w:szCs w:val="28"/>
                      <w:lang w:val="en-US"/>
                    </w:rPr>
                    <w:t>Număr arbori (buc)</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5006E942" w14:textId="77777777" w:rsidR="008F7BD6" w:rsidRDefault="007C5B78">
                  <w:pPr>
                    <w:tabs>
                      <w:tab w:val="left" w:pos="8779"/>
                      <w:tab w:val="left" w:pos="10206"/>
                    </w:tabs>
                    <w:suppressAutoHyphens w:val="0"/>
                    <w:spacing w:before="100" w:after="0"/>
                    <w:ind w:left="142" w:right="261"/>
                    <w:jc w:val="center"/>
                    <w:textAlignment w:val="auto"/>
                    <w:rPr>
                      <w:sz w:val="28"/>
                      <w:szCs w:val="28"/>
                      <w:lang w:val="en-US"/>
                    </w:rPr>
                  </w:pPr>
                  <w:r>
                    <w:rPr>
                      <w:sz w:val="28"/>
                      <w:szCs w:val="28"/>
                      <w:lang w:val="en-US"/>
                    </w:rPr>
                    <w:t>Volum brut (mc)</w:t>
                  </w:r>
                </w:p>
              </w:tc>
              <w:tc>
                <w:tcPr>
                  <w:tcW w:w="1704"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42F593A" w14:textId="77777777" w:rsidR="008F7BD6" w:rsidRDefault="007C5B78">
                  <w:pPr>
                    <w:tabs>
                      <w:tab w:val="left" w:pos="841"/>
                      <w:tab w:val="left" w:pos="8779"/>
                      <w:tab w:val="left" w:pos="10206"/>
                    </w:tabs>
                    <w:suppressAutoHyphens w:val="0"/>
                    <w:spacing w:after="0"/>
                    <w:ind w:left="142" w:right="261"/>
                    <w:textAlignment w:val="auto"/>
                    <w:rPr>
                      <w:sz w:val="28"/>
                      <w:szCs w:val="28"/>
                      <w:lang w:val="en-US"/>
                    </w:rPr>
                  </w:pPr>
                  <w:r>
                    <w:rPr>
                      <w:sz w:val="28"/>
                      <w:szCs w:val="28"/>
                      <w:lang w:val="en-US"/>
                    </w:rPr>
                    <w:t xml:space="preserve">Pret de APV/mc  </w:t>
                  </w:r>
                </w:p>
              </w:tc>
              <w:tc>
                <w:tcPr>
                  <w:tcW w:w="1706"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177ECE27" w14:textId="77777777" w:rsidR="008F7BD6" w:rsidRDefault="007C5B78">
                  <w:pPr>
                    <w:tabs>
                      <w:tab w:val="left" w:pos="8779"/>
                      <w:tab w:val="left" w:pos="10206"/>
                    </w:tabs>
                    <w:suppressAutoHyphens w:val="0"/>
                    <w:spacing w:after="0"/>
                    <w:ind w:left="142" w:right="261"/>
                    <w:jc w:val="center"/>
                    <w:textAlignment w:val="auto"/>
                    <w:rPr>
                      <w:sz w:val="28"/>
                      <w:szCs w:val="28"/>
                      <w:lang w:val="en-US"/>
                    </w:rPr>
                  </w:pPr>
                  <w:r>
                    <w:rPr>
                      <w:sz w:val="28"/>
                      <w:szCs w:val="28"/>
                      <w:lang w:val="en-US"/>
                    </w:rPr>
                    <w:t>Valoare</w:t>
                  </w:r>
                </w:p>
              </w:tc>
            </w:tr>
            <w:tr w:rsidR="008F7BD6" w14:paraId="39BAC2F3" w14:textId="77777777">
              <w:trPr>
                <w:trHeight w:val="534"/>
              </w:trPr>
              <w:tc>
                <w:tcPr>
                  <w:tcW w:w="364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86857BA" w14:textId="77777777" w:rsidR="008F7BD6" w:rsidRDefault="007C5B78">
                  <w:pPr>
                    <w:tabs>
                      <w:tab w:val="left" w:pos="8779"/>
                      <w:tab w:val="left" w:pos="10206"/>
                    </w:tabs>
                    <w:suppressAutoHyphens w:val="0"/>
                    <w:spacing w:after="0"/>
                    <w:ind w:left="142" w:right="261"/>
                    <w:textAlignment w:val="auto"/>
                  </w:pPr>
                  <w:r>
                    <w:rPr>
                      <w:rFonts w:ascii="Times New Roman" w:hAnsi="Times New Roman"/>
                      <w:sz w:val="28"/>
                      <w:szCs w:val="28"/>
                      <w:lang w:val="en-US"/>
                    </w:rPr>
                    <w:t>APV nr. 4991/2500117600330</w:t>
                  </w:r>
                </w:p>
              </w:tc>
              <w:tc>
                <w:tcPr>
                  <w:tcW w:w="1354"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55FA6318" w14:textId="77777777" w:rsidR="008F7BD6" w:rsidRDefault="007C5B78">
                  <w:pPr>
                    <w:tabs>
                      <w:tab w:val="left" w:pos="8779"/>
                      <w:tab w:val="left" w:pos="10206"/>
                    </w:tabs>
                    <w:suppressAutoHyphens w:val="0"/>
                    <w:spacing w:before="100"/>
                    <w:ind w:left="142" w:right="261"/>
                    <w:jc w:val="center"/>
                    <w:textAlignment w:val="auto"/>
                    <w:rPr>
                      <w:b/>
                      <w:bCs/>
                      <w:sz w:val="28"/>
                      <w:szCs w:val="28"/>
                      <w:lang w:val="en-US"/>
                    </w:rPr>
                  </w:pPr>
                  <w:r>
                    <w:rPr>
                      <w:b/>
                      <w:bCs/>
                      <w:sz w:val="28"/>
                      <w:szCs w:val="28"/>
                      <w:lang w:val="en-US"/>
                    </w:rPr>
                    <w:t>535</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01B8788C" w14:textId="77777777" w:rsidR="008F7BD6" w:rsidRDefault="007C5B78">
                  <w:pPr>
                    <w:tabs>
                      <w:tab w:val="left" w:pos="8779"/>
                      <w:tab w:val="left" w:pos="10206"/>
                    </w:tabs>
                    <w:suppressAutoHyphens w:val="0"/>
                    <w:spacing w:before="100"/>
                    <w:ind w:left="142" w:right="261"/>
                    <w:jc w:val="center"/>
                    <w:textAlignment w:val="auto"/>
                    <w:rPr>
                      <w:b/>
                      <w:bCs/>
                      <w:sz w:val="28"/>
                      <w:szCs w:val="28"/>
                      <w:lang w:val="en-US"/>
                    </w:rPr>
                  </w:pPr>
                  <w:r>
                    <w:rPr>
                      <w:b/>
                      <w:bCs/>
                      <w:sz w:val="28"/>
                      <w:szCs w:val="28"/>
                      <w:lang w:val="en-US"/>
                    </w:rPr>
                    <w:t>299,86</w:t>
                  </w:r>
                </w:p>
              </w:tc>
              <w:tc>
                <w:tcPr>
                  <w:tcW w:w="1704"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1CF54AC2" w14:textId="77777777" w:rsidR="008F7BD6" w:rsidRDefault="007C5B78">
                  <w:pPr>
                    <w:tabs>
                      <w:tab w:val="left" w:pos="8779"/>
                      <w:tab w:val="left" w:pos="10206"/>
                    </w:tabs>
                    <w:suppressAutoHyphens w:val="0"/>
                    <w:spacing w:before="100"/>
                    <w:ind w:left="142" w:right="261"/>
                    <w:jc w:val="center"/>
                    <w:textAlignment w:val="auto"/>
                    <w:rPr>
                      <w:b/>
                      <w:bCs/>
                      <w:sz w:val="28"/>
                      <w:szCs w:val="28"/>
                      <w:lang w:val="en-US"/>
                    </w:rPr>
                  </w:pPr>
                  <w:r>
                    <w:rPr>
                      <w:b/>
                      <w:bCs/>
                      <w:sz w:val="28"/>
                      <w:szCs w:val="28"/>
                      <w:lang w:val="en-US"/>
                    </w:rPr>
                    <w:t xml:space="preserve">155,49 </w:t>
                  </w:r>
                </w:p>
              </w:tc>
              <w:tc>
                <w:tcPr>
                  <w:tcW w:w="1706"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0941BB4A" w14:textId="77777777" w:rsidR="008F7BD6" w:rsidRDefault="007C5B78">
                  <w:pPr>
                    <w:tabs>
                      <w:tab w:val="left" w:pos="8779"/>
                      <w:tab w:val="left" w:pos="10206"/>
                    </w:tabs>
                    <w:suppressAutoHyphens w:val="0"/>
                    <w:spacing w:before="100"/>
                    <w:ind w:left="142" w:right="261"/>
                    <w:textAlignment w:val="auto"/>
                    <w:rPr>
                      <w:b/>
                      <w:bCs/>
                      <w:sz w:val="28"/>
                      <w:szCs w:val="28"/>
                      <w:lang w:val="en-US"/>
                    </w:rPr>
                  </w:pPr>
                  <w:r>
                    <w:rPr>
                      <w:b/>
                      <w:bCs/>
                      <w:sz w:val="28"/>
                      <w:szCs w:val="28"/>
                      <w:lang w:val="en-US"/>
                    </w:rPr>
                    <w:t>46.625,23</w:t>
                  </w:r>
                </w:p>
              </w:tc>
            </w:tr>
            <w:tr w:rsidR="008F7BD6" w14:paraId="2CD5F600" w14:textId="77777777">
              <w:trPr>
                <w:trHeight w:val="534"/>
              </w:trPr>
              <w:tc>
                <w:tcPr>
                  <w:tcW w:w="364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4CD5BF8A" w14:textId="77777777" w:rsidR="008F7BD6" w:rsidRDefault="007C5B78">
                  <w:pPr>
                    <w:tabs>
                      <w:tab w:val="left" w:pos="8779"/>
                      <w:tab w:val="left" w:pos="10206"/>
                    </w:tabs>
                    <w:suppressAutoHyphens w:val="0"/>
                    <w:spacing w:after="0"/>
                    <w:ind w:left="142" w:right="261"/>
                    <w:textAlignment w:val="auto"/>
                  </w:pPr>
                  <w:bookmarkStart w:id="9" w:name="_Hlk164861091"/>
                  <w:r>
                    <w:rPr>
                      <w:rFonts w:ascii="Times New Roman" w:hAnsi="Times New Roman"/>
                      <w:sz w:val="28"/>
                      <w:szCs w:val="28"/>
                      <w:lang w:val="en-US"/>
                    </w:rPr>
                    <w:t xml:space="preserve">APV nr. </w:t>
                  </w:r>
                  <w:bookmarkEnd w:id="9"/>
                  <w:r>
                    <w:rPr>
                      <w:rFonts w:ascii="Times New Roman" w:hAnsi="Times New Roman"/>
                      <w:sz w:val="28"/>
                      <w:szCs w:val="28"/>
                      <w:lang w:val="en-US"/>
                    </w:rPr>
                    <w:t>4992/2500117600340</w:t>
                  </w:r>
                </w:p>
              </w:tc>
              <w:tc>
                <w:tcPr>
                  <w:tcW w:w="1354"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F21F41D" w14:textId="77777777" w:rsidR="008F7BD6" w:rsidRDefault="007C5B78">
                  <w:pPr>
                    <w:tabs>
                      <w:tab w:val="left" w:pos="8779"/>
                      <w:tab w:val="left" w:pos="10206"/>
                    </w:tabs>
                    <w:suppressAutoHyphens w:val="0"/>
                    <w:spacing w:before="100"/>
                    <w:ind w:left="142" w:right="261"/>
                    <w:jc w:val="center"/>
                    <w:textAlignment w:val="auto"/>
                    <w:rPr>
                      <w:b/>
                      <w:bCs/>
                      <w:sz w:val="28"/>
                      <w:szCs w:val="28"/>
                      <w:lang w:val="en-US"/>
                    </w:rPr>
                  </w:pPr>
                  <w:r>
                    <w:rPr>
                      <w:b/>
                      <w:bCs/>
                      <w:sz w:val="28"/>
                      <w:szCs w:val="28"/>
                      <w:lang w:val="en-US"/>
                    </w:rPr>
                    <w:t>51</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149ED45B" w14:textId="77777777" w:rsidR="008F7BD6" w:rsidRDefault="007C5B78">
                  <w:pPr>
                    <w:tabs>
                      <w:tab w:val="left" w:pos="8779"/>
                      <w:tab w:val="left" w:pos="10206"/>
                    </w:tabs>
                    <w:suppressAutoHyphens w:val="0"/>
                    <w:spacing w:before="100"/>
                    <w:ind w:left="142" w:right="261"/>
                    <w:jc w:val="center"/>
                    <w:textAlignment w:val="auto"/>
                    <w:rPr>
                      <w:b/>
                      <w:bCs/>
                      <w:sz w:val="28"/>
                      <w:szCs w:val="28"/>
                      <w:lang w:val="en-US"/>
                    </w:rPr>
                  </w:pPr>
                  <w:r>
                    <w:rPr>
                      <w:b/>
                      <w:bCs/>
                      <w:sz w:val="28"/>
                      <w:szCs w:val="28"/>
                      <w:lang w:val="en-US"/>
                    </w:rPr>
                    <w:t>18,00</w:t>
                  </w:r>
                </w:p>
              </w:tc>
              <w:tc>
                <w:tcPr>
                  <w:tcW w:w="1704"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2C45560A" w14:textId="77777777" w:rsidR="008F7BD6" w:rsidRDefault="007C5B78">
                  <w:pPr>
                    <w:tabs>
                      <w:tab w:val="left" w:pos="8779"/>
                      <w:tab w:val="left" w:pos="10206"/>
                    </w:tabs>
                    <w:suppressAutoHyphens w:val="0"/>
                    <w:spacing w:before="100"/>
                    <w:ind w:left="142" w:right="261"/>
                    <w:jc w:val="center"/>
                    <w:textAlignment w:val="auto"/>
                    <w:rPr>
                      <w:b/>
                      <w:bCs/>
                      <w:sz w:val="28"/>
                      <w:szCs w:val="28"/>
                      <w:lang w:val="en-US"/>
                    </w:rPr>
                  </w:pPr>
                  <w:r>
                    <w:rPr>
                      <w:b/>
                      <w:bCs/>
                      <w:sz w:val="28"/>
                      <w:szCs w:val="28"/>
                      <w:lang w:val="en-US"/>
                    </w:rPr>
                    <w:t>123,90</w:t>
                  </w:r>
                </w:p>
              </w:tc>
              <w:tc>
                <w:tcPr>
                  <w:tcW w:w="1706"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B029333" w14:textId="77777777" w:rsidR="008F7BD6" w:rsidRDefault="007C5B78">
                  <w:pPr>
                    <w:tabs>
                      <w:tab w:val="left" w:pos="8779"/>
                      <w:tab w:val="left" w:pos="10206"/>
                    </w:tabs>
                    <w:suppressAutoHyphens w:val="0"/>
                    <w:spacing w:before="100"/>
                    <w:ind w:left="142" w:right="261"/>
                    <w:textAlignment w:val="auto"/>
                    <w:rPr>
                      <w:b/>
                      <w:bCs/>
                      <w:sz w:val="28"/>
                      <w:szCs w:val="28"/>
                      <w:lang w:val="en-US"/>
                    </w:rPr>
                  </w:pPr>
                  <w:r>
                    <w:rPr>
                      <w:b/>
                      <w:bCs/>
                      <w:sz w:val="28"/>
                      <w:szCs w:val="28"/>
                      <w:lang w:val="en-US"/>
                    </w:rPr>
                    <w:t>2.230</w:t>
                  </w:r>
                </w:p>
              </w:tc>
            </w:tr>
            <w:tr w:rsidR="008F7BD6" w14:paraId="6D4DB39E" w14:textId="77777777">
              <w:trPr>
                <w:trHeight w:val="534"/>
              </w:trPr>
              <w:tc>
                <w:tcPr>
                  <w:tcW w:w="364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274B3C30" w14:textId="77777777" w:rsidR="008F7BD6" w:rsidRDefault="007C5B78">
                  <w:pPr>
                    <w:tabs>
                      <w:tab w:val="left" w:pos="8779"/>
                      <w:tab w:val="left" w:pos="10206"/>
                    </w:tabs>
                    <w:suppressAutoHyphens w:val="0"/>
                    <w:spacing w:after="0"/>
                    <w:ind w:left="142" w:right="261"/>
                    <w:textAlignment w:val="auto"/>
                  </w:pPr>
                  <w:r>
                    <w:rPr>
                      <w:rFonts w:ascii="Times New Roman" w:hAnsi="Times New Roman"/>
                      <w:sz w:val="28"/>
                      <w:szCs w:val="28"/>
                      <w:lang w:val="en-US"/>
                    </w:rPr>
                    <w:t>APV nr. 4993/2500117600350</w:t>
                  </w:r>
                </w:p>
              </w:tc>
              <w:tc>
                <w:tcPr>
                  <w:tcW w:w="1354"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0C50BD48" w14:textId="77777777" w:rsidR="008F7BD6" w:rsidRDefault="007C5B78">
                  <w:pPr>
                    <w:tabs>
                      <w:tab w:val="left" w:pos="8779"/>
                      <w:tab w:val="left" w:pos="10206"/>
                    </w:tabs>
                    <w:suppressAutoHyphens w:val="0"/>
                    <w:spacing w:before="100"/>
                    <w:ind w:left="142" w:right="261"/>
                    <w:jc w:val="center"/>
                    <w:textAlignment w:val="auto"/>
                    <w:rPr>
                      <w:b/>
                      <w:bCs/>
                      <w:sz w:val="28"/>
                      <w:szCs w:val="28"/>
                      <w:lang w:val="en-US"/>
                    </w:rPr>
                  </w:pPr>
                  <w:r>
                    <w:rPr>
                      <w:b/>
                      <w:bCs/>
                      <w:sz w:val="28"/>
                      <w:szCs w:val="28"/>
                      <w:lang w:val="en-US"/>
                    </w:rPr>
                    <w:t>1080</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107A1D58" w14:textId="77777777" w:rsidR="008F7BD6" w:rsidRDefault="007C5B78">
                  <w:pPr>
                    <w:tabs>
                      <w:tab w:val="left" w:pos="8779"/>
                      <w:tab w:val="left" w:pos="10206"/>
                    </w:tabs>
                    <w:suppressAutoHyphens w:val="0"/>
                    <w:spacing w:before="100"/>
                    <w:ind w:left="142" w:right="261"/>
                    <w:jc w:val="center"/>
                    <w:textAlignment w:val="auto"/>
                    <w:rPr>
                      <w:b/>
                      <w:bCs/>
                      <w:sz w:val="28"/>
                      <w:szCs w:val="28"/>
                      <w:lang w:val="en-US"/>
                    </w:rPr>
                  </w:pPr>
                  <w:r>
                    <w:rPr>
                      <w:b/>
                      <w:bCs/>
                      <w:sz w:val="28"/>
                      <w:szCs w:val="28"/>
                      <w:lang w:val="en-US"/>
                    </w:rPr>
                    <w:t>474,54</w:t>
                  </w:r>
                </w:p>
              </w:tc>
              <w:tc>
                <w:tcPr>
                  <w:tcW w:w="1704"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7C47690" w14:textId="77777777" w:rsidR="008F7BD6" w:rsidRDefault="007C5B78">
                  <w:pPr>
                    <w:tabs>
                      <w:tab w:val="left" w:pos="8779"/>
                      <w:tab w:val="left" w:pos="10206"/>
                    </w:tabs>
                    <w:suppressAutoHyphens w:val="0"/>
                    <w:spacing w:before="100"/>
                    <w:ind w:left="142" w:right="261"/>
                    <w:jc w:val="center"/>
                    <w:textAlignment w:val="auto"/>
                    <w:rPr>
                      <w:b/>
                      <w:bCs/>
                      <w:sz w:val="28"/>
                      <w:szCs w:val="28"/>
                      <w:lang w:val="en-US"/>
                    </w:rPr>
                  </w:pPr>
                  <w:r>
                    <w:rPr>
                      <w:b/>
                      <w:bCs/>
                      <w:sz w:val="28"/>
                      <w:szCs w:val="28"/>
                      <w:lang w:val="en-US"/>
                    </w:rPr>
                    <w:t>158,19</w:t>
                  </w:r>
                </w:p>
              </w:tc>
              <w:tc>
                <w:tcPr>
                  <w:tcW w:w="1706"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070531A1" w14:textId="77777777" w:rsidR="008F7BD6" w:rsidRDefault="007C5B78">
                  <w:pPr>
                    <w:tabs>
                      <w:tab w:val="left" w:pos="8779"/>
                      <w:tab w:val="left" w:pos="10206"/>
                    </w:tabs>
                    <w:suppressAutoHyphens w:val="0"/>
                    <w:spacing w:before="100"/>
                    <w:ind w:left="142" w:right="261"/>
                    <w:textAlignment w:val="auto"/>
                    <w:rPr>
                      <w:b/>
                      <w:bCs/>
                      <w:sz w:val="28"/>
                      <w:szCs w:val="28"/>
                      <w:lang w:val="en-US"/>
                    </w:rPr>
                  </w:pPr>
                  <w:r>
                    <w:rPr>
                      <w:b/>
                      <w:bCs/>
                      <w:sz w:val="28"/>
                      <w:szCs w:val="28"/>
                      <w:lang w:val="en-US"/>
                    </w:rPr>
                    <w:t>75.067,50</w:t>
                  </w:r>
                </w:p>
              </w:tc>
            </w:tr>
            <w:bookmarkEnd w:id="7"/>
          </w:tbl>
          <w:p w14:paraId="58F0B533" w14:textId="77777777" w:rsidR="008F7BD6" w:rsidRDefault="008F7BD6">
            <w:pPr>
              <w:ind w:right="370"/>
              <w:jc w:val="center"/>
              <w:rPr>
                <w:rFonts w:ascii="Times New Roman" w:hAnsi="Times New Roman"/>
                <w:sz w:val="28"/>
                <w:szCs w:val="28"/>
              </w:rPr>
            </w:pPr>
          </w:p>
        </w:tc>
      </w:tr>
      <w:bookmarkEnd w:id="8"/>
    </w:tbl>
    <w:p w14:paraId="13443AC9" w14:textId="77777777" w:rsidR="008F7BD6" w:rsidRDefault="008F7BD6">
      <w:pPr>
        <w:suppressAutoHyphens w:val="0"/>
        <w:spacing w:after="0"/>
        <w:ind w:right="370"/>
        <w:rPr>
          <w:sz w:val="16"/>
          <w:szCs w:val="16"/>
        </w:rPr>
      </w:pPr>
    </w:p>
    <w:p w14:paraId="3B8FFE1F" w14:textId="77777777" w:rsidR="008F7BD6" w:rsidRDefault="007C5B78">
      <w:pPr>
        <w:spacing w:after="12"/>
        <w:ind w:right="370"/>
        <w:jc w:val="both"/>
      </w:pPr>
      <w:bookmarkStart w:id="10" w:name="_Hlk206589901"/>
      <w:r>
        <w:rPr>
          <w:rFonts w:ascii="Times New Roman" w:hAnsi="Times New Roman"/>
          <w:color w:val="000000"/>
          <w:sz w:val="28"/>
          <w:szCs w:val="28"/>
          <w:lang w:eastAsia="ro-RO"/>
        </w:rPr>
        <w:t xml:space="preserve">4) Operatorii economici înscriși în vederea participării la licitația/negocierea de masă lemnoasă organizată de </w:t>
      </w:r>
      <w:bookmarkStart w:id="11" w:name="_Hlk41048886"/>
      <w:r>
        <w:rPr>
          <w:rFonts w:ascii="Times New Roman" w:hAnsi="Times New Roman"/>
          <w:color w:val="000000"/>
          <w:sz w:val="28"/>
          <w:szCs w:val="28"/>
          <w:lang w:eastAsia="ro-RO"/>
        </w:rPr>
        <w:t xml:space="preserve">Consiliul Județean Vrancea </w:t>
      </w:r>
      <w:bookmarkEnd w:id="11"/>
      <w:r>
        <w:rPr>
          <w:rFonts w:ascii="Times New Roman" w:hAnsi="Times New Roman"/>
          <w:color w:val="000000"/>
          <w:sz w:val="28"/>
          <w:szCs w:val="28"/>
          <w:lang w:eastAsia="ro-RO"/>
        </w:rPr>
        <w:t xml:space="preserve">sunt următorii: </w:t>
      </w:r>
    </w:p>
    <w:bookmarkEnd w:id="10"/>
    <w:p w14:paraId="1E14C195" w14:textId="77777777" w:rsidR="008F7BD6" w:rsidRDefault="008F7BD6">
      <w:pPr>
        <w:spacing w:after="12"/>
        <w:ind w:right="370"/>
        <w:jc w:val="both"/>
        <w:rPr>
          <w:rFonts w:ascii="Times New Roman" w:hAnsi="Times New Roman"/>
          <w:color w:val="000000"/>
          <w:sz w:val="28"/>
          <w:szCs w:val="28"/>
          <w:lang w:eastAsia="ro-RO"/>
        </w:rPr>
      </w:pPr>
    </w:p>
    <w:p w14:paraId="1B200F6E" w14:textId="4AAE0EAB" w:rsidR="008F7BD6" w:rsidRPr="007B1AE7" w:rsidRDefault="007C5B78">
      <w:pPr>
        <w:spacing w:after="12"/>
        <w:ind w:right="370"/>
        <w:jc w:val="both"/>
        <w:rPr>
          <w:rFonts w:ascii="Times New Roman" w:hAnsi="Times New Roman"/>
          <w:color w:val="000000"/>
          <w:sz w:val="28"/>
          <w:szCs w:val="28"/>
          <w:lang w:eastAsia="ro-RO"/>
        </w:rPr>
      </w:pPr>
      <w:r>
        <w:rPr>
          <w:rFonts w:ascii="Times New Roman" w:hAnsi="Times New Roman"/>
          <w:color w:val="000000"/>
          <w:sz w:val="28"/>
          <w:szCs w:val="28"/>
          <w:lang w:eastAsia="ro-RO"/>
        </w:rPr>
        <w:lastRenderedPageBreak/>
        <w:t xml:space="preserve">Constatând că niciun operator economic nu a depus până astăzi </w:t>
      </w:r>
      <w:r w:rsidR="00C147D8">
        <w:rPr>
          <w:rFonts w:ascii="Times New Roman" w:hAnsi="Times New Roman"/>
          <w:color w:val="000000"/>
          <w:sz w:val="28"/>
          <w:szCs w:val="28"/>
          <w:lang w:eastAsia="ro-RO"/>
        </w:rPr>
        <w:t>09</w:t>
      </w:r>
      <w:r>
        <w:rPr>
          <w:rFonts w:ascii="Times New Roman" w:hAnsi="Times New Roman"/>
          <w:color w:val="000000"/>
          <w:sz w:val="28"/>
          <w:szCs w:val="28"/>
          <w:lang w:eastAsia="ro-RO"/>
        </w:rPr>
        <w:t>.</w:t>
      </w:r>
      <w:r w:rsidR="00DB4B9D">
        <w:rPr>
          <w:rFonts w:ascii="Times New Roman" w:hAnsi="Times New Roman"/>
          <w:color w:val="000000"/>
          <w:sz w:val="28"/>
          <w:szCs w:val="28"/>
          <w:lang w:eastAsia="ro-RO"/>
        </w:rPr>
        <w:t>0</w:t>
      </w:r>
      <w:r w:rsidR="00C147D8">
        <w:rPr>
          <w:rFonts w:ascii="Times New Roman" w:hAnsi="Times New Roman"/>
          <w:color w:val="000000"/>
          <w:sz w:val="28"/>
          <w:szCs w:val="28"/>
          <w:lang w:eastAsia="ro-RO"/>
        </w:rPr>
        <w:t>6</w:t>
      </w:r>
      <w:r>
        <w:rPr>
          <w:rFonts w:ascii="Times New Roman" w:hAnsi="Times New Roman"/>
          <w:color w:val="000000"/>
          <w:sz w:val="28"/>
          <w:szCs w:val="28"/>
          <w:lang w:eastAsia="ro-RO"/>
        </w:rPr>
        <w:t>.202</w:t>
      </w:r>
      <w:r w:rsidR="00DB4B9D">
        <w:rPr>
          <w:rFonts w:ascii="Times New Roman" w:hAnsi="Times New Roman"/>
          <w:color w:val="000000"/>
          <w:sz w:val="28"/>
          <w:szCs w:val="28"/>
          <w:lang w:eastAsia="ro-RO"/>
        </w:rPr>
        <w:t>6</w:t>
      </w:r>
      <w:r>
        <w:rPr>
          <w:rFonts w:ascii="Times New Roman" w:hAnsi="Times New Roman"/>
          <w:color w:val="000000"/>
          <w:sz w:val="28"/>
          <w:szCs w:val="28"/>
          <w:lang w:eastAsia="ro-RO"/>
        </w:rPr>
        <w:t xml:space="preserve">, ora 10:00 documente în vederea preselecției, </w:t>
      </w:r>
      <w:r w:rsidR="001006C9">
        <w:rPr>
          <w:rFonts w:ascii="Times New Roman" w:hAnsi="Times New Roman"/>
          <w:color w:val="000000"/>
          <w:sz w:val="28"/>
          <w:szCs w:val="28"/>
          <w:lang w:eastAsia="ro-RO"/>
        </w:rPr>
        <w:t>urmează a se proceda conform prevederilor legale în vigoare.</w:t>
      </w:r>
    </w:p>
    <w:p w14:paraId="37FCAB94" w14:textId="77777777" w:rsidR="008F7BD6" w:rsidRDefault="007C5B78">
      <w:pPr>
        <w:pStyle w:val="Listparagraf"/>
        <w:spacing w:after="12"/>
        <w:ind w:left="0" w:right="370"/>
        <w:jc w:val="both"/>
      </w:pPr>
      <w:bookmarkStart w:id="12" w:name="_Hlk206589938"/>
      <w:r>
        <w:rPr>
          <w:rFonts w:ascii="Times New Roman" w:hAnsi="Times New Roman"/>
          <w:color w:val="000000"/>
          <w:sz w:val="28"/>
          <w:szCs w:val="28"/>
          <w:lang w:eastAsia="ro-RO"/>
        </w:rPr>
        <w:t>5) Operatorii economici admiși să participe la licitația/negocierea de masă lemnoasă organizată de Consiliul Județean Vrancea sunt următorii:</w:t>
      </w:r>
    </w:p>
    <w:bookmarkEnd w:id="12"/>
    <w:p w14:paraId="734F2494" w14:textId="77777777" w:rsidR="008F7BD6" w:rsidRDefault="008F7BD6">
      <w:pPr>
        <w:pStyle w:val="Listparagraf"/>
        <w:keepNext/>
        <w:keepLines/>
        <w:tabs>
          <w:tab w:val="center" w:pos="1920"/>
          <w:tab w:val="center" w:pos="2975"/>
        </w:tabs>
        <w:spacing w:after="261" w:line="264" w:lineRule="auto"/>
        <w:ind w:left="705" w:right="370"/>
        <w:rPr>
          <w:rFonts w:ascii="Times New Roman" w:hAnsi="Times New Roman"/>
          <w:sz w:val="28"/>
          <w:szCs w:val="28"/>
        </w:rPr>
      </w:pPr>
    </w:p>
    <w:p w14:paraId="3E3B3D79" w14:textId="77777777" w:rsidR="008F7BD6" w:rsidRDefault="007C5B78">
      <w:pPr>
        <w:pStyle w:val="Listparagraf"/>
        <w:keepNext/>
        <w:keepLines/>
        <w:numPr>
          <w:ilvl w:val="0"/>
          <w:numId w:val="1"/>
        </w:numPr>
        <w:tabs>
          <w:tab w:val="center" w:pos="1995"/>
          <w:tab w:val="center" w:pos="3050"/>
        </w:tabs>
        <w:spacing w:after="261" w:line="264" w:lineRule="auto"/>
        <w:ind w:right="370"/>
        <w:rPr>
          <w:rFonts w:ascii="Times New Roman" w:hAnsi="Times New Roman"/>
          <w:sz w:val="28"/>
          <w:szCs w:val="28"/>
        </w:rPr>
      </w:pPr>
      <w:r>
        <w:rPr>
          <w:rFonts w:ascii="Times New Roman" w:hAnsi="Times New Roman"/>
          <w:sz w:val="28"/>
          <w:szCs w:val="28"/>
        </w:rPr>
        <w:t>NU ESTE CAZUL</w:t>
      </w:r>
    </w:p>
    <w:p w14:paraId="01B2209B" w14:textId="77777777" w:rsidR="008F7BD6" w:rsidRDefault="008F7BD6">
      <w:pPr>
        <w:pStyle w:val="Listparagraf"/>
        <w:spacing w:after="12"/>
        <w:ind w:left="0" w:right="370"/>
        <w:jc w:val="both"/>
      </w:pPr>
    </w:p>
    <w:p w14:paraId="29997F06" w14:textId="77777777" w:rsidR="008F7BD6" w:rsidRDefault="007C5B78">
      <w:pPr>
        <w:pStyle w:val="Listparagraf"/>
        <w:spacing w:after="12"/>
        <w:ind w:left="0" w:right="370"/>
        <w:jc w:val="both"/>
      </w:pPr>
      <w:r>
        <w:rPr>
          <w:rFonts w:ascii="Times New Roman" w:hAnsi="Times New Roman"/>
          <w:color w:val="000000"/>
          <w:sz w:val="28"/>
          <w:szCs w:val="28"/>
          <w:lang w:eastAsia="ro-RO"/>
        </w:rPr>
        <w:t>6) Operatorii economici respinși să participe la licitația/negocierea de masă lemnoasă sunt următorii:</w:t>
      </w:r>
    </w:p>
    <w:p w14:paraId="00AAE32D" w14:textId="77777777" w:rsidR="008F7BD6" w:rsidRDefault="008F7BD6">
      <w:pPr>
        <w:pStyle w:val="Listparagraf"/>
        <w:spacing w:after="12"/>
        <w:ind w:left="0" w:right="370"/>
        <w:jc w:val="both"/>
      </w:pPr>
    </w:p>
    <w:p w14:paraId="36D9DF3C" w14:textId="77777777" w:rsidR="008F7BD6" w:rsidRDefault="007C5B78">
      <w:pPr>
        <w:pStyle w:val="Listparagraf"/>
        <w:keepNext/>
        <w:keepLines/>
        <w:numPr>
          <w:ilvl w:val="0"/>
          <w:numId w:val="2"/>
        </w:numPr>
        <w:tabs>
          <w:tab w:val="center" w:pos="1920"/>
          <w:tab w:val="center" w:pos="2975"/>
        </w:tabs>
        <w:spacing w:after="261" w:line="264" w:lineRule="auto"/>
        <w:ind w:right="370"/>
        <w:rPr>
          <w:rFonts w:ascii="Times New Roman" w:hAnsi="Times New Roman"/>
          <w:sz w:val="28"/>
          <w:szCs w:val="28"/>
        </w:rPr>
      </w:pPr>
      <w:r>
        <w:rPr>
          <w:rFonts w:ascii="Times New Roman" w:hAnsi="Times New Roman"/>
          <w:sz w:val="28"/>
          <w:szCs w:val="28"/>
        </w:rPr>
        <w:t>NU ESTE CAZUL</w:t>
      </w:r>
    </w:p>
    <w:p w14:paraId="5F55C8E1" w14:textId="77777777" w:rsidR="008F7BD6" w:rsidRDefault="007C5B78">
      <w:pPr>
        <w:spacing w:after="270"/>
        <w:ind w:right="370"/>
        <w:jc w:val="both"/>
      </w:pPr>
      <w:r>
        <w:rPr>
          <w:rFonts w:ascii="Times New Roman" w:hAnsi="Times New Roman"/>
          <w:color w:val="000000"/>
          <w:sz w:val="28"/>
          <w:szCs w:val="28"/>
          <w:lang w:eastAsia="ro-RO"/>
        </w:rPr>
        <w:t xml:space="preserve">Drept pentru care s-a încheiat prezentul proces verbal, într-un exemplar original, care se va păstra la dosarul de licitație. Câte o copie a procesului verbal se va afișa la sediul Consiliului Județean Vrancea precum și pe site-urile: </w:t>
      </w:r>
      <w:hyperlink r:id="rId9" w:history="1">
        <w:r>
          <w:rPr>
            <w:rStyle w:val="Hyperlink"/>
            <w:rFonts w:ascii="Times New Roman" w:hAnsi="Times New Roman"/>
            <w:sz w:val="28"/>
            <w:szCs w:val="28"/>
            <w:lang w:eastAsia="ro-RO"/>
          </w:rPr>
          <w:t>www.cjvrancea.ro</w:t>
        </w:r>
      </w:hyperlink>
      <w:r>
        <w:rPr>
          <w:rFonts w:ascii="Times New Roman" w:hAnsi="Times New Roman"/>
          <w:color w:val="000000"/>
          <w:sz w:val="28"/>
          <w:szCs w:val="28"/>
          <w:lang w:eastAsia="ro-RO"/>
        </w:rPr>
        <w:t xml:space="preserve"> și  </w:t>
      </w:r>
      <w:hyperlink r:id="rId10" w:history="1">
        <w:r>
          <w:rPr>
            <w:rStyle w:val="Hyperlink"/>
            <w:rFonts w:ascii="Times New Roman" w:hAnsi="Times New Roman"/>
            <w:sz w:val="28"/>
            <w:szCs w:val="28"/>
            <w:lang w:eastAsia="ro-RO"/>
          </w:rPr>
          <w:t>www.produselepadurii.ro</w:t>
        </w:r>
      </w:hyperlink>
      <w:r>
        <w:rPr>
          <w:rFonts w:ascii="Times New Roman" w:hAnsi="Times New Roman"/>
          <w:color w:val="000000"/>
          <w:sz w:val="28"/>
          <w:szCs w:val="28"/>
          <w:lang w:eastAsia="ro-RO"/>
        </w:rPr>
        <w:t>.</w:t>
      </w:r>
    </w:p>
    <w:p w14:paraId="27466DF3" w14:textId="77777777" w:rsidR="001006C9" w:rsidRDefault="001006C9">
      <w:pPr>
        <w:spacing w:after="270"/>
        <w:ind w:right="370"/>
        <w:jc w:val="both"/>
        <w:rPr>
          <w:rFonts w:ascii="Times New Roman" w:hAnsi="Times New Roman"/>
          <w:color w:val="000000"/>
          <w:sz w:val="28"/>
          <w:szCs w:val="28"/>
          <w:lang w:eastAsia="ro-RO"/>
        </w:rPr>
      </w:pPr>
    </w:p>
    <w:p w14:paraId="72D984D2" w14:textId="58951460" w:rsidR="001006C9" w:rsidRPr="00A654CA" w:rsidRDefault="007C5B78">
      <w:pPr>
        <w:spacing w:after="270"/>
        <w:ind w:right="370"/>
        <w:jc w:val="both"/>
        <w:rPr>
          <w:rFonts w:ascii="Times New Roman" w:hAnsi="Times New Roman"/>
          <w:b/>
          <w:bCs/>
          <w:color w:val="000000"/>
          <w:sz w:val="28"/>
          <w:szCs w:val="28"/>
          <w:lang w:eastAsia="ro-RO"/>
        </w:rPr>
      </w:pPr>
      <w:r w:rsidRPr="00A654CA">
        <w:rPr>
          <w:rFonts w:ascii="Times New Roman" w:hAnsi="Times New Roman"/>
          <w:b/>
          <w:bCs/>
          <w:color w:val="000000"/>
          <w:sz w:val="28"/>
          <w:szCs w:val="28"/>
          <w:lang w:eastAsia="ro-RO"/>
        </w:rPr>
        <w:t>Comisia de preselecție:</w:t>
      </w:r>
    </w:p>
    <w:p w14:paraId="4BCC51FB" w14:textId="3E2192F0" w:rsidR="008F7BD6" w:rsidRPr="001006C9" w:rsidRDefault="007C5B78" w:rsidP="001006C9">
      <w:pPr>
        <w:pStyle w:val="Listparagraf"/>
        <w:numPr>
          <w:ilvl w:val="0"/>
          <w:numId w:val="3"/>
        </w:numPr>
        <w:spacing w:after="270"/>
        <w:ind w:right="370"/>
        <w:jc w:val="both"/>
        <w:rPr>
          <w:rFonts w:ascii="Times New Roman" w:hAnsi="Times New Roman"/>
          <w:color w:val="000000"/>
          <w:sz w:val="28"/>
          <w:szCs w:val="28"/>
          <w:lang w:eastAsia="ro-RO"/>
        </w:rPr>
      </w:pPr>
      <w:r w:rsidRPr="001006C9">
        <w:rPr>
          <w:rFonts w:ascii="Times New Roman" w:hAnsi="Times New Roman"/>
          <w:color w:val="000000"/>
          <w:sz w:val="28"/>
          <w:szCs w:val="28"/>
          <w:lang w:eastAsia="ro-RO"/>
        </w:rPr>
        <w:t xml:space="preserve">Ghiță Alexandru  </w:t>
      </w:r>
      <w:r w:rsidR="00DB4B9D">
        <w:rPr>
          <w:rFonts w:ascii="Times New Roman" w:hAnsi="Times New Roman"/>
          <w:color w:val="000000"/>
          <w:sz w:val="28"/>
          <w:szCs w:val="28"/>
          <w:lang w:eastAsia="ro-RO"/>
        </w:rPr>
        <w:t>.......................</w:t>
      </w:r>
      <w:r w:rsidRPr="001006C9">
        <w:rPr>
          <w:rFonts w:ascii="Times New Roman" w:hAnsi="Times New Roman"/>
          <w:color w:val="000000"/>
          <w:sz w:val="28"/>
          <w:szCs w:val="28"/>
          <w:lang w:eastAsia="ro-RO"/>
        </w:rPr>
        <w:t xml:space="preserve"> </w:t>
      </w:r>
    </w:p>
    <w:p w14:paraId="56790E66" w14:textId="77777777" w:rsidR="001006C9" w:rsidRDefault="001006C9" w:rsidP="001006C9">
      <w:pPr>
        <w:pStyle w:val="Listparagraf"/>
        <w:spacing w:after="270"/>
        <w:ind w:left="1065" w:right="370"/>
        <w:jc w:val="both"/>
        <w:rPr>
          <w:rFonts w:ascii="Times New Roman" w:hAnsi="Times New Roman"/>
          <w:color w:val="000000"/>
          <w:sz w:val="28"/>
          <w:szCs w:val="28"/>
          <w:lang w:eastAsia="ro-RO"/>
        </w:rPr>
      </w:pPr>
    </w:p>
    <w:p w14:paraId="7871E212" w14:textId="70245D70" w:rsidR="008F7BD6" w:rsidRPr="00DB4B9D" w:rsidRDefault="00DB1189" w:rsidP="00DB4B9D">
      <w:pPr>
        <w:pStyle w:val="Listparagraf"/>
        <w:numPr>
          <w:ilvl w:val="0"/>
          <w:numId w:val="3"/>
        </w:numPr>
        <w:spacing w:after="270"/>
        <w:ind w:right="370"/>
        <w:jc w:val="both"/>
        <w:rPr>
          <w:rFonts w:ascii="Times New Roman" w:hAnsi="Times New Roman"/>
          <w:color w:val="000000"/>
          <w:sz w:val="28"/>
          <w:szCs w:val="28"/>
          <w:lang w:eastAsia="ro-RO"/>
        </w:rPr>
      </w:pPr>
      <w:r w:rsidRPr="00DB4B9D">
        <w:rPr>
          <w:rFonts w:ascii="Times New Roman" w:hAnsi="Times New Roman"/>
          <w:color w:val="000000"/>
          <w:sz w:val="28"/>
          <w:szCs w:val="28"/>
          <w:lang w:eastAsia="ro-RO"/>
        </w:rPr>
        <w:t>Chiriță Emilia</w:t>
      </w:r>
      <w:r w:rsidR="007C5B78" w:rsidRPr="00DB4B9D">
        <w:rPr>
          <w:rFonts w:ascii="Times New Roman" w:hAnsi="Times New Roman"/>
          <w:color w:val="000000"/>
          <w:sz w:val="28"/>
          <w:szCs w:val="28"/>
          <w:lang w:eastAsia="ro-RO"/>
        </w:rPr>
        <w:t xml:space="preserve">  </w:t>
      </w:r>
      <w:r w:rsidR="00DB4B9D">
        <w:rPr>
          <w:rFonts w:ascii="Times New Roman" w:hAnsi="Times New Roman"/>
          <w:color w:val="000000"/>
          <w:sz w:val="28"/>
          <w:szCs w:val="28"/>
          <w:lang w:eastAsia="ro-RO"/>
        </w:rPr>
        <w:t>...........................</w:t>
      </w:r>
      <w:r w:rsidR="007C5B78" w:rsidRPr="00DB4B9D">
        <w:rPr>
          <w:rFonts w:ascii="Times New Roman" w:hAnsi="Times New Roman"/>
          <w:color w:val="000000"/>
          <w:sz w:val="28"/>
          <w:szCs w:val="28"/>
          <w:lang w:eastAsia="ro-RO"/>
        </w:rPr>
        <w:t xml:space="preserve">    </w:t>
      </w:r>
    </w:p>
    <w:p w14:paraId="6AA5C0F7" w14:textId="77777777" w:rsidR="00DB4B9D" w:rsidRDefault="00DB4B9D" w:rsidP="00DB4B9D">
      <w:pPr>
        <w:pStyle w:val="Listparagraf"/>
        <w:spacing w:after="270"/>
        <w:ind w:left="1065" w:right="370"/>
        <w:jc w:val="both"/>
        <w:rPr>
          <w:rFonts w:ascii="Times New Roman" w:hAnsi="Times New Roman"/>
          <w:color w:val="000000"/>
          <w:sz w:val="28"/>
          <w:szCs w:val="28"/>
          <w:lang w:eastAsia="ro-RO"/>
        </w:rPr>
      </w:pPr>
    </w:p>
    <w:p w14:paraId="43FACF37" w14:textId="1CC771BA" w:rsidR="008F7BD6" w:rsidRPr="00DB4B9D" w:rsidRDefault="007C5B78" w:rsidP="00DB4B9D">
      <w:pPr>
        <w:pStyle w:val="Listparagraf"/>
        <w:numPr>
          <w:ilvl w:val="0"/>
          <w:numId w:val="3"/>
        </w:numPr>
        <w:spacing w:after="270"/>
        <w:ind w:right="370"/>
        <w:jc w:val="both"/>
        <w:rPr>
          <w:rFonts w:ascii="Times New Roman" w:hAnsi="Times New Roman"/>
          <w:color w:val="000000"/>
          <w:sz w:val="28"/>
          <w:szCs w:val="28"/>
          <w:lang w:eastAsia="ro-RO"/>
        </w:rPr>
      </w:pPr>
      <w:r w:rsidRPr="00DB4B9D">
        <w:rPr>
          <w:rFonts w:ascii="Times New Roman" w:hAnsi="Times New Roman"/>
          <w:color w:val="000000"/>
          <w:sz w:val="28"/>
          <w:szCs w:val="28"/>
          <w:lang w:eastAsia="ro-RO"/>
        </w:rPr>
        <w:t xml:space="preserve">Chirilă Florin   </w:t>
      </w:r>
      <w:r w:rsidR="00DB4B9D">
        <w:rPr>
          <w:rFonts w:ascii="Times New Roman" w:hAnsi="Times New Roman"/>
          <w:color w:val="000000"/>
          <w:sz w:val="28"/>
          <w:szCs w:val="28"/>
          <w:lang w:eastAsia="ro-RO"/>
        </w:rPr>
        <w:t>...........................</w:t>
      </w:r>
      <w:r w:rsidRPr="00DB4B9D">
        <w:rPr>
          <w:rFonts w:ascii="Times New Roman" w:hAnsi="Times New Roman"/>
          <w:color w:val="000000"/>
          <w:sz w:val="28"/>
          <w:szCs w:val="28"/>
          <w:lang w:eastAsia="ro-RO"/>
        </w:rPr>
        <w:t xml:space="preserve">  </w:t>
      </w:r>
    </w:p>
    <w:p w14:paraId="4CC380B7" w14:textId="77777777" w:rsidR="001006C9" w:rsidRDefault="001006C9" w:rsidP="001006C9">
      <w:pPr>
        <w:spacing w:after="270"/>
        <w:ind w:left="360" w:right="370"/>
        <w:jc w:val="both"/>
      </w:pPr>
    </w:p>
    <w:p w14:paraId="07EC426E" w14:textId="77777777" w:rsidR="008F7BD6" w:rsidRDefault="008F7BD6">
      <w:pPr>
        <w:pStyle w:val="Listparagraf"/>
        <w:spacing w:after="270"/>
        <w:ind w:left="1080" w:right="370"/>
        <w:jc w:val="both"/>
        <w:rPr>
          <w:rFonts w:ascii="Times New Roman" w:hAnsi="Times New Roman"/>
          <w:sz w:val="28"/>
          <w:szCs w:val="28"/>
        </w:rPr>
      </w:pPr>
    </w:p>
    <w:p w14:paraId="2F780201" w14:textId="77777777" w:rsidR="008F7BD6" w:rsidRDefault="008F7BD6">
      <w:pPr>
        <w:spacing w:after="270"/>
        <w:ind w:right="370"/>
        <w:jc w:val="both"/>
        <w:rPr>
          <w:rFonts w:ascii="Times New Roman" w:hAnsi="Times New Roman"/>
          <w:sz w:val="28"/>
          <w:szCs w:val="28"/>
        </w:rPr>
      </w:pPr>
    </w:p>
    <w:sectPr w:rsidR="008F7BD6">
      <w:headerReference w:type="default" r:id="rId11"/>
      <w:footerReference w:type="default" r:id="rId12"/>
      <w:pgSz w:w="11880" w:h="16840"/>
      <w:pgMar w:top="1080" w:right="450" w:bottom="180" w:left="936" w:header="54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8983" w14:textId="77777777" w:rsidR="00392E95" w:rsidRDefault="00392E95">
      <w:pPr>
        <w:spacing w:after="0"/>
      </w:pPr>
      <w:r>
        <w:separator/>
      </w:r>
    </w:p>
  </w:endnote>
  <w:endnote w:type="continuationSeparator" w:id="0">
    <w:p w14:paraId="2691F229" w14:textId="77777777" w:rsidR="00392E95" w:rsidRDefault="00392E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BA9B" w14:textId="77777777" w:rsidR="007C5B78" w:rsidRDefault="007C5B78">
    <w:pPr>
      <w:pStyle w:val="Subsol"/>
      <w:jc w:val="right"/>
    </w:pPr>
    <w:r>
      <w:fldChar w:fldCharType="begin"/>
    </w:r>
    <w:r>
      <w:instrText xml:space="preserve"> PAGE </w:instrText>
    </w:r>
    <w:r>
      <w:fldChar w:fldCharType="separate"/>
    </w:r>
    <w:r>
      <w:t>2</w:t>
    </w:r>
    <w:r>
      <w:fldChar w:fldCharType="end"/>
    </w:r>
  </w:p>
  <w:p w14:paraId="328CC7F1" w14:textId="77777777" w:rsidR="007C5B78" w:rsidRDefault="007C5B7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0A99" w14:textId="77777777" w:rsidR="00392E95" w:rsidRDefault="00392E95">
      <w:pPr>
        <w:spacing w:after="0"/>
      </w:pPr>
      <w:r>
        <w:rPr>
          <w:color w:val="000000"/>
        </w:rPr>
        <w:separator/>
      </w:r>
    </w:p>
  </w:footnote>
  <w:footnote w:type="continuationSeparator" w:id="0">
    <w:p w14:paraId="4F02FC77" w14:textId="77777777" w:rsidR="00392E95" w:rsidRDefault="00392E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FB8E" w14:textId="77777777" w:rsidR="007C5B78" w:rsidRDefault="007C5B78">
    <w:pPr>
      <w:keepNext/>
      <w:keepLines/>
      <w:spacing w:after="0"/>
      <w:ind w:right="370"/>
      <w:outlineLvl w:val="0"/>
      <w:rPr>
        <w:rFonts w:ascii="Times New Roman" w:hAnsi="Times New Roman"/>
        <w:color w:val="000000"/>
        <w:sz w:val="28"/>
        <w:szCs w:val="28"/>
        <w:lang w:eastAsia="ro-RO"/>
      </w:rPr>
    </w:pPr>
    <w:r>
      <w:rPr>
        <w:rFonts w:ascii="Times New Roman" w:hAnsi="Times New Roman"/>
        <w:color w:val="000000"/>
        <w:sz w:val="28"/>
        <w:szCs w:val="28"/>
        <w:lang w:eastAsia="ro-RO"/>
      </w:rPr>
      <w:t>JUDEȚUL VRANCEA</w:t>
    </w:r>
  </w:p>
  <w:p w14:paraId="29B071FF" w14:textId="77777777" w:rsidR="007C5B78" w:rsidRDefault="007C5B78">
    <w:pPr>
      <w:keepNext/>
      <w:keepLines/>
      <w:pBdr>
        <w:bottom w:val="single" w:sz="4" w:space="1" w:color="000000"/>
      </w:pBdr>
      <w:spacing w:after="0"/>
      <w:ind w:right="370"/>
      <w:outlineLvl w:val="0"/>
      <w:rPr>
        <w:rFonts w:ascii="Times New Roman" w:hAnsi="Times New Roman"/>
        <w:color w:val="000000"/>
        <w:sz w:val="28"/>
        <w:szCs w:val="28"/>
        <w:lang w:eastAsia="ro-RO"/>
      </w:rPr>
    </w:pPr>
    <w:r>
      <w:rPr>
        <w:rFonts w:ascii="Times New Roman" w:hAnsi="Times New Roman"/>
        <w:color w:val="000000"/>
        <w:sz w:val="28"/>
        <w:szCs w:val="28"/>
        <w:lang w:eastAsia="ro-RO"/>
      </w:rPr>
      <w:t>CONSILIUL JUDEȚEAN</w:t>
    </w:r>
  </w:p>
  <w:p w14:paraId="7111FD67" w14:textId="77777777" w:rsidR="007C5B78" w:rsidRDefault="007C5B7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863CC"/>
    <w:multiLevelType w:val="multilevel"/>
    <w:tmpl w:val="BC688E3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F6A2D5C"/>
    <w:multiLevelType w:val="hybridMultilevel"/>
    <w:tmpl w:val="EC065AFA"/>
    <w:lvl w:ilvl="0" w:tplc="2C6ED1B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0760D3"/>
    <w:multiLevelType w:val="multilevel"/>
    <w:tmpl w:val="87FE94B0"/>
    <w:lvl w:ilvl="0">
      <w:numFmt w:val="bullet"/>
      <w:lvlText w:val="-"/>
      <w:lvlJc w:val="left"/>
      <w:pPr>
        <w:ind w:left="705" w:hanging="360"/>
      </w:pPr>
      <w:rPr>
        <w:rFonts w:ascii="Times New Roman" w:eastAsia="Calibri" w:hAnsi="Times New Roman" w:cs="Times New Roman"/>
      </w:rPr>
    </w:lvl>
    <w:lvl w:ilvl="1">
      <w:numFmt w:val="bullet"/>
      <w:lvlText w:val="o"/>
      <w:lvlJc w:val="left"/>
      <w:pPr>
        <w:ind w:left="1425" w:hanging="360"/>
      </w:pPr>
      <w:rPr>
        <w:rFonts w:ascii="Courier New" w:hAnsi="Courier New" w:cs="Courier New"/>
      </w:rPr>
    </w:lvl>
    <w:lvl w:ilvl="2">
      <w:numFmt w:val="bullet"/>
      <w:lvlText w:val=""/>
      <w:lvlJc w:val="left"/>
      <w:pPr>
        <w:ind w:left="2145" w:hanging="360"/>
      </w:pPr>
      <w:rPr>
        <w:rFonts w:ascii="Wingdings" w:hAnsi="Wingdings"/>
      </w:rPr>
    </w:lvl>
    <w:lvl w:ilvl="3">
      <w:numFmt w:val="bullet"/>
      <w:lvlText w:val=""/>
      <w:lvlJc w:val="left"/>
      <w:pPr>
        <w:ind w:left="2865" w:hanging="360"/>
      </w:pPr>
      <w:rPr>
        <w:rFonts w:ascii="Symbol" w:hAnsi="Symbol"/>
      </w:rPr>
    </w:lvl>
    <w:lvl w:ilvl="4">
      <w:numFmt w:val="bullet"/>
      <w:lvlText w:val="o"/>
      <w:lvlJc w:val="left"/>
      <w:pPr>
        <w:ind w:left="3585" w:hanging="360"/>
      </w:pPr>
      <w:rPr>
        <w:rFonts w:ascii="Courier New" w:hAnsi="Courier New" w:cs="Courier New"/>
      </w:rPr>
    </w:lvl>
    <w:lvl w:ilvl="5">
      <w:numFmt w:val="bullet"/>
      <w:lvlText w:val=""/>
      <w:lvlJc w:val="left"/>
      <w:pPr>
        <w:ind w:left="4305" w:hanging="360"/>
      </w:pPr>
      <w:rPr>
        <w:rFonts w:ascii="Wingdings" w:hAnsi="Wingdings"/>
      </w:rPr>
    </w:lvl>
    <w:lvl w:ilvl="6">
      <w:numFmt w:val="bullet"/>
      <w:lvlText w:val=""/>
      <w:lvlJc w:val="left"/>
      <w:pPr>
        <w:ind w:left="5025" w:hanging="360"/>
      </w:pPr>
      <w:rPr>
        <w:rFonts w:ascii="Symbol" w:hAnsi="Symbol"/>
      </w:rPr>
    </w:lvl>
    <w:lvl w:ilvl="7">
      <w:numFmt w:val="bullet"/>
      <w:lvlText w:val="o"/>
      <w:lvlJc w:val="left"/>
      <w:pPr>
        <w:ind w:left="5745" w:hanging="360"/>
      </w:pPr>
      <w:rPr>
        <w:rFonts w:ascii="Courier New" w:hAnsi="Courier New" w:cs="Courier New"/>
      </w:rPr>
    </w:lvl>
    <w:lvl w:ilvl="8">
      <w:numFmt w:val="bullet"/>
      <w:lvlText w:val=""/>
      <w:lvlJc w:val="left"/>
      <w:pPr>
        <w:ind w:left="6465" w:hanging="360"/>
      </w:pPr>
      <w:rPr>
        <w:rFonts w:ascii="Wingdings" w:hAnsi="Wingdings"/>
      </w:rPr>
    </w:lvl>
  </w:abstractNum>
  <w:num w:numId="1" w16cid:durableId="1316644532">
    <w:abstractNumId w:val="2"/>
  </w:num>
  <w:num w:numId="2" w16cid:durableId="1917666664">
    <w:abstractNumId w:val="0"/>
  </w:num>
  <w:num w:numId="3" w16cid:durableId="10095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D6"/>
    <w:rsid w:val="000D3013"/>
    <w:rsid w:val="001006C9"/>
    <w:rsid w:val="00200384"/>
    <w:rsid w:val="002C1AAF"/>
    <w:rsid w:val="002D239A"/>
    <w:rsid w:val="002F1E32"/>
    <w:rsid w:val="0036789D"/>
    <w:rsid w:val="00392E95"/>
    <w:rsid w:val="0043358C"/>
    <w:rsid w:val="00462DE7"/>
    <w:rsid w:val="004E37CE"/>
    <w:rsid w:val="005923D0"/>
    <w:rsid w:val="005F4912"/>
    <w:rsid w:val="0061238D"/>
    <w:rsid w:val="00686918"/>
    <w:rsid w:val="00762017"/>
    <w:rsid w:val="007B1AE7"/>
    <w:rsid w:val="007C5B78"/>
    <w:rsid w:val="008F7BD6"/>
    <w:rsid w:val="00943D0D"/>
    <w:rsid w:val="00A06FE5"/>
    <w:rsid w:val="00A22534"/>
    <w:rsid w:val="00A654CA"/>
    <w:rsid w:val="00AE0CFF"/>
    <w:rsid w:val="00AE3015"/>
    <w:rsid w:val="00BB65C4"/>
    <w:rsid w:val="00C016FE"/>
    <w:rsid w:val="00C0192D"/>
    <w:rsid w:val="00C147D8"/>
    <w:rsid w:val="00DB1189"/>
    <w:rsid w:val="00DB4B9D"/>
    <w:rsid w:val="00DB781D"/>
    <w:rsid w:val="00E055C5"/>
    <w:rsid w:val="00F2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498C"/>
  <w15:docId w15:val="{90551051-70F7-4D40-B742-36041E87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o-RO"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563C1"/>
      <w:u w:val="single"/>
    </w:rPr>
  </w:style>
  <w:style w:type="character" w:styleId="MeniuneNerezolvat">
    <w:name w:val="Unresolved Mention"/>
    <w:basedOn w:val="Fontdeparagrafimplicit"/>
    <w:rPr>
      <w:color w:val="605E5C"/>
      <w:shd w:val="clear" w:color="auto" w:fill="E1DFDD"/>
    </w:rPr>
  </w:style>
  <w:style w:type="paragraph" w:styleId="Listparagraf">
    <w:name w:val="List Paragraph"/>
    <w:basedOn w:val="Normal"/>
    <w:pPr>
      <w:ind w:left="720"/>
      <w:contextualSpacing/>
    </w:pPr>
  </w:style>
  <w:style w:type="paragraph" w:styleId="Antet">
    <w:name w:val="header"/>
    <w:basedOn w:val="Normal"/>
    <w:pPr>
      <w:tabs>
        <w:tab w:val="center" w:pos="4513"/>
        <w:tab w:val="right" w:pos="9026"/>
      </w:tabs>
      <w:spacing w:after="0"/>
    </w:pPr>
  </w:style>
  <w:style w:type="character" w:customStyle="1" w:styleId="AntetCaracter">
    <w:name w:val="Antet Caracter"/>
    <w:basedOn w:val="Fontdeparagrafimplicit"/>
  </w:style>
  <w:style w:type="paragraph" w:styleId="Subsol">
    <w:name w:val="footer"/>
    <w:basedOn w:val="Normal"/>
    <w:pPr>
      <w:tabs>
        <w:tab w:val="center" w:pos="4513"/>
        <w:tab w:val="right" w:pos="9026"/>
      </w:tabs>
      <w:spacing w:after="0"/>
    </w:pPr>
  </w:style>
  <w:style w:type="character" w:customStyle="1" w:styleId="SubsolCaracter">
    <w:name w:val="Subsol Caracter"/>
    <w:basedOn w:val="Fontdeparagrafimplicit"/>
  </w:style>
  <w:style w:type="character" w:customStyle="1" w:styleId="HeaderChar">
    <w:name w:val="Header Char"/>
    <w:basedOn w:val="Fontdeparagrafimplicit"/>
  </w:style>
  <w:style w:type="character" w:customStyle="1" w:styleId="FooterChar">
    <w:name w:val="Footer Char"/>
    <w:basedOn w:val="Fontdeparagrafimplicit"/>
  </w:style>
  <w:style w:type="character" w:customStyle="1" w:styleId="HeaderChar1">
    <w:name w:val="Header Char1"/>
    <w:basedOn w:val="Fontdeparagrafimplicit"/>
  </w:style>
  <w:style w:type="character" w:customStyle="1" w:styleId="FooterChar1">
    <w:name w:val="Footer Char1"/>
    <w:basedOn w:val="Fontdeparagraf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oduselepaduri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jvrancea.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oduselepadurii.ro" TargetMode="External"/><Relationship Id="rId4" Type="http://schemas.openxmlformats.org/officeDocument/2006/relationships/webSettings" Target="webSettings.xml"/><Relationship Id="rId9" Type="http://schemas.openxmlformats.org/officeDocument/2006/relationships/hyperlink" Target="http://www.cjvrance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391</Words>
  <Characters>2235</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ȚUȚUI-PREDAN SANDU</dc:creator>
  <dc:description/>
  <cp:lastModifiedBy>Răileanu Loredana</cp:lastModifiedBy>
  <cp:revision>15</cp:revision>
  <cp:lastPrinted>2026-06-09T06:31:00Z</cp:lastPrinted>
  <dcterms:created xsi:type="dcterms:W3CDTF">2025-09-10T06:14:00Z</dcterms:created>
  <dcterms:modified xsi:type="dcterms:W3CDTF">2026-06-10T10:10:00Z</dcterms:modified>
</cp:coreProperties>
</file>