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FF805" w14:textId="53B895A4" w:rsidR="00A80C83" w:rsidRPr="00B7784A" w:rsidRDefault="007B7100" w:rsidP="0053500E">
      <w:pPr>
        <w:ind w:left="-284"/>
        <w:rPr>
          <w:b/>
          <w:bCs/>
          <w:sz w:val="28"/>
          <w:szCs w:val="28"/>
        </w:rPr>
      </w:pPr>
      <w:r w:rsidRPr="00B7784A">
        <w:rPr>
          <w:b/>
          <w:bCs/>
          <w:sz w:val="28"/>
          <w:szCs w:val="28"/>
        </w:rPr>
        <w:t>R</w:t>
      </w:r>
      <w:r w:rsidR="009637EF" w:rsidRPr="00B7784A">
        <w:rPr>
          <w:b/>
          <w:bCs/>
          <w:sz w:val="28"/>
          <w:szCs w:val="28"/>
        </w:rPr>
        <w:t>O</w:t>
      </w:r>
      <w:r w:rsidRPr="00B7784A">
        <w:rPr>
          <w:b/>
          <w:bCs/>
          <w:sz w:val="28"/>
          <w:szCs w:val="28"/>
        </w:rPr>
        <w:t>MÂN</w:t>
      </w:r>
      <w:r w:rsidR="009637EF" w:rsidRPr="00B7784A">
        <w:rPr>
          <w:b/>
          <w:bCs/>
          <w:sz w:val="28"/>
          <w:szCs w:val="28"/>
        </w:rPr>
        <w:t xml:space="preserve">IA                       </w:t>
      </w:r>
      <w:r w:rsidR="00B52ACF" w:rsidRPr="00B7784A">
        <w:rPr>
          <w:b/>
          <w:bCs/>
          <w:sz w:val="28"/>
          <w:szCs w:val="28"/>
        </w:rPr>
        <w:t xml:space="preserve">                             </w:t>
      </w:r>
      <w:r w:rsidR="009E3F37" w:rsidRPr="00B7784A">
        <w:rPr>
          <w:b/>
          <w:bCs/>
          <w:sz w:val="28"/>
          <w:szCs w:val="28"/>
        </w:rPr>
        <w:t xml:space="preserve">                               </w:t>
      </w:r>
      <w:r w:rsidR="00455853" w:rsidRPr="00B7784A">
        <w:rPr>
          <w:b/>
          <w:bCs/>
          <w:sz w:val="28"/>
          <w:szCs w:val="28"/>
        </w:rPr>
        <w:t xml:space="preserve">     </w:t>
      </w:r>
      <w:r w:rsidR="009E3F37" w:rsidRPr="00B7784A">
        <w:rPr>
          <w:b/>
          <w:bCs/>
          <w:sz w:val="28"/>
          <w:szCs w:val="28"/>
        </w:rPr>
        <w:t xml:space="preserve"> </w:t>
      </w:r>
      <w:r w:rsidR="00B52ACF" w:rsidRPr="00B7784A">
        <w:rPr>
          <w:b/>
          <w:bCs/>
          <w:sz w:val="28"/>
          <w:szCs w:val="28"/>
        </w:rPr>
        <w:t xml:space="preserve">  </w:t>
      </w:r>
      <w:r w:rsidR="00A80C83" w:rsidRPr="00B7784A">
        <w:rPr>
          <w:b/>
          <w:bCs/>
          <w:sz w:val="28"/>
          <w:szCs w:val="28"/>
        </w:rPr>
        <w:t xml:space="preserve">                 </w:t>
      </w:r>
      <w:r w:rsidR="00B52ACF" w:rsidRPr="00B7784A">
        <w:rPr>
          <w:b/>
          <w:bCs/>
          <w:sz w:val="28"/>
          <w:szCs w:val="28"/>
        </w:rPr>
        <w:t xml:space="preserve">     </w:t>
      </w:r>
      <w:r w:rsidR="00091674" w:rsidRPr="00B7784A">
        <w:rPr>
          <w:b/>
          <w:bCs/>
          <w:sz w:val="28"/>
          <w:szCs w:val="28"/>
        </w:rPr>
        <w:t xml:space="preserve">         </w:t>
      </w:r>
    </w:p>
    <w:p w14:paraId="3FE4F217" w14:textId="106F14DC" w:rsidR="009637EF" w:rsidRPr="00B7784A" w:rsidRDefault="009637EF" w:rsidP="0053500E">
      <w:pPr>
        <w:ind w:left="-284"/>
        <w:rPr>
          <w:b/>
          <w:bCs/>
          <w:sz w:val="28"/>
          <w:szCs w:val="28"/>
        </w:rPr>
      </w:pPr>
      <w:proofErr w:type="spellStart"/>
      <w:r w:rsidRPr="00B7784A">
        <w:rPr>
          <w:b/>
          <w:sz w:val="28"/>
          <w:szCs w:val="28"/>
        </w:rPr>
        <w:t>JUDEŢUL</w:t>
      </w:r>
      <w:proofErr w:type="spellEnd"/>
      <w:r w:rsidRPr="00B7784A">
        <w:rPr>
          <w:b/>
          <w:sz w:val="28"/>
          <w:szCs w:val="28"/>
        </w:rPr>
        <w:t xml:space="preserve"> VRANCEA</w:t>
      </w:r>
      <w:r w:rsidRPr="00B7784A">
        <w:rPr>
          <w:b/>
          <w:bCs/>
          <w:sz w:val="28"/>
          <w:szCs w:val="28"/>
        </w:rPr>
        <w:t xml:space="preserve">                          </w:t>
      </w:r>
      <w:r w:rsidRPr="00B7784A">
        <w:rPr>
          <w:sz w:val="28"/>
          <w:szCs w:val="28"/>
        </w:rPr>
        <w:t xml:space="preserve">       </w:t>
      </w:r>
      <w:r w:rsidRPr="00B7784A">
        <w:rPr>
          <w:b/>
          <w:bCs/>
          <w:sz w:val="28"/>
          <w:szCs w:val="28"/>
        </w:rPr>
        <w:t xml:space="preserve">  </w:t>
      </w:r>
      <w:r w:rsidRPr="00B7784A">
        <w:rPr>
          <w:sz w:val="28"/>
          <w:szCs w:val="28"/>
        </w:rPr>
        <w:t xml:space="preserve">     </w:t>
      </w:r>
      <w:r w:rsidRPr="00B7784A">
        <w:rPr>
          <w:b/>
          <w:bCs/>
          <w:sz w:val="28"/>
          <w:szCs w:val="28"/>
        </w:rPr>
        <w:t xml:space="preserve">      </w:t>
      </w:r>
    </w:p>
    <w:p w14:paraId="4D2826E9" w14:textId="77777777" w:rsidR="009637EF" w:rsidRPr="00B7784A" w:rsidRDefault="00432A1F" w:rsidP="0053500E">
      <w:pPr>
        <w:ind w:left="-284"/>
        <w:rPr>
          <w:sz w:val="28"/>
          <w:szCs w:val="28"/>
        </w:rPr>
      </w:pPr>
      <w:r w:rsidRPr="00B7784A">
        <w:rPr>
          <w:b/>
          <w:bCs/>
          <w:sz w:val="28"/>
          <w:szCs w:val="28"/>
        </w:rPr>
        <w:t>CONSILIUL JUDEȚ</w:t>
      </w:r>
      <w:r w:rsidR="009637EF" w:rsidRPr="00B7784A">
        <w:rPr>
          <w:b/>
          <w:bCs/>
          <w:sz w:val="28"/>
          <w:szCs w:val="28"/>
        </w:rPr>
        <w:t xml:space="preserve">EAN </w:t>
      </w:r>
    </w:p>
    <w:p w14:paraId="239BA270" w14:textId="77777777" w:rsidR="009420BA" w:rsidRPr="00B7784A" w:rsidRDefault="009420BA" w:rsidP="0053500E">
      <w:pPr>
        <w:ind w:left="-284"/>
        <w:rPr>
          <w:sz w:val="28"/>
          <w:szCs w:val="28"/>
        </w:rPr>
      </w:pPr>
    </w:p>
    <w:p w14:paraId="24B37137" w14:textId="7C1C1ED9" w:rsidR="009637EF" w:rsidRPr="00B7784A" w:rsidRDefault="00B52ACF" w:rsidP="0053500E">
      <w:pPr>
        <w:tabs>
          <w:tab w:val="left" w:pos="3540"/>
        </w:tabs>
        <w:ind w:left="-284"/>
        <w:jc w:val="center"/>
        <w:rPr>
          <w:b/>
          <w:bCs/>
          <w:sz w:val="28"/>
          <w:szCs w:val="28"/>
        </w:rPr>
      </w:pPr>
      <w:r w:rsidRPr="00B7784A">
        <w:rPr>
          <w:b/>
          <w:bCs/>
          <w:sz w:val="28"/>
          <w:szCs w:val="28"/>
        </w:rPr>
        <w:t xml:space="preserve">HOTĂRÂREA </w:t>
      </w:r>
      <w:r w:rsidR="0030377B">
        <w:rPr>
          <w:b/>
          <w:bCs/>
          <w:sz w:val="28"/>
          <w:szCs w:val="28"/>
        </w:rPr>
        <w:t>nr</w:t>
      </w:r>
      <w:r w:rsidRPr="00B7784A">
        <w:rPr>
          <w:b/>
          <w:bCs/>
          <w:sz w:val="28"/>
          <w:szCs w:val="28"/>
        </w:rPr>
        <w:t xml:space="preserve">. </w:t>
      </w:r>
      <w:r w:rsidR="0030377B">
        <w:rPr>
          <w:b/>
          <w:bCs/>
          <w:sz w:val="28"/>
          <w:szCs w:val="28"/>
        </w:rPr>
        <w:t>69</w:t>
      </w:r>
    </w:p>
    <w:p w14:paraId="130B0C3F" w14:textId="7A9EA96B" w:rsidR="009637EF" w:rsidRPr="00B7784A" w:rsidRDefault="00B52ACF" w:rsidP="0053500E">
      <w:pPr>
        <w:tabs>
          <w:tab w:val="left" w:pos="3540"/>
        </w:tabs>
        <w:ind w:left="-284"/>
        <w:jc w:val="center"/>
        <w:rPr>
          <w:b/>
          <w:bCs/>
          <w:sz w:val="28"/>
          <w:szCs w:val="28"/>
        </w:rPr>
      </w:pPr>
      <w:r w:rsidRPr="00B7784A">
        <w:rPr>
          <w:b/>
          <w:bCs/>
          <w:sz w:val="28"/>
          <w:szCs w:val="28"/>
        </w:rPr>
        <w:t xml:space="preserve">din </w:t>
      </w:r>
      <w:r w:rsidR="0030377B">
        <w:rPr>
          <w:b/>
          <w:bCs/>
          <w:sz w:val="28"/>
          <w:szCs w:val="28"/>
        </w:rPr>
        <w:t>31 martie</w:t>
      </w:r>
      <w:r w:rsidR="00ED1206" w:rsidRPr="00B7784A">
        <w:rPr>
          <w:b/>
          <w:bCs/>
          <w:sz w:val="28"/>
          <w:szCs w:val="28"/>
        </w:rPr>
        <w:t xml:space="preserve"> </w:t>
      </w:r>
      <w:r w:rsidR="00A90417" w:rsidRPr="00B7784A">
        <w:rPr>
          <w:b/>
          <w:bCs/>
          <w:sz w:val="28"/>
          <w:szCs w:val="28"/>
        </w:rPr>
        <w:t>20</w:t>
      </w:r>
      <w:r w:rsidR="00A80C83" w:rsidRPr="00B7784A">
        <w:rPr>
          <w:b/>
          <w:bCs/>
          <w:sz w:val="28"/>
          <w:szCs w:val="28"/>
        </w:rPr>
        <w:t>2</w:t>
      </w:r>
      <w:r w:rsidR="00251127" w:rsidRPr="00B7784A">
        <w:rPr>
          <w:b/>
          <w:bCs/>
          <w:sz w:val="28"/>
          <w:szCs w:val="28"/>
        </w:rPr>
        <w:t>6</w:t>
      </w:r>
    </w:p>
    <w:p w14:paraId="4C39D39E" w14:textId="77777777" w:rsidR="007B7100" w:rsidRDefault="007B7100" w:rsidP="0053500E">
      <w:pPr>
        <w:pStyle w:val="Corptext"/>
        <w:ind w:left="-284"/>
        <w:rPr>
          <w:b/>
          <w:bCs/>
          <w:szCs w:val="28"/>
        </w:rPr>
      </w:pPr>
    </w:p>
    <w:p w14:paraId="36EACC7B" w14:textId="4540F0FF" w:rsidR="00271B72" w:rsidRDefault="0053500E" w:rsidP="0053500E">
      <w:pPr>
        <w:tabs>
          <w:tab w:val="left" w:pos="9639"/>
        </w:tabs>
        <w:ind w:left="-284" w:right="-7"/>
        <w:jc w:val="both"/>
        <w:rPr>
          <w:color w:val="0A0A0A"/>
          <w:sz w:val="28"/>
          <w:szCs w:val="28"/>
          <w:lang w:eastAsia="en-GB"/>
        </w:rPr>
      </w:pPr>
      <w:r>
        <w:rPr>
          <w:b/>
          <w:bCs/>
          <w:sz w:val="28"/>
          <w:szCs w:val="28"/>
        </w:rPr>
        <w:tab/>
      </w:r>
      <w:r w:rsidR="009637EF" w:rsidRPr="00B7784A">
        <w:rPr>
          <w:b/>
          <w:bCs/>
          <w:sz w:val="28"/>
          <w:szCs w:val="28"/>
        </w:rPr>
        <w:t>privind</w:t>
      </w:r>
      <w:r w:rsidR="00C25AB6" w:rsidRPr="00B7784A">
        <w:rPr>
          <w:b/>
          <w:bCs/>
          <w:sz w:val="28"/>
          <w:szCs w:val="28"/>
        </w:rPr>
        <w:t>:</w:t>
      </w:r>
      <w:bookmarkStart w:id="0" w:name="_Hlk193794703"/>
      <w:bookmarkStart w:id="1" w:name="_Hlk69826926"/>
      <w:r w:rsidR="00971117">
        <w:rPr>
          <w:b/>
          <w:bCs/>
          <w:sz w:val="28"/>
          <w:szCs w:val="28"/>
        </w:rPr>
        <w:t xml:space="preserve"> </w:t>
      </w:r>
      <w:bookmarkStart w:id="2" w:name="_Hlk193793865"/>
      <w:bookmarkEnd w:id="0"/>
      <w:bookmarkEnd w:id="1"/>
      <w:r w:rsidR="008E47EC" w:rsidRPr="00B7784A">
        <w:rPr>
          <w:sz w:val="28"/>
          <w:szCs w:val="28"/>
          <w:lang w:eastAsia="en-GB"/>
        </w:rPr>
        <w:t xml:space="preserve">reorganizarea Centrului Cultural Vrancea, aprobarea organigramei, statului </w:t>
      </w:r>
      <w:proofErr w:type="spellStart"/>
      <w:r w:rsidR="00B111A5" w:rsidRPr="00B111A5">
        <w:rPr>
          <w:color w:val="FFFFFF" w:themeColor="background1"/>
          <w:sz w:val="28"/>
          <w:szCs w:val="28"/>
          <w:lang w:eastAsia="en-GB"/>
        </w:rPr>
        <w:t>ooooooo</w:t>
      </w:r>
      <w:r w:rsidR="008E47EC" w:rsidRPr="00B7784A">
        <w:rPr>
          <w:sz w:val="28"/>
          <w:szCs w:val="28"/>
          <w:lang w:eastAsia="en-GB"/>
        </w:rPr>
        <w:t>de</w:t>
      </w:r>
      <w:proofErr w:type="spellEnd"/>
      <w:r w:rsidR="008E47EC" w:rsidRPr="00B7784A">
        <w:rPr>
          <w:sz w:val="28"/>
          <w:szCs w:val="28"/>
          <w:lang w:eastAsia="en-GB"/>
        </w:rPr>
        <w:t xml:space="preserve"> funcții, a numărului de personal și a Regulamentului de organizare și </w:t>
      </w:r>
      <w:r w:rsidR="00B111A5">
        <w:rPr>
          <w:sz w:val="28"/>
          <w:szCs w:val="28"/>
          <w:lang w:eastAsia="en-GB"/>
        </w:rPr>
        <w:t xml:space="preserve">                         </w:t>
      </w:r>
      <w:r w:rsidR="00B111A5" w:rsidRPr="00B111A5">
        <w:rPr>
          <w:color w:val="FFFFFF" w:themeColor="background1"/>
          <w:sz w:val="28"/>
          <w:szCs w:val="28"/>
          <w:lang w:eastAsia="en-GB"/>
        </w:rPr>
        <w:t>0000000</w:t>
      </w:r>
      <w:r w:rsidR="008E47EC" w:rsidRPr="00B7784A">
        <w:rPr>
          <w:sz w:val="28"/>
          <w:szCs w:val="28"/>
          <w:lang w:eastAsia="en-GB"/>
        </w:rPr>
        <w:t xml:space="preserve">funcționare </w:t>
      </w:r>
      <w:bookmarkEnd w:id="2"/>
    </w:p>
    <w:p w14:paraId="274AD11C" w14:textId="77777777" w:rsidR="00B7784A" w:rsidRPr="00B7784A" w:rsidRDefault="00B7784A" w:rsidP="0053500E">
      <w:pPr>
        <w:tabs>
          <w:tab w:val="left" w:pos="9639"/>
        </w:tabs>
        <w:ind w:left="-284" w:right="284"/>
        <w:jc w:val="both"/>
        <w:rPr>
          <w:color w:val="0A0A0A"/>
          <w:sz w:val="28"/>
          <w:szCs w:val="28"/>
          <w:lang w:eastAsia="en-GB"/>
        </w:rPr>
      </w:pPr>
    </w:p>
    <w:p w14:paraId="5C580E17" w14:textId="6684C8B2" w:rsidR="00364EF3" w:rsidRPr="00B7784A" w:rsidRDefault="006E70F8" w:rsidP="0053500E">
      <w:pPr>
        <w:pStyle w:val="Corptext"/>
        <w:ind w:left="-284"/>
        <w:rPr>
          <w:szCs w:val="28"/>
        </w:rPr>
      </w:pPr>
      <w:r w:rsidRPr="00B7784A">
        <w:rPr>
          <w:b/>
          <w:bCs/>
          <w:szCs w:val="28"/>
        </w:rPr>
        <w:t>C</w:t>
      </w:r>
      <w:r w:rsidR="00F12F0E" w:rsidRPr="00B7784A">
        <w:rPr>
          <w:b/>
          <w:bCs/>
          <w:szCs w:val="28"/>
        </w:rPr>
        <w:t xml:space="preserve">onsiliul Județean </w:t>
      </w:r>
      <w:r w:rsidR="00F12F0E" w:rsidRPr="00B111A5">
        <w:rPr>
          <w:b/>
          <w:bCs/>
          <w:szCs w:val="28"/>
        </w:rPr>
        <w:t>Vrancea</w:t>
      </w:r>
      <w:r w:rsidRPr="00B7784A">
        <w:rPr>
          <w:szCs w:val="28"/>
        </w:rPr>
        <w:t xml:space="preserve">, </w:t>
      </w:r>
    </w:p>
    <w:p w14:paraId="5A0A2302" w14:textId="5E5AD312" w:rsidR="00BA1485" w:rsidRPr="00B7784A" w:rsidRDefault="009637EF" w:rsidP="0053500E">
      <w:pPr>
        <w:spacing w:line="276" w:lineRule="auto"/>
        <w:ind w:left="-284"/>
        <w:jc w:val="both"/>
        <w:rPr>
          <w:sz w:val="28"/>
          <w:szCs w:val="28"/>
        </w:rPr>
      </w:pPr>
      <w:r w:rsidRPr="00B7784A">
        <w:rPr>
          <w:sz w:val="28"/>
          <w:szCs w:val="28"/>
        </w:rPr>
        <w:t xml:space="preserve">-  </w:t>
      </w:r>
      <w:r w:rsidR="00BA1485" w:rsidRPr="00B7784A">
        <w:rPr>
          <w:b/>
          <w:bCs/>
          <w:sz w:val="28"/>
          <w:szCs w:val="28"/>
        </w:rPr>
        <w:t>văzând</w:t>
      </w:r>
      <w:r w:rsidRPr="00B7784A">
        <w:rPr>
          <w:sz w:val="28"/>
          <w:szCs w:val="28"/>
        </w:rPr>
        <w:t xml:space="preserve"> </w:t>
      </w:r>
      <w:r w:rsidR="00064FAB" w:rsidRPr="00B7784A">
        <w:rPr>
          <w:sz w:val="28"/>
          <w:szCs w:val="28"/>
        </w:rPr>
        <w:t>adresa Centrului Cultural Vrancea nr</w:t>
      </w:r>
      <w:r w:rsidR="003E49AD">
        <w:rPr>
          <w:sz w:val="28"/>
          <w:szCs w:val="28"/>
        </w:rPr>
        <w:t>.</w:t>
      </w:r>
      <w:r w:rsidR="00FC48CE">
        <w:rPr>
          <w:sz w:val="28"/>
          <w:szCs w:val="28"/>
        </w:rPr>
        <w:t xml:space="preserve"> 373/25.03.2026</w:t>
      </w:r>
      <w:r w:rsidR="00064FAB" w:rsidRPr="00B7784A">
        <w:rPr>
          <w:sz w:val="28"/>
          <w:szCs w:val="28"/>
        </w:rPr>
        <w:t xml:space="preserve">, înregistrată la Consiliul Județean Vrancea </w:t>
      </w:r>
      <w:r w:rsidR="00271B72" w:rsidRPr="00B7784A">
        <w:rPr>
          <w:sz w:val="28"/>
          <w:szCs w:val="28"/>
        </w:rPr>
        <w:t>sub</w:t>
      </w:r>
      <w:r w:rsidR="00064FAB" w:rsidRPr="00B7784A">
        <w:rPr>
          <w:sz w:val="28"/>
          <w:szCs w:val="28"/>
        </w:rPr>
        <w:t xml:space="preserve"> nr</w:t>
      </w:r>
      <w:r w:rsidR="000C2D32">
        <w:rPr>
          <w:sz w:val="28"/>
          <w:szCs w:val="28"/>
        </w:rPr>
        <w:t>. 201/7620/25.03.2026</w:t>
      </w:r>
      <w:r w:rsidR="00BA1485" w:rsidRPr="00B7784A">
        <w:rPr>
          <w:sz w:val="28"/>
          <w:szCs w:val="28"/>
        </w:rPr>
        <w:t xml:space="preserve"> precum și Hotărârea Consiliului de Administrație al Centrului Cultural Vrancea nr</w:t>
      </w:r>
      <w:r w:rsidR="002C164B">
        <w:rPr>
          <w:sz w:val="28"/>
          <w:szCs w:val="28"/>
        </w:rPr>
        <w:t>. 1/25.03.2026</w:t>
      </w:r>
      <w:r w:rsidR="003E49AD">
        <w:rPr>
          <w:sz w:val="28"/>
          <w:szCs w:val="28"/>
        </w:rPr>
        <w:t>;</w:t>
      </w:r>
    </w:p>
    <w:p w14:paraId="454517E5" w14:textId="5E5BD923" w:rsidR="00BA6F66" w:rsidRPr="00B7784A" w:rsidRDefault="00BA6F66" w:rsidP="0053500E">
      <w:pPr>
        <w:pStyle w:val="Corptext"/>
        <w:spacing w:line="276" w:lineRule="auto"/>
        <w:ind w:left="-284"/>
        <w:rPr>
          <w:szCs w:val="28"/>
        </w:rPr>
      </w:pPr>
      <w:r w:rsidRPr="00B7784A">
        <w:rPr>
          <w:szCs w:val="28"/>
        </w:rPr>
        <w:t xml:space="preserve">- </w:t>
      </w:r>
      <w:r w:rsidRPr="00B7784A">
        <w:rPr>
          <w:b/>
          <w:bCs/>
          <w:szCs w:val="28"/>
        </w:rPr>
        <w:t>a</w:t>
      </w:r>
      <w:r w:rsidR="00682A27">
        <w:rPr>
          <w:b/>
          <w:bCs/>
          <w:szCs w:val="28"/>
        </w:rPr>
        <w:t>vând în vedere</w:t>
      </w:r>
      <w:r w:rsidRPr="00B7784A">
        <w:rPr>
          <w:b/>
          <w:bCs/>
          <w:szCs w:val="28"/>
        </w:rPr>
        <w:t xml:space="preserve"> </w:t>
      </w:r>
      <w:r w:rsidRPr="00B7784A">
        <w:rPr>
          <w:szCs w:val="28"/>
        </w:rPr>
        <w:t>referatul</w:t>
      </w:r>
      <w:r w:rsidR="00DF033F">
        <w:rPr>
          <w:szCs w:val="28"/>
        </w:rPr>
        <w:t xml:space="preserve"> comun al Direcției juridice și administrație publică </w:t>
      </w:r>
      <w:r w:rsidR="0034621A">
        <w:rPr>
          <w:szCs w:val="28"/>
        </w:rPr>
        <w:t>și</w:t>
      </w:r>
      <w:r w:rsidR="003C7D76">
        <w:rPr>
          <w:szCs w:val="28"/>
        </w:rPr>
        <w:t xml:space="preserve"> al</w:t>
      </w:r>
      <w:r w:rsidRPr="00B7784A">
        <w:rPr>
          <w:szCs w:val="28"/>
        </w:rPr>
        <w:t xml:space="preserve"> </w:t>
      </w:r>
      <w:r w:rsidR="00C37938" w:rsidRPr="00B7784A">
        <w:rPr>
          <w:szCs w:val="28"/>
        </w:rPr>
        <w:t>Direcției economice și achiziții publice</w:t>
      </w:r>
      <w:r w:rsidR="00183467" w:rsidRPr="00B7784A">
        <w:rPr>
          <w:szCs w:val="28"/>
        </w:rPr>
        <w:t xml:space="preserve">, înregistrat sub nr. </w:t>
      </w:r>
      <w:r w:rsidR="004811B6">
        <w:rPr>
          <w:szCs w:val="28"/>
        </w:rPr>
        <w:t xml:space="preserve">201/7640 din </w:t>
      </w:r>
      <w:r w:rsidR="0078052B">
        <w:rPr>
          <w:szCs w:val="28"/>
        </w:rPr>
        <w:t>25.03.2026</w:t>
      </w:r>
      <w:r w:rsidR="00183467" w:rsidRPr="00B7784A">
        <w:rPr>
          <w:szCs w:val="28"/>
        </w:rPr>
        <w:t>;</w:t>
      </w:r>
    </w:p>
    <w:p w14:paraId="2BA76BA4" w14:textId="2B950791" w:rsidR="00D926F5" w:rsidRPr="00B7784A" w:rsidRDefault="00CD3BD1" w:rsidP="0053500E">
      <w:pPr>
        <w:shd w:val="clear" w:color="auto" w:fill="FFFFFF"/>
        <w:spacing w:line="276" w:lineRule="auto"/>
        <w:ind w:left="-284"/>
        <w:jc w:val="both"/>
        <w:rPr>
          <w:sz w:val="28"/>
          <w:szCs w:val="28"/>
          <w:lang w:eastAsia="en-CA"/>
        </w:rPr>
      </w:pPr>
      <w:r w:rsidRPr="00B7784A">
        <w:rPr>
          <w:b/>
          <w:sz w:val="28"/>
          <w:szCs w:val="28"/>
        </w:rPr>
        <w:t xml:space="preserve">- </w:t>
      </w:r>
      <w:r w:rsidR="00B84C79" w:rsidRPr="00B7784A">
        <w:rPr>
          <w:b/>
          <w:sz w:val="28"/>
          <w:szCs w:val="28"/>
        </w:rPr>
        <w:t>luând în considerare</w:t>
      </w:r>
      <w:r w:rsidRPr="00B7784A">
        <w:rPr>
          <w:b/>
          <w:sz w:val="28"/>
          <w:szCs w:val="28"/>
        </w:rPr>
        <w:t xml:space="preserve"> </w:t>
      </w:r>
      <w:r w:rsidRPr="00B7784A">
        <w:rPr>
          <w:sz w:val="28"/>
          <w:szCs w:val="28"/>
        </w:rPr>
        <w:t>prevederile</w:t>
      </w:r>
      <w:r w:rsidR="001437D6" w:rsidRPr="00B7784A">
        <w:rPr>
          <w:sz w:val="28"/>
          <w:szCs w:val="28"/>
          <w:lang w:eastAsia="en-CA"/>
        </w:rPr>
        <w:t>:</w:t>
      </w:r>
    </w:p>
    <w:p w14:paraId="3ACA5C8A" w14:textId="547C4F89" w:rsidR="006D0D7A" w:rsidRPr="00B7784A" w:rsidRDefault="00D66082" w:rsidP="0053500E">
      <w:pPr>
        <w:shd w:val="clear" w:color="auto" w:fill="FFFFFF"/>
        <w:spacing w:line="276" w:lineRule="auto"/>
        <w:ind w:left="-284" w:firstLine="720"/>
        <w:jc w:val="both"/>
        <w:rPr>
          <w:sz w:val="28"/>
          <w:szCs w:val="28"/>
        </w:rPr>
      </w:pPr>
      <w:r w:rsidRPr="00B7784A">
        <w:rPr>
          <w:sz w:val="28"/>
          <w:szCs w:val="28"/>
          <w:lang w:eastAsia="en-CA"/>
        </w:rPr>
        <w:t xml:space="preserve"> </w:t>
      </w:r>
      <w:r w:rsidR="00D926F5" w:rsidRPr="00B7784A">
        <w:rPr>
          <w:sz w:val="28"/>
          <w:szCs w:val="28"/>
          <w:lang w:eastAsia="en-CA"/>
        </w:rPr>
        <w:t>-</w:t>
      </w:r>
      <w:r w:rsidR="00CD3BD1" w:rsidRPr="00B7784A">
        <w:rPr>
          <w:sz w:val="28"/>
          <w:szCs w:val="28"/>
          <w:lang w:eastAsia="en-CA"/>
        </w:rPr>
        <w:t xml:space="preserve"> </w:t>
      </w:r>
      <w:bookmarkStart w:id="3" w:name="_Hlk193794397"/>
      <w:bookmarkStart w:id="4" w:name="_Hlk193794663"/>
      <w:proofErr w:type="spellStart"/>
      <w:r w:rsidR="00C55A80">
        <w:rPr>
          <w:sz w:val="28"/>
          <w:szCs w:val="28"/>
        </w:rPr>
        <w:t>O.U.G</w:t>
      </w:r>
      <w:proofErr w:type="spellEnd"/>
      <w:r w:rsidR="00450C18" w:rsidRPr="00B7784A">
        <w:rPr>
          <w:sz w:val="28"/>
          <w:szCs w:val="28"/>
        </w:rPr>
        <w:t xml:space="preserve"> </w:t>
      </w:r>
      <w:bookmarkEnd w:id="3"/>
      <w:bookmarkEnd w:id="4"/>
      <w:r w:rsidR="00450C18" w:rsidRPr="00B7784A">
        <w:rPr>
          <w:sz w:val="28"/>
          <w:szCs w:val="28"/>
        </w:rPr>
        <w:t xml:space="preserve">nr.118/2006 privind </w:t>
      </w:r>
      <w:r w:rsidR="00AC43D6" w:rsidRPr="00B7784A">
        <w:rPr>
          <w:sz w:val="28"/>
          <w:szCs w:val="28"/>
        </w:rPr>
        <w:t>înființarea</w:t>
      </w:r>
      <w:r w:rsidR="00450C18" w:rsidRPr="00B7784A">
        <w:rPr>
          <w:sz w:val="28"/>
          <w:szCs w:val="28"/>
        </w:rPr>
        <w:t xml:space="preserve">, organizarea </w:t>
      </w:r>
      <w:r w:rsidR="00AC43D6" w:rsidRPr="00B7784A">
        <w:rPr>
          <w:sz w:val="28"/>
          <w:szCs w:val="28"/>
        </w:rPr>
        <w:t>și</w:t>
      </w:r>
      <w:r w:rsidR="00450C18" w:rsidRPr="00B7784A">
        <w:rPr>
          <w:sz w:val="28"/>
          <w:szCs w:val="28"/>
        </w:rPr>
        <w:t xml:space="preserve"> </w:t>
      </w:r>
      <w:r w:rsidR="00AC43D6" w:rsidRPr="00B7784A">
        <w:rPr>
          <w:sz w:val="28"/>
          <w:szCs w:val="28"/>
        </w:rPr>
        <w:t>desfășurarea</w:t>
      </w:r>
      <w:r w:rsidR="00450C18" w:rsidRPr="00B7784A">
        <w:rPr>
          <w:sz w:val="28"/>
          <w:szCs w:val="28"/>
        </w:rPr>
        <w:t xml:space="preserve"> </w:t>
      </w:r>
      <w:r w:rsidR="00AC43D6" w:rsidRPr="00B7784A">
        <w:rPr>
          <w:sz w:val="28"/>
          <w:szCs w:val="28"/>
        </w:rPr>
        <w:t>activității</w:t>
      </w:r>
      <w:r w:rsidR="00450C18" w:rsidRPr="00B7784A">
        <w:rPr>
          <w:sz w:val="28"/>
          <w:szCs w:val="28"/>
        </w:rPr>
        <w:t xml:space="preserve"> </w:t>
      </w:r>
      <w:r w:rsidR="00AC43D6" w:rsidRPr="00B7784A">
        <w:rPr>
          <w:sz w:val="28"/>
          <w:szCs w:val="28"/>
        </w:rPr>
        <w:t>așezămintelor</w:t>
      </w:r>
      <w:r w:rsidR="00450C18" w:rsidRPr="00B7784A">
        <w:rPr>
          <w:sz w:val="28"/>
          <w:szCs w:val="28"/>
        </w:rPr>
        <w:t xml:space="preserve"> culturale</w:t>
      </w:r>
      <w:r w:rsidR="00A6159E" w:rsidRPr="00B7784A">
        <w:rPr>
          <w:sz w:val="28"/>
          <w:szCs w:val="28"/>
        </w:rPr>
        <w:t>, cu modificările și completările ulterioare</w:t>
      </w:r>
      <w:r w:rsidR="00D2222D" w:rsidRPr="00B7784A">
        <w:rPr>
          <w:sz w:val="28"/>
          <w:szCs w:val="28"/>
        </w:rPr>
        <w:t>;</w:t>
      </w:r>
    </w:p>
    <w:p w14:paraId="0954D2AF" w14:textId="2BB5AC09" w:rsidR="00D2222D" w:rsidRPr="00B7784A" w:rsidRDefault="00D2222D" w:rsidP="0053500E">
      <w:pPr>
        <w:shd w:val="clear" w:color="auto" w:fill="FFFFFF"/>
        <w:spacing w:line="276" w:lineRule="auto"/>
        <w:ind w:left="-284" w:firstLine="720"/>
        <w:jc w:val="both"/>
        <w:rPr>
          <w:sz w:val="28"/>
          <w:szCs w:val="28"/>
        </w:rPr>
      </w:pPr>
      <w:r w:rsidRPr="00B7784A">
        <w:rPr>
          <w:bCs/>
          <w:color w:val="000000"/>
          <w:sz w:val="28"/>
          <w:szCs w:val="28"/>
        </w:rPr>
        <w:t xml:space="preserve">- </w:t>
      </w:r>
      <w:r w:rsidR="00C55A80">
        <w:rPr>
          <w:bCs/>
          <w:color w:val="000000"/>
          <w:sz w:val="28"/>
          <w:szCs w:val="28"/>
        </w:rPr>
        <w:t xml:space="preserve"> </w:t>
      </w:r>
      <w:r w:rsidR="00C55A80">
        <w:rPr>
          <w:sz w:val="28"/>
          <w:szCs w:val="28"/>
        </w:rPr>
        <w:t>O.G.</w:t>
      </w:r>
      <w:r w:rsidRPr="00B7784A">
        <w:rPr>
          <w:sz w:val="28"/>
          <w:szCs w:val="28"/>
        </w:rPr>
        <w:t xml:space="preserve"> nr.21/2007 privind </w:t>
      </w:r>
      <w:r w:rsidR="00AC43D6" w:rsidRPr="00B7784A">
        <w:rPr>
          <w:sz w:val="28"/>
          <w:szCs w:val="28"/>
        </w:rPr>
        <w:t>instituțiile</w:t>
      </w:r>
      <w:r w:rsidRPr="00B7784A">
        <w:rPr>
          <w:sz w:val="28"/>
          <w:szCs w:val="28"/>
        </w:rPr>
        <w:t xml:space="preserve"> </w:t>
      </w:r>
      <w:r w:rsidR="00AC43D6" w:rsidRPr="00B7784A">
        <w:rPr>
          <w:sz w:val="28"/>
          <w:szCs w:val="28"/>
        </w:rPr>
        <w:t>și</w:t>
      </w:r>
      <w:r w:rsidRPr="00B7784A">
        <w:rPr>
          <w:sz w:val="28"/>
          <w:szCs w:val="28"/>
        </w:rPr>
        <w:t xml:space="preserve"> companiile de spectacole sau concerte, precum </w:t>
      </w:r>
      <w:r w:rsidR="00AC43D6" w:rsidRPr="00B7784A">
        <w:rPr>
          <w:sz w:val="28"/>
          <w:szCs w:val="28"/>
        </w:rPr>
        <w:t>și</w:t>
      </w:r>
      <w:r w:rsidRPr="00B7784A">
        <w:rPr>
          <w:sz w:val="28"/>
          <w:szCs w:val="28"/>
        </w:rPr>
        <w:t xml:space="preserve"> </w:t>
      </w:r>
      <w:r w:rsidR="00AC43D6" w:rsidRPr="00B7784A">
        <w:rPr>
          <w:sz w:val="28"/>
          <w:szCs w:val="28"/>
        </w:rPr>
        <w:t>desfășurarea</w:t>
      </w:r>
      <w:r w:rsidRPr="00B7784A">
        <w:rPr>
          <w:sz w:val="28"/>
          <w:szCs w:val="28"/>
        </w:rPr>
        <w:t xml:space="preserve"> </w:t>
      </w:r>
      <w:r w:rsidR="00AC43D6" w:rsidRPr="00B7784A">
        <w:rPr>
          <w:sz w:val="28"/>
          <w:szCs w:val="28"/>
        </w:rPr>
        <w:t>activității</w:t>
      </w:r>
      <w:r w:rsidRPr="00B7784A">
        <w:rPr>
          <w:sz w:val="28"/>
          <w:szCs w:val="28"/>
        </w:rPr>
        <w:t xml:space="preserve"> de impresariat artistic, cu modificările și completările ulterioare;</w:t>
      </w:r>
    </w:p>
    <w:p w14:paraId="59675F5D" w14:textId="4AADDC03" w:rsidR="0078271D" w:rsidRPr="00B7784A" w:rsidRDefault="0078271D" w:rsidP="0053500E">
      <w:pPr>
        <w:shd w:val="clear" w:color="auto" w:fill="FFFFFF"/>
        <w:spacing w:line="276" w:lineRule="auto"/>
        <w:ind w:left="-284" w:firstLine="720"/>
        <w:jc w:val="both"/>
        <w:rPr>
          <w:sz w:val="28"/>
          <w:szCs w:val="28"/>
        </w:rPr>
      </w:pPr>
      <w:r w:rsidRPr="00B7784A">
        <w:rPr>
          <w:sz w:val="28"/>
          <w:szCs w:val="28"/>
        </w:rPr>
        <w:t>- Legii-cadru nr. 153/2017 privind salarizarea personalului plătit din fonduri publice, cu modificările și completările ulterioare;</w:t>
      </w:r>
    </w:p>
    <w:p w14:paraId="6FB964CD" w14:textId="5B6FBE1D" w:rsidR="00B84C79" w:rsidRDefault="00B84C79" w:rsidP="0053500E">
      <w:pPr>
        <w:shd w:val="clear" w:color="auto" w:fill="FFFFFF"/>
        <w:spacing w:line="276" w:lineRule="auto"/>
        <w:ind w:left="-284"/>
        <w:jc w:val="both"/>
        <w:rPr>
          <w:sz w:val="28"/>
          <w:szCs w:val="28"/>
        </w:rPr>
      </w:pPr>
      <w:r w:rsidRPr="00B7784A">
        <w:rPr>
          <w:b/>
          <w:sz w:val="28"/>
          <w:szCs w:val="28"/>
        </w:rPr>
        <w:t>- în</w:t>
      </w:r>
      <w:r w:rsidR="00A930EE" w:rsidRPr="00B7784A">
        <w:rPr>
          <w:b/>
          <w:sz w:val="28"/>
          <w:szCs w:val="28"/>
        </w:rPr>
        <w:t xml:space="preserve"> baza </w:t>
      </w:r>
      <w:r w:rsidRPr="00B7784A">
        <w:rPr>
          <w:sz w:val="28"/>
          <w:szCs w:val="28"/>
        </w:rPr>
        <w:t>prevederil</w:t>
      </w:r>
      <w:r w:rsidR="00A930EE" w:rsidRPr="00B7784A">
        <w:rPr>
          <w:sz w:val="28"/>
          <w:szCs w:val="28"/>
        </w:rPr>
        <w:t xml:space="preserve">or </w:t>
      </w:r>
      <w:r w:rsidRPr="00B7784A">
        <w:rPr>
          <w:sz w:val="28"/>
          <w:szCs w:val="28"/>
        </w:rPr>
        <w:t xml:space="preserve">art.173 alin.1) </w:t>
      </w:r>
      <w:proofErr w:type="spellStart"/>
      <w:r w:rsidRPr="00B7784A">
        <w:rPr>
          <w:sz w:val="28"/>
          <w:szCs w:val="28"/>
        </w:rPr>
        <w:t>lit.a</w:t>
      </w:r>
      <w:proofErr w:type="spellEnd"/>
      <w:r w:rsidRPr="00B7784A">
        <w:rPr>
          <w:sz w:val="28"/>
          <w:szCs w:val="28"/>
        </w:rPr>
        <w:t xml:space="preserve">) coroborat cu alin.(2) </w:t>
      </w:r>
      <w:proofErr w:type="spellStart"/>
      <w:r w:rsidRPr="00B7784A">
        <w:rPr>
          <w:sz w:val="28"/>
          <w:szCs w:val="28"/>
        </w:rPr>
        <w:t>lit.c</w:t>
      </w:r>
      <w:proofErr w:type="spellEnd"/>
      <w:r w:rsidRPr="00B7784A">
        <w:rPr>
          <w:sz w:val="28"/>
          <w:szCs w:val="28"/>
        </w:rPr>
        <w:t xml:space="preserve">) din  </w:t>
      </w:r>
      <w:proofErr w:type="spellStart"/>
      <w:r w:rsidR="00594A8E">
        <w:rPr>
          <w:sz w:val="28"/>
          <w:szCs w:val="28"/>
        </w:rPr>
        <w:t>O.U.G</w:t>
      </w:r>
      <w:proofErr w:type="spellEnd"/>
      <w:r w:rsidR="00594A8E">
        <w:rPr>
          <w:sz w:val="28"/>
          <w:szCs w:val="28"/>
        </w:rPr>
        <w:t>.</w:t>
      </w:r>
      <w:r w:rsidRPr="00B7784A">
        <w:rPr>
          <w:sz w:val="28"/>
          <w:szCs w:val="28"/>
        </w:rPr>
        <w:t xml:space="preserve"> nr.57/2019 privind Codul administrativ, </w:t>
      </w:r>
      <w:r w:rsidR="00A930EE" w:rsidRPr="00B7784A">
        <w:rPr>
          <w:sz w:val="28"/>
          <w:szCs w:val="28"/>
        </w:rPr>
        <w:t xml:space="preserve"> cu modificările și completările ulterioare;</w:t>
      </w:r>
    </w:p>
    <w:p w14:paraId="0A5E05D3" w14:textId="1969AC6E" w:rsidR="00AF5B6F" w:rsidRPr="00B7784A" w:rsidRDefault="00AF5B6F" w:rsidP="0053500E">
      <w:pPr>
        <w:shd w:val="clear" w:color="auto" w:fill="FFFFFF"/>
        <w:spacing w:line="276" w:lineRule="auto"/>
        <w:ind w:left="-284"/>
        <w:jc w:val="both"/>
        <w:rPr>
          <w:bCs/>
          <w:color w:val="000000"/>
          <w:sz w:val="28"/>
          <w:szCs w:val="28"/>
        </w:rPr>
      </w:pPr>
      <w:r w:rsidRPr="0090765E">
        <w:rPr>
          <w:b/>
          <w:bCs/>
          <w:sz w:val="28"/>
          <w:szCs w:val="28"/>
        </w:rPr>
        <w:t xml:space="preserve">- </w:t>
      </w:r>
      <w:r w:rsidR="0090765E" w:rsidRPr="0090765E">
        <w:rPr>
          <w:b/>
          <w:bCs/>
          <w:sz w:val="28"/>
          <w:szCs w:val="28"/>
        </w:rPr>
        <w:t>luând act</w:t>
      </w:r>
      <w:r w:rsidR="0090765E" w:rsidRPr="0090765E">
        <w:rPr>
          <w:sz w:val="28"/>
          <w:szCs w:val="28"/>
        </w:rPr>
        <w:t xml:space="preserve"> de raportul compartimentului de resort din cadrul Consiliului Județean Vrancea si avizul comisiei de specialitate a Consiliului Județean Vrancea;</w:t>
      </w:r>
      <w:r w:rsidR="0090765E">
        <w:rPr>
          <w:sz w:val="28"/>
          <w:szCs w:val="28"/>
        </w:rPr>
        <w:t xml:space="preserve"> </w:t>
      </w:r>
    </w:p>
    <w:p w14:paraId="4D5251E8" w14:textId="4E82BCA6" w:rsidR="00DA6F61" w:rsidRPr="00594A8E" w:rsidRDefault="009637EF" w:rsidP="0053500E">
      <w:pPr>
        <w:autoSpaceDE w:val="0"/>
        <w:autoSpaceDN w:val="0"/>
        <w:adjustRightInd w:val="0"/>
        <w:spacing w:line="276" w:lineRule="auto"/>
        <w:ind w:left="-284"/>
        <w:jc w:val="both"/>
        <w:rPr>
          <w:color w:val="FF0000"/>
          <w:sz w:val="28"/>
          <w:szCs w:val="28"/>
        </w:rPr>
      </w:pPr>
      <w:r w:rsidRPr="00B7784A">
        <w:rPr>
          <w:sz w:val="28"/>
          <w:szCs w:val="28"/>
        </w:rPr>
        <w:t xml:space="preserve">- </w:t>
      </w:r>
      <w:r w:rsidR="00DF1189" w:rsidRPr="00B7784A">
        <w:rPr>
          <w:b/>
          <w:bCs/>
          <w:sz w:val="28"/>
          <w:szCs w:val="28"/>
        </w:rPr>
        <w:t>î</w:t>
      </w:r>
      <w:r w:rsidRPr="00B7784A">
        <w:rPr>
          <w:b/>
          <w:bCs/>
          <w:sz w:val="28"/>
          <w:szCs w:val="28"/>
        </w:rPr>
        <w:t xml:space="preserve">n </w:t>
      </w:r>
      <w:r w:rsidR="00A930EE" w:rsidRPr="00B7784A">
        <w:rPr>
          <w:b/>
          <w:bCs/>
          <w:sz w:val="28"/>
          <w:szCs w:val="28"/>
        </w:rPr>
        <w:t xml:space="preserve">temeiul </w:t>
      </w:r>
      <w:r w:rsidR="00DC4F40" w:rsidRPr="00B7784A">
        <w:rPr>
          <w:sz w:val="28"/>
          <w:szCs w:val="28"/>
        </w:rPr>
        <w:t xml:space="preserve">art.196 alin.1) </w:t>
      </w:r>
      <w:proofErr w:type="spellStart"/>
      <w:r w:rsidR="00DC4F40" w:rsidRPr="00B7784A">
        <w:rPr>
          <w:sz w:val="28"/>
          <w:szCs w:val="28"/>
        </w:rPr>
        <w:t>lit.a</w:t>
      </w:r>
      <w:proofErr w:type="spellEnd"/>
      <w:r w:rsidR="00DC4F40" w:rsidRPr="00B7784A">
        <w:rPr>
          <w:sz w:val="28"/>
          <w:szCs w:val="28"/>
        </w:rPr>
        <w:t xml:space="preserve">) din  </w:t>
      </w:r>
      <w:proofErr w:type="spellStart"/>
      <w:r w:rsidR="00594A8E">
        <w:rPr>
          <w:sz w:val="28"/>
          <w:szCs w:val="28"/>
        </w:rPr>
        <w:t>O.U.G</w:t>
      </w:r>
      <w:proofErr w:type="spellEnd"/>
      <w:r w:rsidR="00594A8E">
        <w:rPr>
          <w:sz w:val="28"/>
          <w:szCs w:val="28"/>
        </w:rPr>
        <w:t>.</w:t>
      </w:r>
      <w:r w:rsidR="00D2222D" w:rsidRPr="00B7784A">
        <w:rPr>
          <w:sz w:val="28"/>
          <w:szCs w:val="28"/>
        </w:rPr>
        <w:t xml:space="preserve"> </w:t>
      </w:r>
      <w:r w:rsidR="00DC4F40" w:rsidRPr="00B7784A">
        <w:rPr>
          <w:sz w:val="28"/>
          <w:szCs w:val="28"/>
        </w:rPr>
        <w:t>nr.57/2019 privind Codul administrativ,</w:t>
      </w:r>
      <w:r w:rsidR="00A930EE" w:rsidRPr="00B7784A">
        <w:rPr>
          <w:sz w:val="28"/>
          <w:szCs w:val="28"/>
        </w:rPr>
        <w:t xml:space="preserve"> cu modificările și completările ulterioare,</w:t>
      </w:r>
      <w:r w:rsidRPr="00B7784A">
        <w:rPr>
          <w:b/>
          <w:bCs/>
          <w:sz w:val="28"/>
          <w:szCs w:val="28"/>
        </w:rPr>
        <w:t xml:space="preserve">              </w:t>
      </w:r>
    </w:p>
    <w:p w14:paraId="77C1D01C" w14:textId="77777777" w:rsidR="00DA6F61" w:rsidRPr="00B7784A" w:rsidRDefault="00DA6F61" w:rsidP="0053500E">
      <w:pPr>
        <w:ind w:left="-284"/>
        <w:rPr>
          <w:b/>
          <w:bCs/>
          <w:sz w:val="28"/>
          <w:szCs w:val="28"/>
        </w:rPr>
      </w:pPr>
    </w:p>
    <w:p w14:paraId="3FF0ACAB" w14:textId="77777777" w:rsidR="009637EF" w:rsidRDefault="009637EF" w:rsidP="0053500E">
      <w:pPr>
        <w:ind w:left="-284"/>
        <w:jc w:val="center"/>
        <w:rPr>
          <w:b/>
          <w:bCs/>
          <w:sz w:val="28"/>
          <w:szCs w:val="28"/>
        </w:rPr>
      </w:pPr>
      <w:proofErr w:type="spellStart"/>
      <w:r w:rsidRPr="00B7784A">
        <w:rPr>
          <w:b/>
          <w:bCs/>
          <w:sz w:val="28"/>
          <w:szCs w:val="28"/>
        </w:rPr>
        <w:t>HOTĂRĂŞTE</w:t>
      </w:r>
      <w:proofErr w:type="spellEnd"/>
      <w:r w:rsidRPr="00B7784A">
        <w:rPr>
          <w:b/>
          <w:bCs/>
          <w:sz w:val="28"/>
          <w:szCs w:val="28"/>
        </w:rPr>
        <w:t>:</w:t>
      </w:r>
    </w:p>
    <w:p w14:paraId="0F1CF058" w14:textId="77777777" w:rsidR="009637EF" w:rsidRPr="00B7784A" w:rsidRDefault="009637EF" w:rsidP="0053500E">
      <w:pPr>
        <w:pStyle w:val="Corptext"/>
        <w:ind w:left="-284"/>
        <w:rPr>
          <w:szCs w:val="28"/>
        </w:rPr>
      </w:pPr>
    </w:p>
    <w:p w14:paraId="61E68C3A" w14:textId="6936ADBC" w:rsidR="009E101D" w:rsidRPr="009E101D" w:rsidRDefault="009637EF" w:rsidP="0053500E">
      <w:pPr>
        <w:ind w:left="-284"/>
        <w:jc w:val="both"/>
        <w:rPr>
          <w:iCs/>
          <w:sz w:val="28"/>
          <w:szCs w:val="28"/>
        </w:rPr>
      </w:pPr>
      <w:r w:rsidRPr="00B7784A">
        <w:rPr>
          <w:b/>
          <w:sz w:val="28"/>
          <w:szCs w:val="28"/>
        </w:rPr>
        <w:t>Art.1</w:t>
      </w:r>
      <w:r w:rsidR="008F3239">
        <w:rPr>
          <w:b/>
          <w:sz w:val="28"/>
          <w:szCs w:val="28"/>
        </w:rPr>
        <w:t xml:space="preserve"> </w:t>
      </w:r>
      <w:r w:rsidR="00EB5B85">
        <w:rPr>
          <w:iCs/>
          <w:sz w:val="28"/>
          <w:szCs w:val="28"/>
        </w:rPr>
        <w:t xml:space="preserve">Aprobarea </w:t>
      </w:r>
      <w:r w:rsidR="009E101D" w:rsidRPr="009E101D">
        <w:rPr>
          <w:iCs/>
          <w:sz w:val="28"/>
          <w:szCs w:val="28"/>
        </w:rPr>
        <w:t>reorganiz</w:t>
      </w:r>
      <w:r w:rsidR="00EB5B85">
        <w:rPr>
          <w:iCs/>
          <w:sz w:val="28"/>
          <w:szCs w:val="28"/>
        </w:rPr>
        <w:t xml:space="preserve">ării </w:t>
      </w:r>
      <w:r w:rsidR="009E101D" w:rsidRPr="009E101D">
        <w:rPr>
          <w:iCs/>
          <w:sz w:val="28"/>
          <w:szCs w:val="28"/>
        </w:rPr>
        <w:t>Centrului Cultural Vrancea, instituție publică de cultură subordonată Consiliului Județean Vrancea.</w:t>
      </w:r>
    </w:p>
    <w:p w14:paraId="31E63CBE" w14:textId="77777777" w:rsidR="009E101D" w:rsidRDefault="009E101D" w:rsidP="0053500E">
      <w:pPr>
        <w:ind w:left="-284"/>
        <w:jc w:val="both"/>
        <w:rPr>
          <w:iCs/>
          <w:sz w:val="28"/>
          <w:szCs w:val="28"/>
        </w:rPr>
      </w:pPr>
    </w:p>
    <w:p w14:paraId="28EA9860" w14:textId="3E1C4348" w:rsidR="001C2DE2" w:rsidRDefault="001C2DE2" w:rsidP="0053500E">
      <w:pPr>
        <w:ind w:left="-284"/>
        <w:jc w:val="both"/>
        <w:rPr>
          <w:iCs/>
          <w:sz w:val="28"/>
          <w:szCs w:val="28"/>
        </w:rPr>
      </w:pPr>
      <w:r w:rsidRPr="00B7784A">
        <w:rPr>
          <w:b/>
          <w:sz w:val="28"/>
          <w:szCs w:val="28"/>
        </w:rPr>
        <w:t>Art.</w:t>
      </w:r>
      <w:r>
        <w:rPr>
          <w:b/>
          <w:sz w:val="28"/>
          <w:szCs w:val="28"/>
        </w:rPr>
        <w:t xml:space="preserve">2 </w:t>
      </w:r>
      <w:r w:rsidRPr="00B7784A">
        <w:rPr>
          <w:sz w:val="28"/>
          <w:szCs w:val="28"/>
        </w:rPr>
        <w:t>Aprobarea</w:t>
      </w:r>
      <w:r w:rsidRPr="00B7784A">
        <w:rPr>
          <w:iCs/>
          <w:sz w:val="28"/>
          <w:szCs w:val="28"/>
        </w:rPr>
        <w:t xml:space="preserve"> organigramei</w:t>
      </w:r>
      <w:r>
        <w:rPr>
          <w:iCs/>
          <w:sz w:val="28"/>
          <w:szCs w:val="28"/>
        </w:rPr>
        <w:t xml:space="preserve"> Centrului Cultural Vrancea, </w:t>
      </w:r>
      <w:r w:rsidRPr="00B7784A">
        <w:rPr>
          <w:sz w:val="28"/>
          <w:szCs w:val="28"/>
        </w:rPr>
        <w:t xml:space="preserve">conform </w:t>
      </w:r>
      <w:r w:rsidR="00E50FF1">
        <w:rPr>
          <w:sz w:val="28"/>
          <w:szCs w:val="28"/>
        </w:rPr>
        <w:t>a</w:t>
      </w:r>
      <w:r w:rsidRPr="00B7784A">
        <w:rPr>
          <w:sz w:val="28"/>
          <w:szCs w:val="28"/>
        </w:rPr>
        <w:t xml:space="preserve">nexei nr.1 </w:t>
      </w:r>
      <w:r w:rsidRPr="00B7784A">
        <w:rPr>
          <w:iCs/>
          <w:sz w:val="28"/>
          <w:szCs w:val="28"/>
        </w:rPr>
        <w:t>care fac</w:t>
      </w:r>
      <w:r>
        <w:rPr>
          <w:iCs/>
          <w:sz w:val="28"/>
          <w:szCs w:val="28"/>
        </w:rPr>
        <w:t>e</w:t>
      </w:r>
      <w:r w:rsidRPr="00B7784A">
        <w:rPr>
          <w:iCs/>
          <w:sz w:val="28"/>
          <w:szCs w:val="28"/>
        </w:rPr>
        <w:t xml:space="preserve"> parte integrantă din prezenta hotărâre.</w:t>
      </w:r>
    </w:p>
    <w:p w14:paraId="7291BF0F" w14:textId="77777777" w:rsidR="00421B3D" w:rsidRDefault="00421B3D" w:rsidP="0053500E">
      <w:pPr>
        <w:ind w:left="-284"/>
        <w:jc w:val="both"/>
        <w:rPr>
          <w:iCs/>
          <w:sz w:val="28"/>
          <w:szCs w:val="28"/>
        </w:rPr>
      </w:pPr>
    </w:p>
    <w:p w14:paraId="24271294" w14:textId="14FEAAAA" w:rsidR="00421B3D" w:rsidRDefault="00421B3D" w:rsidP="0053500E">
      <w:pPr>
        <w:spacing w:line="276" w:lineRule="auto"/>
        <w:ind w:left="-284"/>
        <w:jc w:val="both"/>
        <w:rPr>
          <w:iCs/>
          <w:sz w:val="28"/>
          <w:szCs w:val="28"/>
        </w:rPr>
      </w:pPr>
      <w:r w:rsidRPr="00421B3D">
        <w:rPr>
          <w:b/>
          <w:bCs/>
          <w:sz w:val="28"/>
          <w:szCs w:val="28"/>
        </w:rPr>
        <w:lastRenderedPageBreak/>
        <w:t>Art.</w:t>
      </w:r>
      <w:r w:rsidR="001C2DE2">
        <w:rPr>
          <w:b/>
          <w:bCs/>
          <w:sz w:val="28"/>
          <w:szCs w:val="28"/>
        </w:rPr>
        <w:t>3</w:t>
      </w:r>
      <w:r>
        <w:rPr>
          <w:sz w:val="28"/>
          <w:szCs w:val="28"/>
        </w:rPr>
        <w:t xml:space="preserve"> Aprobarea</w:t>
      </w:r>
      <w:r>
        <w:rPr>
          <w:iCs/>
          <w:sz w:val="28"/>
          <w:szCs w:val="28"/>
        </w:rPr>
        <w:t xml:space="preserve"> Statului de funcții pentru Centrul Cultural Vrancea,</w:t>
      </w:r>
      <w:r>
        <w:rPr>
          <w:sz w:val="28"/>
          <w:szCs w:val="28"/>
        </w:rPr>
        <w:t xml:space="preserve"> conform </w:t>
      </w:r>
      <w:r w:rsidR="00E50FF1">
        <w:rPr>
          <w:sz w:val="28"/>
          <w:szCs w:val="28"/>
        </w:rPr>
        <w:t>a</w:t>
      </w:r>
      <w:r>
        <w:rPr>
          <w:sz w:val="28"/>
          <w:szCs w:val="28"/>
        </w:rPr>
        <w:t>nexei nr.</w:t>
      </w:r>
      <w:r w:rsidR="008F3239">
        <w:rPr>
          <w:sz w:val="28"/>
          <w:szCs w:val="28"/>
        </w:rPr>
        <w:t>2</w:t>
      </w:r>
      <w:r>
        <w:rPr>
          <w:sz w:val="28"/>
          <w:szCs w:val="28"/>
        </w:rPr>
        <w:t xml:space="preserve"> </w:t>
      </w:r>
      <w:r>
        <w:rPr>
          <w:iCs/>
          <w:sz w:val="28"/>
          <w:szCs w:val="28"/>
        </w:rPr>
        <w:t>care face parte integrantă din prezenta hotărâre.</w:t>
      </w:r>
    </w:p>
    <w:p w14:paraId="56F47B2A" w14:textId="77777777" w:rsidR="00C55A80" w:rsidRPr="00B7784A" w:rsidRDefault="00C55A80" w:rsidP="0053500E">
      <w:pPr>
        <w:ind w:left="-284" w:right="42"/>
        <w:jc w:val="both"/>
        <w:rPr>
          <w:color w:val="0A0A0A"/>
          <w:sz w:val="28"/>
          <w:szCs w:val="28"/>
          <w:lang w:eastAsia="en-GB"/>
        </w:rPr>
      </w:pPr>
    </w:p>
    <w:p w14:paraId="247D4B43" w14:textId="7809431D" w:rsidR="00013169" w:rsidRDefault="00013169" w:rsidP="0053500E">
      <w:pPr>
        <w:ind w:left="-284"/>
        <w:jc w:val="both"/>
        <w:rPr>
          <w:sz w:val="28"/>
          <w:szCs w:val="28"/>
        </w:rPr>
      </w:pPr>
      <w:r w:rsidRPr="00B7784A">
        <w:rPr>
          <w:b/>
          <w:bCs/>
          <w:sz w:val="28"/>
          <w:szCs w:val="28"/>
        </w:rPr>
        <w:t>Art</w:t>
      </w:r>
      <w:r w:rsidR="008F3239">
        <w:rPr>
          <w:b/>
          <w:bCs/>
          <w:sz w:val="28"/>
          <w:szCs w:val="28"/>
        </w:rPr>
        <w:t>.</w:t>
      </w:r>
      <w:r w:rsidR="001C2DE2">
        <w:rPr>
          <w:b/>
          <w:bCs/>
          <w:sz w:val="28"/>
          <w:szCs w:val="28"/>
        </w:rPr>
        <w:t>4</w:t>
      </w:r>
      <w:r w:rsidRPr="00B7784A">
        <w:rPr>
          <w:sz w:val="28"/>
          <w:szCs w:val="28"/>
        </w:rPr>
        <w:t xml:space="preserve"> </w:t>
      </w:r>
      <w:r w:rsidR="00C96939" w:rsidRPr="00B7784A">
        <w:rPr>
          <w:sz w:val="28"/>
          <w:szCs w:val="28"/>
        </w:rPr>
        <w:t xml:space="preserve">Aprobarea </w:t>
      </w:r>
      <w:r w:rsidR="00C96939" w:rsidRPr="00B7784A">
        <w:rPr>
          <w:iCs/>
          <w:sz w:val="28"/>
          <w:szCs w:val="28"/>
        </w:rPr>
        <w:t xml:space="preserve">Regulamentului de organizare și funcționare al Centrului Cultural Vrancea, conform </w:t>
      </w:r>
      <w:r w:rsidR="00E50FF1">
        <w:rPr>
          <w:iCs/>
          <w:sz w:val="28"/>
          <w:szCs w:val="28"/>
        </w:rPr>
        <w:t>a</w:t>
      </w:r>
      <w:r w:rsidR="00C96939" w:rsidRPr="00B7784A">
        <w:rPr>
          <w:iCs/>
          <w:sz w:val="28"/>
          <w:szCs w:val="28"/>
        </w:rPr>
        <w:t>nexei</w:t>
      </w:r>
      <w:r w:rsidR="00EC714F" w:rsidRPr="00B7784A">
        <w:rPr>
          <w:iCs/>
          <w:sz w:val="28"/>
          <w:szCs w:val="28"/>
        </w:rPr>
        <w:t xml:space="preserve"> nr.</w:t>
      </w:r>
      <w:r w:rsidR="00251127" w:rsidRPr="00B7784A">
        <w:rPr>
          <w:iCs/>
          <w:sz w:val="28"/>
          <w:szCs w:val="28"/>
        </w:rPr>
        <w:t>3</w:t>
      </w:r>
      <w:r w:rsidR="00C96939" w:rsidRPr="00B7784A">
        <w:rPr>
          <w:iCs/>
          <w:sz w:val="28"/>
          <w:szCs w:val="28"/>
        </w:rPr>
        <w:t xml:space="preserve"> care face parte integrantă din prezenta hotărâre</w:t>
      </w:r>
      <w:r w:rsidR="00A6159E" w:rsidRPr="00B7784A">
        <w:rPr>
          <w:sz w:val="28"/>
          <w:szCs w:val="28"/>
        </w:rPr>
        <w:t>.</w:t>
      </w:r>
    </w:p>
    <w:p w14:paraId="30974B38" w14:textId="77777777" w:rsidR="008F3239" w:rsidRPr="00B7784A" w:rsidRDefault="008F3239" w:rsidP="0053500E">
      <w:pPr>
        <w:ind w:left="-284"/>
        <w:jc w:val="both"/>
        <w:rPr>
          <w:sz w:val="28"/>
          <w:szCs w:val="28"/>
        </w:rPr>
      </w:pPr>
    </w:p>
    <w:p w14:paraId="696C7EFB" w14:textId="138836C3" w:rsidR="000F2AE0" w:rsidRDefault="00C03B2A" w:rsidP="0053500E">
      <w:pPr>
        <w:ind w:left="-284"/>
        <w:jc w:val="both"/>
        <w:rPr>
          <w:sz w:val="28"/>
          <w:szCs w:val="28"/>
        </w:rPr>
      </w:pPr>
      <w:r w:rsidRPr="00B7784A">
        <w:rPr>
          <w:b/>
          <w:bCs/>
          <w:sz w:val="28"/>
          <w:szCs w:val="28"/>
        </w:rPr>
        <w:t>Art.</w:t>
      </w:r>
      <w:r w:rsidR="001C2DE2">
        <w:rPr>
          <w:b/>
          <w:bCs/>
          <w:sz w:val="28"/>
          <w:szCs w:val="28"/>
        </w:rPr>
        <w:t>5</w:t>
      </w:r>
      <w:r w:rsidR="0093366B" w:rsidRPr="00B7784A">
        <w:rPr>
          <w:b/>
          <w:bCs/>
          <w:sz w:val="28"/>
          <w:szCs w:val="28"/>
        </w:rPr>
        <w:t xml:space="preserve"> </w:t>
      </w:r>
      <w:r w:rsidR="000213CA" w:rsidRPr="00B7784A">
        <w:rPr>
          <w:sz w:val="28"/>
          <w:szCs w:val="28"/>
        </w:rPr>
        <w:t>Aprobarea</w:t>
      </w:r>
      <w:r w:rsidR="0093366B" w:rsidRPr="00B7784A">
        <w:rPr>
          <w:sz w:val="28"/>
          <w:szCs w:val="28"/>
        </w:rPr>
        <w:t xml:space="preserve"> coeficienților</w:t>
      </w:r>
      <w:r w:rsidR="00077E2E" w:rsidRPr="00B7784A">
        <w:rPr>
          <w:sz w:val="28"/>
          <w:szCs w:val="28"/>
        </w:rPr>
        <w:t xml:space="preserve"> </w:t>
      </w:r>
      <w:r w:rsidR="00F4672C" w:rsidRPr="00B7784A">
        <w:rPr>
          <w:sz w:val="28"/>
          <w:szCs w:val="28"/>
        </w:rPr>
        <w:t>corespunzători</w:t>
      </w:r>
      <w:r w:rsidR="00B54928" w:rsidRPr="00B7784A">
        <w:rPr>
          <w:sz w:val="28"/>
          <w:szCs w:val="28"/>
        </w:rPr>
        <w:t xml:space="preserve"> salariilor de bază</w:t>
      </w:r>
      <w:r w:rsidR="001F3A91" w:rsidRPr="00B7784A">
        <w:rPr>
          <w:sz w:val="28"/>
          <w:szCs w:val="28"/>
        </w:rPr>
        <w:t xml:space="preserve"> pentru funcțiile nou create</w:t>
      </w:r>
      <w:r w:rsidR="00336193" w:rsidRPr="00B7784A">
        <w:rPr>
          <w:sz w:val="28"/>
          <w:szCs w:val="28"/>
        </w:rPr>
        <w:t xml:space="preserve"> în cadrul</w:t>
      </w:r>
      <w:r w:rsidR="007A7AC7" w:rsidRPr="00B7784A">
        <w:rPr>
          <w:sz w:val="28"/>
          <w:szCs w:val="28"/>
        </w:rPr>
        <w:t xml:space="preserve"> Centrului Cultural Vrancea, conform </w:t>
      </w:r>
      <w:r w:rsidR="00E50FF1">
        <w:rPr>
          <w:sz w:val="28"/>
          <w:szCs w:val="28"/>
        </w:rPr>
        <w:t>a</w:t>
      </w:r>
      <w:r w:rsidR="007A7AC7" w:rsidRPr="00B7784A">
        <w:rPr>
          <w:sz w:val="28"/>
          <w:szCs w:val="28"/>
        </w:rPr>
        <w:t xml:space="preserve">nexei nr.4 care face parte </w:t>
      </w:r>
      <w:r w:rsidR="000F2AE0" w:rsidRPr="00B7784A">
        <w:rPr>
          <w:iCs/>
          <w:sz w:val="28"/>
          <w:szCs w:val="28"/>
        </w:rPr>
        <w:t>integrantă din prezenta hotărâre</w:t>
      </w:r>
      <w:r w:rsidR="000F2AE0" w:rsidRPr="00B7784A">
        <w:rPr>
          <w:sz w:val="28"/>
          <w:szCs w:val="28"/>
        </w:rPr>
        <w:t>.</w:t>
      </w:r>
    </w:p>
    <w:p w14:paraId="74284C3B" w14:textId="77777777" w:rsidR="00C55A80" w:rsidRPr="00B7784A" w:rsidRDefault="00C55A80" w:rsidP="0053500E">
      <w:pPr>
        <w:ind w:left="-284"/>
        <w:jc w:val="both"/>
        <w:rPr>
          <w:sz w:val="28"/>
          <w:szCs w:val="28"/>
        </w:rPr>
      </w:pPr>
    </w:p>
    <w:p w14:paraId="2FCCD0CA" w14:textId="706622BF" w:rsidR="00C03B2A" w:rsidRDefault="008E3993" w:rsidP="0053500E">
      <w:pPr>
        <w:ind w:left="-284"/>
        <w:jc w:val="both"/>
        <w:rPr>
          <w:sz w:val="28"/>
          <w:szCs w:val="28"/>
        </w:rPr>
      </w:pPr>
      <w:r w:rsidRPr="00B7784A">
        <w:rPr>
          <w:b/>
          <w:bCs/>
          <w:sz w:val="28"/>
          <w:szCs w:val="28"/>
        </w:rPr>
        <w:t>Art.</w:t>
      </w:r>
      <w:r w:rsidR="001C2DE2">
        <w:rPr>
          <w:b/>
          <w:bCs/>
          <w:sz w:val="28"/>
          <w:szCs w:val="28"/>
        </w:rPr>
        <w:t>6</w:t>
      </w:r>
      <w:r w:rsidR="008F3239">
        <w:rPr>
          <w:b/>
          <w:bCs/>
          <w:sz w:val="28"/>
          <w:szCs w:val="28"/>
        </w:rPr>
        <w:t xml:space="preserve"> </w:t>
      </w:r>
      <w:r w:rsidRPr="00B7784A">
        <w:rPr>
          <w:sz w:val="28"/>
          <w:szCs w:val="28"/>
        </w:rPr>
        <w:t>Stabilirea salariilor de bază se face prin înmulțirea coeficientului de ierarhizare cu salariul minim brut pe țară garantat în plată stabilit potrivit legii pentru anul 2021, respectiv 2300 lei, cu încadrarea în cheltuielile de personal aprobate în bugetul de venituri și cheltuieli.</w:t>
      </w:r>
    </w:p>
    <w:p w14:paraId="567654B4" w14:textId="77777777" w:rsidR="00C55A80" w:rsidRPr="00B7784A" w:rsidRDefault="00C55A80" w:rsidP="0053500E">
      <w:pPr>
        <w:ind w:left="-284"/>
        <w:jc w:val="both"/>
        <w:rPr>
          <w:sz w:val="28"/>
          <w:szCs w:val="28"/>
        </w:rPr>
      </w:pPr>
    </w:p>
    <w:p w14:paraId="5A756C10" w14:textId="2AD0EDFF" w:rsidR="00251127" w:rsidRDefault="00013169" w:rsidP="0053500E">
      <w:pPr>
        <w:ind w:left="-284"/>
        <w:jc w:val="both"/>
        <w:rPr>
          <w:iCs/>
          <w:sz w:val="28"/>
          <w:szCs w:val="28"/>
        </w:rPr>
      </w:pPr>
      <w:r w:rsidRPr="00B7784A">
        <w:rPr>
          <w:b/>
          <w:bCs/>
          <w:sz w:val="28"/>
          <w:szCs w:val="28"/>
        </w:rPr>
        <w:t>Art</w:t>
      </w:r>
      <w:r w:rsidR="008F3239">
        <w:rPr>
          <w:b/>
          <w:bCs/>
          <w:sz w:val="28"/>
          <w:szCs w:val="28"/>
        </w:rPr>
        <w:t>.</w:t>
      </w:r>
      <w:r w:rsidR="001C2DE2">
        <w:rPr>
          <w:b/>
          <w:bCs/>
          <w:sz w:val="28"/>
          <w:szCs w:val="28"/>
        </w:rPr>
        <w:t>7</w:t>
      </w:r>
      <w:r w:rsidRPr="00B7784A">
        <w:rPr>
          <w:b/>
          <w:bCs/>
          <w:sz w:val="28"/>
          <w:szCs w:val="28"/>
        </w:rPr>
        <w:t xml:space="preserve"> </w:t>
      </w:r>
      <w:r w:rsidR="00251127" w:rsidRPr="00B7784A">
        <w:rPr>
          <w:iCs/>
          <w:sz w:val="28"/>
          <w:szCs w:val="28"/>
        </w:rPr>
        <w:t>La data intrării în vigoare a prezentei hotărâri, orice alte dispoziții contrare își încetează aplicabilitatea.</w:t>
      </w:r>
    </w:p>
    <w:p w14:paraId="4F2F888F" w14:textId="77777777" w:rsidR="00C55A80" w:rsidRPr="00B7784A" w:rsidRDefault="00C55A80" w:rsidP="0053500E">
      <w:pPr>
        <w:ind w:left="-284"/>
        <w:jc w:val="both"/>
        <w:rPr>
          <w:rFonts w:ascii="Arial" w:hAnsi="Arial" w:cs="Arial"/>
          <w:color w:val="0A0A0A"/>
          <w:sz w:val="28"/>
          <w:szCs w:val="28"/>
          <w:shd w:val="clear" w:color="auto" w:fill="F0F2F5"/>
        </w:rPr>
      </w:pPr>
    </w:p>
    <w:p w14:paraId="38BFC59D" w14:textId="726FC33B" w:rsidR="00B41F39" w:rsidRPr="00B7784A" w:rsidRDefault="00B41F39" w:rsidP="0053500E">
      <w:pPr>
        <w:ind w:left="-284"/>
        <w:jc w:val="both"/>
        <w:rPr>
          <w:sz w:val="28"/>
          <w:szCs w:val="28"/>
        </w:rPr>
      </w:pPr>
      <w:r w:rsidRPr="00B7784A">
        <w:rPr>
          <w:b/>
          <w:bCs/>
          <w:sz w:val="28"/>
          <w:szCs w:val="28"/>
        </w:rPr>
        <w:t>Art.</w:t>
      </w:r>
      <w:r w:rsidR="001C2DE2">
        <w:rPr>
          <w:b/>
          <w:bCs/>
          <w:sz w:val="28"/>
          <w:szCs w:val="28"/>
        </w:rPr>
        <w:t>8</w:t>
      </w:r>
      <w:r w:rsidR="008F3239">
        <w:rPr>
          <w:b/>
          <w:bCs/>
          <w:sz w:val="28"/>
          <w:szCs w:val="28"/>
        </w:rPr>
        <w:t xml:space="preserve"> </w:t>
      </w:r>
      <w:r w:rsidRPr="00B7784A">
        <w:rPr>
          <w:sz w:val="28"/>
          <w:szCs w:val="28"/>
        </w:rPr>
        <w:t xml:space="preserve">Prevederile prezentei hotărâri vor fi duse la îndeplinire </w:t>
      </w:r>
      <w:r w:rsidRPr="00B7784A">
        <w:rPr>
          <w:bCs/>
          <w:sz w:val="28"/>
          <w:szCs w:val="28"/>
        </w:rPr>
        <w:t xml:space="preserve">de managerul Centrului Cultural Vrancea </w:t>
      </w:r>
      <w:r w:rsidRPr="00B7784A">
        <w:rPr>
          <w:sz w:val="28"/>
          <w:szCs w:val="28"/>
        </w:rPr>
        <w:t xml:space="preserve">și comunicate celor </w:t>
      </w:r>
      <w:r w:rsidR="00AC43D6" w:rsidRPr="00B7784A">
        <w:rPr>
          <w:sz w:val="28"/>
          <w:szCs w:val="28"/>
        </w:rPr>
        <w:t>interesați</w:t>
      </w:r>
      <w:r w:rsidRPr="00B7784A">
        <w:rPr>
          <w:sz w:val="28"/>
          <w:szCs w:val="28"/>
        </w:rPr>
        <w:t xml:space="preserve"> de către secretarul general al </w:t>
      </w:r>
      <w:r w:rsidR="00AC43D6" w:rsidRPr="00B7784A">
        <w:rPr>
          <w:sz w:val="28"/>
          <w:szCs w:val="28"/>
        </w:rPr>
        <w:t>județului</w:t>
      </w:r>
      <w:r w:rsidRPr="00B7784A">
        <w:rPr>
          <w:sz w:val="28"/>
          <w:szCs w:val="28"/>
        </w:rPr>
        <w:t xml:space="preserve"> prin Serviciul </w:t>
      </w:r>
      <w:r w:rsidR="00052CCD">
        <w:rPr>
          <w:sz w:val="28"/>
          <w:szCs w:val="28"/>
        </w:rPr>
        <w:t>A</w:t>
      </w:r>
      <w:r w:rsidRPr="00B7784A">
        <w:rPr>
          <w:sz w:val="28"/>
          <w:szCs w:val="28"/>
        </w:rPr>
        <w:t xml:space="preserve">dministrație </w:t>
      </w:r>
      <w:r w:rsidR="009E25A6">
        <w:rPr>
          <w:sz w:val="28"/>
          <w:szCs w:val="28"/>
        </w:rPr>
        <w:t>P</w:t>
      </w:r>
      <w:r w:rsidRPr="00B7784A">
        <w:rPr>
          <w:sz w:val="28"/>
          <w:szCs w:val="28"/>
        </w:rPr>
        <w:t xml:space="preserve">ublică, Monitor Oficial Local și </w:t>
      </w:r>
      <w:r w:rsidR="000213CA">
        <w:rPr>
          <w:sz w:val="28"/>
          <w:szCs w:val="28"/>
        </w:rPr>
        <w:t>A</w:t>
      </w:r>
      <w:r w:rsidRPr="00B7784A">
        <w:rPr>
          <w:sz w:val="28"/>
          <w:szCs w:val="28"/>
        </w:rPr>
        <w:t xml:space="preserve">rhivă din cadrul Direcției </w:t>
      </w:r>
      <w:r w:rsidR="000213CA">
        <w:rPr>
          <w:sz w:val="28"/>
          <w:szCs w:val="28"/>
        </w:rPr>
        <w:t>J</w:t>
      </w:r>
      <w:r w:rsidRPr="00B7784A">
        <w:rPr>
          <w:sz w:val="28"/>
          <w:szCs w:val="28"/>
        </w:rPr>
        <w:t xml:space="preserve">uridice și </w:t>
      </w:r>
      <w:r w:rsidR="000213CA">
        <w:rPr>
          <w:sz w:val="28"/>
          <w:szCs w:val="28"/>
        </w:rPr>
        <w:t>A</w:t>
      </w:r>
      <w:r w:rsidRPr="00B7784A">
        <w:rPr>
          <w:sz w:val="28"/>
          <w:szCs w:val="28"/>
        </w:rPr>
        <w:t xml:space="preserve">dministrație </w:t>
      </w:r>
      <w:r w:rsidR="000213CA">
        <w:rPr>
          <w:sz w:val="28"/>
          <w:szCs w:val="28"/>
        </w:rPr>
        <w:t>P</w:t>
      </w:r>
      <w:r w:rsidRPr="00B7784A">
        <w:rPr>
          <w:sz w:val="28"/>
          <w:szCs w:val="28"/>
        </w:rPr>
        <w:t>ublică.</w:t>
      </w:r>
    </w:p>
    <w:p w14:paraId="4046D12D" w14:textId="77777777" w:rsidR="00B41F39" w:rsidRPr="00B7784A" w:rsidRDefault="00B41F39" w:rsidP="0053500E">
      <w:pPr>
        <w:ind w:left="-284"/>
        <w:jc w:val="both"/>
        <w:rPr>
          <w:sz w:val="28"/>
          <w:szCs w:val="28"/>
        </w:rPr>
      </w:pPr>
    </w:p>
    <w:p w14:paraId="5EBD9C4B" w14:textId="77777777" w:rsidR="00013169" w:rsidRPr="00B7784A" w:rsidRDefault="00013169" w:rsidP="0053500E">
      <w:pPr>
        <w:ind w:left="-284"/>
        <w:jc w:val="both"/>
        <w:rPr>
          <w:b/>
          <w:bCs/>
          <w:sz w:val="28"/>
          <w:szCs w:val="28"/>
        </w:rPr>
      </w:pPr>
    </w:p>
    <w:p w14:paraId="2B21C5EF" w14:textId="2BFCFD1D" w:rsidR="00013169" w:rsidRPr="00B7784A" w:rsidRDefault="00AC43D6" w:rsidP="00A141C7">
      <w:pPr>
        <w:ind w:left="-284"/>
        <w:jc w:val="center"/>
        <w:rPr>
          <w:b/>
          <w:bCs/>
          <w:sz w:val="28"/>
          <w:szCs w:val="28"/>
        </w:rPr>
      </w:pPr>
      <w:r w:rsidRPr="00B7784A">
        <w:rPr>
          <w:b/>
          <w:bCs/>
          <w:sz w:val="28"/>
          <w:szCs w:val="28"/>
        </w:rPr>
        <w:t>Președintele</w:t>
      </w:r>
    </w:p>
    <w:p w14:paraId="49B32FC0" w14:textId="323508A5" w:rsidR="00013169" w:rsidRPr="00B7784A" w:rsidRDefault="00B41F39" w:rsidP="00A141C7">
      <w:pPr>
        <w:ind w:left="-284"/>
        <w:jc w:val="center"/>
        <w:rPr>
          <w:sz w:val="28"/>
          <w:szCs w:val="28"/>
        </w:rPr>
      </w:pPr>
      <w:r w:rsidRPr="00B7784A">
        <w:rPr>
          <w:b/>
          <w:bCs/>
          <w:sz w:val="28"/>
          <w:szCs w:val="28"/>
        </w:rPr>
        <w:t>Consiliului Județean Vrancea,</w:t>
      </w:r>
    </w:p>
    <w:p w14:paraId="7A3BAEFD" w14:textId="5ADB0849" w:rsidR="00013169" w:rsidRDefault="00B41F39" w:rsidP="00A141C7">
      <w:pPr>
        <w:ind w:left="-284"/>
        <w:jc w:val="center"/>
        <w:rPr>
          <w:b/>
          <w:bCs/>
          <w:sz w:val="28"/>
          <w:szCs w:val="28"/>
        </w:rPr>
      </w:pPr>
      <w:r w:rsidRPr="00B7784A">
        <w:rPr>
          <w:b/>
          <w:bCs/>
          <w:sz w:val="28"/>
          <w:szCs w:val="28"/>
        </w:rPr>
        <w:t xml:space="preserve">Nicușor </w:t>
      </w:r>
      <w:proofErr w:type="spellStart"/>
      <w:r w:rsidRPr="00B7784A">
        <w:rPr>
          <w:b/>
          <w:bCs/>
          <w:sz w:val="28"/>
          <w:szCs w:val="28"/>
        </w:rPr>
        <w:t>HALICI</w:t>
      </w:r>
      <w:proofErr w:type="spellEnd"/>
    </w:p>
    <w:p w14:paraId="20C9B86E" w14:textId="77777777" w:rsidR="000A324E" w:rsidRPr="00B7784A" w:rsidRDefault="000A324E" w:rsidP="0053500E">
      <w:pPr>
        <w:ind w:left="-284"/>
        <w:jc w:val="center"/>
        <w:rPr>
          <w:b/>
          <w:bCs/>
          <w:sz w:val="28"/>
          <w:szCs w:val="28"/>
        </w:rPr>
      </w:pPr>
    </w:p>
    <w:p w14:paraId="5EB522BC" w14:textId="77777777" w:rsidR="00013169" w:rsidRDefault="00013169" w:rsidP="0053500E">
      <w:pPr>
        <w:ind w:left="-284"/>
        <w:rPr>
          <w:b/>
          <w:bCs/>
          <w:sz w:val="28"/>
          <w:szCs w:val="28"/>
        </w:rPr>
      </w:pPr>
    </w:p>
    <w:p w14:paraId="0B2F4F61" w14:textId="77777777" w:rsidR="00A141C7" w:rsidRPr="00B7784A" w:rsidRDefault="00A141C7" w:rsidP="0053500E">
      <w:pPr>
        <w:ind w:left="-284"/>
        <w:rPr>
          <w:b/>
          <w:bCs/>
          <w:sz w:val="28"/>
          <w:szCs w:val="28"/>
        </w:rPr>
      </w:pPr>
    </w:p>
    <w:p w14:paraId="660265D4" w14:textId="64EE6A0C" w:rsidR="00013169" w:rsidRPr="00B7784A" w:rsidRDefault="00013169" w:rsidP="0053500E">
      <w:pPr>
        <w:ind w:left="-284"/>
        <w:rPr>
          <w:b/>
          <w:bCs/>
          <w:sz w:val="28"/>
          <w:szCs w:val="28"/>
        </w:rPr>
      </w:pPr>
      <w:r w:rsidRPr="00B7784A">
        <w:rPr>
          <w:b/>
          <w:bCs/>
          <w:sz w:val="28"/>
          <w:szCs w:val="28"/>
        </w:rPr>
        <w:t xml:space="preserve">                                                                                     </w:t>
      </w:r>
      <w:r w:rsidR="000A324E">
        <w:rPr>
          <w:b/>
          <w:bCs/>
          <w:sz w:val="28"/>
          <w:szCs w:val="28"/>
        </w:rPr>
        <w:t xml:space="preserve">           </w:t>
      </w:r>
      <w:r w:rsidR="009E25A6">
        <w:rPr>
          <w:b/>
          <w:bCs/>
          <w:sz w:val="28"/>
          <w:szCs w:val="28"/>
        </w:rPr>
        <w:t xml:space="preserve">Contrasemnează, </w:t>
      </w:r>
      <w:r w:rsidRPr="00B7784A">
        <w:rPr>
          <w:sz w:val="28"/>
          <w:szCs w:val="28"/>
        </w:rPr>
        <w:tab/>
      </w:r>
      <w:r w:rsidRPr="00B7784A">
        <w:rPr>
          <w:sz w:val="28"/>
          <w:szCs w:val="28"/>
        </w:rPr>
        <w:tab/>
      </w:r>
      <w:r w:rsidRPr="00B7784A">
        <w:rPr>
          <w:sz w:val="28"/>
          <w:szCs w:val="28"/>
        </w:rPr>
        <w:tab/>
      </w:r>
      <w:r w:rsidRPr="00B7784A">
        <w:rPr>
          <w:sz w:val="28"/>
          <w:szCs w:val="28"/>
        </w:rPr>
        <w:tab/>
        <w:t xml:space="preserve">                      </w:t>
      </w:r>
      <w:r w:rsidR="000A324E">
        <w:rPr>
          <w:sz w:val="28"/>
          <w:szCs w:val="28"/>
        </w:rPr>
        <w:t xml:space="preserve">       </w:t>
      </w:r>
      <w:r w:rsidRPr="00B7784A">
        <w:rPr>
          <w:sz w:val="28"/>
          <w:szCs w:val="28"/>
        </w:rPr>
        <w:t xml:space="preserve">    </w:t>
      </w:r>
      <w:r w:rsidR="000A324E">
        <w:rPr>
          <w:sz w:val="28"/>
          <w:szCs w:val="28"/>
        </w:rPr>
        <w:t xml:space="preserve"> </w:t>
      </w:r>
      <w:r w:rsidR="00A141C7">
        <w:rPr>
          <w:sz w:val="28"/>
          <w:szCs w:val="28"/>
        </w:rPr>
        <w:t xml:space="preserve">                 </w:t>
      </w:r>
      <w:r w:rsidR="000A324E">
        <w:rPr>
          <w:sz w:val="28"/>
          <w:szCs w:val="28"/>
        </w:rPr>
        <w:t xml:space="preserve">  </w:t>
      </w:r>
      <w:r w:rsidR="009E25A6">
        <w:rPr>
          <w:sz w:val="28"/>
          <w:szCs w:val="28"/>
          <w:vertAlign w:val="superscript"/>
        </w:rPr>
        <w:t>pentru</w:t>
      </w:r>
      <w:r w:rsidR="000A324E">
        <w:rPr>
          <w:sz w:val="28"/>
          <w:szCs w:val="28"/>
        </w:rPr>
        <w:t xml:space="preserve"> </w:t>
      </w:r>
      <w:r w:rsidRPr="00B7784A">
        <w:rPr>
          <w:b/>
          <w:bCs/>
          <w:sz w:val="28"/>
          <w:szCs w:val="28"/>
        </w:rPr>
        <w:t xml:space="preserve">Secretar general al </w:t>
      </w:r>
      <w:r w:rsidR="00AC43D6" w:rsidRPr="00B7784A">
        <w:rPr>
          <w:b/>
          <w:bCs/>
          <w:sz w:val="28"/>
          <w:szCs w:val="28"/>
        </w:rPr>
        <w:t>județului</w:t>
      </w:r>
      <w:r w:rsidRPr="00B7784A">
        <w:rPr>
          <w:sz w:val="28"/>
          <w:szCs w:val="28"/>
        </w:rPr>
        <w:t xml:space="preserve">                                                                                                         </w:t>
      </w:r>
      <w:r w:rsidRPr="00B7784A">
        <w:rPr>
          <w:sz w:val="28"/>
          <w:szCs w:val="28"/>
        </w:rPr>
        <w:tab/>
        <w:t xml:space="preserve">                                                                                     </w:t>
      </w:r>
      <w:r w:rsidR="00A141C7">
        <w:rPr>
          <w:sz w:val="28"/>
          <w:szCs w:val="28"/>
        </w:rPr>
        <w:t xml:space="preserve">       </w:t>
      </w:r>
      <w:r w:rsidRPr="00B7784A">
        <w:rPr>
          <w:sz w:val="28"/>
          <w:szCs w:val="28"/>
        </w:rPr>
        <w:t xml:space="preserve"> </w:t>
      </w:r>
      <w:r w:rsidR="009E25A6">
        <w:rPr>
          <w:b/>
          <w:bCs/>
          <w:sz w:val="28"/>
          <w:szCs w:val="28"/>
        </w:rPr>
        <w:t xml:space="preserve">Camelia </w:t>
      </w:r>
      <w:proofErr w:type="spellStart"/>
      <w:r w:rsidR="009E25A6">
        <w:rPr>
          <w:b/>
          <w:bCs/>
          <w:sz w:val="28"/>
          <w:szCs w:val="28"/>
        </w:rPr>
        <w:t>Matau</w:t>
      </w:r>
      <w:proofErr w:type="spellEnd"/>
      <w:r w:rsidR="00142974">
        <w:rPr>
          <w:b/>
          <w:bCs/>
          <w:sz w:val="28"/>
          <w:szCs w:val="28"/>
        </w:rPr>
        <w:t xml:space="preserve"> </w:t>
      </w:r>
      <w:r w:rsidRPr="00B7784A">
        <w:rPr>
          <w:sz w:val="28"/>
          <w:szCs w:val="28"/>
        </w:rPr>
        <w:t xml:space="preserve">   </w:t>
      </w:r>
      <w:r w:rsidRPr="00B7784A">
        <w:rPr>
          <w:b/>
          <w:bCs/>
          <w:sz w:val="28"/>
          <w:szCs w:val="28"/>
        </w:rPr>
        <w:t xml:space="preserve"> </w:t>
      </w:r>
    </w:p>
    <w:p w14:paraId="6F38A1C2" w14:textId="77777777" w:rsidR="009637EF" w:rsidRPr="00B7784A" w:rsidRDefault="009637EF" w:rsidP="0053500E">
      <w:pPr>
        <w:spacing w:line="276" w:lineRule="auto"/>
        <w:ind w:left="-284"/>
        <w:rPr>
          <w:sz w:val="28"/>
          <w:szCs w:val="28"/>
        </w:rPr>
      </w:pPr>
    </w:p>
    <w:p w14:paraId="6AA27B39" w14:textId="77777777" w:rsidR="009637EF" w:rsidRPr="00B7784A" w:rsidRDefault="009637EF" w:rsidP="0053500E">
      <w:pPr>
        <w:ind w:left="-284"/>
        <w:rPr>
          <w:sz w:val="28"/>
          <w:szCs w:val="28"/>
        </w:rPr>
      </w:pPr>
    </w:p>
    <w:sectPr w:rsidR="009637EF" w:rsidRPr="00B7784A" w:rsidSect="00594A8E">
      <w:footerReference w:type="default" r:id="rId7"/>
      <w:pgSz w:w="12240" w:h="15840"/>
      <w:pgMar w:top="851" w:right="1247" w:bottom="709" w:left="164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42EF" w14:textId="77777777" w:rsidR="00C81390" w:rsidRDefault="00C81390" w:rsidP="008247AA">
      <w:r>
        <w:separator/>
      </w:r>
    </w:p>
  </w:endnote>
  <w:endnote w:type="continuationSeparator" w:id="0">
    <w:p w14:paraId="257B651F" w14:textId="77777777" w:rsidR="00C81390" w:rsidRDefault="00C81390" w:rsidP="0082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034187"/>
      <w:docPartObj>
        <w:docPartGallery w:val="Page Numbers (Bottom of Page)"/>
        <w:docPartUnique/>
      </w:docPartObj>
    </w:sdtPr>
    <w:sdtEndPr/>
    <w:sdtContent>
      <w:p w14:paraId="7CB95FEC" w14:textId="6D8F3CE3" w:rsidR="008247AA" w:rsidRDefault="008247AA">
        <w:pPr>
          <w:pStyle w:val="Subsol"/>
          <w:jc w:val="center"/>
        </w:pPr>
        <w:r>
          <w:fldChar w:fldCharType="begin"/>
        </w:r>
        <w:r>
          <w:instrText>PAGE   \* MERGEFORMAT</w:instrText>
        </w:r>
        <w:r>
          <w:fldChar w:fldCharType="separate"/>
        </w:r>
        <w:r>
          <w:t>2</w:t>
        </w:r>
        <w:r>
          <w:fldChar w:fldCharType="end"/>
        </w:r>
      </w:p>
    </w:sdtContent>
  </w:sdt>
  <w:p w14:paraId="1A6353C4" w14:textId="77777777" w:rsidR="008247AA" w:rsidRDefault="008247A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2558" w14:textId="77777777" w:rsidR="00C81390" w:rsidRDefault="00C81390" w:rsidP="008247AA">
      <w:r>
        <w:separator/>
      </w:r>
    </w:p>
  </w:footnote>
  <w:footnote w:type="continuationSeparator" w:id="0">
    <w:p w14:paraId="116B375C" w14:textId="77777777" w:rsidR="00C81390" w:rsidRDefault="00C81390" w:rsidP="00824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FBD"/>
    <w:multiLevelType w:val="hybridMultilevel"/>
    <w:tmpl w:val="88E2EEC6"/>
    <w:lvl w:ilvl="0" w:tplc="3C1A1BF8">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614F5"/>
    <w:multiLevelType w:val="hybridMultilevel"/>
    <w:tmpl w:val="CFD80C0A"/>
    <w:lvl w:ilvl="0" w:tplc="3DD8D820">
      <w:numFmt w:val="bullet"/>
      <w:lvlText w:val="-"/>
      <w:lvlJc w:val="left"/>
      <w:pPr>
        <w:tabs>
          <w:tab w:val="num" w:pos="1098"/>
        </w:tabs>
        <w:ind w:left="1098" w:hanging="390"/>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5FC3790"/>
    <w:multiLevelType w:val="hybridMultilevel"/>
    <w:tmpl w:val="1A30293C"/>
    <w:lvl w:ilvl="0" w:tplc="0BECAE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C615C"/>
    <w:multiLevelType w:val="multilevel"/>
    <w:tmpl w:val="292CD6D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3131C7"/>
    <w:multiLevelType w:val="hybridMultilevel"/>
    <w:tmpl w:val="A3B62AB0"/>
    <w:lvl w:ilvl="0" w:tplc="3C1A1BF8">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3475B"/>
    <w:multiLevelType w:val="hybridMultilevel"/>
    <w:tmpl w:val="6BA8A39E"/>
    <w:lvl w:ilvl="0" w:tplc="F0160EC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D64805"/>
    <w:multiLevelType w:val="hybridMultilevel"/>
    <w:tmpl w:val="63CA941E"/>
    <w:lvl w:ilvl="0" w:tplc="3C1A1BF8">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47D88"/>
    <w:multiLevelType w:val="hybridMultilevel"/>
    <w:tmpl w:val="3856A182"/>
    <w:lvl w:ilvl="0" w:tplc="3C1A1BF8">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FE33B5"/>
    <w:multiLevelType w:val="hybridMultilevel"/>
    <w:tmpl w:val="C2386552"/>
    <w:lvl w:ilvl="0" w:tplc="3C1A1BF8">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BC180F"/>
    <w:multiLevelType w:val="multilevel"/>
    <w:tmpl w:val="A3B62AB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CE3964"/>
    <w:multiLevelType w:val="multilevel"/>
    <w:tmpl w:val="A3B62AB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74368"/>
    <w:multiLevelType w:val="multilevel"/>
    <w:tmpl w:val="292CD6D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415ED0"/>
    <w:multiLevelType w:val="hybridMultilevel"/>
    <w:tmpl w:val="292CD6DC"/>
    <w:lvl w:ilvl="0" w:tplc="3C1A1BF8">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611162"/>
    <w:multiLevelType w:val="multilevel"/>
    <w:tmpl w:val="A3B62AB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47B3A"/>
    <w:multiLevelType w:val="hybridMultilevel"/>
    <w:tmpl w:val="7FD445A8"/>
    <w:lvl w:ilvl="0" w:tplc="3C1A1BF8">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A9154F"/>
    <w:multiLevelType w:val="hybridMultilevel"/>
    <w:tmpl w:val="54B2BA72"/>
    <w:lvl w:ilvl="0" w:tplc="079675B6">
      <w:numFmt w:val="bullet"/>
      <w:lvlText w:val="-"/>
      <w:lvlJc w:val="left"/>
      <w:pPr>
        <w:tabs>
          <w:tab w:val="num" w:pos="1668"/>
        </w:tabs>
        <w:ind w:left="1668" w:hanging="960"/>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num w:numId="1" w16cid:durableId="1816023729">
    <w:abstractNumId w:val="15"/>
  </w:num>
  <w:num w:numId="2" w16cid:durableId="1376152902">
    <w:abstractNumId w:val="1"/>
  </w:num>
  <w:num w:numId="3" w16cid:durableId="2035225022">
    <w:abstractNumId w:val="5"/>
  </w:num>
  <w:num w:numId="4" w16cid:durableId="465779282">
    <w:abstractNumId w:val="12"/>
  </w:num>
  <w:num w:numId="5" w16cid:durableId="76906048">
    <w:abstractNumId w:val="3"/>
  </w:num>
  <w:num w:numId="6" w16cid:durableId="560212624">
    <w:abstractNumId w:val="6"/>
  </w:num>
  <w:num w:numId="7" w16cid:durableId="66197437">
    <w:abstractNumId w:val="11"/>
  </w:num>
  <w:num w:numId="8" w16cid:durableId="924611688">
    <w:abstractNumId w:val="7"/>
  </w:num>
  <w:num w:numId="9" w16cid:durableId="2033263325">
    <w:abstractNumId w:val="4"/>
  </w:num>
  <w:num w:numId="10" w16cid:durableId="591202295">
    <w:abstractNumId w:val="13"/>
  </w:num>
  <w:num w:numId="11" w16cid:durableId="1834712033">
    <w:abstractNumId w:val="8"/>
  </w:num>
  <w:num w:numId="12" w16cid:durableId="500005491">
    <w:abstractNumId w:val="9"/>
  </w:num>
  <w:num w:numId="13" w16cid:durableId="665205296">
    <w:abstractNumId w:val="14"/>
  </w:num>
  <w:num w:numId="14" w16cid:durableId="1914124114">
    <w:abstractNumId w:val="10"/>
  </w:num>
  <w:num w:numId="15" w16cid:durableId="315114959">
    <w:abstractNumId w:val="0"/>
  </w:num>
  <w:num w:numId="16" w16cid:durableId="9651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7EF"/>
    <w:rsid w:val="00000F5F"/>
    <w:rsid w:val="000017EF"/>
    <w:rsid w:val="00013169"/>
    <w:rsid w:val="000178E4"/>
    <w:rsid w:val="000213CA"/>
    <w:rsid w:val="00026234"/>
    <w:rsid w:val="00034B66"/>
    <w:rsid w:val="00034E28"/>
    <w:rsid w:val="00041F72"/>
    <w:rsid w:val="00052CCD"/>
    <w:rsid w:val="00062D27"/>
    <w:rsid w:val="00064FAB"/>
    <w:rsid w:val="00070324"/>
    <w:rsid w:val="00077E2E"/>
    <w:rsid w:val="0008101C"/>
    <w:rsid w:val="00081FE2"/>
    <w:rsid w:val="0008463B"/>
    <w:rsid w:val="00091674"/>
    <w:rsid w:val="00097025"/>
    <w:rsid w:val="000A0BBE"/>
    <w:rsid w:val="000A324E"/>
    <w:rsid w:val="000C2D32"/>
    <w:rsid w:val="000D6133"/>
    <w:rsid w:val="000E15DD"/>
    <w:rsid w:val="000E58DB"/>
    <w:rsid w:val="000E5BC9"/>
    <w:rsid w:val="000F248E"/>
    <w:rsid w:val="000F2AE0"/>
    <w:rsid w:val="000F5980"/>
    <w:rsid w:val="0010557C"/>
    <w:rsid w:val="00112C56"/>
    <w:rsid w:val="00115F83"/>
    <w:rsid w:val="00142974"/>
    <w:rsid w:val="001437D6"/>
    <w:rsid w:val="00153959"/>
    <w:rsid w:val="00164F09"/>
    <w:rsid w:val="00182913"/>
    <w:rsid w:val="00183467"/>
    <w:rsid w:val="001902D6"/>
    <w:rsid w:val="001B6D70"/>
    <w:rsid w:val="001C2DE2"/>
    <w:rsid w:val="001D1FFB"/>
    <w:rsid w:val="001D508A"/>
    <w:rsid w:val="001F3A91"/>
    <w:rsid w:val="001F61D8"/>
    <w:rsid w:val="00206467"/>
    <w:rsid w:val="00220869"/>
    <w:rsid w:val="002252E9"/>
    <w:rsid w:val="00232318"/>
    <w:rsid w:val="00242F1E"/>
    <w:rsid w:val="00245BBE"/>
    <w:rsid w:val="0024647B"/>
    <w:rsid w:val="00251127"/>
    <w:rsid w:val="00271B72"/>
    <w:rsid w:val="00293019"/>
    <w:rsid w:val="002A48DB"/>
    <w:rsid w:val="002B43EF"/>
    <w:rsid w:val="002B5E01"/>
    <w:rsid w:val="002C0957"/>
    <w:rsid w:val="002C164B"/>
    <w:rsid w:val="002C787E"/>
    <w:rsid w:val="002E0A34"/>
    <w:rsid w:val="002F1463"/>
    <w:rsid w:val="002F1960"/>
    <w:rsid w:val="0030377B"/>
    <w:rsid w:val="0033431F"/>
    <w:rsid w:val="00336193"/>
    <w:rsid w:val="00336832"/>
    <w:rsid w:val="00340E9A"/>
    <w:rsid w:val="0034245A"/>
    <w:rsid w:val="0034621A"/>
    <w:rsid w:val="00364EF3"/>
    <w:rsid w:val="00367398"/>
    <w:rsid w:val="00377E3B"/>
    <w:rsid w:val="00390D0C"/>
    <w:rsid w:val="00392CA9"/>
    <w:rsid w:val="003A67B6"/>
    <w:rsid w:val="003A6B59"/>
    <w:rsid w:val="003B0656"/>
    <w:rsid w:val="003B1A5F"/>
    <w:rsid w:val="003C7D76"/>
    <w:rsid w:val="003D2C39"/>
    <w:rsid w:val="003E49AD"/>
    <w:rsid w:val="003F1E8F"/>
    <w:rsid w:val="003F7197"/>
    <w:rsid w:val="004107F4"/>
    <w:rsid w:val="00417E71"/>
    <w:rsid w:val="00420E46"/>
    <w:rsid w:val="00421B3D"/>
    <w:rsid w:val="00432A1F"/>
    <w:rsid w:val="0043753F"/>
    <w:rsid w:val="00450C18"/>
    <w:rsid w:val="00453226"/>
    <w:rsid w:val="00455853"/>
    <w:rsid w:val="004663EB"/>
    <w:rsid w:val="0047714E"/>
    <w:rsid w:val="004811B6"/>
    <w:rsid w:val="00483C97"/>
    <w:rsid w:val="00484180"/>
    <w:rsid w:val="00487262"/>
    <w:rsid w:val="00490B37"/>
    <w:rsid w:val="004A2DD3"/>
    <w:rsid w:val="004B31AB"/>
    <w:rsid w:val="004B7AF0"/>
    <w:rsid w:val="004C362C"/>
    <w:rsid w:val="004D1843"/>
    <w:rsid w:val="004F46A8"/>
    <w:rsid w:val="00504714"/>
    <w:rsid w:val="00507EC1"/>
    <w:rsid w:val="0051031D"/>
    <w:rsid w:val="0051123C"/>
    <w:rsid w:val="00515D4B"/>
    <w:rsid w:val="005221B6"/>
    <w:rsid w:val="005318E3"/>
    <w:rsid w:val="005324E5"/>
    <w:rsid w:val="0053500E"/>
    <w:rsid w:val="00565ADC"/>
    <w:rsid w:val="00570A94"/>
    <w:rsid w:val="00582035"/>
    <w:rsid w:val="00583735"/>
    <w:rsid w:val="00585215"/>
    <w:rsid w:val="0059158D"/>
    <w:rsid w:val="00594A8E"/>
    <w:rsid w:val="005A1C6F"/>
    <w:rsid w:val="005C5414"/>
    <w:rsid w:val="005D55DF"/>
    <w:rsid w:val="005E2D80"/>
    <w:rsid w:val="00623818"/>
    <w:rsid w:val="00623BA7"/>
    <w:rsid w:val="00682A27"/>
    <w:rsid w:val="006835C1"/>
    <w:rsid w:val="006B2124"/>
    <w:rsid w:val="006B6B74"/>
    <w:rsid w:val="006C3CF6"/>
    <w:rsid w:val="006D0D7A"/>
    <w:rsid w:val="006E5002"/>
    <w:rsid w:val="006E70F8"/>
    <w:rsid w:val="00700F61"/>
    <w:rsid w:val="00702972"/>
    <w:rsid w:val="0070489C"/>
    <w:rsid w:val="00713ACA"/>
    <w:rsid w:val="00767230"/>
    <w:rsid w:val="0077471E"/>
    <w:rsid w:val="0078052B"/>
    <w:rsid w:val="00780EE3"/>
    <w:rsid w:val="0078271D"/>
    <w:rsid w:val="007979B7"/>
    <w:rsid w:val="00797C5A"/>
    <w:rsid w:val="007A7AC7"/>
    <w:rsid w:val="007B7100"/>
    <w:rsid w:val="007D05ED"/>
    <w:rsid w:val="007D59A3"/>
    <w:rsid w:val="007D6298"/>
    <w:rsid w:val="007E3287"/>
    <w:rsid w:val="00812648"/>
    <w:rsid w:val="00813ACB"/>
    <w:rsid w:val="00824567"/>
    <w:rsid w:val="008247AA"/>
    <w:rsid w:val="00830930"/>
    <w:rsid w:val="008834C2"/>
    <w:rsid w:val="00886592"/>
    <w:rsid w:val="008918B7"/>
    <w:rsid w:val="008A1FAB"/>
    <w:rsid w:val="008C1240"/>
    <w:rsid w:val="008E07D6"/>
    <w:rsid w:val="008E3993"/>
    <w:rsid w:val="008E47EC"/>
    <w:rsid w:val="008F3239"/>
    <w:rsid w:val="0090765E"/>
    <w:rsid w:val="00913256"/>
    <w:rsid w:val="00921AE3"/>
    <w:rsid w:val="00930452"/>
    <w:rsid w:val="0093366B"/>
    <w:rsid w:val="00935409"/>
    <w:rsid w:val="009420BA"/>
    <w:rsid w:val="00953DF6"/>
    <w:rsid w:val="009637EF"/>
    <w:rsid w:val="0096622D"/>
    <w:rsid w:val="009675B6"/>
    <w:rsid w:val="00971117"/>
    <w:rsid w:val="00974C85"/>
    <w:rsid w:val="0097580C"/>
    <w:rsid w:val="00977392"/>
    <w:rsid w:val="00980FAA"/>
    <w:rsid w:val="00990029"/>
    <w:rsid w:val="0099375D"/>
    <w:rsid w:val="009A317B"/>
    <w:rsid w:val="009B632E"/>
    <w:rsid w:val="009E0103"/>
    <w:rsid w:val="009E101D"/>
    <w:rsid w:val="009E25A6"/>
    <w:rsid w:val="009E3F37"/>
    <w:rsid w:val="009E5001"/>
    <w:rsid w:val="00A141C7"/>
    <w:rsid w:val="00A245C8"/>
    <w:rsid w:val="00A32033"/>
    <w:rsid w:val="00A6159E"/>
    <w:rsid w:val="00A63D13"/>
    <w:rsid w:val="00A80C83"/>
    <w:rsid w:val="00A90417"/>
    <w:rsid w:val="00A90820"/>
    <w:rsid w:val="00A930EE"/>
    <w:rsid w:val="00AA2FB6"/>
    <w:rsid w:val="00AA3794"/>
    <w:rsid w:val="00AC230D"/>
    <w:rsid w:val="00AC43D6"/>
    <w:rsid w:val="00AF5B6F"/>
    <w:rsid w:val="00B111A5"/>
    <w:rsid w:val="00B17A22"/>
    <w:rsid w:val="00B253B5"/>
    <w:rsid w:val="00B3240F"/>
    <w:rsid w:val="00B41F39"/>
    <w:rsid w:val="00B43295"/>
    <w:rsid w:val="00B43592"/>
    <w:rsid w:val="00B52ACF"/>
    <w:rsid w:val="00B54928"/>
    <w:rsid w:val="00B6211E"/>
    <w:rsid w:val="00B7784A"/>
    <w:rsid w:val="00B80039"/>
    <w:rsid w:val="00B80FE7"/>
    <w:rsid w:val="00B83AB9"/>
    <w:rsid w:val="00B84C79"/>
    <w:rsid w:val="00BA1485"/>
    <w:rsid w:val="00BA6F66"/>
    <w:rsid w:val="00BB38F8"/>
    <w:rsid w:val="00BD521D"/>
    <w:rsid w:val="00BE4D0B"/>
    <w:rsid w:val="00BF5C3D"/>
    <w:rsid w:val="00C03B2A"/>
    <w:rsid w:val="00C25AB6"/>
    <w:rsid w:val="00C37938"/>
    <w:rsid w:val="00C516BA"/>
    <w:rsid w:val="00C55A80"/>
    <w:rsid w:val="00C720DC"/>
    <w:rsid w:val="00C76BA8"/>
    <w:rsid w:val="00C81390"/>
    <w:rsid w:val="00C8661C"/>
    <w:rsid w:val="00C87CAA"/>
    <w:rsid w:val="00C945E8"/>
    <w:rsid w:val="00C96939"/>
    <w:rsid w:val="00CA752C"/>
    <w:rsid w:val="00CB4B7A"/>
    <w:rsid w:val="00CB770A"/>
    <w:rsid w:val="00CC38DB"/>
    <w:rsid w:val="00CC4687"/>
    <w:rsid w:val="00CD1917"/>
    <w:rsid w:val="00CD3BD1"/>
    <w:rsid w:val="00CE5633"/>
    <w:rsid w:val="00CF74A7"/>
    <w:rsid w:val="00D070C9"/>
    <w:rsid w:val="00D2222D"/>
    <w:rsid w:val="00D266DC"/>
    <w:rsid w:val="00D327DD"/>
    <w:rsid w:val="00D346E7"/>
    <w:rsid w:val="00D55253"/>
    <w:rsid w:val="00D66082"/>
    <w:rsid w:val="00D70BC1"/>
    <w:rsid w:val="00D926F5"/>
    <w:rsid w:val="00D94B53"/>
    <w:rsid w:val="00DA6F61"/>
    <w:rsid w:val="00DB3258"/>
    <w:rsid w:val="00DC4F40"/>
    <w:rsid w:val="00DD11D6"/>
    <w:rsid w:val="00DE39B0"/>
    <w:rsid w:val="00DF033F"/>
    <w:rsid w:val="00DF1189"/>
    <w:rsid w:val="00DF4960"/>
    <w:rsid w:val="00DF513A"/>
    <w:rsid w:val="00E02DBF"/>
    <w:rsid w:val="00E156E7"/>
    <w:rsid w:val="00E20A5C"/>
    <w:rsid w:val="00E26A92"/>
    <w:rsid w:val="00E275D5"/>
    <w:rsid w:val="00E27A57"/>
    <w:rsid w:val="00E50FF1"/>
    <w:rsid w:val="00E80209"/>
    <w:rsid w:val="00E97C26"/>
    <w:rsid w:val="00EA225C"/>
    <w:rsid w:val="00EB4B1E"/>
    <w:rsid w:val="00EB5B85"/>
    <w:rsid w:val="00EC714F"/>
    <w:rsid w:val="00ED1206"/>
    <w:rsid w:val="00ED75A3"/>
    <w:rsid w:val="00EE49CA"/>
    <w:rsid w:val="00EE6311"/>
    <w:rsid w:val="00F12F0E"/>
    <w:rsid w:val="00F156D7"/>
    <w:rsid w:val="00F16FAA"/>
    <w:rsid w:val="00F266E8"/>
    <w:rsid w:val="00F27776"/>
    <w:rsid w:val="00F412AC"/>
    <w:rsid w:val="00F4230D"/>
    <w:rsid w:val="00F4672C"/>
    <w:rsid w:val="00F52AC7"/>
    <w:rsid w:val="00F539F8"/>
    <w:rsid w:val="00F70A7F"/>
    <w:rsid w:val="00F8588E"/>
    <w:rsid w:val="00F91713"/>
    <w:rsid w:val="00FC03EB"/>
    <w:rsid w:val="00FC48CE"/>
    <w:rsid w:val="00FD26CF"/>
    <w:rsid w:val="00FD30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7BFA1"/>
  <w15:chartTrackingRefBased/>
  <w15:docId w15:val="{76F90707-C18E-4A49-A6D0-40CC2669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88E"/>
    <w:rPr>
      <w:sz w:val="24"/>
      <w:szCs w:val="24"/>
    </w:rPr>
  </w:style>
  <w:style w:type="paragraph" w:styleId="Titlu2">
    <w:name w:val="heading 2"/>
    <w:basedOn w:val="Normal"/>
    <w:next w:val="Normal"/>
    <w:link w:val="Titlu2Caracter"/>
    <w:qFormat/>
    <w:rsid w:val="009637EF"/>
    <w:pPr>
      <w:keepNext/>
      <w:tabs>
        <w:tab w:val="left" w:pos="-180"/>
      </w:tabs>
      <w:jc w:val="center"/>
      <w:outlineLvl w:val="1"/>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rsid w:val="009637EF"/>
    <w:pPr>
      <w:jc w:val="both"/>
    </w:pPr>
    <w:rPr>
      <w:sz w:val="28"/>
    </w:rPr>
  </w:style>
  <w:style w:type="paragraph" w:styleId="Indentcorptext2">
    <w:name w:val="Body Text Indent 2"/>
    <w:basedOn w:val="Normal"/>
    <w:rsid w:val="009637EF"/>
    <w:pPr>
      <w:ind w:firstLine="1416"/>
      <w:jc w:val="both"/>
    </w:pPr>
    <w:rPr>
      <w:sz w:val="28"/>
    </w:rPr>
  </w:style>
  <w:style w:type="character" w:customStyle="1" w:styleId="ln2articol1">
    <w:name w:val="ln2articol1"/>
    <w:rsid w:val="009637EF"/>
    <w:rPr>
      <w:b/>
      <w:bCs/>
      <w:color w:val="0000AF"/>
    </w:rPr>
  </w:style>
  <w:style w:type="paragraph" w:styleId="TextnBalon">
    <w:name w:val="Balloon Text"/>
    <w:basedOn w:val="Normal"/>
    <w:semiHidden/>
    <w:rsid w:val="009B632E"/>
    <w:rPr>
      <w:rFonts w:ascii="Tahoma" w:hAnsi="Tahoma" w:cs="Tahoma"/>
      <w:sz w:val="16"/>
      <w:szCs w:val="16"/>
    </w:rPr>
  </w:style>
  <w:style w:type="character" w:customStyle="1" w:styleId="sttpar1">
    <w:name w:val="st_tpar1"/>
    <w:rsid w:val="004B7AF0"/>
    <w:rPr>
      <w:color w:val="000000"/>
    </w:rPr>
  </w:style>
  <w:style w:type="character" w:styleId="Referincomentariu">
    <w:name w:val="annotation reference"/>
    <w:basedOn w:val="Fontdeparagrafimplicit"/>
    <w:rsid w:val="00990029"/>
    <w:rPr>
      <w:sz w:val="16"/>
      <w:szCs w:val="16"/>
    </w:rPr>
  </w:style>
  <w:style w:type="paragraph" w:styleId="Textcomentariu">
    <w:name w:val="annotation text"/>
    <w:basedOn w:val="Normal"/>
    <w:link w:val="TextcomentariuCaracter"/>
    <w:rsid w:val="00990029"/>
    <w:rPr>
      <w:sz w:val="20"/>
      <w:szCs w:val="20"/>
    </w:rPr>
  </w:style>
  <w:style w:type="character" w:customStyle="1" w:styleId="TextcomentariuCaracter">
    <w:name w:val="Text comentariu Caracter"/>
    <w:basedOn w:val="Fontdeparagrafimplicit"/>
    <w:link w:val="Textcomentariu"/>
    <w:rsid w:val="00990029"/>
  </w:style>
  <w:style w:type="paragraph" w:styleId="SubiectComentariu">
    <w:name w:val="annotation subject"/>
    <w:basedOn w:val="Textcomentariu"/>
    <w:next w:val="Textcomentariu"/>
    <w:link w:val="SubiectComentariuCaracter"/>
    <w:rsid w:val="00990029"/>
    <w:rPr>
      <w:b/>
      <w:bCs/>
    </w:rPr>
  </w:style>
  <w:style w:type="character" w:customStyle="1" w:styleId="SubiectComentariuCaracter">
    <w:name w:val="Subiect Comentariu Caracter"/>
    <w:basedOn w:val="TextcomentariuCaracter"/>
    <w:link w:val="SubiectComentariu"/>
    <w:rsid w:val="00990029"/>
    <w:rPr>
      <w:b/>
      <w:bCs/>
    </w:rPr>
  </w:style>
  <w:style w:type="character" w:customStyle="1" w:styleId="Titlu2Caracter">
    <w:name w:val="Titlu 2 Caracter"/>
    <w:basedOn w:val="Fontdeparagrafimplicit"/>
    <w:link w:val="Titlu2"/>
    <w:rsid w:val="00DC4F40"/>
    <w:rPr>
      <w:b/>
      <w:bCs/>
      <w:sz w:val="28"/>
      <w:szCs w:val="24"/>
    </w:rPr>
  </w:style>
  <w:style w:type="paragraph" w:styleId="Listparagraf">
    <w:name w:val="List Paragraph"/>
    <w:basedOn w:val="Normal"/>
    <w:uiPriority w:val="34"/>
    <w:qFormat/>
    <w:rsid w:val="0047714E"/>
    <w:pPr>
      <w:ind w:left="720"/>
      <w:contextualSpacing/>
    </w:pPr>
  </w:style>
  <w:style w:type="paragraph" w:styleId="Antet">
    <w:name w:val="header"/>
    <w:basedOn w:val="Normal"/>
    <w:link w:val="AntetCaracter"/>
    <w:rsid w:val="008247AA"/>
    <w:pPr>
      <w:tabs>
        <w:tab w:val="center" w:pos="4680"/>
        <w:tab w:val="right" w:pos="9360"/>
      </w:tabs>
    </w:pPr>
  </w:style>
  <w:style w:type="character" w:customStyle="1" w:styleId="AntetCaracter">
    <w:name w:val="Antet Caracter"/>
    <w:basedOn w:val="Fontdeparagrafimplicit"/>
    <w:link w:val="Antet"/>
    <w:rsid w:val="008247AA"/>
    <w:rPr>
      <w:sz w:val="24"/>
      <w:szCs w:val="24"/>
    </w:rPr>
  </w:style>
  <w:style w:type="paragraph" w:styleId="Subsol">
    <w:name w:val="footer"/>
    <w:basedOn w:val="Normal"/>
    <w:link w:val="SubsolCaracter"/>
    <w:uiPriority w:val="99"/>
    <w:rsid w:val="008247AA"/>
    <w:pPr>
      <w:tabs>
        <w:tab w:val="center" w:pos="4680"/>
        <w:tab w:val="right" w:pos="9360"/>
      </w:tabs>
    </w:pPr>
  </w:style>
  <w:style w:type="character" w:customStyle="1" w:styleId="SubsolCaracter">
    <w:name w:val="Subsol Caracter"/>
    <w:basedOn w:val="Fontdeparagrafimplicit"/>
    <w:link w:val="Subsol"/>
    <w:uiPriority w:val="99"/>
    <w:rsid w:val="008247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38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566</Words>
  <Characters>3288</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 O M Â N I A                                                                        Proiect</vt:lpstr>
      <vt:lpstr>R O M Â N I A                                                                        Proiect</vt:lpstr>
    </vt:vector>
  </TitlesOfParts>
  <Company>Consiliul Judetean Vrancea</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                                                                        Proiect</dc:title>
  <dc:subject/>
  <dc:creator>Gina Robu</dc:creator>
  <cp:keywords/>
  <cp:lastModifiedBy>Tulbure Mihaela</cp:lastModifiedBy>
  <cp:revision>111</cp:revision>
  <cp:lastPrinted>2019-12-06T10:29:00Z</cp:lastPrinted>
  <dcterms:created xsi:type="dcterms:W3CDTF">2021-04-20T12:39:00Z</dcterms:created>
  <dcterms:modified xsi:type="dcterms:W3CDTF">2026-03-27T07:38:00Z</dcterms:modified>
</cp:coreProperties>
</file>