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24D45" w14:textId="77777777" w:rsidR="009E1D7B" w:rsidRDefault="009E1D7B" w:rsidP="009E1D7B">
      <w:pPr>
        <w:contextualSpacing/>
        <w:jc w:val="center"/>
        <w:rPr>
          <w:b/>
          <w:bCs/>
          <w:sz w:val="28"/>
          <w:szCs w:val="28"/>
        </w:rPr>
      </w:pPr>
      <w:r>
        <w:rPr>
          <w:b/>
          <w:bCs/>
          <w:sz w:val="28"/>
          <w:szCs w:val="28"/>
        </w:rPr>
        <w:t>FIȘA DE DATE</w:t>
      </w:r>
    </w:p>
    <w:p w14:paraId="0ADB5179" w14:textId="77777777" w:rsidR="009E1D7B" w:rsidRDefault="009E1D7B" w:rsidP="009E1D7B">
      <w:pPr>
        <w:contextualSpacing/>
        <w:jc w:val="center"/>
        <w:rPr>
          <w:b/>
          <w:bCs/>
          <w:sz w:val="28"/>
          <w:szCs w:val="28"/>
        </w:rPr>
      </w:pPr>
    </w:p>
    <w:p w14:paraId="1AD136BF" w14:textId="77777777" w:rsidR="009E1D7B" w:rsidRDefault="009E1D7B" w:rsidP="009E1D7B">
      <w:pPr>
        <w:contextualSpacing/>
        <w:jc w:val="center"/>
        <w:rPr>
          <w:b/>
          <w:bCs/>
          <w:sz w:val="28"/>
          <w:szCs w:val="28"/>
        </w:rPr>
      </w:pPr>
    </w:p>
    <w:p w14:paraId="672E022B" w14:textId="77777777" w:rsidR="009E1D7B" w:rsidRPr="00FC0AC6" w:rsidRDefault="009E1D7B" w:rsidP="009E1D7B">
      <w:pPr>
        <w:contextualSpacing/>
        <w:jc w:val="both"/>
        <w:rPr>
          <w:b/>
          <w:bCs/>
          <w:sz w:val="28"/>
          <w:szCs w:val="28"/>
          <w:u w:val="single"/>
        </w:rPr>
      </w:pPr>
      <w:r w:rsidRPr="00FC0AC6">
        <w:rPr>
          <w:b/>
          <w:bCs/>
          <w:sz w:val="28"/>
          <w:szCs w:val="28"/>
          <w:u w:val="single"/>
        </w:rPr>
        <w:t>1. Informații generale privind autoritatea contractantă:</w:t>
      </w:r>
    </w:p>
    <w:p w14:paraId="6B162215" w14:textId="77777777" w:rsidR="009E1D7B" w:rsidRDefault="009E1D7B" w:rsidP="009E1D7B">
      <w:pPr>
        <w:contextualSpacing/>
        <w:jc w:val="both"/>
        <w:rPr>
          <w:sz w:val="28"/>
          <w:szCs w:val="28"/>
        </w:rPr>
      </w:pPr>
    </w:p>
    <w:p w14:paraId="4B266023" w14:textId="77777777" w:rsidR="009E1D7B" w:rsidRPr="00F31E30" w:rsidRDefault="009E1D7B" w:rsidP="009E1D7B">
      <w:pPr>
        <w:contextualSpacing/>
        <w:jc w:val="both"/>
        <w:rPr>
          <w:sz w:val="28"/>
          <w:szCs w:val="28"/>
        </w:rPr>
      </w:pPr>
      <w:r w:rsidRPr="00F31E30">
        <w:rPr>
          <w:sz w:val="28"/>
          <w:szCs w:val="28"/>
        </w:rPr>
        <w:t xml:space="preserve">- </w:t>
      </w:r>
      <w:r w:rsidRPr="00F31E30">
        <w:rPr>
          <w:b/>
          <w:bCs/>
          <w:sz w:val="28"/>
          <w:szCs w:val="28"/>
        </w:rPr>
        <w:t>Autoritate contractantă</w:t>
      </w:r>
      <w:r w:rsidRPr="00F31E30">
        <w:rPr>
          <w:sz w:val="28"/>
          <w:szCs w:val="28"/>
        </w:rPr>
        <w:t xml:space="preserve">: </w:t>
      </w:r>
      <w:r>
        <w:rPr>
          <w:sz w:val="28"/>
          <w:szCs w:val="28"/>
        </w:rPr>
        <w:t xml:space="preserve">Unitatea Administrativ-Teritorială Județul Vrancea </w:t>
      </w:r>
    </w:p>
    <w:p w14:paraId="1A42F6C2" w14:textId="77777777" w:rsidR="009E1D7B" w:rsidRPr="00F31E30" w:rsidRDefault="009E1D7B" w:rsidP="009E1D7B">
      <w:pPr>
        <w:contextualSpacing/>
        <w:jc w:val="both"/>
        <w:rPr>
          <w:sz w:val="28"/>
          <w:szCs w:val="28"/>
        </w:rPr>
      </w:pPr>
      <w:r w:rsidRPr="00F31E30">
        <w:rPr>
          <w:sz w:val="28"/>
          <w:szCs w:val="28"/>
        </w:rPr>
        <w:t xml:space="preserve">- </w:t>
      </w:r>
      <w:r w:rsidRPr="00C93703">
        <w:rPr>
          <w:b/>
          <w:bCs/>
          <w:sz w:val="28"/>
          <w:szCs w:val="28"/>
        </w:rPr>
        <w:t>Cod de identificare fiscală</w:t>
      </w:r>
      <w:r w:rsidRPr="00F31E30">
        <w:rPr>
          <w:sz w:val="28"/>
          <w:szCs w:val="28"/>
        </w:rPr>
        <w:t xml:space="preserve">: </w:t>
      </w:r>
      <w:r w:rsidRPr="00C93703">
        <w:rPr>
          <w:bCs/>
          <w:sz w:val="28"/>
          <w:szCs w:val="28"/>
        </w:rPr>
        <w:t>4350394</w:t>
      </w:r>
    </w:p>
    <w:p w14:paraId="1601345D" w14:textId="77777777" w:rsidR="009E1D7B" w:rsidRPr="00F31E30" w:rsidRDefault="009E1D7B" w:rsidP="009E1D7B">
      <w:pPr>
        <w:contextualSpacing/>
        <w:jc w:val="both"/>
        <w:rPr>
          <w:sz w:val="28"/>
          <w:szCs w:val="28"/>
        </w:rPr>
      </w:pPr>
      <w:r w:rsidRPr="00F31E30">
        <w:rPr>
          <w:sz w:val="28"/>
          <w:szCs w:val="28"/>
        </w:rPr>
        <w:t xml:space="preserve">- </w:t>
      </w:r>
      <w:r w:rsidRPr="00C93703">
        <w:rPr>
          <w:b/>
          <w:bCs/>
          <w:sz w:val="28"/>
          <w:szCs w:val="28"/>
        </w:rPr>
        <w:t>Adresa</w:t>
      </w:r>
      <w:r w:rsidRPr="00F31E30">
        <w:rPr>
          <w:sz w:val="28"/>
          <w:szCs w:val="28"/>
        </w:rPr>
        <w:t xml:space="preserve">: </w:t>
      </w:r>
      <w:r>
        <w:rPr>
          <w:sz w:val="28"/>
          <w:szCs w:val="28"/>
        </w:rPr>
        <w:t>Str. Cuza Vodă nr. 56, Municipiul Focșani, Județul Vrancea</w:t>
      </w:r>
    </w:p>
    <w:p w14:paraId="47429CFD" w14:textId="77777777" w:rsidR="009E1D7B" w:rsidRPr="00F31E30" w:rsidRDefault="009E1D7B" w:rsidP="009E1D7B">
      <w:pPr>
        <w:contextualSpacing/>
        <w:jc w:val="both"/>
        <w:rPr>
          <w:sz w:val="28"/>
          <w:szCs w:val="28"/>
        </w:rPr>
      </w:pPr>
      <w:r w:rsidRPr="00F31E30">
        <w:rPr>
          <w:sz w:val="28"/>
          <w:szCs w:val="28"/>
        </w:rPr>
        <w:t xml:space="preserve">- </w:t>
      </w:r>
      <w:r w:rsidRPr="00C93703">
        <w:rPr>
          <w:b/>
          <w:bCs/>
          <w:sz w:val="28"/>
          <w:szCs w:val="28"/>
        </w:rPr>
        <w:t>Telefon</w:t>
      </w:r>
      <w:r w:rsidRPr="00F31E30">
        <w:rPr>
          <w:sz w:val="28"/>
          <w:szCs w:val="28"/>
        </w:rPr>
        <w:t xml:space="preserve">: </w:t>
      </w:r>
      <w:r>
        <w:rPr>
          <w:sz w:val="28"/>
          <w:szCs w:val="28"/>
        </w:rPr>
        <w:t>+</w:t>
      </w:r>
      <w:r w:rsidRPr="00591AA8">
        <w:rPr>
          <w:bCs/>
          <w:sz w:val="28"/>
          <w:szCs w:val="28"/>
        </w:rPr>
        <w:t>40237616800, +40372474697</w:t>
      </w:r>
    </w:p>
    <w:p w14:paraId="618D8181" w14:textId="77777777" w:rsidR="009E1D7B" w:rsidRDefault="009E1D7B" w:rsidP="009E1D7B">
      <w:pPr>
        <w:contextualSpacing/>
        <w:jc w:val="both"/>
        <w:rPr>
          <w:sz w:val="28"/>
          <w:szCs w:val="28"/>
        </w:rPr>
      </w:pPr>
      <w:r w:rsidRPr="00F31E30">
        <w:rPr>
          <w:sz w:val="28"/>
          <w:szCs w:val="28"/>
        </w:rPr>
        <w:t xml:space="preserve">- </w:t>
      </w:r>
      <w:r w:rsidRPr="00EA6827">
        <w:rPr>
          <w:b/>
          <w:bCs/>
          <w:sz w:val="28"/>
          <w:szCs w:val="28"/>
        </w:rPr>
        <w:t>Adresa de internet</w:t>
      </w:r>
      <w:r w:rsidRPr="00F31E30">
        <w:rPr>
          <w:sz w:val="28"/>
          <w:szCs w:val="28"/>
        </w:rPr>
        <w:t xml:space="preserve">: </w:t>
      </w:r>
      <w:hyperlink r:id="rId4" w:history="1">
        <w:r w:rsidRPr="00587B63">
          <w:rPr>
            <w:rStyle w:val="Hyperlink"/>
            <w:sz w:val="28"/>
            <w:szCs w:val="28"/>
          </w:rPr>
          <w:t>www.cjvrancea.ro</w:t>
        </w:r>
      </w:hyperlink>
      <w:r>
        <w:rPr>
          <w:sz w:val="28"/>
          <w:szCs w:val="28"/>
        </w:rPr>
        <w:t xml:space="preserve"> </w:t>
      </w:r>
    </w:p>
    <w:p w14:paraId="0CAE2BC6" w14:textId="77777777" w:rsidR="009E1D7B" w:rsidRPr="00F31E30" w:rsidRDefault="009E1D7B" w:rsidP="009E1D7B">
      <w:pPr>
        <w:contextualSpacing/>
        <w:jc w:val="both"/>
        <w:rPr>
          <w:sz w:val="28"/>
          <w:szCs w:val="28"/>
        </w:rPr>
      </w:pPr>
      <w:r>
        <w:rPr>
          <w:sz w:val="28"/>
          <w:szCs w:val="28"/>
        </w:rPr>
        <w:t xml:space="preserve">- </w:t>
      </w:r>
      <w:r w:rsidRPr="00EA6827">
        <w:rPr>
          <w:b/>
          <w:bCs/>
          <w:sz w:val="28"/>
          <w:szCs w:val="28"/>
        </w:rPr>
        <w:t>Adresa de e-mail</w:t>
      </w:r>
      <w:r>
        <w:rPr>
          <w:sz w:val="28"/>
          <w:szCs w:val="28"/>
        </w:rPr>
        <w:t xml:space="preserve">: </w:t>
      </w:r>
      <w:hyperlink r:id="rId5" w:history="1">
        <w:r w:rsidRPr="00587B63">
          <w:rPr>
            <w:rStyle w:val="Hyperlink"/>
            <w:sz w:val="28"/>
            <w:szCs w:val="28"/>
          </w:rPr>
          <w:t>contact@cjvrancea.ro</w:t>
        </w:r>
      </w:hyperlink>
      <w:r>
        <w:rPr>
          <w:sz w:val="28"/>
          <w:szCs w:val="28"/>
        </w:rPr>
        <w:t xml:space="preserve"> </w:t>
      </w:r>
    </w:p>
    <w:p w14:paraId="10D212B7" w14:textId="77777777" w:rsidR="009E1D7B" w:rsidRDefault="009E1D7B" w:rsidP="009E1D7B">
      <w:pPr>
        <w:contextualSpacing/>
        <w:jc w:val="both"/>
        <w:rPr>
          <w:sz w:val="28"/>
          <w:szCs w:val="28"/>
        </w:rPr>
      </w:pPr>
    </w:p>
    <w:p w14:paraId="6624AA67" w14:textId="77777777" w:rsidR="009E1D7B" w:rsidRPr="0053480E" w:rsidRDefault="009E1D7B" w:rsidP="009E1D7B">
      <w:pPr>
        <w:contextualSpacing/>
        <w:jc w:val="both"/>
        <w:rPr>
          <w:color w:val="000000" w:themeColor="text1"/>
          <w:sz w:val="28"/>
          <w:szCs w:val="28"/>
        </w:rPr>
      </w:pPr>
      <w:r>
        <w:rPr>
          <w:sz w:val="28"/>
          <w:szCs w:val="28"/>
        </w:rPr>
        <w:t xml:space="preserve">1.1. </w:t>
      </w:r>
      <w:r w:rsidRPr="00F31E30">
        <w:rPr>
          <w:sz w:val="28"/>
          <w:szCs w:val="28"/>
        </w:rPr>
        <w:t>Procurarea documenta</w:t>
      </w:r>
      <w:r>
        <w:rPr>
          <w:sz w:val="28"/>
          <w:szCs w:val="28"/>
        </w:rPr>
        <w:t>ț</w:t>
      </w:r>
      <w:r w:rsidRPr="00F31E30">
        <w:rPr>
          <w:sz w:val="28"/>
          <w:szCs w:val="28"/>
        </w:rPr>
        <w:t xml:space="preserve">iei de atribuire se poate face prin accesarea site-ului oficial al </w:t>
      </w:r>
      <w:r>
        <w:rPr>
          <w:sz w:val="28"/>
          <w:szCs w:val="28"/>
        </w:rPr>
        <w:t xml:space="preserve">autorității, respectiv </w:t>
      </w:r>
      <w:hyperlink r:id="rId6" w:history="1">
        <w:r w:rsidRPr="00587B63">
          <w:rPr>
            <w:rStyle w:val="Hyperlink"/>
            <w:sz w:val="28"/>
            <w:szCs w:val="28"/>
          </w:rPr>
          <w:t>www.cjvrancea.ro</w:t>
        </w:r>
      </w:hyperlink>
      <w:r w:rsidRPr="00F31E30">
        <w:rPr>
          <w:sz w:val="28"/>
          <w:szCs w:val="28"/>
        </w:rPr>
        <w:t xml:space="preserve">, </w:t>
      </w:r>
      <w:r w:rsidRPr="0053480E">
        <w:rPr>
          <w:color w:val="000000" w:themeColor="text1"/>
          <w:sz w:val="28"/>
          <w:szCs w:val="28"/>
        </w:rPr>
        <w:t>Secțiunea Anunțuri</w:t>
      </w:r>
      <w:r>
        <w:rPr>
          <w:color w:val="000000" w:themeColor="text1"/>
          <w:sz w:val="28"/>
          <w:szCs w:val="28"/>
        </w:rPr>
        <w:t xml:space="preserve"> </w:t>
      </w:r>
      <w:r w:rsidRPr="008170C2">
        <w:rPr>
          <w:sz w:val="28"/>
          <w:szCs w:val="28"/>
        </w:rPr>
        <w:t>sau pot fi puse la dispoziție prin Serviciul Evidența Patrimoniului Public și Privat din cadrul Consiliului Județean Vrancea</w:t>
      </w:r>
      <w:r>
        <w:rPr>
          <w:sz w:val="28"/>
          <w:szCs w:val="28"/>
        </w:rPr>
        <w:t>.</w:t>
      </w:r>
    </w:p>
    <w:p w14:paraId="27AA2CE7" w14:textId="77777777" w:rsidR="009E1D7B" w:rsidRDefault="009E1D7B" w:rsidP="009E1D7B">
      <w:pPr>
        <w:contextualSpacing/>
        <w:jc w:val="both"/>
        <w:rPr>
          <w:sz w:val="28"/>
          <w:szCs w:val="28"/>
        </w:rPr>
      </w:pPr>
      <w:r>
        <w:rPr>
          <w:sz w:val="28"/>
          <w:szCs w:val="28"/>
        </w:rPr>
        <w:t xml:space="preserve">1.2. </w:t>
      </w:r>
      <w:r w:rsidRPr="00F31E30">
        <w:rPr>
          <w:sz w:val="28"/>
          <w:szCs w:val="28"/>
        </w:rPr>
        <w:t xml:space="preserve">Orice </w:t>
      </w:r>
      <w:r>
        <w:rPr>
          <w:sz w:val="28"/>
          <w:szCs w:val="28"/>
        </w:rPr>
        <w:t>solicitare de clarificări</w:t>
      </w:r>
      <w:r w:rsidRPr="00F31E30">
        <w:rPr>
          <w:sz w:val="28"/>
          <w:szCs w:val="28"/>
        </w:rPr>
        <w:t xml:space="preserve"> </w:t>
      </w:r>
      <w:r>
        <w:rPr>
          <w:sz w:val="28"/>
          <w:szCs w:val="28"/>
        </w:rPr>
        <w:t>se formulează</w:t>
      </w:r>
      <w:r w:rsidRPr="00F31E30">
        <w:rPr>
          <w:sz w:val="28"/>
          <w:szCs w:val="28"/>
        </w:rPr>
        <w:t xml:space="preserve"> numai în scris </w:t>
      </w:r>
      <w:r>
        <w:rPr>
          <w:sz w:val="28"/>
          <w:szCs w:val="28"/>
        </w:rPr>
        <w:t xml:space="preserve">și se transmite </w:t>
      </w:r>
      <w:r w:rsidRPr="00F31E30">
        <w:rPr>
          <w:sz w:val="28"/>
          <w:szCs w:val="28"/>
        </w:rPr>
        <w:t xml:space="preserve">la adresa de e-mail </w:t>
      </w:r>
      <w:hyperlink r:id="rId7" w:history="1">
        <w:r w:rsidRPr="00587B63">
          <w:rPr>
            <w:rStyle w:val="Hyperlink"/>
            <w:sz w:val="28"/>
            <w:szCs w:val="28"/>
          </w:rPr>
          <w:t>contact@cjvrancea.ro</w:t>
        </w:r>
      </w:hyperlink>
      <w:r>
        <w:rPr>
          <w:sz w:val="28"/>
          <w:szCs w:val="28"/>
        </w:rPr>
        <w:t>.</w:t>
      </w:r>
    </w:p>
    <w:p w14:paraId="46895A95" w14:textId="77777777" w:rsidR="009E1D7B" w:rsidRPr="00F31E30" w:rsidRDefault="009E1D7B" w:rsidP="009E1D7B">
      <w:pPr>
        <w:contextualSpacing/>
        <w:jc w:val="both"/>
        <w:rPr>
          <w:sz w:val="28"/>
          <w:szCs w:val="28"/>
        </w:rPr>
      </w:pPr>
      <w:r>
        <w:rPr>
          <w:sz w:val="28"/>
          <w:szCs w:val="28"/>
        </w:rPr>
        <w:t>1.3. R</w:t>
      </w:r>
      <w:r w:rsidRPr="00F31E30">
        <w:rPr>
          <w:sz w:val="28"/>
          <w:szCs w:val="28"/>
        </w:rPr>
        <w:t xml:space="preserve">ăspunsurile autorităţii contractante vor fi transmise </w:t>
      </w:r>
      <w:r>
        <w:rPr>
          <w:sz w:val="28"/>
          <w:szCs w:val="28"/>
        </w:rPr>
        <w:t xml:space="preserve">operatorului economic la adresa de </w:t>
      </w:r>
      <w:r w:rsidRPr="00F31E30">
        <w:rPr>
          <w:sz w:val="28"/>
          <w:szCs w:val="28"/>
        </w:rPr>
        <w:t xml:space="preserve">e-mail indicată </w:t>
      </w:r>
      <w:r>
        <w:rPr>
          <w:sz w:val="28"/>
          <w:szCs w:val="28"/>
        </w:rPr>
        <w:t xml:space="preserve">de acesta </w:t>
      </w:r>
      <w:r w:rsidRPr="00F31E30">
        <w:rPr>
          <w:sz w:val="28"/>
          <w:szCs w:val="28"/>
        </w:rPr>
        <w:t>în solicitare</w:t>
      </w:r>
      <w:r>
        <w:rPr>
          <w:sz w:val="28"/>
          <w:szCs w:val="28"/>
        </w:rPr>
        <w:t>a de clarificări</w:t>
      </w:r>
      <w:r w:rsidRPr="00F31E30">
        <w:rPr>
          <w:sz w:val="28"/>
          <w:szCs w:val="28"/>
        </w:rPr>
        <w:t>.</w:t>
      </w:r>
    </w:p>
    <w:p w14:paraId="1E64D69B" w14:textId="77777777" w:rsidR="009E1D7B" w:rsidRPr="002B63C9" w:rsidRDefault="009E1D7B" w:rsidP="009E1D7B">
      <w:pPr>
        <w:contextualSpacing/>
        <w:jc w:val="both"/>
        <w:rPr>
          <w:sz w:val="28"/>
          <w:szCs w:val="28"/>
        </w:rPr>
      </w:pPr>
    </w:p>
    <w:p w14:paraId="1D89AEEF" w14:textId="77777777" w:rsidR="009E1D7B" w:rsidRPr="008D6D89" w:rsidRDefault="009E1D7B" w:rsidP="009E1D7B">
      <w:pPr>
        <w:contextualSpacing/>
        <w:jc w:val="both"/>
        <w:rPr>
          <w:b/>
          <w:bCs/>
          <w:sz w:val="28"/>
          <w:szCs w:val="28"/>
          <w:u w:val="single"/>
        </w:rPr>
      </w:pPr>
      <w:r w:rsidRPr="008D6D89">
        <w:rPr>
          <w:b/>
          <w:bCs/>
          <w:sz w:val="28"/>
          <w:szCs w:val="28"/>
          <w:u w:val="single"/>
        </w:rPr>
        <w:t>2. Informații privind documentația de atribuire</w:t>
      </w:r>
    </w:p>
    <w:p w14:paraId="4608CA42" w14:textId="77777777" w:rsidR="009E1D7B" w:rsidRPr="002B63C9" w:rsidRDefault="009E1D7B" w:rsidP="009E1D7B">
      <w:pPr>
        <w:contextualSpacing/>
        <w:jc w:val="both"/>
        <w:rPr>
          <w:sz w:val="28"/>
          <w:szCs w:val="28"/>
        </w:rPr>
      </w:pPr>
      <w:r w:rsidRPr="002B63C9">
        <w:rPr>
          <w:sz w:val="28"/>
          <w:szCs w:val="28"/>
        </w:rPr>
        <w:t>2.1.</w:t>
      </w:r>
      <w:r>
        <w:rPr>
          <w:sz w:val="28"/>
          <w:szCs w:val="28"/>
        </w:rPr>
        <w:t xml:space="preserve"> </w:t>
      </w:r>
      <w:r w:rsidRPr="002B63C9">
        <w:rPr>
          <w:sz w:val="28"/>
          <w:szCs w:val="28"/>
        </w:rPr>
        <w:t>Orice persoană interesată are dreptul de a solicita și de a obține documentația de atribuire, iar autoritatea contractantă (proprietarul) are obligația să asigure obținerea acesteia de către persoana interesată, care înaintează o solicitare în acest sens, într-o perioadă care să nu depășească 4 zile lucrătoare de la primirea solicitării.</w:t>
      </w:r>
    </w:p>
    <w:p w14:paraId="5A443219" w14:textId="77777777" w:rsidR="009E1D7B" w:rsidRPr="002B63C9" w:rsidRDefault="009E1D7B" w:rsidP="009E1D7B">
      <w:pPr>
        <w:contextualSpacing/>
        <w:jc w:val="both"/>
        <w:rPr>
          <w:sz w:val="28"/>
          <w:szCs w:val="28"/>
        </w:rPr>
      </w:pPr>
      <w:r w:rsidRPr="002B63C9">
        <w:rPr>
          <w:sz w:val="28"/>
          <w:szCs w:val="28"/>
        </w:rPr>
        <w:t>2.2.</w:t>
      </w:r>
      <w:r>
        <w:rPr>
          <w:sz w:val="28"/>
          <w:szCs w:val="28"/>
        </w:rPr>
        <w:t xml:space="preserve"> </w:t>
      </w:r>
      <w:r w:rsidRPr="002B63C9">
        <w:rPr>
          <w:sz w:val="28"/>
          <w:szCs w:val="28"/>
        </w:rPr>
        <w:t>Persoana interesată are obligația de a depune diligențele necesare, astfel încât respectarea de către autoritatea contractantă, în calitate de proprietar, a perioadei de 4 zile lucrătoare de la primirea solicitării să nu conducă la situația în care documentația de atribuire să fie pusă la dispoziția sa cu mai puțin de 5 zile lucrătoare înainte de data-limită pentru depunerea ofertelor.</w:t>
      </w:r>
    </w:p>
    <w:p w14:paraId="0542C70C" w14:textId="77777777" w:rsidR="009E1D7B" w:rsidRPr="002B63C9" w:rsidRDefault="009E1D7B" w:rsidP="009E1D7B">
      <w:pPr>
        <w:contextualSpacing/>
        <w:jc w:val="both"/>
        <w:rPr>
          <w:sz w:val="28"/>
          <w:szCs w:val="28"/>
        </w:rPr>
      </w:pPr>
      <w:r w:rsidRPr="002B63C9">
        <w:rPr>
          <w:sz w:val="28"/>
          <w:szCs w:val="28"/>
        </w:rPr>
        <w:t>2.3.</w:t>
      </w:r>
      <w:r>
        <w:rPr>
          <w:sz w:val="28"/>
          <w:szCs w:val="28"/>
        </w:rPr>
        <w:t xml:space="preserve"> </w:t>
      </w:r>
      <w:r w:rsidRPr="002B63C9">
        <w:rPr>
          <w:sz w:val="28"/>
          <w:szCs w:val="28"/>
        </w:rPr>
        <w:t>Persoana interesată are dreptul de a solicita clarificări privind documentația de atribuire, iar autoritatea contractantă (proprietarul) are obligația de a răspunde în mod clar, complet și fără ambiguități, la orice clarificare solicitată, într-o perioadă care să nu depășească 5 zile lucrătoare de la primirea unei astfel de solicitări și cu cel puțin 5 zile lucrătoare înainte de data-limită pentru depunerea ofertelor.</w:t>
      </w:r>
    </w:p>
    <w:p w14:paraId="6DDAC24A" w14:textId="77777777" w:rsidR="009E1D7B" w:rsidRPr="002B63C9" w:rsidRDefault="009E1D7B" w:rsidP="009E1D7B">
      <w:pPr>
        <w:contextualSpacing/>
        <w:jc w:val="both"/>
        <w:rPr>
          <w:sz w:val="28"/>
          <w:szCs w:val="28"/>
        </w:rPr>
      </w:pPr>
      <w:r w:rsidRPr="002B63C9">
        <w:rPr>
          <w:sz w:val="28"/>
          <w:szCs w:val="28"/>
        </w:rPr>
        <w:t>2.4.</w:t>
      </w:r>
      <w:r>
        <w:rPr>
          <w:sz w:val="28"/>
          <w:szCs w:val="28"/>
        </w:rPr>
        <w:t xml:space="preserve"> </w:t>
      </w:r>
      <w:r w:rsidRPr="002B63C9">
        <w:rPr>
          <w:sz w:val="28"/>
          <w:szCs w:val="28"/>
        </w:rPr>
        <w:t xml:space="preserve">În cazul în care solicitarea de clarificare nu a fost transmisă în timp util, punând astfel autoritatea contractantă (proprietarul) în imposibilitatea de a respecta termenul de cel puțin 5 zile lucrătoare înainte de data-limită pentru depunerea ofertelor, aceasta are totuși obligația de a răspunde la solicitarea de clarificare în măsura în care perioada necesară pentru elaborarea și transmiterea </w:t>
      </w:r>
      <w:r w:rsidRPr="002B63C9">
        <w:rPr>
          <w:sz w:val="28"/>
          <w:szCs w:val="28"/>
        </w:rPr>
        <w:lastRenderedPageBreak/>
        <w:t>răspunsului face posibilă primirea acestuia de către persoanele interesate înainte de data-limită de depunere a ofertelor.</w:t>
      </w:r>
    </w:p>
    <w:p w14:paraId="7C5C9427" w14:textId="77777777" w:rsidR="009E1D7B" w:rsidRPr="002B63C9" w:rsidRDefault="009E1D7B" w:rsidP="009E1D7B">
      <w:pPr>
        <w:contextualSpacing/>
        <w:jc w:val="both"/>
        <w:rPr>
          <w:sz w:val="28"/>
          <w:szCs w:val="28"/>
        </w:rPr>
      </w:pPr>
      <w:r w:rsidRPr="002B63C9">
        <w:rPr>
          <w:sz w:val="28"/>
          <w:szCs w:val="28"/>
        </w:rPr>
        <w:t>2.5.</w:t>
      </w:r>
      <w:r>
        <w:rPr>
          <w:sz w:val="28"/>
          <w:szCs w:val="28"/>
        </w:rPr>
        <w:t xml:space="preserve"> </w:t>
      </w:r>
      <w:r w:rsidRPr="002B63C9">
        <w:rPr>
          <w:sz w:val="28"/>
          <w:szCs w:val="28"/>
        </w:rPr>
        <w:t>Autoritatea contractantă (proprietarul) are obligația de a transmite răspunsurile însoțite de întrebările aferente către toate persoanele interesate care au obținut, în condițiile prezentei secțiuni, documentația de atribuire, luând măsuri pentru a nu dezvălui identitatea celui care a solicitat clarificările respective.</w:t>
      </w:r>
    </w:p>
    <w:p w14:paraId="06ACA55E" w14:textId="77777777" w:rsidR="009E1D7B" w:rsidRPr="002B63C9" w:rsidRDefault="009E1D7B" w:rsidP="009E1D7B">
      <w:pPr>
        <w:contextualSpacing/>
        <w:jc w:val="both"/>
        <w:rPr>
          <w:sz w:val="28"/>
          <w:szCs w:val="28"/>
        </w:rPr>
      </w:pPr>
      <w:r w:rsidRPr="002B63C9">
        <w:rPr>
          <w:sz w:val="28"/>
          <w:szCs w:val="28"/>
        </w:rPr>
        <w:t>2.6.</w:t>
      </w:r>
      <w:r>
        <w:rPr>
          <w:sz w:val="28"/>
          <w:szCs w:val="28"/>
        </w:rPr>
        <w:t xml:space="preserve"> </w:t>
      </w:r>
      <w:r w:rsidRPr="002B63C9">
        <w:rPr>
          <w:sz w:val="28"/>
          <w:szCs w:val="28"/>
        </w:rPr>
        <w:t xml:space="preserve">Documentația de atribuire, pe suport hârtie, poate fi obținută </w:t>
      </w:r>
      <w:r>
        <w:rPr>
          <w:sz w:val="28"/>
          <w:szCs w:val="28"/>
        </w:rPr>
        <w:t xml:space="preserve">de </w:t>
      </w:r>
      <w:r w:rsidRPr="002B63C9">
        <w:rPr>
          <w:sz w:val="28"/>
          <w:szCs w:val="28"/>
        </w:rPr>
        <w:t>către persoanele interesate, pe bază de solicitare scrisă</w:t>
      </w:r>
      <w:r>
        <w:rPr>
          <w:sz w:val="28"/>
          <w:szCs w:val="28"/>
        </w:rPr>
        <w:t xml:space="preserve"> </w:t>
      </w:r>
      <w:r w:rsidRPr="002B63C9">
        <w:rPr>
          <w:sz w:val="28"/>
          <w:szCs w:val="28"/>
        </w:rPr>
        <w:t xml:space="preserve">transmisă electronic la adresa </w:t>
      </w:r>
      <w:r>
        <w:rPr>
          <w:sz w:val="28"/>
          <w:szCs w:val="28"/>
        </w:rPr>
        <w:t>contact@cjvrancea</w:t>
      </w:r>
      <w:r w:rsidRPr="002B63C9">
        <w:rPr>
          <w:sz w:val="28"/>
          <w:szCs w:val="28"/>
        </w:rPr>
        <w:t xml:space="preserve">.ro, fie depusă la sediul </w:t>
      </w:r>
      <w:r>
        <w:rPr>
          <w:sz w:val="28"/>
          <w:szCs w:val="28"/>
        </w:rPr>
        <w:t>Consiliului Județean Vrancea</w:t>
      </w:r>
      <w:r w:rsidRPr="002B63C9">
        <w:rPr>
          <w:sz w:val="28"/>
          <w:szCs w:val="28"/>
        </w:rPr>
        <w:t xml:space="preserve"> din </w:t>
      </w:r>
      <w:r>
        <w:rPr>
          <w:sz w:val="28"/>
          <w:szCs w:val="28"/>
        </w:rPr>
        <w:t>Focșani</w:t>
      </w:r>
      <w:r w:rsidRPr="002B63C9">
        <w:rPr>
          <w:sz w:val="28"/>
          <w:szCs w:val="28"/>
        </w:rPr>
        <w:t xml:space="preserve">, </w:t>
      </w:r>
      <w:r>
        <w:rPr>
          <w:sz w:val="28"/>
          <w:szCs w:val="28"/>
        </w:rPr>
        <w:t>str. Cuza Vodă</w:t>
      </w:r>
      <w:r w:rsidRPr="002B63C9">
        <w:rPr>
          <w:sz w:val="28"/>
          <w:szCs w:val="28"/>
        </w:rPr>
        <w:t xml:space="preserve"> nr. </w:t>
      </w:r>
      <w:r>
        <w:rPr>
          <w:sz w:val="28"/>
          <w:szCs w:val="28"/>
        </w:rPr>
        <w:t>56</w:t>
      </w:r>
      <w:r w:rsidRPr="002B63C9">
        <w:rPr>
          <w:sz w:val="28"/>
          <w:szCs w:val="28"/>
        </w:rPr>
        <w:t xml:space="preserve">, </w:t>
      </w:r>
      <w:r>
        <w:rPr>
          <w:sz w:val="28"/>
          <w:szCs w:val="28"/>
        </w:rPr>
        <w:t>la Registratură</w:t>
      </w:r>
      <w:r w:rsidRPr="002B63C9">
        <w:rPr>
          <w:sz w:val="28"/>
          <w:szCs w:val="28"/>
        </w:rPr>
        <w:t>.</w:t>
      </w:r>
    </w:p>
    <w:p w14:paraId="2850AABE" w14:textId="77777777" w:rsidR="009E1D7B" w:rsidRPr="002B63C9" w:rsidRDefault="009E1D7B" w:rsidP="009E1D7B">
      <w:pPr>
        <w:contextualSpacing/>
        <w:jc w:val="both"/>
        <w:rPr>
          <w:sz w:val="28"/>
          <w:szCs w:val="28"/>
        </w:rPr>
      </w:pPr>
      <w:r w:rsidRPr="002B63C9">
        <w:rPr>
          <w:sz w:val="28"/>
          <w:szCs w:val="28"/>
        </w:rPr>
        <w:t>2.7.</w:t>
      </w:r>
      <w:r>
        <w:rPr>
          <w:sz w:val="28"/>
          <w:szCs w:val="28"/>
        </w:rPr>
        <w:t xml:space="preserve"> </w:t>
      </w:r>
      <w:r w:rsidRPr="002B63C9">
        <w:rPr>
          <w:sz w:val="28"/>
          <w:szCs w:val="28"/>
        </w:rPr>
        <w:t>De asemenea, documentația de atribuire poate fi descărcată de pe pagina de Internet a instituției www.</w:t>
      </w:r>
      <w:r>
        <w:rPr>
          <w:sz w:val="28"/>
          <w:szCs w:val="28"/>
        </w:rPr>
        <w:t>cjvrancea</w:t>
      </w:r>
      <w:r w:rsidRPr="002B63C9">
        <w:rPr>
          <w:sz w:val="28"/>
          <w:szCs w:val="28"/>
        </w:rPr>
        <w:t xml:space="preserve">.ro, </w:t>
      </w:r>
      <w:r>
        <w:rPr>
          <w:sz w:val="28"/>
          <w:szCs w:val="28"/>
        </w:rPr>
        <w:t>S</w:t>
      </w:r>
      <w:r w:rsidRPr="002B63C9">
        <w:rPr>
          <w:sz w:val="28"/>
          <w:szCs w:val="28"/>
        </w:rPr>
        <w:t>ecțiunea</w:t>
      </w:r>
      <w:r>
        <w:rPr>
          <w:sz w:val="28"/>
          <w:szCs w:val="28"/>
        </w:rPr>
        <w:t xml:space="preserve"> Anunțuri.</w:t>
      </w:r>
    </w:p>
    <w:p w14:paraId="39B2F937" w14:textId="77777777" w:rsidR="009E1D7B" w:rsidRDefault="009E1D7B" w:rsidP="009E1D7B">
      <w:pPr>
        <w:contextualSpacing/>
        <w:jc w:val="both"/>
        <w:rPr>
          <w:sz w:val="28"/>
          <w:szCs w:val="28"/>
        </w:rPr>
      </w:pPr>
    </w:p>
    <w:p w14:paraId="220F83AE" w14:textId="77777777" w:rsidR="009E1D7B" w:rsidRPr="00E7459B" w:rsidRDefault="009E1D7B" w:rsidP="009E1D7B">
      <w:pPr>
        <w:contextualSpacing/>
        <w:jc w:val="both"/>
        <w:rPr>
          <w:b/>
          <w:bCs/>
          <w:sz w:val="28"/>
          <w:szCs w:val="28"/>
          <w:u w:val="single"/>
        </w:rPr>
      </w:pPr>
      <w:r w:rsidRPr="00E7459B">
        <w:rPr>
          <w:b/>
          <w:bCs/>
          <w:sz w:val="28"/>
          <w:szCs w:val="28"/>
          <w:u w:val="single"/>
        </w:rPr>
        <w:t>3. Informații privind obiectul licitației:</w:t>
      </w:r>
    </w:p>
    <w:p w14:paraId="483B75BD" w14:textId="77777777" w:rsidR="009E1D7B" w:rsidRPr="00BE3262" w:rsidRDefault="009E1D7B" w:rsidP="009E1D7B">
      <w:pPr>
        <w:contextualSpacing/>
        <w:jc w:val="both"/>
        <w:rPr>
          <w:sz w:val="28"/>
          <w:szCs w:val="28"/>
        </w:rPr>
      </w:pPr>
      <w:r w:rsidRPr="002B63C9">
        <w:rPr>
          <w:sz w:val="28"/>
          <w:szCs w:val="28"/>
        </w:rPr>
        <w:t>3.1.</w:t>
      </w:r>
      <w:r>
        <w:rPr>
          <w:sz w:val="28"/>
          <w:szCs w:val="28"/>
        </w:rPr>
        <w:t xml:space="preserve"> </w:t>
      </w:r>
      <w:r w:rsidRPr="00BE3262">
        <w:rPr>
          <w:sz w:val="28"/>
          <w:szCs w:val="28"/>
        </w:rPr>
        <w:t>Bunul care face obiectul închirierii pe bază de licitație publică este imobilul „Policlinica stomatologică”, situat în Municipiul Focşani, județul Vrancea, Str. Vămii nr. 1, bloc C, scara 1+2, etaj demisol și parter, înscris în Cărțile funciare nr. 53649-C1-U2 Focșani și nr. 53649-C1-U3 Focşani.</w:t>
      </w:r>
    </w:p>
    <w:p w14:paraId="2C20B119" w14:textId="77777777" w:rsidR="009E1D7B" w:rsidRDefault="009E1D7B" w:rsidP="009E1D7B">
      <w:pPr>
        <w:contextualSpacing/>
        <w:jc w:val="both"/>
        <w:rPr>
          <w:sz w:val="28"/>
          <w:szCs w:val="28"/>
        </w:rPr>
      </w:pPr>
      <w:r>
        <w:rPr>
          <w:sz w:val="28"/>
          <w:szCs w:val="28"/>
        </w:rPr>
        <w:t>3</w:t>
      </w:r>
      <w:r w:rsidRPr="00BE3262">
        <w:rPr>
          <w:sz w:val="28"/>
          <w:szCs w:val="28"/>
        </w:rPr>
        <w:t xml:space="preserve">.2. Imobilul face parte dintr-un bloc de locuințe P+4E, construit în anul 1980 și este situat la parterul, respectiv demisolul blocului. </w:t>
      </w:r>
    </w:p>
    <w:p w14:paraId="7D36D2F6" w14:textId="77777777" w:rsidR="009E1D7B" w:rsidRDefault="009E1D7B" w:rsidP="009E1D7B">
      <w:pPr>
        <w:contextualSpacing/>
        <w:jc w:val="both"/>
        <w:rPr>
          <w:sz w:val="28"/>
          <w:szCs w:val="28"/>
        </w:rPr>
      </w:pPr>
      <w:r>
        <w:rPr>
          <w:sz w:val="28"/>
          <w:szCs w:val="28"/>
        </w:rPr>
        <w:t xml:space="preserve">3.3. </w:t>
      </w:r>
      <w:r w:rsidRPr="005E495F">
        <w:rPr>
          <w:sz w:val="28"/>
          <w:szCs w:val="28"/>
        </w:rPr>
        <w:t>În prezent, imobilul se află în stare avansată de degradare, nu are instalațiile sanitare, termice și electrice funcționale, nerespectând condițiile minime de siguranță în exploatare.</w:t>
      </w:r>
      <w:r w:rsidRPr="00BE3262">
        <w:rPr>
          <w:sz w:val="28"/>
          <w:szCs w:val="28"/>
        </w:rPr>
        <w:t xml:space="preserve"> </w:t>
      </w:r>
    </w:p>
    <w:p w14:paraId="3B482120" w14:textId="77777777" w:rsidR="009E1D7B" w:rsidRDefault="009E1D7B" w:rsidP="009E1D7B">
      <w:pPr>
        <w:contextualSpacing/>
        <w:jc w:val="both"/>
        <w:rPr>
          <w:sz w:val="28"/>
          <w:szCs w:val="28"/>
        </w:rPr>
      </w:pPr>
    </w:p>
    <w:p w14:paraId="592BA8E8" w14:textId="77777777" w:rsidR="009E1D7B" w:rsidRPr="00BE3262" w:rsidRDefault="009E1D7B" w:rsidP="009E1D7B">
      <w:pPr>
        <w:contextualSpacing/>
        <w:jc w:val="both"/>
        <w:rPr>
          <w:b/>
          <w:bCs/>
          <w:sz w:val="28"/>
          <w:szCs w:val="28"/>
          <w:u w:val="single"/>
        </w:rPr>
      </w:pPr>
      <w:r w:rsidRPr="00BE3262">
        <w:rPr>
          <w:b/>
          <w:bCs/>
          <w:sz w:val="28"/>
          <w:szCs w:val="28"/>
          <w:u w:val="single"/>
        </w:rPr>
        <w:t>4. Instrucțiuni privind organizarea și desfășurarea procedurii de închiriere:</w:t>
      </w:r>
    </w:p>
    <w:p w14:paraId="7AFBB5C7" w14:textId="77777777" w:rsidR="009E1D7B" w:rsidRPr="00B626B3" w:rsidRDefault="009E1D7B" w:rsidP="009E1D7B">
      <w:pPr>
        <w:contextualSpacing/>
        <w:jc w:val="both"/>
        <w:rPr>
          <w:sz w:val="28"/>
          <w:szCs w:val="28"/>
        </w:rPr>
      </w:pPr>
      <w:r w:rsidRPr="00BE3262">
        <w:rPr>
          <w:sz w:val="28"/>
          <w:szCs w:val="28"/>
        </w:rPr>
        <w:t>4.1.</w:t>
      </w:r>
      <w:r>
        <w:rPr>
          <w:sz w:val="28"/>
          <w:szCs w:val="28"/>
        </w:rPr>
        <w:t xml:space="preserve"> </w:t>
      </w:r>
      <w:r w:rsidRPr="00B626B3">
        <w:rPr>
          <w:sz w:val="28"/>
          <w:szCs w:val="28"/>
        </w:rPr>
        <w:t>Reguli generale pentru atribuirea contractului de închiriere de bunuri proprietate publică</w:t>
      </w:r>
    </w:p>
    <w:p w14:paraId="257989E8" w14:textId="77777777" w:rsidR="009E1D7B" w:rsidRPr="00B626B3" w:rsidRDefault="009E1D7B" w:rsidP="009E1D7B">
      <w:pPr>
        <w:ind w:firstLine="567"/>
        <w:contextualSpacing/>
        <w:jc w:val="both"/>
        <w:rPr>
          <w:sz w:val="28"/>
          <w:szCs w:val="28"/>
        </w:rPr>
      </w:pPr>
      <w:r w:rsidRPr="00B626B3">
        <w:rPr>
          <w:sz w:val="28"/>
          <w:szCs w:val="28"/>
        </w:rPr>
        <w:t>4.1.1.</w:t>
      </w:r>
      <w:r>
        <w:rPr>
          <w:sz w:val="28"/>
          <w:szCs w:val="28"/>
        </w:rPr>
        <w:t xml:space="preserve"> </w:t>
      </w:r>
      <w:r w:rsidRPr="00B626B3">
        <w:rPr>
          <w:sz w:val="28"/>
          <w:szCs w:val="28"/>
        </w:rPr>
        <w:t>Închirierea bunurilor proprietate publică a unităților administrativ – teritoriale se face prin licitație publică.</w:t>
      </w:r>
    </w:p>
    <w:p w14:paraId="42AC5170" w14:textId="77777777" w:rsidR="009E1D7B" w:rsidRPr="00B626B3" w:rsidRDefault="009E1D7B" w:rsidP="009E1D7B">
      <w:pPr>
        <w:ind w:firstLine="567"/>
        <w:contextualSpacing/>
        <w:jc w:val="both"/>
        <w:rPr>
          <w:sz w:val="28"/>
          <w:szCs w:val="28"/>
        </w:rPr>
      </w:pPr>
      <w:r w:rsidRPr="00B626B3">
        <w:rPr>
          <w:sz w:val="28"/>
          <w:szCs w:val="28"/>
        </w:rPr>
        <w:t>4.1.2.</w:t>
      </w:r>
      <w:r>
        <w:rPr>
          <w:sz w:val="28"/>
          <w:szCs w:val="28"/>
        </w:rPr>
        <w:t xml:space="preserve"> </w:t>
      </w:r>
      <w:r w:rsidRPr="00B626B3">
        <w:rPr>
          <w:sz w:val="28"/>
          <w:szCs w:val="28"/>
        </w:rPr>
        <w:t>Contractul de închiriere a unui bun proprietate publică se încheie de către autoritatea contractantă (</w:t>
      </w:r>
      <w:r>
        <w:rPr>
          <w:sz w:val="28"/>
          <w:szCs w:val="28"/>
        </w:rPr>
        <w:t>proprietarul</w:t>
      </w:r>
      <w:r w:rsidRPr="00B626B3">
        <w:rPr>
          <w:sz w:val="28"/>
          <w:szCs w:val="28"/>
        </w:rPr>
        <w:t>) cu orice persoană fizică sau juridică, română sau străină.</w:t>
      </w:r>
    </w:p>
    <w:p w14:paraId="67BD0C74" w14:textId="77777777" w:rsidR="009E1D7B" w:rsidRPr="00B626B3" w:rsidRDefault="009E1D7B" w:rsidP="009E1D7B">
      <w:pPr>
        <w:ind w:firstLine="567"/>
        <w:contextualSpacing/>
        <w:jc w:val="both"/>
        <w:rPr>
          <w:sz w:val="28"/>
          <w:szCs w:val="28"/>
        </w:rPr>
      </w:pPr>
      <w:r w:rsidRPr="00B626B3">
        <w:rPr>
          <w:sz w:val="28"/>
          <w:szCs w:val="28"/>
        </w:rPr>
        <w:t>4.1.3.</w:t>
      </w:r>
      <w:r>
        <w:rPr>
          <w:sz w:val="28"/>
          <w:szCs w:val="28"/>
        </w:rPr>
        <w:t xml:space="preserve"> </w:t>
      </w:r>
      <w:r w:rsidRPr="00B626B3">
        <w:rPr>
          <w:sz w:val="28"/>
          <w:szCs w:val="28"/>
        </w:rPr>
        <w:t>Autoritatea contractantă are obligația de a asigura protejarea acelor informații care îi sunt comunicate de persoanele fizice sau juridice cu titlu confidențial, în măsura în care, în mod obiectiv, dezvăluirea informațiilor în cauză ar prejudicia interesele legitime ale respectivelor persoane, inclusiv în ceea ce privește secretul comercial și proprietatea intelectuală.</w:t>
      </w:r>
    </w:p>
    <w:p w14:paraId="5A93A504" w14:textId="77777777" w:rsidR="009E1D7B" w:rsidRPr="00B626B3" w:rsidRDefault="009E1D7B" w:rsidP="009E1D7B">
      <w:pPr>
        <w:ind w:firstLine="567"/>
        <w:contextualSpacing/>
        <w:jc w:val="both"/>
        <w:rPr>
          <w:sz w:val="28"/>
          <w:szCs w:val="28"/>
        </w:rPr>
      </w:pPr>
      <w:r w:rsidRPr="00B626B3">
        <w:rPr>
          <w:sz w:val="28"/>
          <w:szCs w:val="28"/>
        </w:rPr>
        <w:t>4.1.4.</w:t>
      </w:r>
      <w:r>
        <w:rPr>
          <w:sz w:val="28"/>
          <w:szCs w:val="28"/>
        </w:rPr>
        <w:t xml:space="preserve"> </w:t>
      </w:r>
      <w:r w:rsidRPr="00B626B3">
        <w:rPr>
          <w:sz w:val="28"/>
          <w:szCs w:val="28"/>
        </w:rPr>
        <w:t>Persoana interesată are dreptul de a transmite o solicitare de participare la procedura de atribuire a contractului de închiriere de bunuri proprietate publică.</w:t>
      </w:r>
    </w:p>
    <w:p w14:paraId="6D2E735A" w14:textId="77777777" w:rsidR="009E1D7B" w:rsidRPr="00B626B3" w:rsidRDefault="009E1D7B" w:rsidP="009E1D7B">
      <w:pPr>
        <w:ind w:firstLine="567"/>
        <w:contextualSpacing/>
        <w:jc w:val="both"/>
        <w:rPr>
          <w:sz w:val="28"/>
          <w:szCs w:val="28"/>
        </w:rPr>
      </w:pPr>
      <w:r w:rsidRPr="00B626B3">
        <w:rPr>
          <w:sz w:val="28"/>
          <w:szCs w:val="28"/>
        </w:rPr>
        <w:lastRenderedPageBreak/>
        <w:t>4.1.5.</w:t>
      </w:r>
      <w:r>
        <w:rPr>
          <w:sz w:val="28"/>
          <w:szCs w:val="28"/>
        </w:rPr>
        <w:t xml:space="preserve"> </w:t>
      </w:r>
      <w:r w:rsidRPr="00B626B3">
        <w:rPr>
          <w:sz w:val="28"/>
          <w:szCs w:val="28"/>
        </w:rPr>
        <w:t>Autoritatea contractantă (</w:t>
      </w:r>
      <w:r>
        <w:rPr>
          <w:sz w:val="28"/>
          <w:szCs w:val="28"/>
        </w:rPr>
        <w:t>proprietarul</w:t>
      </w:r>
      <w:r w:rsidRPr="00B626B3">
        <w:rPr>
          <w:sz w:val="28"/>
          <w:szCs w:val="28"/>
        </w:rPr>
        <w:t>) are obligația să asigure obținerea documentației de atribuire de către persoana interesată, care înaintează o solicitare în acest sens.</w:t>
      </w:r>
    </w:p>
    <w:p w14:paraId="2A0C28ED" w14:textId="77777777" w:rsidR="009E1D7B" w:rsidRPr="00B626B3" w:rsidRDefault="009E1D7B" w:rsidP="009E1D7B">
      <w:pPr>
        <w:ind w:firstLine="567"/>
        <w:contextualSpacing/>
        <w:jc w:val="both"/>
        <w:rPr>
          <w:sz w:val="28"/>
          <w:szCs w:val="28"/>
        </w:rPr>
      </w:pPr>
      <w:r w:rsidRPr="00B626B3">
        <w:rPr>
          <w:sz w:val="28"/>
          <w:szCs w:val="28"/>
        </w:rPr>
        <w:t>4.1.6.</w:t>
      </w:r>
      <w:r>
        <w:rPr>
          <w:sz w:val="28"/>
          <w:szCs w:val="28"/>
        </w:rPr>
        <w:t xml:space="preserve"> </w:t>
      </w:r>
      <w:r w:rsidRPr="00B626B3">
        <w:rPr>
          <w:sz w:val="28"/>
          <w:szCs w:val="28"/>
        </w:rPr>
        <w:t>Are dreptul de a participa la licitație orice persoană fizică sau juridică, română sau străină, care îndeplinește cumulativ următoarele condiții:</w:t>
      </w:r>
    </w:p>
    <w:p w14:paraId="2F8ACEDC" w14:textId="77777777" w:rsidR="009E1D7B" w:rsidRPr="00B626B3" w:rsidRDefault="009E1D7B" w:rsidP="009E1D7B">
      <w:pPr>
        <w:contextualSpacing/>
        <w:jc w:val="both"/>
        <w:rPr>
          <w:sz w:val="28"/>
          <w:szCs w:val="28"/>
        </w:rPr>
      </w:pPr>
      <w:r>
        <w:rPr>
          <w:sz w:val="28"/>
          <w:szCs w:val="28"/>
        </w:rPr>
        <w:t xml:space="preserve">a) </w:t>
      </w:r>
      <w:r w:rsidRPr="00B626B3">
        <w:rPr>
          <w:sz w:val="28"/>
          <w:szCs w:val="28"/>
        </w:rPr>
        <w:t>A plătit toate taxele privind participarea la licitație, inclusiv garanția de participare;</w:t>
      </w:r>
    </w:p>
    <w:p w14:paraId="7B2EA1B0" w14:textId="77777777" w:rsidR="009E1D7B" w:rsidRPr="00B626B3" w:rsidRDefault="009E1D7B" w:rsidP="009E1D7B">
      <w:pPr>
        <w:contextualSpacing/>
        <w:jc w:val="both"/>
        <w:rPr>
          <w:sz w:val="28"/>
          <w:szCs w:val="28"/>
        </w:rPr>
      </w:pPr>
      <w:r>
        <w:rPr>
          <w:sz w:val="28"/>
          <w:szCs w:val="28"/>
        </w:rPr>
        <w:t xml:space="preserve">b) </w:t>
      </w:r>
      <w:r w:rsidRPr="00B626B3">
        <w:rPr>
          <w:sz w:val="28"/>
          <w:szCs w:val="28"/>
        </w:rPr>
        <w:t>A depus oferta sau cererea de participare la licitație, împreună cu toate documentele solicitate în documentația de atribuire, în termenele prevăzute în documentația de atribuire;</w:t>
      </w:r>
    </w:p>
    <w:p w14:paraId="46FDDFFD" w14:textId="77777777" w:rsidR="009E1D7B" w:rsidRPr="00B626B3" w:rsidRDefault="009E1D7B" w:rsidP="009E1D7B">
      <w:pPr>
        <w:contextualSpacing/>
        <w:jc w:val="both"/>
        <w:rPr>
          <w:sz w:val="28"/>
          <w:szCs w:val="28"/>
        </w:rPr>
      </w:pPr>
      <w:r>
        <w:rPr>
          <w:sz w:val="28"/>
          <w:szCs w:val="28"/>
        </w:rPr>
        <w:t xml:space="preserve">c) </w:t>
      </w:r>
      <w:r w:rsidRPr="00B626B3">
        <w:rPr>
          <w:sz w:val="28"/>
          <w:szCs w:val="28"/>
        </w:rPr>
        <w:t>Are îndeplinite la zi toate obligațiile exigibile de plată a impozitelor, a taxelor și a contribuțiilor către bugetul consolidat al statului și către bugetul local;</w:t>
      </w:r>
    </w:p>
    <w:p w14:paraId="1486BAEA" w14:textId="77777777" w:rsidR="009E1D7B" w:rsidRPr="00B626B3" w:rsidRDefault="009E1D7B" w:rsidP="009E1D7B">
      <w:pPr>
        <w:contextualSpacing/>
        <w:jc w:val="both"/>
        <w:rPr>
          <w:sz w:val="28"/>
          <w:szCs w:val="28"/>
        </w:rPr>
      </w:pPr>
      <w:r>
        <w:rPr>
          <w:sz w:val="28"/>
          <w:szCs w:val="28"/>
        </w:rPr>
        <w:t xml:space="preserve">d) </w:t>
      </w:r>
      <w:r w:rsidRPr="00B626B3">
        <w:rPr>
          <w:sz w:val="28"/>
          <w:szCs w:val="28"/>
        </w:rPr>
        <w:t>Nu este în stare de insolvență, faliment sau lichidare.</w:t>
      </w:r>
    </w:p>
    <w:p w14:paraId="0FBD59DC" w14:textId="77777777" w:rsidR="009E1D7B" w:rsidRPr="00B626B3" w:rsidRDefault="009E1D7B" w:rsidP="009E1D7B">
      <w:pPr>
        <w:ind w:firstLine="567"/>
        <w:contextualSpacing/>
        <w:jc w:val="both"/>
        <w:rPr>
          <w:sz w:val="28"/>
          <w:szCs w:val="28"/>
        </w:rPr>
      </w:pPr>
      <w:r w:rsidRPr="00B626B3">
        <w:rPr>
          <w:sz w:val="28"/>
          <w:szCs w:val="28"/>
        </w:rPr>
        <w:t>4.1.7.</w:t>
      </w:r>
      <w:r>
        <w:rPr>
          <w:sz w:val="28"/>
          <w:szCs w:val="28"/>
        </w:rPr>
        <w:t xml:space="preserve"> </w:t>
      </w:r>
      <w:r w:rsidRPr="00B626B3">
        <w:rPr>
          <w:sz w:val="28"/>
          <w:szCs w:val="28"/>
        </w:rPr>
        <w:t xml:space="preserve">Nu are dreptul să participe la licitaţie persoana care a fost desemnată câştigătoare la o licitaţie publică anterioară privind bunurile statului sau ale unităţilor administrativ-teritoriale în ultimii 3 ani, dar nu a încheiat contractul ori nu a plătit </w:t>
      </w:r>
      <w:r>
        <w:rPr>
          <w:sz w:val="28"/>
          <w:szCs w:val="28"/>
        </w:rPr>
        <w:t>chiria</w:t>
      </w:r>
      <w:r w:rsidRPr="00B626B3">
        <w:rPr>
          <w:sz w:val="28"/>
          <w:szCs w:val="28"/>
        </w:rPr>
        <w:t>, din culpă proprie. Restricţia operează pentru o durată de 3 ani, calculată de la desemnarea persoanei respective drept câştigătoare la licitaţie.</w:t>
      </w:r>
    </w:p>
    <w:p w14:paraId="6E2CFEE6" w14:textId="77777777" w:rsidR="009E1D7B" w:rsidRPr="00B626B3" w:rsidRDefault="009E1D7B" w:rsidP="009E1D7B">
      <w:pPr>
        <w:ind w:firstLine="567"/>
        <w:contextualSpacing/>
        <w:jc w:val="both"/>
        <w:rPr>
          <w:sz w:val="28"/>
          <w:szCs w:val="28"/>
        </w:rPr>
      </w:pPr>
      <w:r w:rsidRPr="00B626B3">
        <w:rPr>
          <w:sz w:val="28"/>
          <w:szCs w:val="28"/>
        </w:rPr>
        <w:t>4.1.8.</w:t>
      </w:r>
      <w:r>
        <w:rPr>
          <w:sz w:val="28"/>
          <w:szCs w:val="28"/>
        </w:rPr>
        <w:t xml:space="preserve"> </w:t>
      </w:r>
      <w:r w:rsidRPr="00B626B3">
        <w:rPr>
          <w:sz w:val="28"/>
          <w:szCs w:val="28"/>
        </w:rPr>
        <w:t>Participanții la licitația publică furniz</w:t>
      </w:r>
      <w:r>
        <w:rPr>
          <w:sz w:val="28"/>
          <w:szCs w:val="28"/>
        </w:rPr>
        <w:t>ează</w:t>
      </w:r>
      <w:r w:rsidRPr="00B626B3">
        <w:rPr>
          <w:sz w:val="28"/>
          <w:szCs w:val="28"/>
        </w:rPr>
        <w:t xml:space="preserve"> servicii </w:t>
      </w:r>
      <w:r>
        <w:rPr>
          <w:sz w:val="28"/>
          <w:szCs w:val="28"/>
        </w:rPr>
        <w:t xml:space="preserve">medicale sau servicii conexe actului medical (astfel cum sunt reglementate prin OUG nr. 83/2000) și pot fi constituiți </w:t>
      </w:r>
      <w:r w:rsidRPr="00B626B3">
        <w:rPr>
          <w:sz w:val="28"/>
          <w:szCs w:val="28"/>
        </w:rPr>
        <w:t>în una din următoarele forme:</w:t>
      </w:r>
    </w:p>
    <w:p w14:paraId="4F3B9D50" w14:textId="77777777" w:rsidR="009E1D7B" w:rsidRPr="00B626B3" w:rsidRDefault="009E1D7B" w:rsidP="009E1D7B">
      <w:pPr>
        <w:contextualSpacing/>
        <w:jc w:val="both"/>
        <w:rPr>
          <w:sz w:val="28"/>
          <w:szCs w:val="28"/>
        </w:rPr>
      </w:pPr>
      <w:r>
        <w:rPr>
          <w:sz w:val="28"/>
          <w:szCs w:val="28"/>
        </w:rPr>
        <w:t xml:space="preserve">a) </w:t>
      </w:r>
      <w:r w:rsidRPr="00B626B3">
        <w:rPr>
          <w:sz w:val="28"/>
          <w:szCs w:val="28"/>
        </w:rPr>
        <w:t xml:space="preserve">Cabinete medicale înființate în </w:t>
      </w:r>
      <w:r>
        <w:rPr>
          <w:sz w:val="28"/>
          <w:szCs w:val="28"/>
        </w:rPr>
        <w:t>una dintre formele reglementate de</w:t>
      </w:r>
      <w:r w:rsidRPr="00B626B3">
        <w:rPr>
          <w:sz w:val="28"/>
          <w:szCs w:val="28"/>
        </w:rPr>
        <w:t xml:space="preserve"> O</w:t>
      </w:r>
      <w:r>
        <w:rPr>
          <w:sz w:val="28"/>
          <w:szCs w:val="28"/>
        </w:rPr>
        <w:t>.G.</w:t>
      </w:r>
      <w:r w:rsidRPr="00B626B3">
        <w:rPr>
          <w:sz w:val="28"/>
          <w:szCs w:val="28"/>
        </w:rPr>
        <w:t xml:space="preserve"> nr. 124/1998 privind organizarea și funcționarea cabinetelor medicale, republicată;</w:t>
      </w:r>
    </w:p>
    <w:p w14:paraId="3D0EE54C" w14:textId="77777777" w:rsidR="009E1D7B" w:rsidRDefault="009E1D7B" w:rsidP="009E1D7B">
      <w:pPr>
        <w:contextualSpacing/>
        <w:jc w:val="both"/>
        <w:rPr>
          <w:sz w:val="28"/>
          <w:szCs w:val="28"/>
        </w:rPr>
      </w:pPr>
      <w:r>
        <w:rPr>
          <w:sz w:val="28"/>
          <w:szCs w:val="28"/>
        </w:rPr>
        <w:t xml:space="preserve">b) Cabinete de practică înființate în una dintre formele reglementate de O.U.G. nr. 83/2000 </w:t>
      </w:r>
      <w:r w:rsidRPr="000207F8">
        <w:rPr>
          <w:sz w:val="28"/>
          <w:szCs w:val="28"/>
        </w:rPr>
        <w:t>privind serviciile publice conexe actului medical</w:t>
      </w:r>
      <w:r>
        <w:rPr>
          <w:sz w:val="28"/>
          <w:szCs w:val="28"/>
        </w:rPr>
        <w:t>.</w:t>
      </w:r>
    </w:p>
    <w:p w14:paraId="7F7F6946" w14:textId="77777777" w:rsidR="009E1D7B" w:rsidRDefault="009E1D7B" w:rsidP="009E1D7B">
      <w:pPr>
        <w:contextualSpacing/>
        <w:jc w:val="both"/>
        <w:rPr>
          <w:sz w:val="28"/>
          <w:szCs w:val="28"/>
        </w:rPr>
      </w:pPr>
    </w:p>
    <w:p w14:paraId="55F6AC5F" w14:textId="77777777" w:rsidR="009E1D7B" w:rsidRPr="005431BB" w:rsidRDefault="009E1D7B" w:rsidP="009E1D7B">
      <w:pPr>
        <w:contextualSpacing/>
        <w:jc w:val="both"/>
        <w:rPr>
          <w:sz w:val="28"/>
          <w:szCs w:val="28"/>
        </w:rPr>
      </w:pPr>
      <w:r w:rsidRPr="005431BB">
        <w:rPr>
          <w:sz w:val="28"/>
          <w:szCs w:val="28"/>
        </w:rPr>
        <w:t>4.2.</w:t>
      </w:r>
      <w:r>
        <w:rPr>
          <w:sz w:val="28"/>
          <w:szCs w:val="28"/>
        </w:rPr>
        <w:t xml:space="preserve"> </w:t>
      </w:r>
      <w:r w:rsidRPr="005431BB">
        <w:rPr>
          <w:sz w:val="28"/>
          <w:szCs w:val="28"/>
        </w:rPr>
        <w:t>Etapa de transparență</w:t>
      </w:r>
    </w:p>
    <w:p w14:paraId="733FA1C8" w14:textId="77777777" w:rsidR="009E1D7B" w:rsidRPr="005431BB" w:rsidRDefault="009E1D7B" w:rsidP="009E1D7B">
      <w:pPr>
        <w:ind w:firstLine="567"/>
        <w:contextualSpacing/>
        <w:jc w:val="both"/>
        <w:rPr>
          <w:sz w:val="28"/>
          <w:szCs w:val="28"/>
        </w:rPr>
      </w:pPr>
      <w:r w:rsidRPr="005431BB">
        <w:rPr>
          <w:sz w:val="28"/>
          <w:szCs w:val="28"/>
        </w:rPr>
        <w:t>4.2.1.</w:t>
      </w:r>
      <w:r>
        <w:rPr>
          <w:sz w:val="28"/>
          <w:szCs w:val="28"/>
        </w:rPr>
        <w:t xml:space="preserve"> </w:t>
      </w:r>
      <w:r w:rsidRPr="005431BB">
        <w:rPr>
          <w:sz w:val="28"/>
          <w:szCs w:val="28"/>
        </w:rPr>
        <w:t>În cazul procedurii de licitație, autoritatea contractantă are obligația să publice anunțul de licitație în Monitorul Oficial al României, Partea a VI-a, într-un cotidian de circulație națională, și într-unul de circulație locală, pe pagina sa de Internet ori prin alte medii ori canale publice de comunicații electronice.</w:t>
      </w:r>
    </w:p>
    <w:p w14:paraId="6B2E7DB9" w14:textId="77777777" w:rsidR="009E1D7B" w:rsidRPr="005431BB" w:rsidRDefault="009E1D7B" w:rsidP="009E1D7B">
      <w:pPr>
        <w:ind w:firstLine="567"/>
        <w:contextualSpacing/>
        <w:jc w:val="both"/>
        <w:rPr>
          <w:sz w:val="28"/>
          <w:szCs w:val="28"/>
        </w:rPr>
      </w:pPr>
      <w:r w:rsidRPr="005431BB">
        <w:rPr>
          <w:sz w:val="28"/>
          <w:szCs w:val="28"/>
        </w:rPr>
        <w:t>4.2.2.</w:t>
      </w:r>
      <w:r>
        <w:rPr>
          <w:sz w:val="28"/>
          <w:szCs w:val="28"/>
        </w:rPr>
        <w:t xml:space="preserve"> </w:t>
      </w:r>
      <w:r w:rsidRPr="005431BB">
        <w:rPr>
          <w:sz w:val="28"/>
          <w:szCs w:val="28"/>
        </w:rPr>
        <w:t>Anunțul de licitație trebuie să cuprindă cel puțin următoarele elemente:</w:t>
      </w:r>
    </w:p>
    <w:p w14:paraId="719A1D03" w14:textId="77777777" w:rsidR="009E1D7B" w:rsidRPr="005431BB" w:rsidRDefault="009E1D7B" w:rsidP="009E1D7B">
      <w:pPr>
        <w:contextualSpacing/>
        <w:jc w:val="both"/>
        <w:rPr>
          <w:sz w:val="28"/>
          <w:szCs w:val="28"/>
        </w:rPr>
      </w:pPr>
      <w:r>
        <w:rPr>
          <w:sz w:val="28"/>
          <w:szCs w:val="28"/>
        </w:rPr>
        <w:t xml:space="preserve">a) </w:t>
      </w:r>
      <w:r w:rsidRPr="005431BB">
        <w:rPr>
          <w:sz w:val="28"/>
          <w:szCs w:val="28"/>
        </w:rPr>
        <w:t>Informații generale privind autoritatea contractantă, precum: denumirea, codul de identificare fiscală, adresa, datele de contact, persoana de contact;</w:t>
      </w:r>
    </w:p>
    <w:p w14:paraId="4057F134" w14:textId="77777777" w:rsidR="009E1D7B" w:rsidRPr="005431BB" w:rsidRDefault="009E1D7B" w:rsidP="009E1D7B">
      <w:pPr>
        <w:contextualSpacing/>
        <w:jc w:val="both"/>
        <w:rPr>
          <w:sz w:val="28"/>
          <w:szCs w:val="28"/>
        </w:rPr>
      </w:pPr>
      <w:r>
        <w:rPr>
          <w:sz w:val="28"/>
          <w:szCs w:val="28"/>
        </w:rPr>
        <w:t xml:space="preserve">b) </w:t>
      </w:r>
      <w:r w:rsidRPr="005431BB">
        <w:rPr>
          <w:sz w:val="28"/>
          <w:szCs w:val="28"/>
        </w:rPr>
        <w:t>Informații generale privind obiectul procedurii de licitație publică, în special descrierea și identificarea bunului care urmează să fie închiriat;</w:t>
      </w:r>
    </w:p>
    <w:p w14:paraId="08CD2E23" w14:textId="77777777" w:rsidR="009E1D7B" w:rsidRPr="005431BB" w:rsidRDefault="009E1D7B" w:rsidP="009E1D7B">
      <w:pPr>
        <w:contextualSpacing/>
        <w:jc w:val="both"/>
        <w:rPr>
          <w:sz w:val="28"/>
          <w:szCs w:val="28"/>
        </w:rPr>
      </w:pPr>
      <w:r>
        <w:rPr>
          <w:sz w:val="28"/>
          <w:szCs w:val="28"/>
        </w:rPr>
        <w:t xml:space="preserve">c) </w:t>
      </w:r>
      <w:r w:rsidRPr="005431BB">
        <w:rPr>
          <w:sz w:val="28"/>
          <w:szCs w:val="28"/>
        </w:rPr>
        <w:t>Informații privind documentația de atribuire: modalitatea sau modalitățile prin care persoanele interesate pot intra în posesia unui exemplar al documentației de atribuire; denumirea și datele de contact ale serviciului/compartimentului din cadrul autorității contractante de la care se poate obține un exemplar din documentația de atribuire; costul și condițiile de plată pentru obținerea documentației, dacă este cazul; data-limită pentru solicitarea clarificărilor;</w:t>
      </w:r>
    </w:p>
    <w:p w14:paraId="426FAAD0" w14:textId="77777777" w:rsidR="009E1D7B" w:rsidRPr="005431BB" w:rsidRDefault="009E1D7B" w:rsidP="009E1D7B">
      <w:pPr>
        <w:contextualSpacing/>
        <w:jc w:val="both"/>
        <w:rPr>
          <w:sz w:val="28"/>
          <w:szCs w:val="28"/>
        </w:rPr>
      </w:pPr>
      <w:r>
        <w:rPr>
          <w:sz w:val="28"/>
          <w:szCs w:val="28"/>
        </w:rPr>
        <w:lastRenderedPageBreak/>
        <w:t xml:space="preserve">d) </w:t>
      </w:r>
      <w:r w:rsidRPr="005431BB">
        <w:rPr>
          <w:sz w:val="28"/>
          <w:szCs w:val="28"/>
        </w:rPr>
        <w:t>Informații privind ofertele: data-limită de depunere a ofertelor, adresa la care trebuie depuse ofertele, numărul de exemplare în care trebuie depusă fiecare ofertă;</w:t>
      </w:r>
    </w:p>
    <w:p w14:paraId="50F8CCF2" w14:textId="77777777" w:rsidR="009E1D7B" w:rsidRPr="005431BB" w:rsidRDefault="009E1D7B" w:rsidP="009E1D7B">
      <w:pPr>
        <w:contextualSpacing/>
        <w:jc w:val="both"/>
        <w:rPr>
          <w:sz w:val="28"/>
          <w:szCs w:val="28"/>
        </w:rPr>
      </w:pPr>
      <w:r>
        <w:rPr>
          <w:sz w:val="28"/>
          <w:szCs w:val="28"/>
        </w:rPr>
        <w:t xml:space="preserve">e) </w:t>
      </w:r>
      <w:r w:rsidRPr="005431BB">
        <w:rPr>
          <w:sz w:val="28"/>
          <w:szCs w:val="28"/>
        </w:rPr>
        <w:t>Data și locul la care se va desfășura ședința publică de deschidere a ofertelor;</w:t>
      </w:r>
    </w:p>
    <w:p w14:paraId="73DB4284" w14:textId="77777777" w:rsidR="009E1D7B" w:rsidRPr="005431BB" w:rsidRDefault="009E1D7B" w:rsidP="009E1D7B">
      <w:pPr>
        <w:contextualSpacing/>
        <w:jc w:val="both"/>
        <w:rPr>
          <w:sz w:val="28"/>
          <w:szCs w:val="28"/>
        </w:rPr>
      </w:pPr>
      <w:r>
        <w:rPr>
          <w:sz w:val="28"/>
          <w:szCs w:val="28"/>
        </w:rPr>
        <w:t xml:space="preserve">f) </w:t>
      </w:r>
      <w:r w:rsidRPr="005431BB">
        <w:rPr>
          <w:sz w:val="28"/>
          <w:szCs w:val="28"/>
        </w:rPr>
        <w:t>Instanța competentă în soluționarea eventualelor litigii și termenele pentru sesizarea instanței;</w:t>
      </w:r>
    </w:p>
    <w:p w14:paraId="3D93C3A8" w14:textId="77777777" w:rsidR="009E1D7B" w:rsidRPr="005431BB" w:rsidRDefault="009E1D7B" w:rsidP="009E1D7B">
      <w:pPr>
        <w:contextualSpacing/>
        <w:jc w:val="both"/>
        <w:rPr>
          <w:sz w:val="28"/>
          <w:szCs w:val="28"/>
        </w:rPr>
      </w:pPr>
      <w:r>
        <w:rPr>
          <w:sz w:val="28"/>
          <w:szCs w:val="28"/>
        </w:rPr>
        <w:t xml:space="preserve">g) </w:t>
      </w:r>
      <w:r w:rsidRPr="005431BB">
        <w:rPr>
          <w:sz w:val="28"/>
          <w:szCs w:val="28"/>
        </w:rPr>
        <w:t>Data transmiterii anunțului de licitație către instituțiile abilitate, în vederea publicării.</w:t>
      </w:r>
    </w:p>
    <w:p w14:paraId="68C5C7B0" w14:textId="77777777" w:rsidR="009E1D7B" w:rsidRPr="005431BB" w:rsidRDefault="009E1D7B" w:rsidP="009E1D7B">
      <w:pPr>
        <w:ind w:firstLine="567"/>
        <w:contextualSpacing/>
        <w:jc w:val="both"/>
        <w:rPr>
          <w:sz w:val="28"/>
          <w:szCs w:val="28"/>
        </w:rPr>
      </w:pPr>
      <w:r w:rsidRPr="005431BB">
        <w:rPr>
          <w:sz w:val="28"/>
          <w:szCs w:val="28"/>
        </w:rPr>
        <w:t>4.2.</w:t>
      </w:r>
      <w:r>
        <w:rPr>
          <w:sz w:val="28"/>
          <w:szCs w:val="28"/>
        </w:rPr>
        <w:t>3</w:t>
      </w:r>
      <w:r w:rsidRPr="005431BB">
        <w:rPr>
          <w:sz w:val="28"/>
          <w:szCs w:val="28"/>
        </w:rPr>
        <w:t>.</w:t>
      </w:r>
      <w:r>
        <w:rPr>
          <w:sz w:val="28"/>
          <w:szCs w:val="28"/>
        </w:rPr>
        <w:t xml:space="preserve"> </w:t>
      </w:r>
      <w:r w:rsidRPr="005431BB">
        <w:rPr>
          <w:sz w:val="28"/>
          <w:szCs w:val="28"/>
        </w:rPr>
        <w:t>Procedura de licitație se poate desfășura numai dacă în urma publicării anunțului de licitație au fost depuse cel puțin două oferte valabile.</w:t>
      </w:r>
    </w:p>
    <w:p w14:paraId="068AABF8" w14:textId="77777777" w:rsidR="009E1D7B" w:rsidRPr="005431BB" w:rsidRDefault="009E1D7B" w:rsidP="009E1D7B">
      <w:pPr>
        <w:ind w:firstLine="567"/>
        <w:contextualSpacing/>
        <w:jc w:val="both"/>
        <w:rPr>
          <w:sz w:val="28"/>
          <w:szCs w:val="28"/>
        </w:rPr>
      </w:pPr>
      <w:r w:rsidRPr="005431BB">
        <w:rPr>
          <w:sz w:val="28"/>
          <w:szCs w:val="28"/>
        </w:rPr>
        <w:t>4.2.</w:t>
      </w:r>
      <w:r>
        <w:rPr>
          <w:sz w:val="28"/>
          <w:szCs w:val="28"/>
        </w:rPr>
        <w:t>4</w:t>
      </w:r>
      <w:r w:rsidRPr="005431BB">
        <w:rPr>
          <w:sz w:val="28"/>
          <w:szCs w:val="28"/>
        </w:rPr>
        <w:t>.</w:t>
      </w:r>
      <w:r>
        <w:rPr>
          <w:sz w:val="28"/>
          <w:szCs w:val="28"/>
        </w:rPr>
        <w:t xml:space="preserve"> </w:t>
      </w:r>
      <w:r w:rsidRPr="005431BB">
        <w:rPr>
          <w:sz w:val="28"/>
          <w:szCs w:val="28"/>
        </w:rPr>
        <w:t>În cazul în care în urma publicării anunțului de licitație nu au fost depuse cel puțin două oferte valabile, autoritatea contractantă este obligată să anuleze procedura și să organizeze o nouă licitație, cu respectarea procedurii prevăzute la art. 336 alin. (1) – (13) din O.U.G. nr. 57/2019 privind Codul administrativ, cu completările și modificările ulterioare.</w:t>
      </w:r>
    </w:p>
    <w:p w14:paraId="10F3F455" w14:textId="77777777" w:rsidR="009E1D7B" w:rsidRPr="005431BB" w:rsidRDefault="009E1D7B" w:rsidP="009E1D7B">
      <w:pPr>
        <w:ind w:firstLine="567"/>
        <w:contextualSpacing/>
        <w:jc w:val="both"/>
        <w:rPr>
          <w:sz w:val="28"/>
          <w:szCs w:val="28"/>
        </w:rPr>
      </w:pPr>
      <w:r w:rsidRPr="005431BB">
        <w:rPr>
          <w:sz w:val="28"/>
          <w:szCs w:val="28"/>
        </w:rPr>
        <w:t>4.2.</w:t>
      </w:r>
      <w:r>
        <w:rPr>
          <w:sz w:val="28"/>
          <w:szCs w:val="28"/>
        </w:rPr>
        <w:t>5</w:t>
      </w:r>
      <w:r w:rsidRPr="005431BB">
        <w:rPr>
          <w:sz w:val="28"/>
          <w:szCs w:val="28"/>
        </w:rPr>
        <w:t>.</w:t>
      </w:r>
      <w:r>
        <w:rPr>
          <w:sz w:val="28"/>
          <w:szCs w:val="28"/>
        </w:rPr>
        <w:t xml:space="preserve"> </w:t>
      </w:r>
      <w:r w:rsidRPr="005431BB">
        <w:rPr>
          <w:sz w:val="28"/>
          <w:szCs w:val="28"/>
        </w:rPr>
        <w:t>În cazul unei noi licitații, procedura este valabilă în situația în care a fost depusă cel puțin o ofertă valabilă.</w:t>
      </w:r>
    </w:p>
    <w:p w14:paraId="79F10CEF" w14:textId="77777777" w:rsidR="009E1D7B" w:rsidRPr="005431BB" w:rsidRDefault="009E1D7B" w:rsidP="009E1D7B">
      <w:pPr>
        <w:ind w:firstLine="567"/>
        <w:contextualSpacing/>
        <w:jc w:val="both"/>
        <w:rPr>
          <w:sz w:val="28"/>
          <w:szCs w:val="28"/>
        </w:rPr>
      </w:pPr>
      <w:r w:rsidRPr="005431BB">
        <w:rPr>
          <w:sz w:val="28"/>
          <w:szCs w:val="28"/>
        </w:rPr>
        <w:t>4.2.</w:t>
      </w:r>
      <w:r>
        <w:rPr>
          <w:sz w:val="28"/>
          <w:szCs w:val="28"/>
        </w:rPr>
        <w:t>6</w:t>
      </w:r>
      <w:r w:rsidRPr="005431BB">
        <w:rPr>
          <w:sz w:val="28"/>
          <w:szCs w:val="28"/>
        </w:rPr>
        <w:t>.</w:t>
      </w:r>
      <w:r>
        <w:rPr>
          <w:sz w:val="28"/>
          <w:szCs w:val="28"/>
        </w:rPr>
        <w:t xml:space="preserve"> </w:t>
      </w:r>
      <w:r w:rsidRPr="005431BB">
        <w:rPr>
          <w:sz w:val="28"/>
          <w:szCs w:val="28"/>
        </w:rPr>
        <w:t>În cazul în care, în cadrul celei de-a doua proceduri de licitație publică nu se depune nicio ofertă valabilă, autoritatea contractantă anulează procedura de licitație. Pentru cea de-a doua licitație va fi păstrată documentația de atribuire aprobată pentru prima licitație.</w:t>
      </w:r>
    </w:p>
    <w:p w14:paraId="2F8A2589" w14:textId="77777777" w:rsidR="009E1D7B" w:rsidRDefault="009E1D7B" w:rsidP="009E1D7B">
      <w:pPr>
        <w:contextualSpacing/>
        <w:jc w:val="both"/>
        <w:rPr>
          <w:sz w:val="28"/>
          <w:szCs w:val="28"/>
        </w:rPr>
      </w:pPr>
    </w:p>
    <w:p w14:paraId="61CEC438" w14:textId="77777777" w:rsidR="009E1D7B" w:rsidRPr="005431BB" w:rsidRDefault="009E1D7B" w:rsidP="009E1D7B">
      <w:pPr>
        <w:contextualSpacing/>
        <w:jc w:val="both"/>
        <w:rPr>
          <w:sz w:val="28"/>
          <w:szCs w:val="28"/>
        </w:rPr>
      </w:pPr>
      <w:r w:rsidRPr="005431BB">
        <w:rPr>
          <w:sz w:val="28"/>
          <w:szCs w:val="28"/>
        </w:rPr>
        <w:t>4.3.Determinarea ofertei câștigătoare</w:t>
      </w:r>
    </w:p>
    <w:p w14:paraId="544A952C" w14:textId="77777777" w:rsidR="009E1D7B" w:rsidRPr="005431BB" w:rsidRDefault="009E1D7B" w:rsidP="009E1D7B">
      <w:pPr>
        <w:ind w:firstLine="567"/>
        <w:contextualSpacing/>
        <w:jc w:val="both"/>
        <w:rPr>
          <w:sz w:val="28"/>
          <w:szCs w:val="28"/>
        </w:rPr>
      </w:pPr>
      <w:r w:rsidRPr="005431BB">
        <w:rPr>
          <w:sz w:val="28"/>
          <w:szCs w:val="28"/>
        </w:rPr>
        <w:t>4.3.1.</w:t>
      </w:r>
      <w:r>
        <w:rPr>
          <w:sz w:val="28"/>
          <w:szCs w:val="28"/>
        </w:rPr>
        <w:t xml:space="preserve"> </w:t>
      </w:r>
      <w:r w:rsidRPr="005431BB">
        <w:rPr>
          <w:sz w:val="28"/>
          <w:szCs w:val="28"/>
        </w:rPr>
        <w:t xml:space="preserve">La nivelul autorității contractante se organizează o comisie de evaluare, componenţa acesteia fiind aprobată prin dispoziţie a </w:t>
      </w:r>
      <w:r>
        <w:rPr>
          <w:sz w:val="28"/>
          <w:szCs w:val="28"/>
        </w:rPr>
        <w:t>președintelui Consiliului Județean Vrancea, potrivit prevederilor art. 338 coroborate cu prevederile art. 317 alin. (3) lit. b) din O.U.G. nr. 57/2019 privind Codul administrativ</w:t>
      </w:r>
      <w:r w:rsidRPr="005431BB">
        <w:rPr>
          <w:sz w:val="28"/>
          <w:szCs w:val="28"/>
        </w:rPr>
        <w:t>. Comisia de evaluare este compusă dintr-un număr impar de membri, care nu poate fi mai mic de 5. Fiecăruia dintre membrii comisiei de evaluare i se poate desemna un supleant.</w:t>
      </w:r>
    </w:p>
    <w:p w14:paraId="4C49AA5A" w14:textId="77777777" w:rsidR="009E1D7B" w:rsidRDefault="009E1D7B" w:rsidP="009E1D7B">
      <w:pPr>
        <w:ind w:firstLine="567"/>
        <w:contextualSpacing/>
        <w:jc w:val="both"/>
        <w:rPr>
          <w:sz w:val="28"/>
          <w:szCs w:val="28"/>
        </w:rPr>
      </w:pPr>
      <w:r w:rsidRPr="005431BB">
        <w:rPr>
          <w:sz w:val="28"/>
          <w:szCs w:val="28"/>
        </w:rPr>
        <w:t>4.3.2.</w:t>
      </w:r>
      <w:r>
        <w:rPr>
          <w:sz w:val="28"/>
          <w:szCs w:val="28"/>
        </w:rPr>
        <w:t xml:space="preserve"> </w:t>
      </w:r>
      <w:r w:rsidRPr="005431BB">
        <w:rPr>
          <w:sz w:val="28"/>
          <w:szCs w:val="28"/>
        </w:rPr>
        <w:t>Comisia de evaluare este legal întrunită numai în prezența tuturor membrilor și adoptă decizii în mod autonom, numai pe baza documentației de atribuire și în conformitate cu prevederile legale în vigoare.</w:t>
      </w:r>
    </w:p>
    <w:p w14:paraId="411911B7" w14:textId="77777777" w:rsidR="009E1D7B" w:rsidRPr="001928FF" w:rsidRDefault="009E1D7B" w:rsidP="009E1D7B">
      <w:pPr>
        <w:ind w:firstLine="567"/>
        <w:contextualSpacing/>
        <w:jc w:val="both"/>
        <w:rPr>
          <w:sz w:val="28"/>
          <w:szCs w:val="28"/>
        </w:rPr>
      </w:pPr>
      <w:r w:rsidRPr="001928FF">
        <w:rPr>
          <w:sz w:val="28"/>
          <w:szCs w:val="28"/>
        </w:rPr>
        <w:t>4.3.3.</w:t>
      </w:r>
      <w:r>
        <w:rPr>
          <w:sz w:val="28"/>
          <w:szCs w:val="28"/>
        </w:rPr>
        <w:t xml:space="preserve"> </w:t>
      </w:r>
      <w:r w:rsidRPr="001928FF">
        <w:rPr>
          <w:sz w:val="28"/>
          <w:szCs w:val="28"/>
        </w:rPr>
        <w:t>Membrii comisiei de evaluare au obligația de a păstra confidențialitatea datelor, informațiilor și documentelor cuprinse în ofertele analizate.</w:t>
      </w:r>
    </w:p>
    <w:p w14:paraId="79C97D35" w14:textId="77777777" w:rsidR="009E1D7B" w:rsidRDefault="009E1D7B" w:rsidP="009E1D7B">
      <w:pPr>
        <w:ind w:firstLine="567"/>
        <w:contextualSpacing/>
        <w:jc w:val="both"/>
        <w:rPr>
          <w:sz w:val="28"/>
          <w:szCs w:val="28"/>
        </w:rPr>
      </w:pPr>
      <w:r w:rsidRPr="001928FF">
        <w:rPr>
          <w:sz w:val="28"/>
          <w:szCs w:val="28"/>
        </w:rPr>
        <w:t>4.3.4.</w:t>
      </w:r>
      <w:r>
        <w:rPr>
          <w:sz w:val="28"/>
          <w:szCs w:val="28"/>
        </w:rPr>
        <w:t xml:space="preserve"> </w:t>
      </w:r>
      <w:r w:rsidRPr="001928FF">
        <w:rPr>
          <w:sz w:val="28"/>
          <w:szCs w:val="28"/>
        </w:rPr>
        <w:t>Membrii comisiei de evaluare și supleanții acestora au obligația de a respecta regulile privind conflictul de interese, conform art. 321 din O.U.G. nr. 57/2019 privind Codul administrativ, cu modificările și completările ulterioare. Aceștia sunt obligați să dea o declarație pe propria răspundere privind compatibilitatea, imparțialitatea și confidențialitatea, după termenul limită de depunere a ofertelor, care se va păstra alături de dosarul închirierii.</w:t>
      </w:r>
    </w:p>
    <w:p w14:paraId="41D55164" w14:textId="77777777" w:rsidR="009E1D7B" w:rsidRPr="001928FF" w:rsidRDefault="009E1D7B" w:rsidP="009E1D7B">
      <w:pPr>
        <w:ind w:firstLine="567"/>
        <w:contextualSpacing/>
        <w:jc w:val="both"/>
        <w:rPr>
          <w:sz w:val="28"/>
          <w:szCs w:val="28"/>
        </w:rPr>
      </w:pPr>
    </w:p>
    <w:p w14:paraId="2FA03BFA" w14:textId="77777777" w:rsidR="009E1D7B" w:rsidRPr="001928FF" w:rsidRDefault="009E1D7B" w:rsidP="009E1D7B">
      <w:pPr>
        <w:ind w:firstLine="567"/>
        <w:contextualSpacing/>
        <w:jc w:val="both"/>
        <w:rPr>
          <w:sz w:val="28"/>
          <w:szCs w:val="28"/>
        </w:rPr>
      </w:pPr>
      <w:r w:rsidRPr="001928FF">
        <w:rPr>
          <w:sz w:val="28"/>
          <w:szCs w:val="28"/>
        </w:rPr>
        <w:lastRenderedPageBreak/>
        <w:t>4.3.5.</w:t>
      </w:r>
      <w:r>
        <w:rPr>
          <w:sz w:val="28"/>
          <w:szCs w:val="28"/>
        </w:rPr>
        <w:t xml:space="preserve"> </w:t>
      </w:r>
      <w:r w:rsidRPr="001928FF">
        <w:rPr>
          <w:sz w:val="28"/>
          <w:szCs w:val="28"/>
        </w:rPr>
        <w:t>Atribuțiile comisiei de evaluare sunt:</w:t>
      </w:r>
    </w:p>
    <w:p w14:paraId="3129A6B6" w14:textId="77777777" w:rsidR="009E1D7B" w:rsidRPr="001928FF" w:rsidRDefault="009E1D7B" w:rsidP="009E1D7B">
      <w:pPr>
        <w:contextualSpacing/>
        <w:jc w:val="both"/>
        <w:rPr>
          <w:sz w:val="28"/>
          <w:szCs w:val="28"/>
        </w:rPr>
      </w:pPr>
      <w:r>
        <w:rPr>
          <w:sz w:val="28"/>
          <w:szCs w:val="28"/>
        </w:rPr>
        <w:t xml:space="preserve">a) </w:t>
      </w:r>
      <w:r w:rsidRPr="001928FF">
        <w:rPr>
          <w:sz w:val="28"/>
          <w:szCs w:val="28"/>
        </w:rPr>
        <w:t>Analizarea și selectarea ofertelor pe baza datelor, informațiilor și documentelor cuprinse în plicul exterior;</w:t>
      </w:r>
    </w:p>
    <w:p w14:paraId="25ED5322" w14:textId="77777777" w:rsidR="009E1D7B" w:rsidRPr="001928FF" w:rsidRDefault="009E1D7B" w:rsidP="009E1D7B">
      <w:pPr>
        <w:contextualSpacing/>
        <w:jc w:val="both"/>
        <w:rPr>
          <w:sz w:val="28"/>
          <w:szCs w:val="28"/>
        </w:rPr>
      </w:pPr>
      <w:r>
        <w:rPr>
          <w:sz w:val="28"/>
          <w:szCs w:val="28"/>
        </w:rPr>
        <w:t xml:space="preserve">b) </w:t>
      </w:r>
      <w:r w:rsidRPr="001928FF">
        <w:rPr>
          <w:sz w:val="28"/>
          <w:szCs w:val="28"/>
        </w:rPr>
        <w:t>Întocmirea listei cuprinzând ofertele admise și comunicarea acesteia;</w:t>
      </w:r>
    </w:p>
    <w:p w14:paraId="1C9B0FFA" w14:textId="77777777" w:rsidR="009E1D7B" w:rsidRPr="001928FF" w:rsidRDefault="009E1D7B" w:rsidP="009E1D7B">
      <w:pPr>
        <w:contextualSpacing/>
        <w:jc w:val="both"/>
        <w:rPr>
          <w:sz w:val="28"/>
          <w:szCs w:val="28"/>
        </w:rPr>
      </w:pPr>
      <w:r>
        <w:rPr>
          <w:sz w:val="28"/>
          <w:szCs w:val="28"/>
        </w:rPr>
        <w:t xml:space="preserve">c) </w:t>
      </w:r>
      <w:r w:rsidRPr="001928FF">
        <w:rPr>
          <w:sz w:val="28"/>
          <w:szCs w:val="28"/>
        </w:rPr>
        <w:t>Analizarea și evaluarea ofertelor;</w:t>
      </w:r>
    </w:p>
    <w:p w14:paraId="03C0AE62" w14:textId="77777777" w:rsidR="009E1D7B" w:rsidRPr="001928FF" w:rsidRDefault="009E1D7B" w:rsidP="009E1D7B">
      <w:pPr>
        <w:contextualSpacing/>
        <w:jc w:val="both"/>
        <w:rPr>
          <w:sz w:val="28"/>
          <w:szCs w:val="28"/>
        </w:rPr>
      </w:pPr>
      <w:r>
        <w:rPr>
          <w:sz w:val="28"/>
          <w:szCs w:val="28"/>
        </w:rPr>
        <w:t xml:space="preserve">d) </w:t>
      </w:r>
      <w:r w:rsidRPr="001928FF">
        <w:rPr>
          <w:sz w:val="28"/>
          <w:szCs w:val="28"/>
        </w:rPr>
        <w:t>Întocmirea raportului de evaluare;</w:t>
      </w:r>
    </w:p>
    <w:p w14:paraId="11EEA0CC" w14:textId="77777777" w:rsidR="009E1D7B" w:rsidRPr="001928FF" w:rsidRDefault="009E1D7B" w:rsidP="009E1D7B">
      <w:pPr>
        <w:contextualSpacing/>
        <w:jc w:val="both"/>
        <w:rPr>
          <w:sz w:val="28"/>
          <w:szCs w:val="28"/>
        </w:rPr>
      </w:pPr>
      <w:r>
        <w:rPr>
          <w:sz w:val="28"/>
          <w:szCs w:val="28"/>
        </w:rPr>
        <w:t xml:space="preserve">e) </w:t>
      </w:r>
      <w:r w:rsidRPr="001928FF">
        <w:rPr>
          <w:sz w:val="28"/>
          <w:szCs w:val="28"/>
        </w:rPr>
        <w:t>Întocmirea proceselor – verbale;</w:t>
      </w:r>
    </w:p>
    <w:p w14:paraId="0A9B789F" w14:textId="77777777" w:rsidR="009E1D7B" w:rsidRPr="001928FF" w:rsidRDefault="009E1D7B" w:rsidP="009E1D7B">
      <w:pPr>
        <w:contextualSpacing/>
        <w:jc w:val="both"/>
        <w:rPr>
          <w:sz w:val="28"/>
          <w:szCs w:val="28"/>
        </w:rPr>
      </w:pPr>
      <w:r>
        <w:rPr>
          <w:sz w:val="28"/>
          <w:szCs w:val="28"/>
        </w:rPr>
        <w:t xml:space="preserve">f) </w:t>
      </w:r>
      <w:r w:rsidRPr="001928FF">
        <w:rPr>
          <w:sz w:val="28"/>
          <w:szCs w:val="28"/>
        </w:rPr>
        <w:t>Desemnarea ofertei câștigătoare.</w:t>
      </w:r>
    </w:p>
    <w:p w14:paraId="096F1C52" w14:textId="77777777" w:rsidR="009E1D7B" w:rsidRPr="001928FF" w:rsidRDefault="009E1D7B" w:rsidP="009E1D7B">
      <w:pPr>
        <w:ind w:firstLine="567"/>
        <w:contextualSpacing/>
        <w:jc w:val="both"/>
        <w:rPr>
          <w:sz w:val="28"/>
          <w:szCs w:val="28"/>
        </w:rPr>
      </w:pPr>
      <w:r w:rsidRPr="001928FF">
        <w:rPr>
          <w:sz w:val="28"/>
          <w:szCs w:val="28"/>
        </w:rPr>
        <w:t>4.3.6.</w:t>
      </w:r>
      <w:r>
        <w:rPr>
          <w:sz w:val="28"/>
          <w:szCs w:val="28"/>
        </w:rPr>
        <w:t xml:space="preserve"> La</w:t>
      </w:r>
      <w:r w:rsidRPr="001928FF">
        <w:rPr>
          <w:sz w:val="28"/>
          <w:szCs w:val="28"/>
        </w:rPr>
        <w:t xml:space="preserve"> data și ora stabilite în anunțul de licitație pentru deschiderea ofertelor, plicurile sigilate se predau comisiei de evaluare. </w:t>
      </w:r>
    </w:p>
    <w:p w14:paraId="069E1DE1" w14:textId="77777777" w:rsidR="009E1D7B" w:rsidRPr="001928FF" w:rsidRDefault="009E1D7B" w:rsidP="009E1D7B">
      <w:pPr>
        <w:ind w:firstLine="567"/>
        <w:contextualSpacing/>
        <w:jc w:val="both"/>
        <w:rPr>
          <w:sz w:val="28"/>
          <w:szCs w:val="28"/>
        </w:rPr>
      </w:pPr>
      <w:r w:rsidRPr="001928FF">
        <w:rPr>
          <w:sz w:val="28"/>
          <w:szCs w:val="28"/>
        </w:rPr>
        <w:t>4.3.7.</w:t>
      </w:r>
      <w:r>
        <w:rPr>
          <w:sz w:val="28"/>
          <w:szCs w:val="28"/>
        </w:rPr>
        <w:t xml:space="preserve"> </w:t>
      </w:r>
      <w:r w:rsidRPr="001928FF">
        <w:rPr>
          <w:sz w:val="28"/>
          <w:szCs w:val="28"/>
        </w:rPr>
        <w:t>Procedura de licitație se poate desfășura numai dacă în urma publicării anunțului de licitație au fost depuse cel puțin două oferte valabile.</w:t>
      </w:r>
    </w:p>
    <w:p w14:paraId="7AECFB07" w14:textId="77777777" w:rsidR="009E1D7B" w:rsidRPr="001928FF" w:rsidRDefault="009E1D7B" w:rsidP="009E1D7B">
      <w:pPr>
        <w:ind w:firstLine="567"/>
        <w:contextualSpacing/>
        <w:jc w:val="both"/>
        <w:rPr>
          <w:sz w:val="28"/>
          <w:szCs w:val="28"/>
        </w:rPr>
      </w:pPr>
      <w:r w:rsidRPr="001928FF">
        <w:rPr>
          <w:sz w:val="28"/>
          <w:szCs w:val="28"/>
        </w:rPr>
        <w:t>4.3.8.</w:t>
      </w:r>
      <w:r>
        <w:rPr>
          <w:sz w:val="28"/>
          <w:szCs w:val="28"/>
        </w:rPr>
        <w:t xml:space="preserve"> </w:t>
      </w:r>
      <w:r w:rsidRPr="001928FF">
        <w:rPr>
          <w:sz w:val="28"/>
          <w:szCs w:val="28"/>
        </w:rPr>
        <w:t xml:space="preserve">După deschiderea plicurilor exterioare în cadrul ședinței publice, comisia de evaluare elimină ofertele care nu conțin totalitatea documentelor și a datelor prevăzute la art. 336 alin. (2) – (5) din O.U.G. nr. 57/2019 privind Codul Administrativ, cu modificările și completările ulterioare, </w:t>
      </w:r>
      <w:r>
        <w:rPr>
          <w:sz w:val="28"/>
          <w:szCs w:val="28"/>
        </w:rPr>
        <w:t>precum și în prezenta documentație de atribuire (art. 3.5 din caietul de sarcini și art. 5.15 din prezenta fișă de date)</w:t>
      </w:r>
      <w:r w:rsidRPr="001928FF">
        <w:rPr>
          <w:sz w:val="28"/>
          <w:szCs w:val="28"/>
        </w:rPr>
        <w:t>.</w:t>
      </w:r>
    </w:p>
    <w:p w14:paraId="706747E2" w14:textId="77777777" w:rsidR="009E1D7B" w:rsidRPr="001928FF" w:rsidRDefault="009E1D7B" w:rsidP="009E1D7B">
      <w:pPr>
        <w:ind w:firstLine="567"/>
        <w:contextualSpacing/>
        <w:jc w:val="both"/>
        <w:rPr>
          <w:sz w:val="28"/>
          <w:szCs w:val="28"/>
        </w:rPr>
      </w:pPr>
      <w:r w:rsidRPr="001928FF">
        <w:rPr>
          <w:sz w:val="28"/>
          <w:szCs w:val="28"/>
        </w:rPr>
        <w:t>4.3.9.</w:t>
      </w:r>
      <w:r>
        <w:rPr>
          <w:sz w:val="28"/>
          <w:szCs w:val="28"/>
        </w:rPr>
        <w:t xml:space="preserve"> </w:t>
      </w:r>
      <w:r w:rsidRPr="001928FF">
        <w:rPr>
          <w:sz w:val="28"/>
          <w:szCs w:val="28"/>
        </w:rPr>
        <w:t xml:space="preserve">Pentru continuarea desfășurării procedurii de licitație este necesar ca, după deschiderea plicurilor exterioare, cel puțin două oferte să respecte condițiile prevăzute </w:t>
      </w:r>
      <w:r>
        <w:rPr>
          <w:sz w:val="28"/>
          <w:szCs w:val="28"/>
        </w:rPr>
        <w:t>la art. 5.15. din</w:t>
      </w:r>
      <w:r w:rsidRPr="001928FF">
        <w:rPr>
          <w:sz w:val="28"/>
          <w:szCs w:val="28"/>
        </w:rPr>
        <w:t xml:space="preserve"> prezenta </w:t>
      </w:r>
      <w:r>
        <w:rPr>
          <w:sz w:val="28"/>
          <w:szCs w:val="28"/>
        </w:rPr>
        <w:t>fișă de date</w:t>
      </w:r>
      <w:r w:rsidRPr="001928FF">
        <w:rPr>
          <w:sz w:val="28"/>
          <w:szCs w:val="28"/>
        </w:rPr>
        <w:t xml:space="preserve">, </w:t>
      </w:r>
      <w:r>
        <w:rPr>
          <w:sz w:val="28"/>
          <w:szCs w:val="28"/>
        </w:rPr>
        <w:t>la art. 3.5 din</w:t>
      </w:r>
      <w:r w:rsidRPr="001928FF">
        <w:rPr>
          <w:sz w:val="28"/>
          <w:szCs w:val="28"/>
        </w:rPr>
        <w:t xml:space="preserve"> caietul de sarcini, precum și la art. 336 alin. (2) – (5) din O.U.G. nr. 57/2019 privind Codul Administrativ, cu modificările și completările ulterioare. În caz contrar, se aplică prevederile art. 336 alin. (18) din O.U.G. nr. 57/2019 privind Codul Administrativ, cu modificările și completările ulterioare.</w:t>
      </w:r>
    </w:p>
    <w:p w14:paraId="453D8B2F" w14:textId="77777777" w:rsidR="009E1D7B" w:rsidRPr="001928FF" w:rsidRDefault="009E1D7B" w:rsidP="009E1D7B">
      <w:pPr>
        <w:ind w:firstLine="567"/>
        <w:contextualSpacing/>
        <w:jc w:val="both"/>
        <w:rPr>
          <w:sz w:val="28"/>
          <w:szCs w:val="28"/>
        </w:rPr>
      </w:pPr>
      <w:r w:rsidRPr="001928FF">
        <w:rPr>
          <w:sz w:val="28"/>
          <w:szCs w:val="28"/>
        </w:rPr>
        <w:t>4.3.10.</w:t>
      </w:r>
      <w:r>
        <w:rPr>
          <w:sz w:val="28"/>
          <w:szCs w:val="28"/>
        </w:rPr>
        <w:t xml:space="preserve"> </w:t>
      </w:r>
      <w:r w:rsidRPr="001928FF">
        <w:rPr>
          <w:sz w:val="28"/>
          <w:szCs w:val="28"/>
        </w:rPr>
        <w:t>După analizarea conținutului plicului exterior, secretarul comisiei de evaluare întocmește procesul verbal în care se va preciza rezultatul analizei.</w:t>
      </w:r>
    </w:p>
    <w:p w14:paraId="65115B12" w14:textId="77777777" w:rsidR="009E1D7B" w:rsidRPr="001928FF" w:rsidRDefault="009E1D7B" w:rsidP="009E1D7B">
      <w:pPr>
        <w:ind w:firstLine="567"/>
        <w:contextualSpacing/>
        <w:jc w:val="both"/>
        <w:rPr>
          <w:sz w:val="28"/>
          <w:szCs w:val="28"/>
        </w:rPr>
      </w:pPr>
      <w:r w:rsidRPr="001928FF">
        <w:rPr>
          <w:sz w:val="28"/>
          <w:szCs w:val="28"/>
        </w:rPr>
        <w:t>4.3.11.</w:t>
      </w:r>
      <w:r>
        <w:rPr>
          <w:sz w:val="28"/>
          <w:szCs w:val="28"/>
        </w:rPr>
        <w:t xml:space="preserve"> </w:t>
      </w:r>
      <w:r w:rsidRPr="001928FF">
        <w:rPr>
          <w:sz w:val="28"/>
          <w:szCs w:val="28"/>
        </w:rPr>
        <w:t>În partea introductivă a procesului verbal se va consemna dacă plicurile cu ofertele prezentate au fost sau nu intacte, în sensul că plicul prezintă/nu prezintă deteriorări ori dacă partea lipită a acestuia a fost sau nu afectată prin dezlipire sau prin altă modalitate de deschidere.</w:t>
      </w:r>
    </w:p>
    <w:p w14:paraId="65DFA8F0" w14:textId="77777777" w:rsidR="009E1D7B" w:rsidRPr="001928FF" w:rsidRDefault="009E1D7B" w:rsidP="009E1D7B">
      <w:pPr>
        <w:ind w:firstLine="567"/>
        <w:contextualSpacing/>
        <w:jc w:val="both"/>
        <w:rPr>
          <w:sz w:val="28"/>
          <w:szCs w:val="28"/>
        </w:rPr>
      </w:pPr>
      <w:r w:rsidRPr="001928FF">
        <w:rPr>
          <w:sz w:val="28"/>
          <w:szCs w:val="28"/>
        </w:rPr>
        <w:t>4.3.12.</w:t>
      </w:r>
      <w:r>
        <w:rPr>
          <w:sz w:val="28"/>
          <w:szCs w:val="28"/>
        </w:rPr>
        <w:t xml:space="preserve"> </w:t>
      </w:r>
      <w:r w:rsidRPr="001928FF">
        <w:rPr>
          <w:sz w:val="28"/>
          <w:szCs w:val="28"/>
        </w:rPr>
        <w:t>Deschiderea plicurilor interioare se face numai după semnarea de către toți membrii comisiei de evaluare și de către ofertanții prezenți la ședința publică a procesului verbal de deschidere a plicurilor exterioare.</w:t>
      </w:r>
    </w:p>
    <w:p w14:paraId="5060F280" w14:textId="77777777" w:rsidR="009E1D7B" w:rsidRPr="001928FF" w:rsidRDefault="009E1D7B" w:rsidP="009E1D7B">
      <w:pPr>
        <w:ind w:firstLine="567"/>
        <w:contextualSpacing/>
        <w:jc w:val="both"/>
        <w:rPr>
          <w:sz w:val="28"/>
          <w:szCs w:val="28"/>
        </w:rPr>
      </w:pPr>
      <w:r w:rsidRPr="001928FF">
        <w:rPr>
          <w:sz w:val="28"/>
          <w:szCs w:val="28"/>
        </w:rPr>
        <w:t>4.3.13.</w:t>
      </w:r>
      <w:r>
        <w:rPr>
          <w:sz w:val="28"/>
          <w:szCs w:val="28"/>
        </w:rPr>
        <w:t xml:space="preserve"> </w:t>
      </w:r>
      <w:r w:rsidRPr="001928FF">
        <w:rPr>
          <w:sz w:val="28"/>
          <w:szCs w:val="28"/>
        </w:rPr>
        <w:t>Sunt considerate valabile ofertele care îndeplinesc criteriile de valabilitate prevăzute în caietul de sarcini al închirierii.</w:t>
      </w:r>
    </w:p>
    <w:p w14:paraId="3244073F" w14:textId="77777777" w:rsidR="009E1D7B" w:rsidRPr="001928FF" w:rsidRDefault="009E1D7B" w:rsidP="009E1D7B">
      <w:pPr>
        <w:ind w:firstLine="567"/>
        <w:contextualSpacing/>
        <w:jc w:val="both"/>
        <w:rPr>
          <w:sz w:val="28"/>
          <w:szCs w:val="28"/>
        </w:rPr>
      </w:pPr>
      <w:r w:rsidRPr="001928FF">
        <w:rPr>
          <w:sz w:val="28"/>
          <w:szCs w:val="28"/>
        </w:rPr>
        <w:t>4.3.14.</w:t>
      </w:r>
      <w:r>
        <w:rPr>
          <w:sz w:val="28"/>
          <w:szCs w:val="28"/>
        </w:rPr>
        <w:t xml:space="preserve"> </w:t>
      </w:r>
      <w:r w:rsidRPr="001928FF">
        <w:rPr>
          <w:sz w:val="28"/>
          <w:szCs w:val="28"/>
        </w:rPr>
        <w:t>În urma analizării ofertelor de către comisia de evaluare, pe baza criteriilor de valabilitate, secretarul acesteia întocmește un proces – verbal în care menționează ofertele valabile, ofertele care nu îndeplinesc criteriile de valabilitate și motivele excluderii acestora din urmă de la procedura de atribuire. Procesul verbal se semnează de către toți membrii comisiei de evaluare.</w:t>
      </w:r>
    </w:p>
    <w:p w14:paraId="76D6C131" w14:textId="77777777" w:rsidR="009E1D7B" w:rsidRPr="001928FF" w:rsidRDefault="009E1D7B" w:rsidP="009E1D7B">
      <w:pPr>
        <w:ind w:firstLine="567"/>
        <w:contextualSpacing/>
        <w:jc w:val="both"/>
        <w:rPr>
          <w:sz w:val="28"/>
          <w:szCs w:val="28"/>
        </w:rPr>
      </w:pPr>
      <w:r w:rsidRPr="001928FF">
        <w:rPr>
          <w:sz w:val="28"/>
          <w:szCs w:val="28"/>
        </w:rPr>
        <w:t>4.3.15.</w:t>
      </w:r>
      <w:r>
        <w:rPr>
          <w:sz w:val="28"/>
          <w:szCs w:val="28"/>
        </w:rPr>
        <w:t xml:space="preserve"> </w:t>
      </w:r>
      <w:r w:rsidRPr="001928FF">
        <w:rPr>
          <w:sz w:val="28"/>
          <w:szCs w:val="28"/>
        </w:rPr>
        <w:t>În baza acestui proces verbal, comisia de evaluare întocmește, în termen de o zi lucrătoare, un raport pe care îl transmite autorității contractante.</w:t>
      </w:r>
    </w:p>
    <w:p w14:paraId="27BE75AE" w14:textId="77777777" w:rsidR="009E1D7B" w:rsidRDefault="009E1D7B" w:rsidP="009E1D7B">
      <w:pPr>
        <w:ind w:firstLine="567"/>
        <w:contextualSpacing/>
        <w:jc w:val="both"/>
        <w:rPr>
          <w:sz w:val="28"/>
          <w:szCs w:val="28"/>
        </w:rPr>
      </w:pPr>
      <w:r w:rsidRPr="001928FF">
        <w:rPr>
          <w:sz w:val="28"/>
          <w:szCs w:val="28"/>
        </w:rPr>
        <w:lastRenderedPageBreak/>
        <w:t>4.3.16.</w:t>
      </w:r>
      <w:r>
        <w:rPr>
          <w:sz w:val="28"/>
          <w:szCs w:val="28"/>
        </w:rPr>
        <w:t xml:space="preserve"> </w:t>
      </w:r>
      <w:r w:rsidRPr="001928FF">
        <w:rPr>
          <w:sz w:val="28"/>
          <w:szCs w:val="28"/>
        </w:rPr>
        <w:t>În termen de 3 zile lucrătoare de la primirea raportului comisiei de evaluare, autoritatea contractantă informează, în scris, cu confirmare de primire, ofertanții ale căror oferte au fost excluse, indicând motivele excluderii. Raportul se depune la dosarul licitației.</w:t>
      </w:r>
    </w:p>
    <w:p w14:paraId="50B557DF" w14:textId="77777777" w:rsidR="009E1D7B" w:rsidRPr="00F01801" w:rsidRDefault="009E1D7B" w:rsidP="009E1D7B">
      <w:pPr>
        <w:ind w:firstLine="567"/>
        <w:contextualSpacing/>
        <w:jc w:val="both"/>
        <w:rPr>
          <w:sz w:val="28"/>
          <w:szCs w:val="28"/>
        </w:rPr>
      </w:pPr>
      <w:r w:rsidRPr="00F01801">
        <w:rPr>
          <w:sz w:val="28"/>
          <w:szCs w:val="28"/>
        </w:rPr>
        <w:t>4.3.17.</w:t>
      </w:r>
      <w:r>
        <w:rPr>
          <w:sz w:val="28"/>
          <w:szCs w:val="28"/>
        </w:rPr>
        <w:t xml:space="preserve"> </w:t>
      </w:r>
      <w:r w:rsidRPr="00F01801">
        <w:rPr>
          <w:sz w:val="28"/>
          <w:szCs w:val="28"/>
        </w:rPr>
        <w:t>Comisia de evaluare stabilește punctajul fiecărei oferte, ținând seama de ponderile prevăzute la art. 340 alin. (2) din din O.U.G. nr. 57/2019 privind Codul Administrativ, cu modificările și completările ulterioare, în caietul de sarcini și documentația de atribuire. Oferta câștigătoare este oferta care întrunește cel mai mare punctaj în urma aplicării criteriilor de atribuire.</w:t>
      </w:r>
    </w:p>
    <w:p w14:paraId="57F8E0AC" w14:textId="77777777" w:rsidR="009E1D7B" w:rsidRPr="00F01801" w:rsidRDefault="009E1D7B" w:rsidP="009E1D7B">
      <w:pPr>
        <w:ind w:firstLine="567"/>
        <w:contextualSpacing/>
        <w:jc w:val="both"/>
        <w:rPr>
          <w:sz w:val="28"/>
          <w:szCs w:val="28"/>
        </w:rPr>
      </w:pPr>
      <w:r w:rsidRPr="00F01801">
        <w:rPr>
          <w:sz w:val="28"/>
          <w:szCs w:val="28"/>
        </w:rPr>
        <w:t>4.3.18.</w:t>
      </w:r>
      <w:r>
        <w:rPr>
          <w:sz w:val="28"/>
          <w:szCs w:val="28"/>
        </w:rPr>
        <w:t xml:space="preserve"> </w:t>
      </w:r>
      <w:r w:rsidRPr="00F01801">
        <w:rPr>
          <w:sz w:val="28"/>
          <w:szCs w:val="28"/>
        </w:rPr>
        <w:t>În cazul în care există punctaje egale între ofertanţii clasaţi pe primul loc, departajarea acestora se va face în funcţie de punctajul obţinut pentru criteriul de atribuire care are ponderea cea mai mare, iar în cazul egalităţii în continuare, departajarea se va face în funcţie de punctajul obţinut pentru criteriul de atribuire care are ponderea cea mai mare după acesta.</w:t>
      </w:r>
    </w:p>
    <w:p w14:paraId="01D01E73" w14:textId="77777777" w:rsidR="009E1D7B" w:rsidRPr="00F01801" w:rsidRDefault="009E1D7B" w:rsidP="009E1D7B">
      <w:pPr>
        <w:ind w:firstLine="567"/>
        <w:contextualSpacing/>
        <w:jc w:val="both"/>
        <w:rPr>
          <w:sz w:val="28"/>
          <w:szCs w:val="28"/>
        </w:rPr>
      </w:pPr>
      <w:r w:rsidRPr="00F01801">
        <w:rPr>
          <w:sz w:val="28"/>
          <w:szCs w:val="28"/>
        </w:rPr>
        <w:t>4.3.19.</w:t>
      </w:r>
      <w:r>
        <w:rPr>
          <w:sz w:val="28"/>
          <w:szCs w:val="28"/>
        </w:rPr>
        <w:t xml:space="preserve"> </w:t>
      </w:r>
      <w:r w:rsidRPr="00F01801">
        <w:rPr>
          <w:sz w:val="28"/>
          <w:szCs w:val="28"/>
        </w:rPr>
        <w:t>Pe baza evaluării ofertelor, secretarul comisiei de evaluare întocmeşte procesul verbal care trebuie semnat de toți membrii comisiei, iar pe baza acestuia, în termen de o zi lucrătoare, un raport pe care îl transmite autorității contractante.</w:t>
      </w:r>
    </w:p>
    <w:p w14:paraId="282CCDD6" w14:textId="77777777" w:rsidR="009E1D7B" w:rsidRPr="00F01801" w:rsidRDefault="009E1D7B" w:rsidP="009E1D7B">
      <w:pPr>
        <w:ind w:firstLine="567"/>
        <w:contextualSpacing/>
        <w:jc w:val="both"/>
        <w:rPr>
          <w:sz w:val="28"/>
          <w:szCs w:val="28"/>
        </w:rPr>
      </w:pPr>
      <w:r w:rsidRPr="00F01801">
        <w:rPr>
          <w:sz w:val="28"/>
          <w:szCs w:val="28"/>
        </w:rPr>
        <w:t>4.3.20.</w:t>
      </w:r>
      <w:r>
        <w:rPr>
          <w:sz w:val="28"/>
          <w:szCs w:val="28"/>
        </w:rPr>
        <w:t xml:space="preserve"> </w:t>
      </w:r>
      <w:r w:rsidRPr="00F01801">
        <w:rPr>
          <w:sz w:val="28"/>
          <w:szCs w:val="28"/>
        </w:rPr>
        <w:t>Pe parcursul aplicării procedurii de atribuire, autoritatea contractantă are dreptul de a solicita clarificări şi, după caz, completări ale documentelor prezentate de ofertanţi pentru demonstrarea conformităţii ofertei cu cerinţele solicitate.</w:t>
      </w:r>
    </w:p>
    <w:p w14:paraId="59E15D17" w14:textId="77777777" w:rsidR="009E1D7B" w:rsidRPr="00F01801" w:rsidRDefault="009E1D7B" w:rsidP="009E1D7B">
      <w:pPr>
        <w:ind w:firstLine="567"/>
        <w:contextualSpacing/>
        <w:jc w:val="both"/>
        <w:rPr>
          <w:sz w:val="28"/>
          <w:szCs w:val="28"/>
        </w:rPr>
      </w:pPr>
      <w:r w:rsidRPr="00F01801">
        <w:rPr>
          <w:sz w:val="28"/>
          <w:szCs w:val="28"/>
        </w:rPr>
        <w:t>4.3.21.</w:t>
      </w:r>
      <w:r>
        <w:rPr>
          <w:sz w:val="28"/>
          <w:szCs w:val="28"/>
        </w:rPr>
        <w:t xml:space="preserve"> </w:t>
      </w:r>
      <w:r w:rsidRPr="00F01801">
        <w:rPr>
          <w:sz w:val="28"/>
          <w:szCs w:val="28"/>
        </w:rPr>
        <w:t>Solicitarea de clarificări este propusă de către comisia de evaluare şi se transmite de către autoritatea contractantă ofertanţilor în termen de 3 zile lucrătoare de la primirea propunerii comisiei de evaluare.</w:t>
      </w:r>
    </w:p>
    <w:p w14:paraId="35BD1DBD" w14:textId="77777777" w:rsidR="009E1D7B" w:rsidRPr="00F01801" w:rsidRDefault="009E1D7B" w:rsidP="009E1D7B">
      <w:pPr>
        <w:ind w:firstLine="567"/>
        <w:contextualSpacing/>
        <w:jc w:val="both"/>
        <w:rPr>
          <w:sz w:val="28"/>
          <w:szCs w:val="28"/>
        </w:rPr>
      </w:pPr>
      <w:r w:rsidRPr="00F01801">
        <w:rPr>
          <w:sz w:val="28"/>
          <w:szCs w:val="28"/>
        </w:rPr>
        <w:t>4.3.22.</w:t>
      </w:r>
      <w:r>
        <w:rPr>
          <w:sz w:val="28"/>
          <w:szCs w:val="28"/>
        </w:rPr>
        <w:t xml:space="preserve"> </w:t>
      </w:r>
      <w:r w:rsidRPr="00F01801">
        <w:rPr>
          <w:sz w:val="28"/>
          <w:szCs w:val="28"/>
        </w:rPr>
        <w:t>Ofertanţii trebuie să răspundă la solicitarea autorităţii contractante în termen de 3 zile lucrătoare de la primirea acesteia.</w:t>
      </w:r>
    </w:p>
    <w:p w14:paraId="332AA218" w14:textId="77777777" w:rsidR="009E1D7B" w:rsidRPr="00F01801" w:rsidRDefault="009E1D7B" w:rsidP="009E1D7B">
      <w:pPr>
        <w:ind w:firstLine="567"/>
        <w:contextualSpacing/>
        <w:jc w:val="both"/>
        <w:rPr>
          <w:sz w:val="28"/>
          <w:szCs w:val="28"/>
        </w:rPr>
      </w:pPr>
      <w:r w:rsidRPr="00F01801">
        <w:rPr>
          <w:sz w:val="28"/>
          <w:szCs w:val="28"/>
        </w:rPr>
        <w:t>4.3.23.</w:t>
      </w:r>
      <w:r>
        <w:rPr>
          <w:sz w:val="28"/>
          <w:szCs w:val="28"/>
        </w:rPr>
        <w:t xml:space="preserve"> </w:t>
      </w:r>
      <w:r w:rsidRPr="00F01801">
        <w:rPr>
          <w:sz w:val="28"/>
          <w:szCs w:val="28"/>
        </w:rPr>
        <w:t>Autoritatea contractantă nu are dreptul ca, prin clarificările ori completările solicitate, să determine apariţia unui avantaj în favoarea unui ofertant.</w:t>
      </w:r>
    </w:p>
    <w:p w14:paraId="059942AC" w14:textId="77777777" w:rsidR="009E1D7B" w:rsidRPr="00F01801" w:rsidRDefault="009E1D7B" w:rsidP="009E1D7B">
      <w:pPr>
        <w:ind w:firstLine="567"/>
        <w:contextualSpacing/>
        <w:jc w:val="both"/>
        <w:rPr>
          <w:sz w:val="28"/>
          <w:szCs w:val="28"/>
        </w:rPr>
      </w:pPr>
      <w:r w:rsidRPr="00F01801">
        <w:rPr>
          <w:sz w:val="28"/>
          <w:szCs w:val="28"/>
        </w:rPr>
        <w:t>4.3.24.</w:t>
      </w:r>
      <w:r>
        <w:rPr>
          <w:sz w:val="28"/>
          <w:szCs w:val="28"/>
        </w:rPr>
        <w:t xml:space="preserve"> </w:t>
      </w:r>
      <w:r w:rsidRPr="00F01801">
        <w:rPr>
          <w:sz w:val="28"/>
          <w:szCs w:val="28"/>
        </w:rPr>
        <w:t>Autoritatea contractantă are obligația de a încheia contractul de închiriere de cu ofertantul a cărui ofertă a fost stabilită ca fiind câștigătoare.</w:t>
      </w:r>
    </w:p>
    <w:p w14:paraId="639F6CB1" w14:textId="77777777" w:rsidR="009E1D7B" w:rsidRPr="00F01801" w:rsidRDefault="009E1D7B" w:rsidP="009E1D7B">
      <w:pPr>
        <w:ind w:firstLine="567"/>
        <w:contextualSpacing/>
        <w:jc w:val="both"/>
        <w:rPr>
          <w:sz w:val="28"/>
          <w:szCs w:val="28"/>
        </w:rPr>
      </w:pPr>
      <w:r w:rsidRPr="00F01801">
        <w:rPr>
          <w:sz w:val="28"/>
          <w:szCs w:val="28"/>
        </w:rPr>
        <w:t>4.3.25.</w:t>
      </w:r>
      <w:r>
        <w:rPr>
          <w:sz w:val="28"/>
          <w:szCs w:val="28"/>
        </w:rPr>
        <w:t xml:space="preserve"> </w:t>
      </w:r>
      <w:r w:rsidRPr="00F01801">
        <w:rPr>
          <w:sz w:val="28"/>
          <w:szCs w:val="28"/>
        </w:rPr>
        <w:t>Autoritatea contractantă are obligaţia de a transmite spre publicare în Monitorul Oficial al României, Partea a VI-a, un anunţ de atribuire a contractului de închiriere de bunuri proprietate publică, în cel mult 20 de zile calendaristice de la finalizarea procedurii de atribuire a contractului de închiriere de bunuri proprietate publică.</w:t>
      </w:r>
    </w:p>
    <w:p w14:paraId="7619A295" w14:textId="77777777" w:rsidR="009E1D7B" w:rsidRPr="00F01801" w:rsidRDefault="009E1D7B" w:rsidP="009E1D7B">
      <w:pPr>
        <w:ind w:firstLine="567"/>
        <w:contextualSpacing/>
        <w:jc w:val="both"/>
        <w:rPr>
          <w:sz w:val="28"/>
          <w:szCs w:val="28"/>
        </w:rPr>
      </w:pPr>
      <w:r w:rsidRPr="00F01801">
        <w:rPr>
          <w:sz w:val="28"/>
          <w:szCs w:val="28"/>
        </w:rPr>
        <w:t>4.3.26.</w:t>
      </w:r>
      <w:r>
        <w:rPr>
          <w:sz w:val="28"/>
          <w:szCs w:val="28"/>
        </w:rPr>
        <w:t xml:space="preserve"> </w:t>
      </w:r>
      <w:r w:rsidRPr="00F01801">
        <w:rPr>
          <w:sz w:val="28"/>
          <w:szCs w:val="28"/>
        </w:rPr>
        <w:t>Anunţul de atribuire trebuie să cuprindă cel puţin următoarele elemente:</w:t>
      </w:r>
    </w:p>
    <w:p w14:paraId="507F17A1" w14:textId="77777777" w:rsidR="009E1D7B" w:rsidRPr="00F01801" w:rsidRDefault="009E1D7B" w:rsidP="009E1D7B">
      <w:pPr>
        <w:contextualSpacing/>
        <w:jc w:val="both"/>
        <w:rPr>
          <w:sz w:val="28"/>
          <w:szCs w:val="28"/>
        </w:rPr>
      </w:pPr>
      <w:r>
        <w:rPr>
          <w:sz w:val="28"/>
          <w:szCs w:val="28"/>
        </w:rPr>
        <w:t xml:space="preserve">a) </w:t>
      </w:r>
      <w:r w:rsidRPr="00F01801">
        <w:rPr>
          <w:sz w:val="28"/>
          <w:szCs w:val="28"/>
        </w:rPr>
        <w:t>informaţii generale privind autoritatea contractantă, precum: denumirea, codul de identificare fiscală, adresa, datele de contact, persoana de contact;</w:t>
      </w:r>
    </w:p>
    <w:p w14:paraId="36BA4BBD" w14:textId="77777777" w:rsidR="009E1D7B" w:rsidRPr="00F01801" w:rsidRDefault="009E1D7B" w:rsidP="009E1D7B">
      <w:pPr>
        <w:contextualSpacing/>
        <w:jc w:val="both"/>
        <w:rPr>
          <w:sz w:val="28"/>
          <w:szCs w:val="28"/>
        </w:rPr>
      </w:pPr>
      <w:r>
        <w:rPr>
          <w:sz w:val="28"/>
          <w:szCs w:val="28"/>
        </w:rPr>
        <w:t xml:space="preserve">b) </w:t>
      </w:r>
      <w:r w:rsidRPr="00F01801">
        <w:rPr>
          <w:sz w:val="28"/>
          <w:szCs w:val="28"/>
        </w:rPr>
        <w:t>data publicării anunţului de licitaţie în Monitorul Oficial al României, Partea a VI-a;</w:t>
      </w:r>
    </w:p>
    <w:p w14:paraId="23F859BE" w14:textId="77777777" w:rsidR="009E1D7B" w:rsidRPr="00F01801" w:rsidRDefault="009E1D7B" w:rsidP="009E1D7B">
      <w:pPr>
        <w:contextualSpacing/>
        <w:jc w:val="both"/>
        <w:rPr>
          <w:sz w:val="28"/>
          <w:szCs w:val="28"/>
        </w:rPr>
      </w:pPr>
      <w:r>
        <w:rPr>
          <w:sz w:val="28"/>
          <w:szCs w:val="28"/>
        </w:rPr>
        <w:lastRenderedPageBreak/>
        <w:t xml:space="preserve">c) </w:t>
      </w:r>
      <w:r w:rsidRPr="00F01801">
        <w:rPr>
          <w:sz w:val="28"/>
          <w:szCs w:val="28"/>
        </w:rPr>
        <w:t>criteriile utilizate pentru determinarea ofertei câştigătoare;</w:t>
      </w:r>
    </w:p>
    <w:p w14:paraId="09979DD3" w14:textId="77777777" w:rsidR="009E1D7B" w:rsidRPr="00F01801" w:rsidRDefault="009E1D7B" w:rsidP="009E1D7B">
      <w:pPr>
        <w:contextualSpacing/>
        <w:jc w:val="both"/>
        <w:rPr>
          <w:sz w:val="28"/>
          <w:szCs w:val="28"/>
        </w:rPr>
      </w:pPr>
      <w:r>
        <w:rPr>
          <w:sz w:val="28"/>
          <w:szCs w:val="28"/>
        </w:rPr>
        <w:t xml:space="preserve">d) </w:t>
      </w:r>
      <w:r w:rsidRPr="00F01801">
        <w:rPr>
          <w:sz w:val="28"/>
          <w:szCs w:val="28"/>
        </w:rPr>
        <w:t>numărul ofertelor primite şi al celor declarate valabile;</w:t>
      </w:r>
    </w:p>
    <w:p w14:paraId="188E6C4A" w14:textId="77777777" w:rsidR="009E1D7B" w:rsidRPr="00F01801" w:rsidRDefault="009E1D7B" w:rsidP="009E1D7B">
      <w:pPr>
        <w:contextualSpacing/>
        <w:jc w:val="both"/>
        <w:rPr>
          <w:sz w:val="28"/>
          <w:szCs w:val="28"/>
        </w:rPr>
      </w:pPr>
      <w:r>
        <w:rPr>
          <w:sz w:val="28"/>
          <w:szCs w:val="28"/>
        </w:rPr>
        <w:t xml:space="preserve">e) </w:t>
      </w:r>
      <w:r w:rsidRPr="00F01801">
        <w:rPr>
          <w:sz w:val="28"/>
          <w:szCs w:val="28"/>
        </w:rPr>
        <w:t>denumirea/numele şi sediul/adresa ofertantului a cărui ofertă a fost declarată câştigătoare;</w:t>
      </w:r>
    </w:p>
    <w:p w14:paraId="2ADD150C" w14:textId="77777777" w:rsidR="009E1D7B" w:rsidRPr="00F01801" w:rsidRDefault="009E1D7B" w:rsidP="009E1D7B">
      <w:pPr>
        <w:contextualSpacing/>
        <w:jc w:val="both"/>
        <w:rPr>
          <w:sz w:val="28"/>
          <w:szCs w:val="28"/>
        </w:rPr>
      </w:pPr>
      <w:r>
        <w:rPr>
          <w:sz w:val="28"/>
          <w:szCs w:val="28"/>
        </w:rPr>
        <w:t xml:space="preserve">f) </w:t>
      </w:r>
      <w:r w:rsidRPr="00F01801">
        <w:rPr>
          <w:sz w:val="28"/>
          <w:szCs w:val="28"/>
        </w:rPr>
        <w:t>durata contractului;</w:t>
      </w:r>
    </w:p>
    <w:p w14:paraId="7E7D2FBE" w14:textId="77777777" w:rsidR="009E1D7B" w:rsidRPr="00F01801" w:rsidRDefault="009E1D7B" w:rsidP="009E1D7B">
      <w:pPr>
        <w:contextualSpacing/>
        <w:jc w:val="both"/>
        <w:rPr>
          <w:sz w:val="28"/>
          <w:szCs w:val="28"/>
        </w:rPr>
      </w:pPr>
      <w:r>
        <w:rPr>
          <w:sz w:val="28"/>
          <w:szCs w:val="28"/>
        </w:rPr>
        <w:t xml:space="preserve">g) </w:t>
      </w:r>
      <w:r w:rsidRPr="00F01801">
        <w:rPr>
          <w:sz w:val="28"/>
          <w:szCs w:val="28"/>
        </w:rPr>
        <w:t>nivelul chiriei;</w:t>
      </w:r>
    </w:p>
    <w:p w14:paraId="239D89AE" w14:textId="77777777" w:rsidR="009E1D7B" w:rsidRPr="00F01801" w:rsidRDefault="009E1D7B" w:rsidP="009E1D7B">
      <w:pPr>
        <w:contextualSpacing/>
        <w:jc w:val="both"/>
        <w:rPr>
          <w:sz w:val="28"/>
          <w:szCs w:val="28"/>
        </w:rPr>
      </w:pPr>
      <w:r>
        <w:rPr>
          <w:sz w:val="28"/>
          <w:szCs w:val="28"/>
        </w:rPr>
        <w:t xml:space="preserve">i) </w:t>
      </w:r>
      <w:r w:rsidRPr="00F01801">
        <w:rPr>
          <w:sz w:val="28"/>
          <w:szCs w:val="28"/>
        </w:rPr>
        <w:t>instanţa competentă în soluţionarea litigiilor apărute şi termenele pentru sesizarea instanţei;</w:t>
      </w:r>
    </w:p>
    <w:p w14:paraId="6DB7A336" w14:textId="77777777" w:rsidR="009E1D7B" w:rsidRPr="00F01801" w:rsidRDefault="009E1D7B" w:rsidP="009E1D7B">
      <w:pPr>
        <w:contextualSpacing/>
        <w:jc w:val="both"/>
        <w:rPr>
          <w:sz w:val="28"/>
          <w:szCs w:val="28"/>
        </w:rPr>
      </w:pPr>
      <w:r>
        <w:rPr>
          <w:sz w:val="28"/>
          <w:szCs w:val="28"/>
        </w:rPr>
        <w:t xml:space="preserve">j) </w:t>
      </w:r>
      <w:r w:rsidRPr="00F01801">
        <w:rPr>
          <w:sz w:val="28"/>
          <w:szCs w:val="28"/>
        </w:rPr>
        <w:t>data informării ofertanţilor despre decizia de stabilire a ofertei câştigătoare;</w:t>
      </w:r>
    </w:p>
    <w:p w14:paraId="38FD4800" w14:textId="77777777" w:rsidR="009E1D7B" w:rsidRPr="00F01801" w:rsidRDefault="009E1D7B" w:rsidP="009E1D7B">
      <w:pPr>
        <w:contextualSpacing/>
        <w:jc w:val="both"/>
        <w:rPr>
          <w:sz w:val="28"/>
          <w:szCs w:val="28"/>
        </w:rPr>
      </w:pPr>
      <w:r>
        <w:rPr>
          <w:sz w:val="28"/>
          <w:szCs w:val="28"/>
        </w:rPr>
        <w:t xml:space="preserve">k) </w:t>
      </w:r>
      <w:r w:rsidRPr="00F01801">
        <w:rPr>
          <w:sz w:val="28"/>
          <w:szCs w:val="28"/>
        </w:rPr>
        <w:t>data transmiterii anunţului de atribuire către instituţiile abilitate, în vederea publicării.</w:t>
      </w:r>
    </w:p>
    <w:p w14:paraId="67C00BBA" w14:textId="77777777" w:rsidR="009E1D7B" w:rsidRPr="00F01801" w:rsidRDefault="009E1D7B" w:rsidP="009E1D7B">
      <w:pPr>
        <w:ind w:firstLine="567"/>
        <w:contextualSpacing/>
        <w:jc w:val="both"/>
        <w:rPr>
          <w:sz w:val="28"/>
          <w:szCs w:val="28"/>
        </w:rPr>
      </w:pPr>
      <w:r w:rsidRPr="00F01801">
        <w:rPr>
          <w:sz w:val="28"/>
          <w:szCs w:val="28"/>
        </w:rPr>
        <w:t>4.3.27.</w:t>
      </w:r>
      <w:r>
        <w:rPr>
          <w:sz w:val="28"/>
          <w:szCs w:val="28"/>
        </w:rPr>
        <w:t xml:space="preserve"> </w:t>
      </w:r>
      <w:r w:rsidRPr="00F01801">
        <w:rPr>
          <w:sz w:val="28"/>
          <w:szCs w:val="28"/>
        </w:rPr>
        <w:t>Autoritatea contractantă are obligaţia de a informa ofertanţii despre deciziile referitoare la atribuirea contractului, în scris, cu confirmare de primire, nu mai târziu de 3 zile lucrătoare de la emiterea acestora.</w:t>
      </w:r>
    </w:p>
    <w:p w14:paraId="4D8ED5B5" w14:textId="77777777" w:rsidR="009E1D7B" w:rsidRPr="00F01801" w:rsidRDefault="009E1D7B" w:rsidP="009E1D7B">
      <w:pPr>
        <w:ind w:firstLine="567"/>
        <w:contextualSpacing/>
        <w:jc w:val="both"/>
        <w:rPr>
          <w:sz w:val="28"/>
          <w:szCs w:val="28"/>
        </w:rPr>
      </w:pPr>
      <w:r w:rsidRPr="00F01801">
        <w:rPr>
          <w:sz w:val="28"/>
          <w:szCs w:val="28"/>
        </w:rPr>
        <w:t>4.3.28.</w:t>
      </w:r>
      <w:r>
        <w:rPr>
          <w:sz w:val="28"/>
          <w:szCs w:val="28"/>
        </w:rPr>
        <w:t xml:space="preserve"> </w:t>
      </w:r>
      <w:r w:rsidRPr="00F01801">
        <w:rPr>
          <w:sz w:val="28"/>
          <w:szCs w:val="28"/>
        </w:rPr>
        <w:t>În cadrul acestei comunicări, autoritatea contractantă are obligaţia de a informa ofertantul/ofertanţii câştigător/câştigători cu privire la acceptarea ofertei/ofertelor prezentate,</w:t>
      </w:r>
      <w:r>
        <w:rPr>
          <w:sz w:val="28"/>
          <w:szCs w:val="28"/>
        </w:rPr>
        <w:t xml:space="preserve"> </w:t>
      </w:r>
      <w:r w:rsidRPr="00F01801">
        <w:rPr>
          <w:sz w:val="28"/>
          <w:szCs w:val="28"/>
        </w:rPr>
        <w:t>precum și de a informa ofertanţii care au fost respinşi sau a căror ofertă nu a fost declarată câştigătoare asupra motivelor ce au stat la baza deciziei respective.</w:t>
      </w:r>
    </w:p>
    <w:p w14:paraId="7BA9533F" w14:textId="77777777" w:rsidR="009E1D7B" w:rsidRPr="00F01801" w:rsidRDefault="009E1D7B" w:rsidP="009E1D7B">
      <w:pPr>
        <w:ind w:firstLine="567"/>
        <w:contextualSpacing/>
        <w:jc w:val="both"/>
        <w:rPr>
          <w:sz w:val="28"/>
          <w:szCs w:val="28"/>
        </w:rPr>
      </w:pPr>
      <w:r w:rsidRPr="00F01801">
        <w:rPr>
          <w:sz w:val="28"/>
          <w:szCs w:val="28"/>
        </w:rPr>
        <w:t>4.3.29.</w:t>
      </w:r>
      <w:r>
        <w:rPr>
          <w:sz w:val="28"/>
          <w:szCs w:val="28"/>
        </w:rPr>
        <w:t xml:space="preserve"> </w:t>
      </w:r>
      <w:r w:rsidRPr="00F01801">
        <w:rPr>
          <w:sz w:val="28"/>
          <w:szCs w:val="28"/>
        </w:rPr>
        <w:t>Autoritatea contractantă poate să încheie contractul numai după împlinirea unui termen de 20 de zile calendaristice de la data realizării comunicării despre deciziile referitoare la atribuirea contractului.</w:t>
      </w:r>
    </w:p>
    <w:p w14:paraId="29EB9791" w14:textId="77777777" w:rsidR="009E1D7B" w:rsidRPr="00F01801" w:rsidRDefault="009E1D7B" w:rsidP="009E1D7B">
      <w:pPr>
        <w:ind w:firstLine="567"/>
        <w:contextualSpacing/>
        <w:jc w:val="both"/>
        <w:rPr>
          <w:sz w:val="28"/>
          <w:szCs w:val="28"/>
        </w:rPr>
      </w:pPr>
      <w:r w:rsidRPr="00F01801">
        <w:rPr>
          <w:sz w:val="28"/>
          <w:szCs w:val="28"/>
        </w:rPr>
        <w:t>4.3.30.</w:t>
      </w:r>
      <w:r>
        <w:rPr>
          <w:sz w:val="28"/>
          <w:szCs w:val="28"/>
        </w:rPr>
        <w:t xml:space="preserve"> </w:t>
      </w:r>
      <w:r w:rsidRPr="00F01801">
        <w:rPr>
          <w:sz w:val="28"/>
          <w:szCs w:val="28"/>
        </w:rPr>
        <w:t>Autoritatea contractantă are dreptul de a anula procedura pentru atribuirea contractului de închiriere în situaţia în care se constată abateri grave de la prevederile legale care afectează procedura de licitaţie sau fac imposibilă încheierea contractului.</w:t>
      </w:r>
    </w:p>
    <w:p w14:paraId="4E225CEF" w14:textId="77777777" w:rsidR="009E1D7B" w:rsidRPr="00F01801" w:rsidRDefault="009E1D7B" w:rsidP="009E1D7B">
      <w:pPr>
        <w:ind w:firstLine="567"/>
        <w:contextualSpacing/>
        <w:jc w:val="both"/>
        <w:rPr>
          <w:sz w:val="28"/>
          <w:szCs w:val="28"/>
        </w:rPr>
      </w:pPr>
      <w:r w:rsidRPr="00F01801">
        <w:rPr>
          <w:sz w:val="28"/>
          <w:szCs w:val="28"/>
        </w:rPr>
        <w:t>4.3.31.</w:t>
      </w:r>
      <w:r>
        <w:rPr>
          <w:sz w:val="28"/>
          <w:szCs w:val="28"/>
        </w:rPr>
        <w:t xml:space="preserve"> </w:t>
      </w:r>
      <w:r w:rsidRPr="00F01801">
        <w:rPr>
          <w:sz w:val="28"/>
          <w:szCs w:val="28"/>
        </w:rPr>
        <w:t>Procedura de licitaţie se consideră afectată în cazul în care sunt îndeplinite în mod cumulativ următoarele condiţii:</w:t>
      </w:r>
    </w:p>
    <w:p w14:paraId="17540CB3" w14:textId="77777777" w:rsidR="009E1D7B" w:rsidRPr="00F01801" w:rsidRDefault="009E1D7B" w:rsidP="009E1D7B">
      <w:pPr>
        <w:contextualSpacing/>
        <w:jc w:val="both"/>
        <w:rPr>
          <w:sz w:val="28"/>
          <w:szCs w:val="28"/>
        </w:rPr>
      </w:pPr>
      <w:r>
        <w:rPr>
          <w:sz w:val="28"/>
          <w:szCs w:val="28"/>
        </w:rPr>
        <w:t xml:space="preserve">a) </w:t>
      </w:r>
      <w:r w:rsidRPr="00F01801">
        <w:rPr>
          <w:sz w:val="28"/>
          <w:szCs w:val="28"/>
        </w:rPr>
        <w:t>în cadrul documentaţiei de atribuire şi/sau în modul de aplicare a procedurii de licitaţie se constată erori sau omisiuni care au ca efect încălcarea principiilor prevăzute la art. 311 din O.U.G. nr. 57/2019 privind Codul administrativ, cu modificările și completările ulterioare</w:t>
      </w:r>
      <w:r>
        <w:rPr>
          <w:sz w:val="28"/>
          <w:szCs w:val="28"/>
        </w:rPr>
        <w:t>;</w:t>
      </w:r>
    </w:p>
    <w:p w14:paraId="0E77FAA2" w14:textId="77777777" w:rsidR="009E1D7B" w:rsidRPr="00F01801" w:rsidRDefault="009E1D7B" w:rsidP="009E1D7B">
      <w:pPr>
        <w:contextualSpacing/>
        <w:jc w:val="both"/>
        <w:rPr>
          <w:sz w:val="28"/>
          <w:szCs w:val="28"/>
        </w:rPr>
      </w:pPr>
      <w:r>
        <w:rPr>
          <w:sz w:val="28"/>
          <w:szCs w:val="28"/>
        </w:rPr>
        <w:t xml:space="preserve">b) </w:t>
      </w:r>
      <w:r w:rsidRPr="00F01801">
        <w:rPr>
          <w:sz w:val="28"/>
          <w:szCs w:val="28"/>
        </w:rPr>
        <w:t>Autoritatea contractantă se află în imposibilitatea de a adopta măsuri corective, fără ca acestea să conducă, la rândul lor, la încălcarea principiilor prevăzute la art. 311 din O.U.G. nr. 57/2019 privind Codul administrativ, cu modificările și completările ulterioare</w:t>
      </w:r>
      <w:r>
        <w:rPr>
          <w:sz w:val="28"/>
          <w:szCs w:val="28"/>
        </w:rPr>
        <w:t>;</w:t>
      </w:r>
    </w:p>
    <w:p w14:paraId="2BD6D6E5" w14:textId="77777777" w:rsidR="009E1D7B" w:rsidRDefault="009E1D7B" w:rsidP="009E1D7B">
      <w:pPr>
        <w:contextualSpacing/>
        <w:jc w:val="both"/>
        <w:rPr>
          <w:sz w:val="28"/>
          <w:szCs w:val="28"/>
        </w:rPr>
      </w:pPr>
      <w:r>
        <w:rPr>
          <w:sz w:val="28"/>
          <w:szCs w:val="28"/>
        </w:rPr>
        <w:t xml:space="preserve">c) </w:t>
      </w:r>
      <w:r w:rsidRPr="00F01801">
        <w:rPr>
          <w:sz w:val="28"/>
          <w:szCs w:val="28"/>
        </w:rPr>
        <w:t>Autoritatea contractantă are obligaţia de a comunica, în scris, tuturor participanţilor la procedura de licitaţie, în cel mult 3 zile lucrătoare de la data anulării, atât încetarea obligaţiilor pe care aceştia şi le-au creat prin depunerea ofertelor, cât şi motivul concret care a determinat decizia de anulare.</w:t>
      </w:r>
    </w:p>
    <w:p w14:paraId="6BFED1F3" w14:textId="77777777" w:rsidR="009E1D7B" w:rsidRDefault="009E1D7B" w:rsidP="009E1D7B">
      <w:pPr>
        <w:contextualSpacing/>
        <w:jc w:val="both"/>
        <w:rPr>
          <w:sz w:val="28"/>
          <w:szCs w:val="28"/>
        </w:rPr>
      </w:pPr>
    </w:p>
    <w:p w14:paraId="29C9516A" w14:textId="77777777" w:rsidR="009E1D7B" w:rsidRDefault="009E1D7B" w:rsidP="009E1D7B">
      <w:pPr>
        <w:contextualSpacing/>
        <w:jc w:val="both"/>
        <w:rPr>
          <w:sz w:val="28"/>
          <w:szCs w:val="28"/>
        </w:rPr>
      </w:pPr>
    </w:p>
    <w:p w14:paraId="2B4505FB" w14:textId="77777777" w:rsidR="009E1D7B" w:rsidRDefault="009E1D7B" w:rsidP="009E1D7B">
      <w:pPr>
        <w:contextualSpacing/>
        <w:jc w:val="both"/>
        <w:rPr>
          <w:sz w:val="28"/>
          <w:szCs w:val="28"/>
        </w:rPr>
      </w:pPr>
    </w:p>
    <w:p w14:paraId="12034A0C" w14:textId="77777777" w:rsidR="009E1D7B" w:rsidRDefault="009E1D7B" w:rsidP="009E1D7B">
      <w:pPr>
        <w:contextualSpacing/>
        <w:jc w:val="both"/>
        <w:rPr>
          <w:sz w:val="28"/>
          <w:szCs w:val="28"/>
        </w:rPr>
      </w:pPr>
    </w:p>
    <w:p w14:paraId="233C7C5D" w14:textId="77777777" w:rsidR="009E1D7B" w:rsidRPr="00DD606B" w:rsidRDefault="009E1D7B" w:rsidP="009E1D7B">
      <w:pPr>
        <w:contextualSpacing/>
        <w:jc w:val="both"/>
        <w:rPr>
          <w:b/>
          <w:bCs/>
          <w:sz w:val="28"/>
          <w:szCs w:val="28"/>
          <w:u w:val="single"/>
        </w:rPr>
      </w:pPr>
      <w:r w:rsidRPr="00DD606B">
        <w:rPr>
          <w:b/>
          <w:bCs/>
          <w:sz w:val="28"/>
          <w:szCs w:val="28"/>
          <w:u w:val="single"/>
        </w:rPr>
        <w:t>5. Instrucțiuni privind modul de elaborare și prezentare a ofertelor</w:t>
      </w:r>
    </w:p>
    <w:p w14:paraId="627BB2A2" w14:textId="77777777" w:rsidR="009E1D7B" w:rsidRPr="00DD606B" w:rsidRDefault="009E1D7B" w:rsidP="009E1D7B">
      <w:pPr>
        <w:contextualSpacing/>
        <w:jc w:val="both"/>
        <w:rPr>
          <w:sz w:val="28"/>
          <w:szCs w:val="28"/>
        </w:rPr>
      </w:pPr>
      <w:r w:rsidRPr="00DD606B">
        <w:rPr>
          <w:sz w:val="28"/>
          <w:szCs w:val="28"/>
        </w:rPr>
        <w:t>5.1.</w:t>
      </w:r>
      <w:r>
        <w:rPr>
          <w:sz w:val="28"/>
          <w:szCs w:val="28"/>
        </w:rPr>
        <w:t xml:space="preserve"> </w:t>
      </w:r>
      <w:r w:rsidRPr="00DD606B">
        <w:rPr>
          <w:sz w:val="28"/>
          <w:szCs w:val="28"/>
        </w:rPr>
        <w:t>Ofertantul are obligația de a elabora oferta în conformitate cu prevederile documentației de atribuire, precum și cu respectarea art. 336 din O.U.G. nr. 57/2019 privind Codul administrativ, cu modificările și completările ulterioare.</w:t>
      </w:r>
    </w:p>
    <w:p w14:paraId="3E80C931" w14:textId="77777777" w:rsidR="009E1D7B" w:rsidRPr="00DD606B" w:rsidRDefault="009E1D7B" w:rsidP="009E1D7B">
      <w:pPr>
        <w:contextualSpacing/>
        <w:jc w:val="both"/>
        <w:rPr>
          <w:sz w:val="28"/>
          <w:szCs w:val="28"/>
        </w:rPr>
      </w:pPr>
      <w:r w:rsidRPr="00DD606B">
        <w:rPr>
          <w:sz w:val="28"/>
          <w:szCs w:val="28"/>
        </w:rPr>
        <w:t>5.2.</w:t>
      </w:r>
      <w:r>
        <w:rPr>
          <w:sz w:val="28"/>
          <w:szCs w:val="28"/>
        </w:rPr>
        <w:t xml:space="preserve"> </w:t>
      </w:r>
      <w:r w:rsidRPr="00DD606B">
        <w:rPr>
          <w:sz w:val="28"/>
          <w:szCs w:val="28"/>
        </w:rPr>
        <w:t>Ofertele se redactează în limba română.</w:t>
      </w:r>
    </w:p>
    <w:p w14:paraId="6DB33C8F" w14:textId="77777777" w:rsidR="009E1D7B" w:rsidRPr="00DD606B" w:rsidRDefault="009E1D7B" w:rsidP="009E1D7B">
      <w:pPr>
        <w:contextualSpacing/>
        <w:jc w:val="both"/>
        <w:rPr>
          <w:sz w:val="28"/>
          <w:szCs w:val="28"/>
        </w:rPr>
      </w:pPr>
      <w:r w:rsidRPr="00DD606B">
        <w:rPr>
          <w:sz w:val="28"/>
          <w:szCs w:val="28"/>
        </w:rPr>
        <w:t>5.3.</w:t>
      </w:r>
      <w:r>
        <w:rPr>
          <w:sz w:val="28"/>
          <w:szCs w:val="28"/>
        </w:rPr>
        <w:t xml:space="preserve"> </w:t>
      </w:r>
      <w:r w:rsidRPr="00DD606B">
        <w:rPr>
          <w:sz w:val="28"/>
          <w:szCs w:val="28"/>
        </w:rPr>
        <w:t xml:space="preserve">Oferta va fi depusă </w:t>
      </w:r>
      <w:r w:rsidRPr="00760F63">
        <w:rPr>
          <w:color w:val="000000" w:themeColor="text1"/>
          <w:sz w:val="28"/>
          <w:szCs w:val="28"/>
        </w:rPr>
        <w:t>într-un singur exemplar original</w:t>
      </w:r>
      <w:r w:rsidRPr="00DD606B">
        <w:rPr>
          <w:sz w:val="28"/>
          <w:szCs w:val="28"/>
        </w:rPr>
        <w:t>, semnat și ștampilat de către ofertant, cu numerotarea documentelor, însoțite de un opis.</w:t>
      </w:r>
    </w:p>
    <w:p w14:paraId="10271909" w14:textId="77777777" w:rsidR="009E1D7B" w:rsidRPr="00DD606B" w:rsidRDefault="009E1D7B" w:rsidP="009E1D7B">
      <w:pPr>
        <w:contextualSpacing/>
        <w:jc w:val="both"/>
        <w:rPr>
          <w:sz w:val="28"/>
          <w:szCs w:val="28"/>
        </w:rPr>
      </w:pPr>
      <w:r w:rsidRPr="00DD606B">
        <w:rPr>
          <w:sz w:val="28"/>
          <w:szCs w:val="28"/>
        </w:rPr>
        <w:t>5.4.</w:t>
      </w:r>
      <w:r>
        <w:rPr>
          <w:sz w:val="28"/>
          <w:szCs w:val="28"/>
        </w:rPr>
        <w:t xml:space="preserve"> </w:t>
      </w:r>
      <w:r w:rsidRPr="00DD606B">
        <w:rPr>
          <w:sz w:val="28"/>
          <w:szCs w:val="28"/>
        </w:rPr>
        <w:t>Fiecare participant poate depune o singură ofertă.</w:t>
      </w:r>
    </w:p>
    <w:p w14:paraId="46F83514" w14:textId="77777777" w:rsidR="009E1D7B" w:rsidRPr="00DD606B" w:rsidRDefault="009E1D7B" w:rsidP="009E1D7B">
      <w:pPr>
        <w:contextualSpacing/>
        <w:jc w:val="both"/>
        <w:rPr>
          <w:sz w:val="28"/>
          <w:szCs w:val="28"/>
        </w:rPr>
      </w:pPr>
      <w:r w:rsidRPr="00DD606B">
        <w:rPr>
          <w:sz w:val="28"/>
          <w:szCs w:val="28"/>
        </w:rPr>
        <w:t>5.5.</w:t>
      </w:r>
      <w:r>
        <w:rPr>
          <w:sz w:val="28"/>
          <w:szCs w:val="28"/>
        </w:rPr>
        <w:t xml:space="preserve"> </w:t>
      </w:r>
      <w:r w:rsidRPr="00DD606B">
        <w:rPr>
          <w:sz w:val="28"/>
          <w:szCs w:val="28"/>
        </w:rPr>
        <w:t>Oferta are caracter obligatoriu, din punct de vedere al conținutului, păstrându-și valabilitatea până la semnarea contractului de închiriere.</w:t>
      </w:r>
    </w:p>
    <w:p w14:paraId="3B190CB1" w14:textId="77777777" w:rsidR="009E1D7B" w:rsidRPr="00DD606B" w:rsidRDefault="009E1D7B" w:rsidP="009E1D7B">
      <w:pPr>
        <w:contextualSpacing/>
        <w:jc w:val="both"/>
        <w:rPr>
          <w:sz w:val="28"/>
          <w:szCs w:val="28"/>
        </w:rPr>
      </w:pPr>
      <w:r w:rsidRPr="00DD606B">
        <w:rPr>
          <w:sz w:val="28"/>
          <w:szCs w:val="28"/>
        </w:rPr>
        <w:t>5.6.</w:t>
      </w:r>
      <w:r>
        <w:rPr>
          <w:sz w:val="28"/>
          <w:szCs w:val="28"/>
        </w:rPr>
        <w:t xml:space="preserve"> </w:t>
      </w:r>
      <w:r w:rsidRPr="00DD606B">
        <w:rPr>
          <w:sz w:val="28"/>
          <w:szCs w:val="28"/>
        </w:rPr>
        <w:t>Persoana interesată are obligația de a depune oferta la adresa și până la data – limită pentru depunere, stabilite în anunțul de licitație.</w:t>
      </w:r>
    </w:p>
    <w:p w14:paraId="4B08C6A1" w14:textId="77777777" w:rsidR="009E1D7B" w:rsidRPr="00DD606B" w:rsidRDefault="009E1D7B" w:rsidP="009E1D7B">
      <w:pPr>
        <w:contextualSpacing/>
        <w:jc w:val="both"/>
        <w:rPr>
          <w:sz w:val="28"/>
          <w:szCs w:val="28"/>
        </w:rPr>
      </w:pPr>
      <w:r w:rsidRPr="00DD606B">
        <w:rPr>
          <w:sz w:val="28"/>
          <w:szCs w:val="28"/>
        </w:rPr>
        <w:t>5.7.</w:t>
      </w:r>
      <w:r>
        <w:rPr>
          <w:sz w:val="28"/>
          <w:szCs w:val="28"/>
        </w:rPr>
        <w:t xml:space="preserve"> </w:t>
      </w:r>
      <w:r w:rsidRPr="00DD606B">
        <w:rPr>
          <w:sz w:val="28"/>
          <w:szCs w:val="28"/>
        </w:rPr>
        <w:t>Oferta depusă la o altă adresă decât cea stabilită sau după expirarea datei limită pentru depunere se returnează ofertantului nedeschisă.</w:t>
      </w:r>
    </w:p>
    <w:p w14:paraId="2AB8F0A5" w14:textId="77777777" w:rsidR="009E1D7B" w:rsidRPr="00DD606B" w:rsidRDefault="009E1D7B" w:rsidP="009E1D7B">
      <w:pPr>
        <w:contextualSpacing/>
        <w:jc w:val="both"/>
        <w:rPr>
          <w:sz w:val="28"/>
          <w:szCs w:val="28"/>
        </w:rPr>
      </w:pPr>
      <w:r w:rsidRPr="00DD606B">
        <w:rPr>
          <w:sz w:val="28"/>
          <w:szCs w:val="28"/>
        </w:rPr>
        <w:t>5.8.</w:t>
      </w:r>
      <w:r>
        <w:rPr>
          <w:sz w:val="28"/>
          <w:szCs w:val="28"/>
        </w:rPr>
        <w:t xml:space="preserve"> </w:t>
      </w:r>
      <w:r w:rsidRPr="00DD606B">
        <w:rPr>
          <w:sz w:val="28"/>
          <w:szCs w:val="28"/>
        </w:rPr>
        <w:t>Riscurile legate de transmiterea ofertei, inclusiv forța majoră, cad în sarcina persoanei interesate.</w:t>
      </w:r>
    </w:p>
    <w:p w14:paraId="13F4C1D6" w14:textId="77777777" w:rsidR="009E1D7B" w:rsidRPr="00DD606B" w:rsidRDefault="009E1D7B" w:rsidP="009E1D7B">
      <w:pPr>
        <w:contextualSpacing/>
        <w:jc w:val="both"/>
        <w:rPr>
          <w:sz w:val="28"/>
          <w:szCs w:val="28"/>
        </w:rPr>
      </w:pPr>
      <w:r w:rsidRPr="00DD606B">
        <w:rPr>
          <w:sz w:val="28"/>
          <w:szCs w:val="28"/>
        </w:rPr>
        <w:t>5.9.</w:t>
      </w:r>
      <w:r>
        <w:rPr>
          <w:sz w:val="28"/>
          <w:szCs w:val="28"/>
        </w:rPr>
        <w:t xml:space="preserve"> </w:t>
      </w:r>
      <w:r w:rsidRPr="00DD606B">
        <w:rPr>
          <w:sz w:val="28"/>
          <w:szCs w:val="28"/>
        </w:rPr>
        <w:t>Conținutul ofertelor trebuie să rămână confidențial până la data stabilită pentru deschiderea acestora, autoritatea contractantă urmând a lua cunoștință de conținutul acestora numai după această dată.</w:t>
      </w:r>
    </w:p>
    <w:p w14:paraId="2FBCE4B1" w14:textId="77777777" w:rsidR="009E1D7B" w:rsidRPr="00DD606B" w:rsidRDefault="009E1D7B" w:rsidP="009E1D7B">
      <w:pPr>
        <w:contextualSpacing/>
        <w:jc w:val="both"/>
        <w:rPr>
          <w:sz w:val="28"/>
          <w:szCs w:val="28"/>
        </w:rPr>
      </w:pPr>
      <w:r w:rsidRPr="00DD606B">
        <w:rPr>
          <w:sz w:val="28"/>
          <w:szCs w:val="28"/>
        </w:rPr>
        <w:t>5.10.</w:t>
      </w:r>
      <w:r>
        <w:rPr>
          <w:sz w:val="28"/>
          <w:szCs w:val="28"/>
        </w:rPr>
        <w:t xml:space="preserve"> </w:t>
      </w:r>
      <w:r w:rsidRPr="00DD606B">
        <w:rPr>
          <w:sz w:val="28"/>
          <w:szCs w:val="28"/>
        </w:rPr>
        <w:t>Ofertele care nu conțin totalitatea documentelor și a datelor prevăzute în documentația de atribuire și în caietul de sarcini sunt descalificate.</w:t>
      </w:r>
    </w:p>
    <w:p w14:paraId="7C9E2BBF" w14:textId="77777777" w:rsidR="009E1D7B" w:rsidRPr="00DD606B" w:rsidRDefault="009E1D7B" w:rsidP="009E1D7B">
      <w:pPr>
        <w:contextualSpacing/>
        <w:jc w:val="both"/>
        <w:rPr>
          <w:sz w:val="28"/>
          <w:szCs w:val="28"/>
        </w:rPr>
      </w:pPr>
      <w:r w:rsidRPr="00DD606B">
        <w:rPr>
          <w:sz w:val="28"/>
          <w:szCs w:val="28"/>
        </w:rPr>
        <w:t>5.11.</w:t>
      </w:r>
      <w:r>
        <w:rPr>
          <w:sz w:val="28"/>
          <w:szCs w:val="28"/>
        </w:rPr>
        <w:t xml:space="preserve"> </w:t>
      </w:r>
      <w:r w:rsidRPr="00DD606B">
        <w:rPr>
          <w:sz w:val="28"/>
          <w:szCs w:val="28"/>
        </w:rPr>
        <w:t>Sunt considerate valabile ofertele care îndeplinesc criteriile de valabilitate prevăzute în caietul de sarcini al licitației.</w:t>
      </w:r>
    </w:p>
    <w:p w14:paraId="5B01293C" w14:textId="77777777" w:rsidR="009E1D7B" w:rsidRPr="00DD606B" w:rsidRDefault="009E1D7B" w:rsidP="009E1D7B">
      <w:pPr>
        <w:contextualSpacing/>
        <w:jc w:val="both"/>
        <w:rPr>
          <w:sz w:val="28"/>
          <w:szCs w:val="28"/>
        </w:rPr>
      </w:pPr>
      <w:r w:rsidRPr="00DD606B">
        <w:rPr>
          <w:sz w:val="28"/>
          <w:szCs w:val="28"/>
        </w:rPr>
        <w:t>5.12.</w:t>
      </w:r>
      <w:r>
        <w:rPr>
          <w:sz w:val="28"/>
          <w:szCs w:val="28"/>
        </w:rPr>
        <w:t xml:space="preserve"> </w:t>
      </w:r>
      <w:r w:rsidRPr="00DD606B">
        <w:rPr>
          <w:sz w:val="28"/>
          <w:szCs w:val="28"/>
        </w:rPr>
        <w:t>În cazul în care în urma publicării anunțului de licitație nu au fost depuse cel puțin două oferte valabile, autoritatea contractantă este obligată să anuleze procedura și să organizeze o nouă licitație, cu respectarea procedurii prevăzute la art. 336 alin. (1) – (13) din O.U.G. nr. 57/2019 privind Codul administrativ, cu modificările și completările ulterioare.</w:t>
      </w:r>
    </w:p>
    <w:p w14:paraId="5697BD89" w14:textId="77777777" w:rsidR="009E1D7B" w:rsidRPr="00D00051" w:rsidRDefault="009E1D7B" w:rsidP="009E1D7B">
      <w:pPr>
        <w:contextualSpacing/>
        <w:jc w:val="both"/>
        <w:rPr>
          <w:sz w:val="28"/>
          <w:szCs w:val="28"/>
        </w:rPr>
      </w:pPr>
      <w:r w:rsidRPr="00DD606B">
        <w:rPr>
          <w:sz w:val="28"/>
          <w:szCs w:val="28"/>
        </w:rPr>
        <w:t>5.13.</w:t>
      </w:r>
      <w:r>
        <w:rPr>
          <w:sz w:val="28"/>
          <w:szCs w:val="28"/>
        </w:rPr>
        <w:t xml:space="preserve"> </w:t>
      </w:r>
      <w:r w:rsidRPr="00DD606B">
        <w:rPr>
          <w:sz w:val="28"/>
          <w:szCs w:val="28"/>
        </w:rPr>
        <w:t xml:space="preserve">Ofertele se depun la sediul autorității contractante – Municipiul </w:t>
      </w:r>
      <w:r>
        <w:rPr>
          <w:sz w:val="28"/>
          <w:szCs w:val="28"/>
        </w:rPr>
        <w:t>Focșani</w:t>
      </w:r>
      <w:r w:rsidRPr="00DD606B">
        <w:rPr>
          <w:sz w:val="28"/>
          <w:szCs w:val="28"/>
        </w:rPr>
        <w:t xml:space="preserve">, </w:t>
      </w:r>
      <w:r>
        <w:rPr>
          <w:sz w:val="28"/>
          <w:szCs w:val="28"/>
        </w:rPr>
        <w:t xml:space="preserve">Str. Cuza Vodă nr. 56 </w:t>
      </w:r>
      <w:r w:rsidRPr="00DD606B">
        <w:rPr>
          <w:sz w:val="28"/>
          <w:szCs w:val="28"/>
        </w:rPr>
        <w:t>– Registratur</w:t>
      </w:r>
      <w:r>
        <w:rPr>
          <w:sz w:val="28"/>
          <w:szCs w:val="28"/>
        </w:rPr>
        <w:t xml:space="preserve">ă, </w:t>
      </w:r>
      <w:r w:rsidRPr="00DD606B">
        <w:rPr>
          <w:sz w:val="28"/>
          <w:szCs w:val="28"/>
        </w:rPr>
        <w:t>în două plicuri sigilate, unul exterior și unul interior, care se</w:t>
      </w:r>
      <w:r>
        <w:rPr>
          <w:sz w:val="28"/>
          <w:szCs w:val="28"/>
        </w:rPr>
        <w:t xml:space="preserve"> </w:t>
      </w:r>
    </w:p>
    <w:p w14:paraId="164F0956" w14:textId="77777777" w:rsidR="009E1D7B" w:rsidRPr="00D00051" w:rsidRDefault="009E1D7B" w:rsidP="009E1D7B">
      <w:pPr>
        <w:contextualSpacing/>
        <w:jc w:val="both"/>
        <w:rPr>
          <w:sz w:val="28"/>
          <w:szCs w:val="28"/>
        </w:rPr>
      </w:pPr>
      <w:r w:rsidRPr="00D00051">
        <w:rPr>
          <w:sz w:val="28"/>
          <w:szCs w:val="28"/>
        </w:rPr>
        <w:t xml:space="preserve">înregistrează de autoritatea contractantă, în ordinea primirii lor, în registrul Oferte, precizându-se data și ora. </w:t>
      </w:r>
    </w:p>
    <w:p w14:paraId="7125F68A" w14:textId="77777777" w:rsidR="009E1D7B" w:rsidRDefault="009E1D7B" w:rsidP="009E1D7B">
      <w:pPr>
        <w:contextualSpacing/>
        <w:jc w:val="both"/>
        <w:rPr>
          <w:sz w:val="28"/>
          <w:szCs w:val="28"/>
        </w:rPr>
      </w:pPr>
      <w:r w:rsidRPr="00B408EE">
        <w:rPr>
          <w:sz w:val="28"/>
          <w:szCs w:val="28"/>
        </w:rPr>
        <w:t>5.14.</w:t>
      </w:r>
      <w:r>
        <w:rPr>
          <w:sz w:val="28"/>
          <w:szCs w:val="28"/>
        </w:rPr>
        <w:t xml:space="preserve"> </w:t>
      </w:r>
      <w:r w:rsidRPr="00B408EE">
        <w:rPr>
          <w:sz w:val="28"/>
          <w:szCs w:val="28"/>
        </w:rPr>
        <w:t xml:space="preserve">Pe plicul exterior se va indica obiectul licitației pentru care este depusă oferta, și anume: </w:t>
      </w:r>
      <w:r w:rsidRPr="00EE08A3">
        <w:rPr>
          <w:sz w:val="28"/>
          <w:szCs w:val="28"/>
        </w:rPr>
        <w:t>«A NU SE DESCHIDE PÂNĂ LA DATA DE</w:t>
      </w:r>
      <w:r>
        <w:rPr>
          <w:sz w:val="28"/>
          <w:szCs w:val="28"/>
        </w:rPr>
        <w:t>..................................</w:t>
      </w:r>
      <w:r w:rsidRPr="00EE08A3">
        <w:rPr>
          <w:sz w:val="28"/>
          <w:szCs w:val="28"/>
        </w:rPr>
        <w:t>, ORA</w:t>
      </w:r>
      <w:r>
        <w:rPr>
          <w:sz w:val="28"/>
          <w:szCs w:val="28"/>
        </w:rPr>
        <w:t>................</w:t>
      </w:r>
      <w:r w:rsidRPr="00EE08A3">
        <w:rPr>
          <w:sz w:val="28"/>
          <w:szCs w:val="28"/>
        </w:rPr>
        <w:t>. LICITAȚIE PUBLICĂ DESCHISĂ, CU OFERTĂ ÎN PLIC ÎNCHIS ȘI SIGILAT, PENTRU ÎNCHIRIEREA IMOBILULUI „POLICLINICA STOMATOLOGICĂ”, SITUAT ÎN MUNICIPIUL FOCȘANI, STR. VĂMII NR. 1, JUDEȚUL VRANCEA PE O PERIOADĂ DE 10 ANI, ÎN SCOPUL PRESTĂRII DE SERVICII MEDICALE</w:t>
      </w:r>
      <w:r>
        <w:rPr>
          <w:sz w:val="28"/>
          <w:szCs w:val="28"/>
        </w:rPr>
        <w:t xml:space="preserve"> SAU SERVICII CONEXE ACTULUI MEDICAL</w:t>
      </w:r>
      <w:r w:rsidRPr="00EE08A3">
        <w:rPr>
          <w:sz w:val="28"/>
          <w:szCs w:val="28"/>
        </w:rPr>
        <w:t>.»</w:t>
      </w:r>
    </w:p>
    <w:p w14:paraId="58700537" w14:textId="77777777" w:rsidR="009E1D7B" w:rsidRPr="00B408EE" w:rsidRDefault="009E1D7B" w:rsidP="009E1D7B">
      <w:pPr>
        <w:contextualSpacing/>
        <w:jc w:val="both"/>
        <w:rPr>
          <w:sz w:val="28"/>
          <w:szCs w:val="28"/>
        </w:rPr>
      </w:pPr>
      <w:r w:rsidRPr="00B408EE">
        <w:rPr>
          <w:sz w:val="28"/>
          <w:szCs w:val="28"/>
        </w:rPr>
        <w:t>5.15.</w:t>
      </w:r>
      <w:r>
        <w:rPr>
          <w:sz w:val="28"/>
          <w:szCs w:val="28"/>
        </w:rPr>
        <w:t xml:space="preserve"> </w:t>
      </w:r>
      <w:r w:rsidRPr="00B408EE">
        <w:rPr>
          <w:sz w:val="28"/>
          <w:szCs w:val="28"/>
        </w:rPr>
        <w:t xml:space="preserve">Plicul exterior </w:t>
      </w:r>
      <w:r>
        <w:rPr>
          <w:sz w:val="28"/>
          <w:szCs w:val="28"/>
        </w:rPr>
        <w:t>va</w:t>
      </w:r>
      <w:r w:rsidRPr="00B408EE">
        <w:rPr>
          <w:sz w:val="28"/>
          <w:szCs w:val="28"/>
        </w:rPr>
        <w:t xml:space="preserve"> conțin</w:t>
      </w:r>
      <w:r>
        <w:rPr>
          <w:sz w:val="28"/>
          <w:szCs w:val="28"/>
        </w:rPr>
        <w:t>e</w:t>
      </w:r>
      <w:r w:rsidRPr="00B408EE">
        <w:rPr>
          <w:sz w:val="28"/>
          <w:szCs w:val="28"/>
        </w:rPr>
        <w:t>:</w:t>
      </w:r>
    </w:p>
    <w:p w14:paraId="5C84FD33" w14:textId="77777777" w:rsidR="009E1D7B" w:rsidRPr="00051B70" w:rsidRDefault="009E1D7B" w:rsidP="009E1D7B">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5.15.1. </w:t>
      </w:r>
      <w:r w:rsidRPr="00051B70">
        <w:rPr>
          <w:rFonts w:ascii="Times New Roman" w:hAnsi="Times New Roman" w:cs="Times New Roman"/>
          <w:sz w:val="28"/>
          <w:szCs w:val="28"/>
        </w:rPr>
        <w:t>Plicul interior, sigilat, pe care se înscriu numele sau denumirea ofertantului, precum și domiciliul sau sediul social al acestuia, după caz, și care va conține oferta propriu – zisă</w:t>
      </w:r>
      <w:r>
        <w:rPr>
          <w:rFonts w:ascii="Times New Roman" w:hAnsi="Times New Roman" w:cs="Times New Roman"/>
          <w:sz w:val="28"/>
          <w:szCs w:val="28"/>
        </w:rPr>
        <w:t xml:space="preserve"> – </w:t>
      </w:r>
      <w:r w:rsidRPr="00051B70">
        <w:rPr>
          <w:rFonts w:ascii="Times New Roman" w:hAnsi="Times New Roman" w:cs="Times New Roman"/>
          <w:sz w:val="28"/>
          <w:szCs w:val="28"/>
        </w:rPr>
        <w:t>formularul de ofertă financiară (Formularul nr. 3) semnat de ofertant, fără îngroșări, ștersături sau modificări;</w:t>
      </w:r>
    </w:p>
    <w:p w14:paraId="74F26EC8" w14:textId="77777777" w:rsidR="009E1D7B" w:rsidRDefault="009E1D7B" w:rsidP="009E1D7B">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5.15.2. </w:t>
      </w:r>
      <w:r w:rsidRPr="00051B70">
        <w:rPr>
          <w:rFonts w:ascii="Times New Roman" w:hAnsi="Times New Roman" w:cs="Times New Roman"/>
          <w:sz w:val="28"/>
          <w:szCs w:val="28"/>
        </w:rPr>
        <w:t>Fișa cu informații privind ofertantul, semnată de ofertant, fără îngroșări, ștersături sau modificări (Formularul nr. 1);</w:t>
      </w:r>
    </w:p>
    <w:p w14:paraId="1390E605" w14:textId="77777777" w:rsidR="009E1D7B" w:rsidRDefault="009E1D7B" w:rsidP="009E1D7B">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5.15.3. </w:t>
      </w:r>
      <w:r w:rsidRPr="00051B70">
        <w:rPr>
          <w:rFonts w:ascii="Times New Roman" w:hAnsi="Times New Roman" w:cs="Times New Roman"/>
          <w:sz w:val="28"/>
          <w:szCs w:val="28"/>
        </w:rPr>
        <w:t>Declarația de participare, semnată de ofertant, fără îngroșări, ștersături sau modificări (Formularul nr. 2);</w:t>
      </w:r>
    </w:p>
    <w:p w14:paraId="38D50EEE" w14:textId="77777777" w:rsidR="009E1D7B" w:rsidRDefault="009E1D7B" w:rsidP="009E1D7B">
      <w:pPr>
        <w:pStyle w:val="BodyText"/>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5.15.4. </w:t>
      </w:r>
      <w:r w:rsidRPr="00051B70">
        <w:rPr>
          <w:rFonts w:ascii="Times New Roman" w:hAnsi="Times New Roman" w:cs="Times New Roman"/>
          <w:sz w:val="28"/>
          <w:szCs w:val="28"/>
        </w:rPr>
        <w:t>Declaraţie privind respectarea reglementărilor referitoare la protecţia mediului și a normelor de apărare împotriva incendiilor (Formularul nr. 4);</w:t>
      </w:r>
    </w:p>
    <w:p w14:paraId="60AA9461" w14:textId="77777777" w:rsidR="009E1D7B" w:rsidRDefault="009E1D7B" w:rsidP="009E1D7B">
      <w:pPr>
        <w:pStyle w:val="BodyText"/>
        <w:ind w:left="567"/>
        <w:contextualSpacing/>
        <w:jc w:val="both"/>
        <w:rPr>
          <w:rFonts w:ascii="Times New Roman" w:hAnsi="Times New Roman" w:cs="Times New Roman"/>
          <w:sz w:val="28"/>
          <w:szCs w:val="28"/>
        </w:rPr>
      </w:pPr>
      <w:r>
        <w:rPr>
          <w:rFonts w:ascii="Times New Roman" w:hAnsi="Times New Roman" w:cs="Times New Roman"/>
          <w:sz w:val="28"/>
          <w:szCs w:val="28"/>
        </w:rPr>
        <w:t xml:space="preserve">5.15.5. </w:t>
      </w:r>
      <w:r w:rsidRPr="00051B70">
        <w:rPr>
          <w:rFonts w:ascii="Times New Roman" w:hAnsi="Times New Roman" w:cs="Times New Roman"/>
          <w:sz w:val="28"/>
          <w:szCs w:val="28"/>
        </w:rPr>
        <w:t>Acte doveditoare privind calitățile și capacitățile ofertanților</w:t>
      </w:r>
      <w:r>
        <w:rPr>
          <w:rFonts w:ascii="Times New Roman" w:hAnsi="Times New Roman" w:cs="Times New Roman"/>
          <w:sz w:val="28"/>
          <w:szCs w:val="28"/>
        </w:rPr>
        <w:t>:</w:t>
      </w:r>
    </w:p>
    <w:p w14:paraId="0B0B37DD" w14:textId="77777777" w:rsidR="009E1D7B" w:rsidRPr="00B408EE" w:rsidRDefault="009E1D7B" w:rsidP="009E1D7B">
      <w:pPr>
        <w:contextualSpacing/>
        <w:jc w:val="both"/>
        <w:rPr>
          <w:sz w:val="28"/>
          <w:szCs w:val="28"/>
        </w:rPr>
      </w:pPr>
      <w:r>
        <w:rPr>
          <w:sz w:val="28"/>
          <w:szCs w:val="28"/>
        </w:rPr>
        <w:t xml:space="preserve">a) </w:t>
      </w:r>
      <w:r w:rsidRPr="00B408EE">
        <w:rPr>
          <w:sz w:val="28"/>
          <w:szCs w:val="28"/>
        </w:rPr>
        <w:t>Certificat de înregistrare fiscală, emis de Agenția Națională de Administrare Fiscală sau Certificat de înregistrare emis de Oficiul Național al Registrului Comerțului, după caz – copie;</w:t>
      </w:r>
    </w:p>
    <w:p w14:paraId="486ADEF8" w14:textId="77777777" w:rsidR="009E1D7B" w:rsidRPr="00B408EE" w:rsidRDefault="009E1D7B" w:rsidP="009E1D7B">
      <w:pPr>
        <w:contextualSpacing/>
        <w:jc w:val="both"/>
        <w:rPr>
          <w:sz w:val="28"/>
          <w:szCs w:val="28"/>
        </w:rPr>
      </w:pPr>
      <w:r>
        <w:rPr>
          <w:sz w:val="28"/>
          <w:szCs w:val="28"/>
        </w:rPr>
        <w:t xml:space="preserve">b) </w:t>
      </w:r>
      <w:r w:rsidRPr="00B408EE">
        <w:rPr>
          <w:sz w:val="28"/>
          <w:szCs w:val="28"/>
        </w:rPr>
        <w:t>Certificat constatator emis de Oficiul Național al Registrului Comerțului, după caz, în termen de valabilitate, din care să rezulte următoarele – în original:</w:t>
      </w:r>
    </w:p>
    <w:p w14:paraId="46F8A716" w14:textId="77777777" w:rsidR="009E1D7B" w:rsidRPr="00B408EE" w:rsidRDefault="009E1D7B" w:rsidP="009E1D7B">
      <w:pPr>
        <w:contextualSpacing/>
        <w:jc w:val="both"/>
        <w:rPr>
          <w:sz w:val="28"/>
          <w:szCs w:val="28"/>
        </w:rPr>
      </w:pPr>
      <w:r>
        <w:rPr>
          <w:sz w:val="28"/>
          <w:szCs w:val="28"/>
        </w:rPr>
        <w:t xml:space="preserve">- </w:t>
      </w:r>
      <w:r w:rsidRPr="00B408EE">
        <w:rPr>
          <w:sz w:val="28"/>
          <w:szCs w:val="28"/>
        </w:rPr>
        <w:t>ofertantul nu este în stare de insolvență, faliment sau lichidare;</w:t>
      </w:r>
    </w:p>
    <w:p w14:paraId="4C2ECC69" w14:textId="77777777" w:rsidR="009E1D7B" w:rsidRPr="00B408EE" w:rsidRDefault="009E1D7B" w:rsidP="009E1D7B">
      <w:pPr>
        <w:contextualSpacing/>
        <w:jc w:val="both"/>
        <w:rPr>
          <w:sz w:val="28"/>
          <w:szCs w:val="28"/>
        </w:rPr>
      </w:pPr>
      <w:r>
        <w:rPr>
          <w:sz w:val="28"/>
          <w:szCs w:val="28"/>
        </w:rPr>
        <w:t xml:space="preserve">- </w:t>
      </w:r>
      <w:r w:rsidRPr="00B408EE">
        <w:rPr>
          <w:sz w:val="28"/>
          <w:szCs w:val="28"/>
        </w:rPr>
        <w:t>ofertantul nu are activitatea suspendată voluntar sau ca urmare a retragerii dreptului de a desfășura activități economice;</w:t>
      </w:r>
    </w:p>
    <w:p w14:paraId="3A64B4AE" w14:textId="77777777" w:rsidR="009E1D7B" w:rsidRPr="00B408EE" w:rsidRDefault="009E1D7B" w:rsidP="009E1D7B">
      <w:pPr>
        <w:contextualSpacing/>
        <w:jc w:val="both"/>
        <w:rPr>
          <w:sz w:val="28"/>
          <w:szCs w:val="28"/>
        </w:rPr>
      </w:pPr>
      <w:r>
        <w:rPr>
          <w:sz w:val="28"/>
          <w:szCs w:val="28"/>
        </w:rPr>
        <w:t xml:space="preserve">- </w:t>
      </w:r>
      <w:r w:rsidRPr="00B408EE">
        <w:rPr>
          <w:sz w:val="28"/>
          <w:szCs w:val="28"/>
        </w:rPr>
        <w:t>sediul social;</w:t>
      </w:r>
    </w:p>
    <w:p w14:paraId="44745D90" w14:textId="77777777" w:rsidR="009E1D7B" w:rsidRPr="00B408EE" w:rsidRDefault="009E1D7B" w:rsidP="009E1D7B">
      <w:pPr>
        <w:contextualSpacing/>
        <w:jc w:val="both"/>
        <w:rPr>
          <w:sz w:val="28"/>
          <w:szCs w:val="28"/>
        </w:rPr>
      </w:pPr>
      <w:r>
        <w:rPr>
          <w:sz w:val="28"/>
          <w:szCs w:val="28"/>
        </w:rPr>
        <w:t xml:space="preserve">- </w:t>
      </w:r>
      <w:r w:rsidRPr="00B408EE">
        <w:rPr>
          <w:sz w:val="28"/>
          <w:szCs w:val="28"/>
        </w:rPr>
        <w:t>administratorul ofertantului;</w:t>
      </w:r>
    </w:p>
    <w:p w14:paraId="3F363BCC" w14:textId="77777777" w:rsidR="009E1D7B" w:rsidRDefault="009E1D7B" w:rsidP="009E1D7B">
      <w:pPr>
        <w:contextualSpacing/>
        <w:jc w:val="both"/>
        <w:rPr>
          <w:sz w:val="28"/>
          <w:szCs w:val="28"/>
        </w:rPr>
      </w:pPr>
      <w:r>
        <w:rPr>
          <w:sz w:val="28"/>
          <w:szCs w:val="28"/>
        </w:rPr>
        <w:t xml:space="preserve">- </w:t>
      </w:r>
      <w:r w:rsidRPr="00B408EE">
        <w:rPr>
          <w:sz w:val="28"/>
          <w:szCs w:val="28"/>
        </w:rPr>
        <w:t xml:space="preserve">obiectul de activitate al </w:t>
      </w:r>
      <w:r>
        <w:rPr>
          <w:sz w:val="28"/>
          <w:szCs w:val="28"/>
        </w:rPr>
        <w:t>operatorului;</w:t>
      </w:r>
    </w:p>
    <w:p w14:paraId="1EA0DCD3" w14:textId="77777777" w:rsidR="009E1D7B" w:rsidRPr="00B408EE" w:rsidRDefault="009E1D7B" w:rsidP="009E1D7B">
      <w:pPr>
        <w:contextualSpacing/>
        <w:jc w:val="both"/>
        <w:rPr>
          <w:sz w:val="28"/>
          <w:szCs w:val="28"/>
        </w:rPr>
      </w:pPr>
      <w:r>
        <w:rPr>
          <w:sz w:val="28"/>
          <w:szCs w:val="28"/>
        </w:rPr>
        <w:t xml:space="preserve">c) </w:t>
      </w:r>
      <w:r w:rsidRPr="00B408EE">
        <w:rPr>
          <w:sz w:val="28"/>
          <w:szCs w:val="28"/>
        </w:rPr>
        <w:t>Actul constitutiv sau Statutul societății, inclusiv actele modificatoare, după caz – copie;</w:t>
      </w:r>
    </w:p>
    <w:p w14:paraId="1C444AB8" w14:textId="77777777" w:rsidR="009E1D7B" w:rsidRDefault="009E1D7B" w:rsidP="009E1D7B">
      <w:pPr>
        <w:contextualSpacing/>
        <w:jc w:val="both"/>
        <w:rPr>
          <w:sz w:val="28"/>
          <w:szCs w:val="28"/>
        </w:rPr>
      </w:pPr>
      <w:r>
        <w:rPr>
          <w:sz w:val="28"/>
          <w:szCs w:val="28"/>
        </w:rPr>
        <w:t xml:space="preserve">d) </w:t>
      </w:r>
      <w:r w:rsidRPr="00B408EE">
        <w:rPr>
          <w:sz w:val="28"/>
          <w:szCs w:val="28"/>
        </w:rPr>
        <w:t>Pentru asociații/fundații: hotărârea judecătorească privind înființarea asociației/fundației, precum și extras din Registrul asociațiilor/fundațiilor – copie.</w:t>
      </w:r>
    </w:p>
    <w:p w14:paraId="02F333F0" w14:textId="77777777" w:rsidR="009E1D7B" w:rsidRDefault="009E1D7B" w:rsidP="009E1D7B">
      <w:pPr>
        <w:contextualSpacing/>
        <w:jc w:val="both"/>
        <w:rPr>
          <w:sz w:val="28"/>
          <w:szCs w:val="28"/>
        </w:rPr>
      </w:pPr>
      <w:r>
        <w:rPr>
          <w:sz w:val="28"/>
          <w:szCs w:val="28"/>
        </w:rPr>
        <w:t>e) În cazul în care ofertantul participă la procedură sub forma unei asocieri, grupări sau societate civilă (conform O.G. nr. 124/1998, respectiv O.U.G. nr. 83/2000), se va depune convenția încheiată în acest sens;</w:t>
      </w:r>
    </w:p>
    <w:p w14:paraId="471C2F6A" w14:textId="77777777" w:rsidR="009E1D7B" w:rsidRPr="00B408EE" w:rsidRDefault="009E1D7B" w:rsidP="009E1D7B">
      <w:pPr>
        <w:contextualSpacing/>
        <w:jc w:val="both"/>
        <w:rPr>
          <w:sz w:val="28"/>
          <w:szCs w:val="28"/>
        </w:rPr>
      </w:pPr>
      <w:r>
        <w:rPr>
          <w:sz w:val="28"/>
          <w:szCs w:val="28"/>
        </w:rPr>
        <w:t>f) În cazul în care ofertantul participă la procedură sub forma unei asocieri, grupări sau societate civilă (conform O.G. nr. 124/1998, respectiv O.U.G. nr. 83/2000), se va depune împuternicirea liderului de asociere și a reprezentantului legal al acestuia pentru participarea la procedură, depunerea și semnarea documentelor, precum și orice alte acțiuni necesare în acest sens;</w:t>
      </w:r>
    </w:p>
    <w:p w14:paraId="1F53DC50" w14:textId="77777777" w:rsidR="009E1D7B" w:rsidRPr="00B408EE" w:rsidRDefault="009E1D7B" w:rsidP="009E1D7B">
      <w:pPr>
        <w:contextualSpacing/>
        <w:jc w:val="both"/>
        <w:rPr>
          <w:sz w:val="28"/>
          <w:szCs w:val="28"/>
        </w:rPr>
      </w:pPr>
      <w:r>
        <w:rPr>
          <w:color w:val="000000" w:themeColor="text1"/>
          <w:sz w:val="28"/>
          <w:szCs w:val="28"/>
        </w:rPr>
        <w:t>g</w:t>
      </w:r>
      <w:r w:rsidRPr="00D87058">
        <w:rPr>
          <w:color w:val="000000" w:themeColor="text1"/>
          <w:sz w:val="28"/>
          <w:szCs w:val="28"/>
        </w:rPr>
        <w:t xml:space="preserve">) Certificat de atestare fiscală </w:t>
      </w:r>
      <w:r w:rsidRPr="00B408EE">
        <w:rPr>
          <w:sz w:val="28"/>
          <w:szCs w:val="28"/>
        </w:rPr>
        <w:t xml:space="preserve">privind plata obligațiilor datorate bugetului statului, eliberat de Agenția Națională de Administrare Fiscală, </w:t>
      </w:r>
      <w:r w:rsidRPr="00D7251A">
        <w:rPr>
          <w:color w:val="000000" w:themeColor="text1"/>
          <w:sz w:val="28"/>
          <w:szCs w:val="28"/>
        </w:rPr>
        <w:t>emis cu cel mult 30 zile înainte de data depunerii ofertei</w:t>
      </w:r>
      <w:r w:rsidRPr="00B408EE">
        <w:rPr>
          <w:sz w:val="28"/>
          <w:szCs w:val="28"/>
        </w:rPr>
        <w:t>, din care să reiasă că ofertantul nu are datorii – în original;</w:t>
      </w:r>
    </w:p>
    <w:p w14:paraId="6F37BBA2" w14:textId="77777777" w:rsidR="009E1D7B" w:rsidRPr="00B408EE" w:rsidRDefault="009E1D7B" w:rsidP="009E1D7B">
      <w:pPr>
        <w:contextualSpacing/>
        <w:jc w:val="both"/>
        <w:rPr>
          <w:sz w:val="28"/>
          <w:szCs w:val="28"/>
        </w:rPr>
      </w:pPr>
      <w:r>
        <w:rPr>
          <w:sz w:val="28"/>
          <w:szCs w:val="28"/>
        </w:rPr>
        <w:t xml:space="preserve">h) </w:t>
      </w:r>
      <w:r w:rsidRPr="00B408EE">
        <w:rPr>
          <w:sz w:val="28"/>
          <w:szCs w:val="28"/>
        </w:rPr>
        <w:t xml:space="preserve">Certificat de atestare fiscală privind plata obligațiilor datorate bugetului local, </w:t>
      </w:r>
      <w:r w:rsidRPr="00D7251A">
        <w:rPr>
          <w:color w:val="000000" w:themeColor="text1"/>
          <w:sz w:val="28"/>
          <w:szCs w:val="28"/>
        </w:rPr>
        <w:t>emis cu cel mult 30 zile înainte de data depunerii ofertei</w:t>
      </w:r>
      <w:r w:rsidRPr="00B408EE">
        <w:rPr>
          <w:sz w:val="28"/>
          <w:szCs w:val="28"/>
        </w:rPr>
        <w:t xml:space="preserve">, din care să reiasă că ofertantul nu are datorii </w:t>
      </w:r>
      <w:r>
        <w:rPr>
          <w:sz w:val="28"/>
          <w:szCs w:val="28"/>
        </w:rPr>
        <w:t xml:space="preserve">la bugetul local </w:t>
      </w:r>
      <w:r w:rsidRPr="00B408EE">
        <w:rPr>
          <w:sz w:val="28"/>
          <w:szCs w:val="28"/>
        </w:rPr>
        <w:t>– în original;</w:t>
      </w:r>
    </w:p>
    <w:p w14:paraId="48261622" w14:textId="77777777" w:rsidR="009E1D7B" w:rsidRPr="00B408EE" w:rsidRDefault="009E1D7B" w:rsidP="009E1D7B">
      <w:pPr>
        <w:contextualSpacing/>
        <w:jc w:val="both"/>
        <w:rPr>
          <w:sz w:val="28"/>
          <w:szCs w:val="28"/>
        </w:rPr>
      </w:pPr>
      <w:r>
        <w:rPr>
          <w:sz w:val="28"/>
          <w:szCs w:val="28"/>
        </w:rPr>
        <w:t xml:space="preserve">i) </w:t>
      </w:r>
      <w:r w:rsidRPr="00B408EE">
        <w:rPr>
          <w:sz w:val="28"/>
          <w:szCs w:val="28"/>
        </w:rPr>
        <w:t>Diplomă de licență/facultate sau echivalent – copie;</w:t>
      </w:r>
    </w:p>
    <w:p w14:paraId="782BFFEC" w14:textId="77777777" w:rsidR="009E1D7B" w:rsidRPr="00B408EE" w:rsidRDefault="009E1D7B" w:rsidP="009E1D7B">
      <w:pPr>
        <w:contextualSpacing/>
        <w:jc w:val="both"/>
        <w:rPr>
          <w:sz w:val="28"/>
          <w:szCs w:val="28"/>
        </w:rPr>
      </w:pPr>
      <w:r>
        <w:rPr>
          <w:sz w:val="28"/>
          <w:szCs w:val="28"/>
        </w:rPr>
        <w:t xml:space="preserve">j) </w:t>
      </w:r>
      <w:r w:rsidRPr="00B408EE">
        <w:rPr>
          <w:sz w:val="28"/>
          <w:szCs w:val="28"/>
        </w:rPr>
        <w:t>Atestate de studii complementare, după caz – copie;</w:t>
      </w:r>
    </w:p>
    <w:p w14:paraId="4B05FE50" w14:textId="77777777" w:rsidR="009E1D7B" w:rsidRPr="00B408EE" w:rsidRDefault="009E1D7B" w:rsidP="009E1D7B">
      <w:pPr>
        <w:contextualSpacing/>
        <w:jc w:val="both"/>
        <w:rPr>
          <w:sz w:val="28"/>
          <w:szCs w:val="28"/>
        </w:rPr>
      </w:pPr>
      <w:r>
        <w:rPr>
          <w:sz w:val="28"/>
          <w:szCs w:val="28"/>
        </w:rPr>
        <w:lastRenderedPageBreak/>
        <w:t xml:space="preserve">k) </w:t>
      </w:r>
      <w:r w:rsidRPr="00B408EE">
        <w:rPr>
          <w:sz w:val="28"/>
          <w:szCs w:val="28"/>
        </w:rPr>
        <w:t>Certificat de membru</w:t>
      </w:r>
      <w:r>
        <w:rPr>
          <w:sz w:val="28"/>
          <w:szCs w:val="28"/>
        </w:rPr>
        <w:t xml:space="preserve"> în </w:t>
      </w:r>
      <w:r w:rsidRPr="00B408EE">
        <w:rPr>
          <w:sz w:val="28"/>
          <w:szCs w:val="28"/>
        </w:rPr>
        <w:t xml:space="preserve">Colegiul Medicilor din România, </w:t>
      </w:r>
      <w:r>
        <w:rPr>
          <w:sz w:val="28"/>
          <w:szCs w:val="28"/>
        </w:rPr>
        <w:t xml:space="preserve">după caz, </w:t>
      </w:r>
      <w:r w:rsidRPr="00B408EE">
        <w:rPr>
          <w:sz w:val="28"/>
          <w:szCs w:val="28"/>
        </w:rPr>
        <w:t>cu aviz anual valabil – copie;</w:t>
      </w:r>
    </w:p>
    <w:p w14:paraId="3FFA2D63" w14:textId="77777777" w:rsidR="009E1D7B" w:rsidRPr="00B408EE" w:rsidRDefault="009E1D7B" w:rsidP="009E1D7B">
      <w:pPr>
        <w:contextualSpacing/>
        <w:jc w:val="both"/>
        <w:rPr>
          <w:sz w:val="28"/>
          <w:szCs w:val="28"/>
        </w:rPr>
      </w:pPr>
      <w:r>
        <w:rPr>
          <w:sz w:val="28"/>
          <w:szCs w:val="28"/>
        </w:rPr>
        <w:t xml:space="preserve">l) </w:t>
      </w:r>
      <w:r w:rsidRPr="002745A8">
        <w:rPr>
          <w:color w:val="000000" w:themeColor="text1"/>
          <w:sz w:val="28"/>
          <w:szCs w:val="28"/>
        </w:rPr>
        <w:t>Asigurarea de răspundere civilă profesională obligatorie, în termen de valabilitate – copie.</w:t>
      </w:r>
    </w:p>
    <w:p w14:paraId="7BABFF23" w14:textId="77777777" w:rsidR="009E1D7B" w:rsidRPr="00B408EE" w:rsidRDefault="009E1D7B" w:rsidP="009E1D7B">
      <w:pPr>
        <w:contextualSpacing/>
        <w:jc w:val="both"/>
        <w:rPr>
          <w:sz w:val="28"/>
          <w:szCs w:val="28"/>
        </w:rPr>
      </w:pPr>
      <w:r>
        <w:rPr>
          <w:sz w:val="28"/>
          <w:szCs w:val="28"/>
        </w:rPr>
        <w:t xml:space="preserve">m) </w:t>
      </w:r>
      <w:r w:rsidRPr="00B408EE">
        <w:rPr>
          <w:sz w:val="28"/>
          <w:szCs w:val="28"/>
        </w:rPr>
        <w:t xml:space="preserve">Copie de pe actul de identitate al reprezentantului legal, cu mențiunea „conform cu originalul” și semnătura </w:t>
      </w:r>
      <w:r>
        <w:rPr>
          <w:sz w:val="28"/>
          <w:szCs w:val="28"/>
        </w:rPr>
        <w:t xml:space="preserve">acestuia. </w:t>
      </w:r>
    </w:p>
    <w:p w14:paraId="1067C932" w14:textId="77777777" w:rsidR="009E1D7B" w:rsidRPr="00B408EE" w:rsidRDefault="009E1D7B" w:rsidP="009E1D7B">
      <w:pPr>
        <w:contextualSpacing/>
        <w:jc w:val="both"/>
        <w:rPr>
          <w:sz w:val="28"/>
          <w:szCs w:val="28"/>
        </w:rPr>
      </w:pPr>
      <w:r>
        <w:rPr>
          <w:sz w:val="28"/>
          <w:szCs w:val="28"/>
        </w:rPr>
        <w:t>n) Declarație pe propria răspundere, în original, că nu se află în dizolvare, lichidare sau faliment;</w:t>
      </w:r>
    </w:p>
    <w:p w14:paraId="789E30CB" w14:textId="77777777" w:rsidR="009E1D7B" w:rsidRDefault="009E1D7B" w:rsidP="009E1D7B">
      <w:pPr>
        <w:contextualSpacing/>
        <w:jc w:val="both"/>
        <w:rPr>
          <w:color w:val="000000" w:themeColor="text1"/>
          <w:sz w:val="28"/>
          <w:szCs w:val="28"/>
        </w:rPr>
      </w:pPr>
      <w:r>
        <w:rPr>
          <w:sz w:val="28"/>
          <w:szCs w:val="28"/>
        </w:rPr>
        <w:t xml:space="preserve">o) </w:t>
      </w:r>
      <w:r w:rsidRPr="00ED2A02">
        <w:rPr>
          <w:color w:val="000000" w:themeColor="text1"/>
          <w:sz w:val="28"/>
          <w:szCs w:val="28"/>
        </w:rPr>
        <w:t xml:space="preserve">Certificat de cazier judiciar; În cazul persoanelor juridice, se va depune cazier judiciar emis atât pentru persoana juridică, cât și pentru persoanele cu funcții de conducere, respectiv administrare din cadrul acesteia, </w:t>
      </w:r>
      <w:r w:rsidRPr="002E6AE0">
        <w:rPr>
          <w:color w:val="000000" w:themeColor="text1"/>
          <w:sz w:val="28"/>
          <w:szCs w:val="28"/>
        </w:rPr>
        <w:t>din care să reiasă că nu există o condamnare prin hotărâre judecătorească definitivă pentru</w:t>
      </w:r>
      <w:r>
        <w:rPr>
          <w:color w:val="000000" w:themeColor="text1"/>
          <w:sz w:val="28"/>
          <w:szCs w:val="28"/>
        </w:rPr>
        <w:t>:</w:t>
      </w:r>
    </w:p>
    <w:p w14:paraId="67C2CD56" w14:textId="77777777" w:rsidR="009E1D7B" w:rsidRPr="002E6AE0"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74C442B" w14:textId="77777777" w:rsidR="009E1D7B" w:rsidRPr="002E6AE0"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03DFFCFE" w14:textId="77777777" w:rsidR="009E1D7B" w:rsidRPr="002E6AE0"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infracţiuni împotriva intereselor financiare ale Uniunii Europene, prevăzute de art. 18</w:t>
      </w:r>
      <w:r w:rsidRPr="002E6AE0">
        <w:rPr>
          <w:rFonts w:ascii="Times New Roman" w:hAnsi="Times New Roman" w:cs="Times New Roman"/>
          <w:color w:val="000000" w:themeColor="text1"/>
          <w:sz w:val="28"/>
          <w:szCs w:val="28"/>
          <w:vertAlign w:val="superscript"/>
        </w:rPr>
        <w:t>1</w:t>
      </w:r>
      <w:r w:rsidRPr="002E6AE0">
        <w:rPr>
          <w:rFonts w:ascii="Times New Roman" w:hAnsi="Times New Roman" w:cs="Times New Roman"/>
          <w:color w:val="000000" w:themeColor="text1"/>
          <w:sz w:val="28"/>
          <w:szCs w:val="28"/>
        </w:rPr>
        <w:t>-18</w:t>
      </w:r>
      <w:r w:rsidRPr="002E6AE0">
        <w:rPr>
          <w:rFonts w:ascii="Times New Roman" w:hAnsi="Times New Roman" w:cs="Times New Roman"/>
          <w:color w:val="000000" w:themeColor="text1"/>
          <w:sz w:val="28"/>
          <w:szCs w:val="28"/>
          <w:vertAlign w:val="superscript"/>
        </w:rPr>
        <w:t>5</w:t>
      </w:r>
      <w:r w:rsidRPr="002E6AE0">
        <w:rPr>
          <w:rFonts w:ascii="Times New Roman" w:hAnsi="Times New Roman" w:cs="Times New Roman"/>
          <w:color w:val="000000" w:themeColor="text1"/>
          <w:sz w:val="28"/>
          <w:szCs w:val="28"/>
        </w:rPr>
        <w:t xml:space="preserve"> din Legea nr. 78/2000, cu modificările şi completările ulterioare sau de dispoziţiile corespunzătoare ale legislaţiei penale a statului în care respectivul operator economic a fost condamnat;</w:t>
      </w:r>
    </w:p>
    <w:p w14:paraId="42F947CF" w14:textId="77777777" w:rsidR="009E1D7B" w:rsidRPr="002E6AE0"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acte de terorism, prevăzute de art. 32-35 şi art. 37-38 din Legea nr. 535/2004 privind prevenirea şi combaterea terorismului, cu modificările şi completările ulterioare sau finanţarea terorismului, prevăzută de art. 36 din același act normativ sau de dispoziţiile corespunzătoare ale legislaţiei penale a statului în care respectivul operator economic a fost condamnat;</w:t>
      </w:r>
    </w:p>
    <w:p w14:paraId="70449821" w14:textId="77777777" w:rsidR="009E1D7B" w:rsidRPr="002E6AE0"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spălarea banilor, prevăzută de art. 29 din Legea nr. 656/2002 pentru prevenirea şi sancţionarea spălării banilor sau de dispoziţiile corespunzătoare ale legislaţiei penale a statului în care respectivul operator economic a fost condamnat;</w:t>
      </w:r>
    </w:p>
    <w:p w14:paraId="128D1237" w14:textId="77777777" w:rsidR="009E1D7B" w:rsidRPr="002E6AE0"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490094EE" w14:textId="77777777" w:rsidR="009E1D7B" w:rsidRPr="008F2136" w:rsidRDefault="009E1D7B" w:rsidP="009E1D7B">
      <w:pPr>
        <w:pStyle w:val="BodyText"/>
        <w:ind w:left="567"/>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2E6AE0">
        <w:rPr>
          <w:rFonts w:ascii="Times New Roman" w:hAnsi="Times New Roman" w:cs="Times New Roman"/>
          <w:color w:val="000000" w:themeColor="text1"/>
          <w:sz w:val="28"/>
          <w:szCs w:val="28"/>
        </w:rPr>
        <w:t>fraudă, în sensul articolului 1 din Convenţia privind protejarea intereselor financiare ale Comunităţilor Europene din 27 noiembrie 1995.</w:t>
      </w:r>
    </w:p>
    <w:p w14:paraId="365E5D35" w14:textId="77777777" w:rsidR="009E1D7B" w:rsidRDefault="009E1D7B" w:rsidP="009E1D7B">
      <w:pPr>
        <w:contextualSpacing/>
        <w:jc w:val="both"/>
        <w:rPr>
          <w:sz w:val="28"/>
          <w:szCs w:val="28"/>
        </w:rPr>
      </w:pPr>
      <w:r>
        <w:rPr>
          <w:sz w:val="28"/>
          <w:szCs w:val="28"/>
        </w:rPr>
        <w:lastRenderedPageBreak/>
        <w:t>p) D</w:t>
      </w:r>
      <w:r w:rsidRPr="00B408EE">
        <w:rPr>
          <w:sz w:val="28"/>
          <w:szCs w:val="28"/>
        </w:rPr>
        <w:t>eclarație pe propria răspundere din care să rezulte că, în ultimii 3 ani, nu a fost desemnat câștigăto</w:t>
      </w:r>
      <w:r>
        <w:rPr>
          <w:sz w:val="28"/>
          <w:szCs w:val="28"/>
        </w:rPr>
        <w:t>r</w:t>
      </w:r>
      <w:r w:rsidRPr="00B408EE">
        <w:rPr>
          <w:sz w:val="28"/>
          <w:szCs w:val="28"/>
        </w:rPr>
        <w:t xml:space="preserve"> la o licitație publică anterioară privind închirierea/concesionarea unor bunuri aparținând domeniului public sau privat al statului sau unităților administrativ – teritoriale pentru care a refuzat încheierea contractului ori nu a plătit prețul, din culpa proprie.</w:t>
      </w:r>
    </w:p>
    <w:p w14:paraId="5D2A7F90" w14:textId="77777777" w:rsidR="009E1D7B" w:rsidRDefault="009E1D7B" w:rsidP="009E1D7B">
      <w:pPr>
        <w:ind w:firstLine="709"/>
        <w:contextualSpacing/>
        <w:jc w:val="both"/>
        <w:rPr>
          <w:sz w:val="28"/>
          <w:szCs w:val="28"/>
        </w:rPr>
      </w:pPr>
      <w:r w:rsidRPr="00B408EE">
        <w:rPr>
          <w:sz w:val="28"/>
          <w:szCs w:val="28"/>
        </w:rPr>
        <w:t>5.15.6.</w:t>
      </w:r>
      <w:r>
        <w:rPr>
          <w:sz w:val="28"/>
          <w:szCs w:val="28"/>
        </w:rPr>
        <w:t xml:space="preserve"> </w:t>
      </w:r>
      <w:r w:rsidRPr="00B408EE">
        <w:rPr>
          <w:sz w:val="28"/>
          <w:szCs w:val="28"/>
        </w:rPr>
        <w:t>Acte doveditoare privind intrarea în posesia caietului de sarcini: solicitarea scrisă pentru obținerea documentației de atribuire și răspunsul aferent sau dovada accesării documentației disponibilă electronic (captură ecran)</w:t>
      </w:r>
      <w:r>
        <w:rPr>
          <w:sz w:val="28"/>
          <w:szCs w:val="28"/>
        </w:rPr>
        <w:t>;</w:t>
      </w:r>
    </w:p>
    <w:p w14:paraId="426C91D3" w14:textId="77777777" w:rsidR="009E1D7B" w:rsidRPr="00B408EE" w:rsidRDefault="009E1D7B" w:rsidP="009E1D7B">
      <w:pPr>
        <w:ind w:firstLine="709"/>
        <w:contextualSpacing/>
        <w:jc w:val="both"/>
        <w:rPr>
          <w:sz w:val="28"/>
          <w:szCs w:val="28"/>
        </w:rPr>
      </w:pPr>
      <w:r>
        <w:rPr>
          <w:sz w:val="28"/>
          <w:szCs w:val="28"/>
        </w:rPr>
        <w:t>5</w:t>
      </w:r>
      <w:r w:rsidRPr="00E571C6">
        <w:rPr>
          <w:sz w:val="28"/>
          <w:szCs w:val="28"/>
        </w:rPr>
        <w:t>.</w:t>
      </w:r>
      <w:r>
        <w:rPr>
          <w:sz w:val="28"/>
          <w:szCs w:val="28"/>
        </w:rPr>
        <w:t>1</w:t>
      </w:r>
      <w:r w:rsidRPr="00E571C6">
        <w:rPr>
          <w:sz w:val="28"/>
          <w:szCs w:val="28"/>
        </w:rPr>
        <w:t>5.7. Dovada constituirii garanției de participare.</w:t>
      </w:r>
    </w:p>
    <w:p w14:paraId="5A2335AD" w14:textId="77777777" w:rsidR="009E1D7B" w:rsidRPr="00B408EE" w:rsidRDefault="009E1D7B" w:rsidP="009E1D7B">
      <w:pPr>
        <w:contextualSpacing/>
        <w:jc w:val="both"/>
        <w:rPr>
          <w:sz w:val="28"/>
          <w:szCs w:val="28"/>
        </w:rPr>
      </w:pPr>
      <w:r w:rsidRPr="00B408EE">
        <w:rPr>
          <w:sz w:val="28"/>
          <w:szCs w:val="28"/>
        </w:rPr>
        <w:t>5.16.</w:t>
      </w:r>
      <w:r>
        <w:rPr>
          <w:sz w:val="28"/>
          <w:szCs w:val="28"/>
        </w:rPr>
        <w:t xml:space="preserve"> </w:t>
      </w:r>
      <w:r w:rsidRPr="00B408EE">
        <w:rPr>
          <w:sz w:val="28"/>
          <w:szCs w:val="28"/>
        </w:rPr>
        <w:t>Plicul exterior, conținând documentele de calificare și plicul interior sigilat, se va sigila și se va depune la sediul autorității contractante în termenul stabilit pentru depunerea ofertelor prevăzut în anunțul de licitație.</w:t>
      </w:r>
    </w:p>
    <w:p w14:paraId="13CF0884" w14:textId="77777777" w:rsidR="009E1D7B" w:rsidRDefault="009E1D7B" w:rsidP="009E1D7B">
      <w:pPr>
        <w:contextualSpacing/>
        <w:jc w:val="both"/>
        <w:rPr>
          <w:sz w:val="28"/>
          <w:szCs w:val="28"/>
        </w:rPr>
      </w:pPr>
      <w:r w:rsidRPr="00B408EE">
        <w:rPr>
          <w:sz w:val="28"/>
          <w:szCs w:val="28"/>
        </w:rPr>
        <w:t>Notă: Lipsa oricărui document menționat mai sus, lipsa garanției de participare, depunerea garanției de participare într-o formă și/sau cuantum greșit sau depunerea unui document solicitat inițial în altă zi/oră decât cele stabilite pentru depunerea ofertelor, atrage descalificarea ofertantului.</w:t>
      </w:r>
    </w:p>
    <w:p w14:paraId="08865B31" w14:textId="77777777" w:rsidR="009E1D7B" w:rsidRDefault="009E1D7B" w:rsidP="009E1D7B">
      <w:pPr>
        <w:contextualSpacing/>
        <w:jc w:val="both"/>
        <w:rPr>
          <w:sz w:val="28"/>
          <w:szCs w:val="28"/>
        </w:rPr>
      </w:pPr>
    </w:p>
    <w:p w14:paraId="256512DC" w14:textId="77777777" w:rsidR="009E1D7B" w:rsidRDefault="009E1D7B" w:rsidP="009E1D7B">
      <w:pPr>
        <w:contextualSpacing/>
        <w:jc w:val="both"/>
        <w:rPr>
          <w:sz w:val="28"/>
          <w:szCs w:val="28"/>
        </w:rPr>
      </w:pPr>
      <w:r>
        <w:rPr>
          <w:sz w:val="28"/>
          <w:szCs w:val="28"/>
        </w:rPr>
        <w:t>5.17. Plicul interior va conține:</w:t>
      </w:r>
    </w:p>
    <w:p w14:paraId="31915445" w14:textId="77777777" w:rsidR="009E1D7B" w:rsidRDefault="009E1D7B" w:rsidP="009E1D7B">
      <w:pPr>
        <w:ind w:firstLine="709"/>
        <w:contextualSpacing/>
        <w:jc w:val="both"/>
        <w:rPr>
          <w:sz w:val="28"/>
          <w:szCs w:val="28"/>
        </w:rPr>
      </w:pPr>
      <w:r>
        <w:rPr>
          <w:sz w:val="28"/>
          <w:szCs w:val="28"/>
        </w:rPr>
        <w:t>5.17.1. Formularul de ofertă financiară (Formularul nr. 3);</w:t>
      </w:r>
    </w:p>
    <w:p w14:paraId="2F5AA672" w14:textId="77777777" w:rsidR="009E1D7B" w:rsidRPr="006633E4" w:rsidRDefault="009E1D7B" w:rsidP="009E1D7B">
      <w:pPr>
        <w:ind w:firstLine="709"/>
        <w:contextualSpacing/>
        <w:jc w:val="both"/>
        <w:rPr>
          <w:color w:val="000000" w:themeColor="text1"/>
          <w:sz w:val="28"/>
          <w:szCs w:val="28"/>
        </w:rPr>
      </w:pPr>
      <w:r>
        <w:rPr>
          <w:sz w:val="28"/>
          <w:szCs w:val="28"/>
        </w:rPr>
        <w:t xml:space="preserve">5.17.2. Documente pentru dovedirea cifrei de afaceri pe ultimul al fiscal încheiat: bilanț contabil </w:t>
      </w:r>
      <w:r w:rsidRPr="006633E4">
        <w:rPr>
          <w:color w:val="000000" w:themeColor="text1"/>
          <w:sz w:val="28"/>
          <w:szCs w:val="28"/>
        </w:rPr>
        <w:t>și balanța de venituri și cheltuieli pe ultimele trei luni încheiate, semnate – copie</w:t>
      </w:r>
    </w:p>
    <w:p w14:paraId="43B032EA" w14:textId="77777777" w:rsidR="009E1D7B" w:rsidRDefault="009E1D7B" w:rsidP="009E1D7B">
      <w:pPr>
        <w:ind w:firstLine="709"/>
        <w:contextualSpacing/>
        <w:jc w:val="both"/>
        <w:rPr>
          <w:sz w:val="28"/>
          <w:szCs w:val="28"/>
        </w:rPr>
      </w:pPr>
      <w:r>
        <w:rPr>
          <w:sz w:val="28"/>
          <w:szCs w:val="28"/>
        </w:rPr>
        <w:t xml:space="preserve">5.17.3. </w:t>
      </w:r>
      <w:r w:rsidRPr="00054388">
        <w:rPr>
          <w:sz w:val="28"/>
          <w:szCs w:val="28"/>
        </w:rPr>
        <w:t>Copie a certificatului ISO 14001 valabil sau s</w:t>
      </w:r>
      <w:r>
        <w:rPr>
          <w:sz w:val="28"/>
          <w:szCs w:val="28"/>
        </w:rPr>
        <w:t>i</w:t>
      </w:r>
      <w:r w:rsidRPr="00054388">
        <w:rPr>
          <w:sz w:val="28"/>
          <w:szCs w:val="28"/>
        </w:rPr>
        <w:t>milar, emis de un organism de certificare acreditat</w:t>
      </w:r>
      <w:r>
        <w:rPr>
          <w:sz w:val="28"/>
          <w:szCs w:val="28"/>
        </w:rPr>
        <w:t>;</w:t>
      </w:r>
    </w:p>
    <w:p w14:paraId="599E0A21" w14:textId="77777777" w:rsidR="009E1D7B" w:rsidRDefault="009E1D7B" w:rsidP="009E1D7B">
      <w:pPr>
        <w:ind w:firstLine="709"/>
        <w:contextualSpacing/>
        <w:jc w:val="both"/>
        <w:rPr>
          <w:sz w:val="28"/>
          <w:szCs w:val="28"/>
        </w:rPr>
      </w:pPr>
      <w:r>
        <w:rPr>
          <w:sz w:val="28"/>
          <w:szCs w:val="28"/>
        </w:rPr>
        <w:t>5.17.4. D</w:t>
      </w:r>
      <w:r w:rsidRPr="00054388">
        <w:rPr>
          <w:sz w:val="28"/>
          <w:szCs w:val="28"/>
        </w:rPr>
        <w:t xml:space="preserve">eclarație pe propria răspundere </w:t>
      </w:r>
      <w:r>
        <w:rPr>
          <w:sz w:val="28"/>
          <w:szCs w:val="28"/>
        </w:rPr>
        <w:t xml:space="preserve">a ofertanților, prin care își vor asuma și preciza </w:t>
      </w:r>
      <w:r w:rsidRPr="00B936F3">
        <w:rPr>
          <w:sz w:val="28"/>
          <w:szCs w:val="28"/>
        </w:rPr>
        <w:t>serviciil</w:t>
      </w:r>
      <w:r>
        <w:rPr>
          <w:sz w:val="28"/>
          <w:szCs w:val="28"/>
        </w:rPr>
        <w:t>e</w:t>
      </w:r>
      <w:r w:rsidRPr="00B936F3">
        <w:rPr>
          <w:sz w:val="28"/>
          <w:szCs w:val="28"/>
        </w:rPr>
        <w:t xml:space="preserve"> medicale </w:t>
      </w:r>
      <w:r>
        <w:rPr>
          <w:sz w:val="28"/>
          <w:szCs w:val="28"/>
        </w:rPr>
        <w:t>și/</w:t>
      </w:r>
      <w:r w:rsidRPr="00B936F3">
        <w:rPr>
          <w:sz w:val="28"/>
          <w:szCs w:val="28"/>
        </w:rPr>
        <w:t xml:space="preserve">sau conexe actului medical ce vor fi </w:t>
      </w:r>
      <w:r>
        <w:rPr>
          <w:sz w:val="28"/>
          <w:szCs w:val="28"/>
        </w:rPr>
        <w:t>prestate.</w:t>
      </w:r>
    </w:p>
    <w:p w14:paraId="1EF78D00" w14:textId="77777777" w:rsidR="009E1D7B" w:rsidRDefault="009E1D7B" w:rsidP="009E1D7B">
      <w:pPr>
        <w:contextualSpacing/>
        <w:jc w:val="both"/>
        <w:rPr>
          <w:sz w:val="28"/>
          <w:szCs w:val="28"/>
        </w:rPr>
      </w:pPr>
      <w:r>
        <w:rPr>
          <w:sz w:val="28"/>
          <w:szCs w:val="28"/>
        </w:rPr>
        <w:t xml:space="preserve">5.18. </w:t>
      </w:r>
      <w:r w:rsidRPr="00752C85">
        <w:rPr>
          <w:sz w:val="28"/>
          <w:szCs w:val="28"/>
        </w:rPr>
        <w:t xml:space="preserve">În cazul în care ofertantul participă la procedură cu subcontractant sau terț susținător, ori sub forma unei asocieri, grupări sau societate civilă (conform O.G. nr. 124/1998, respectiv O.U.G. nr. 83/2000), documentele doveditoare enumerate la art. </w:t>
      </w:r>
      <w:r>
        <w:rPr>
          <w:sz w:val="28"/>
          <w:szCs w:val="28"/>
        </w:rPr>
        <w:t>5</w:t>
      </w:r>
      <w:r w:rsidRPr="00752C85">
        <w:rPr>
          <w:sz w:val="28"/>
          <w:szCs w:val="28"/>
        </w:rPr>
        <w:t>.</w:t>
      </w:r>
      <w:r>
        <w:rPr>
          <w:sz w:val="28"/>
          <w:szCs w:val="28"/>
        </w:rPr>
        <w:t>1</w:t>
      </w:r>
      <w:r w:rsidRPr="00752C85">
        <w:rPr>
          <w:sz w:val="28"/>
          <w:szCs w:val="28"/>
        </w:rPr>
        <w:t xml:space="preserve">5. și art. </w:t>
      </w:r>
      <w:r>
        <w:rPr>
          <w:sz w:val="28"/>
          <w:szCs w:val="28"/>
        </w:rPr>
        <w:t>5</w:t>
      </w:r>
      <w:r w:rsidRPr="00752C85">
        <w:rPr>
          <w:sz w:val="28"/>
          <w:szCs w:val="28"/>
        </w:rPr>
        <w:t>.</w:t>
      </w:r>
      <w:r>
        <w:rPr>
          <w:sz w:val="28"/>
          <w:szCs w:val="28"/>
        </w:rPr>
        <w:t>1</w:t>
      </w:r>
      <w:r w:rsidRPr="00752C85">
        <w:rPr>
          <w:sz w:val="28"/>
          <w:szCs w:val="28"/>
        </w:rPr>
        <w:t xml:space="preserve">7. vor fi depuse </w:t>
      </w:r>
      <w:r>
        <w:rPr>
          <w:sz w:val="28"/>
          <w:szCs w:val="28"/>
        </w:rPr>
        <w:t xml:space="preserve">și </w:t>
      </w:r>
      <w:r w:rsidRPr="00752C85">
        <w:rPr>
          <w:sz w:val="28"/>
          <w:szCs w:val="28"/>
        </w:rPr>
        <w:t>pentru subcontractant sau terț susținător, respectiv pentru fiecare membru al asocierii, grupării sau societății civile.</w:t>
      </w:r>
    </w:p>
    <w:p w14:paraId="19E8F9E4" w14:textId="77777777" w:rsidR="009E1D7B" w:rsidRDefault="009E1D7B" w:rsidP="009E1D7B">
      <w:pPr>
        <w:contextualSpacing/>
        <w:jc w:val="both"/>
        <w:rPr>
          <w:sz w:val="28"/>
          <w:szCs w:val="28"/>
        </w:rPr>
      </w:pPr>
    </w:p>
    <w:p w14:paraId="19C75ED8" w14:textId="77777777" w:rsidR="009E1D7B" w:rsidRDefault="009E1D7B" w:rsidP="009E1D7B">
      <w:pPr>
        <w:contextualSpacing/>
        <w:jc w:val="both"/>
        <w:rPr>
          <w:b/>
          <w:bCs/>
          <w:sz w:val="28"/>
          <w:szCs w:val="28"/>
          <w:u w:val="single"/>
        </w:rPr>
      </w:pPr>
      <w:r w:rsidRPr="00740C34">
        <w:rPr>
          <w:b/>
          <w:bCs/>
          <w:sz w:val="28"/>
          <w:szCs w:val="28"/>
          <w:u w:val="single"/>
        </w:rPr>
        <w:t>6. Criteriile de atribuire aplicate pentru stabilirea ofertei câștigătoare, precum și ponderea lor</w:t>
      </w:r>
    </w:p>
    <w:p w14:paraId="108E5518" w14:textId="77777777" w:rsidR="009E1D7B" w:rsidRPr="00222F80" w:rsidRDefault="009E1D7B" w:rsidP="009E1D7B">
      <w:pPr>
        <w:pStyle w:val="BodyText"/>
        <w:contextualSpacing/>
        <w:jc w:val="both"/>
        <w:rPr>
          <w:rFonts w:ascii="Times New Roman" w:hAnsi="Times New Roman" w:cs="Times New Roman"/>
          <w:sz w:val="28"/>
          <w:szCs w:val="28"/>
        </w:rPr>
      </w:pPr>
      <w:r>
        <w:rPr>
          <w:rFonts w:ascii="Times New Roman" w:hAnsi="Times New Roman" w:cs="Times New Roman"/>
          <w:sz w:val="28"/>
          <w:szCs w:val="28"/>
        </w:rPr>
        <w:t>6</w:t>
      </w:r>
      <w:r w:rsidRPr="00222F80">
        <w:rPr>
          <w:rFonts w:ascii="Times New Roman" w:hAnsi="Times New Roman" w:cs="Times New Roman"/>
          <w:sz w:val="28"/>
          <w:szCs w:val="28"/>
        </w:rPr>
        <w:t>.1.</w:t>
      </w:r>
      <w:r>
        <w:rPr>
          <w:rFonts w:ascii="Times New Roman" w:hAnsi="Times New Roman" w:cs="Times New Roman"/>
          <w:sz w:val="28"/>
          <w:szCs w:val="28"/>
        </w:rPr>
        <w:t xml:space="preserve"> </w:t>
      </w:r>
      <w:r w:rsidRPr="00222F80">
        <w:rPr>
          <w:rFonts w:ascii="Times New Roman" w:hAnsi="Times New Roman" w:cs="Times New Roman"/>
          <w:sz w:val="28"/>
          <w:szCs w:val="28"/>
        </w:rPr>
        <w:t>Criteriile de atribuire a contractului de închiriere sunt:</w:t>
      </w:r>
    </w:p>
    <w:p w14:paraId="3F633E47" w14:textId="77777777" w:rsidR="009E1D7B" w:rsidRPr="00222F80" w:rsidRDefault="009E1D7B" w:rsidP="009E1D7B">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a) c</w:t>
      </w:r>
      <w:r w:rsidRPr="00222F80">
        <w:rPr>
          <w:rFonts w:ascii="Times New Roman" w:hAnsi="Times New Roman" w:cs="Times New Roman"/>
          <w:sz w:val="28"/>
          <w:szCs w:val="28"/>
        </w:rPr>
        <w:t>el mai mare nivel al chiriei;</w:t>
      </w:r>
    </w:p>
    <w:p w14:paraId="5D590B59" w14:textId="77777777" w:rsidR="009E1D7B" w:rsidRPr="00222F80" w:rsidRDefault="009E1D7B" w:rsidP="009E1D7B">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b) c</w:t>
      </w:r>
      <w:r w:rsidRPr="00222F80">
        <w:rPr>
          <w:rFonts w:ascii="Times New Roman" w:hAnsi="Times New Roman" w:cs="Times New Roman"/>
          <w:sz w:val="28"/>
          <w:szCs w:val="28"/>
        </w:rPr>
        <w:t>apacitatea economico – financiară a ofertanților;</w:t>
      </w:r>
    </w:p>
    <w:p w14:paraId="3C154234" w14:textId="77777777" w:rsidR="009E1D7B" w:rsidRPr="00222F80" w:rsidRDefault="009E1D7B" w:rsidP="009E1D7B">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c) </w:t>
      </w:r>
      <w:r w:rsidRPr="00222F80">
        <w:rPr>
          <w:rFonts w:ascii="Times New Roman" w:hAnsi="Times New Roman" w:cs="Times New Roman"/>
          <w:sz w:val="28"/>
          <w:szCs w:val="28"/>
        </w:rPr>
        <w:t>Protecția mediului înconjurător;</w:t>
      </w:r>
    </w:p>
    <w:p w14:paraId="16999BCF" w14:textId="77777777" w:rsidR="009E1D7B" w:rsidRPr="00222F80" w:rsidRDefault="009E1D7B" w:rsidP="009E1D7B">
      <w:pPr>
        <w:pStyle w:val="BodyText"/>
        <w:ind w:left="426"/>
        <w:contextualSpacing/>
        <w:jc w:val="both"/>
        <w:rPr>
          <w:rFonts w:ascii="Times New Roman" w:hAnsi="Times New Roman" w:cs="Times New Roman"/>
          <w:sz w:val="28"/>
          <w:szCs w:val="28"/>
        </w:rPr>
      </w:pPr>
      <w:r>
        <w:rPr>
          <w:rFonts w:ascii="Times New Roman" w:hAnsi="Times New Roman" w:cs="Times New Roman"/>
          <w:sz w:val="28"/>
          <w:szCs w:val="28"/>
        </w:rPr>
        <w:t xml:space="preserve">d) </w:t>
      </w:r>
      <w:r w:rsidRPr="00222F80">
        <w:rPr>
          <w:rFonts w:ascii="Times New Roman" w:hAnsi="Times New Roman" w:cs="Times New Roman"/>
          <w:sz w:val="28"/>
          <w:szCs w:val="28"/>
        </w:rPr>
        <w:t>Condiții specifice impuse de natura bunului închiriat.</w:t>
      </w:r>
    </w:p>
    <w:p w14:paraId="1DFB22A7" w14:textId="77777777" w:rsidR="009E1D7B" w:rsidRDefault="009E1D7B" w:rsidP="009E1D7B">
      <w:pPr>
        <w:pStyle w:val="BodyText"/>
        <w:contextualSpacing/>
        <w:jc w:val="both"/>
        <w:rPr>
          <w:rFonts w:ascii="Times New Roman" w:hAnsi="Times New Roman" w:cs="Times New Roman"/>
          <w:sz w:val="28"/>
          <w:szCs w:val="28"/>
        </w:rPr>
      </w:pPr>
      <w:r>
        <w:rPr>
          <w:rFonts w:ascii="Times New Roman" w:hAnsi="Times New Roman" w:cs="Times New Roman"/>
          <w:sz w:val="28"/>
          <w:szCs w:val="28"/>
        </w:rPr>
        <w:t>6</w:t>
      </w:r>
      <w:r w:rsidRPr="00222F80">
        <w:rPr>
          <w:rFonts w:ascii="Times New Roman" w:hAnsi="Times New Roman" w:cs="Times New Roman"/>
          <w:sz w:val="28"/>
          <w:szCs w:val="28"/>
        </w:rPr>
        <w:t>.2.</w:t>
      </w:r>
      <w:r>
        <w:rPr>
          <w:rFonts w:ascii="Times New Roman" w:hAnsi="Times New Roman" w:cs="Times New Roman"/>
          <w:sz w:val="28"/>
          <w:szCs w:val="28"/>
        </w:rPr>
        <w:t xml:space="preserve"> </w:t>
      </w:r>
      <w:r w:rsidRPr="00222F80">
        <w:rPr>
          <w:rFonts w:ascii="Times New Roman" w:hAnsi="Times New Roman" w:cs="Times New Roman"/>
          <w:sz w:val="28"/>
          <w:szCs w:val="28"/>
        </w:rPr>
        <w:t xml:space="preserve">Ponderea fiecărui criteriu se stabileşte în documentaţia de atribuire şi trebuie să fie proporţională cu importanţa acestuia apreciată din punctul de vedere al asigurării unei utilizări/exploatări raţionale şi eficiente economic a bunului </w:t>
      </w:r>
      <w:r w:rsidRPr="00222F80">
        <w:rPr>
          <w:rFonts w:ascii="Times New Roman" w:hAnsi="Times New Roman" w:cs="Times New Roman"/>
          <w:sz w:val="28"/>
          <w:szCs w:val="28"/>
        </w:rPr>
        <w:lastRenderedPageBreak/>
        <w:t xml:space="preserve">închiriat. </w:t>
      </w:r>
    </w:p>
    <w:p w14:paraId="466D1AF6" w14:textId="77777777" w:rsidR="009E1D7B" w:rsidRPr="00222F80" w:rsidRDefault="009E1D7B" w:rsidP="009E1D7B">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6.3. </w:t>
      </w:r>
      <w:r w:rsidRPr="00222F80">
        <w:rPr>
          <w:rFonts w:ascii="Times New Roman" w:hAnsi="Times New Roman" w:cs="Times New Roman"/>
          <w:sz w:val="28"/>
          <w:szCs w:val="28"/>
        </w:rPr>
        <w:t>Ponderea fiecăruia dintre criteriile prevăzute mai sus este de până la 40%, iar suma acestora nu trebuie să depăşească 100%, astfel:</w:t>
      </w:r>
    </w:p>
    <w:p w14:paraId="62B03558" w14:textId="77777777" w:rsidR="009E1D7B" w:rsidRPr="00D40DAD" w:rsidRDefault="009E1D7B" w:rsidP="009E1D7B">
      <w:pPr>
        <w:pStyle w:val="BodyText"/>
        <w:contextualSpacing/>
        <w:jc w:val="both"/>
        <w:rPr>
          <w:rFonts w:ascii="Times New Roman" w:hAnsi="Times New Roman" w:cs="Times New Roman"/>
          <w:b/>
          <w:bCs/>
          <w:sz w:val="28"/>
          <w:szCs w:val="28"/>
        </w:rPr>
      </w:pPr>
      <w:r w:rsidRPr="00D40DAD">
        <w:rPr>
          <w:rFonts w:ascii="Times New Roman" w:hAnsi="Times New Roman" w:cs="Times New Roman"/>
          <w:b/>
          <w:bCs/>
          <w:sz w:val="28"/>
          <w:szCs w:val="28"/>
        </w:rPr>
        <w:t>a)</w:t>
      </w:r>
      <w:r w:rsidRPr="00D40DAD">
        <w:rPr>
          <w:rFonts w:ascii="Times New Roman" w:hAnsi="Times New Roman" w:cs="Times New Roman"/>
          <w:b/>
          <w:bCs/>
          <w:sz w:val="28"/>
          <w:szCs w:val="28"/>
        </w:rPr>
        <w:tab/>
        <w:t>Cel mai mare nivel al chiriei - 40 %</w:t>
      </w:r>
    </w:p>
    <w:p w14:paraId="1CFB52FA"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acorda astfel: </w:t>
      </w:r>
    </w:p>
    <w:p w14:paraId="70AB0AC6"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cel mai mare nivel al </w:t>
      </w:r>
      <w:r>
        <w:rPr>
          <w:rFonts w:ascii="Times New Roman" w:hAnsi="Times New Roman" w:cs="Times New Roman"/>
          <w:sz w:val="28"/>
          <w:szCs w:val="28"/>
        </w:rPr>
        <w:t xml:space="preserve">chiriei </w:t>
      </w:r>
      <w:r w:rsidRPr="00054388">
        <w:rPr>
          <w:rFonts w:ascii="Times New Roman" w:hAnsi="Times New Roman" w:cs="Times New Roman"/>
          <w:sz w:val="28"/>
          <w:szCs w:val="28"/>
        </w:rPr>
        <w:t>se acorda punctajul maxim alocat;</w:t>
      </w:r>
    </w:p>
    <w:p w14:paraId="6CC9327B"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Pentru celelalte valori ofertate punctajul se calculeaz</w:t>
      </w:r>
      <w:r>
        <w:rPr>
          <w:rFonts w:ascii="Times New Roman" w:hAnsi="Times New Roman" w:cs="Times New Roman"/>
          <w:sz w:val="28"/>
          <w:szCs w:val="28"/>
        </w:rPr>
        <w:t>ă</w:t>
      </w:r>
      <w:r w:rsidRPr="00054388">
        <w:rPr>
          <w:rFonts w:ascii="Times New Roman" w:hAnsi="Times New Roman" w:cs="Times New Roman"/>
          <w:sz w:val="28"/>
          <w:szCs w:val="28"/>
        </w:rPr>
        <w:t xml:space="preserve"> propor</w:t>
      </w:r>
      <w:r>
        <w:rPr>
          <w:rFonts w:ascii="Times New Roman" w:hAnsi="Times New Roman" w:cs="Times New Roman"/>
          <w:sz w:val="28"/>
          <w:szCs w:val="28"/>
        </w:rPr>
        <w:t>ț</w:t>
      </w:r>
      <w:r w:rsidRPr="00054388">
        <w:rPr>
          <w:rFonts w:ascii="Times New Roman" w:hAnsi="Times New Roman" w:cs="Times New Roman"/>
          <w:sz w:val="28"/>
          <w:szCs w:val="28"/>
        </w:rPr>
        <w:t>ional, astfel: Pre</w:t>
      </w:r>
      <w:r>
        <w:rPr>
          <w:rFonts w:ascii="Times New Roman" w:hAnsi="Times New Roman" w:cs="Times New Roman"/>
          <w:sz w:val="28"/>
          <w:szCs w:val="28"/>
        </w:rPr>
        <w:t>ț</w:t>
      </w:r>
      <w:r w:rsidRPr="00054388">
        <w:rPr>
          <w:rFonts w:ascii="Times New Roman" w:hAnsi="Times New Roman" w:cs="Times New Roman"/>
          <w:sz w:val="28"/>
          <w:szCs w:val="28"/>
        </w:rPr>
        <w:t xml:space="preserve"> ofertat/ Pre</w:t>
      </w:r>
      <w:r>
        <w:rPr>
          <w:rFonts w:ascii="Times New Roman" w:hAnsi="Times New Roman" w:cs="Times New Roman"/>
          <w:sz w:val="28"/>
          <w:szCs w:val="28"/>
        </w:rPr>
        <w:t>ț</w:t>
      </w:r>
      <w:r w:rsidRPr="00054388">
        <w:rPr>
          <w:rFonts w:ascii="Times New Roman" w:hAnsi="Times New Roman" w:cs="Times New Roman"/>
          <w:sz w:val="28"/>
          <w:szCs w:val="28"/>
        </w:rPr>
        <w:t xml:space="preserve"> maxim ofertat x punctaj maxim alocat.</w:t>
      </w:r>
    </w:p>
    <w:p w14:paraId="7DA28FE4"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Cerință minimă: prețul </w:t>
      </w:r>
      <w:r>
        <w:rPr>
          <w:rFonts w:ascii="Times New Roman" w:hAnsi="Times New Roman" w:cs="Times New Roman"/>
          <w:sz w:val="28"/>
          <w:szCs w:val="28"/>
        </w:rPr>
        <w:t>chiriei</w:t>
      </w:r>
      <w:r w:rsidRPr="00054388">
        <w:rPr>
          <w:rFonts w:ascii="Times New Roman" w:hAnsi="Times New Roman" w:cs="Times New Roman"/>
          <w:sz w:val="28"/>
          <w:szCs w:val="28"/>
        </w:rPr>
        <w:t xml:space="preserve"> ofertat trebuie să fie cel puțin egal sau mai mare decât valoarea minimă a </w:t>
      </w:r>
      <w:r>
        <w:rPr>
          <w:rFonts w:ascii="Times New Roman" w:hAnsi="Times New Roman" w:cs="Times New Roman"/>
          <w:sz w:val="28"/>
          <w:szCs w:val="28"/>
        </w:rPr>
        <w:t>chiriei</w:t>
      </w:r>
      <w:r w:rsidRPr="00054388">
        <w:rPr>
          <w:rFonts w:ascii="Times New Roman" w:hAnsi="Times New Roman" w:cs="Times New Roman"/>
          <w:sz w:val="28"/>
          <w:szCs w:val="28"/>
        </w:rPr>
        <w:t xml:space="preserve"> precizată în caietul de sarcini, în caz contrar ofertantul va fi eliminat. </w:t>
      </w:r>
    </w:p>
    <w:p w14:paraId="60771DBB" w14:textId="77777777" w:rsidR="009E1D7B" w:rsidRPr="006E5965" w:rsidRDefault="009E1D7B" w:rsidP="009E1D7B">
      <w:pPr>
        <w:pStyle w:val="BodyText"/>
        <w:contextualSpacing/>
        <w:jc w:val="both"/>
        <w:rPr>
          <w:rFonts w:ascii="Times New Roman" w:hAnsi="Times New Roman" w:cs="Times New Roman"/>
          <w:b/>
          <w:bCs/>
          <w:sz w:val="28"/>
          <w:szCs w:val="28"/>
        </w:rPr>
      </w:pPr>
      <w:r w:rsidRPr="006E5965">
        <w:rPr>
          <w:rFonts w:ascii="Times New Roman" w:hAnsi="Times New Roman" w:cs="Times New Roman"/>
          <w:b/>
          <w:bCs/>
          <w:sz w:val="28"/>
          <w:szCs w:val="28"/>
        </w:rPr>
        <w:t>b) Capacitatea economico-financiară a ofertanților - Cel mai mare nivel al cifrei de afaceri pe ultimul an fiscal încheiat - 30 %</w:t>
      </w:r>
    </w:p>
    <w:p w14:paraId="54BC6B2B" w14:textId="77777777" w:rsidR="009E1D7B"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Punctajul se acordă astfel: </w:t>
      </w:r>
    </w:p>
    <w:p w14:paraId="5B684176"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cea mai mare cifră de afaceri se acorda punctajul maxim alocat; </w:t>
      </w:r>
    </w:p>
    <w:p w14:paraId="49A43AD6" w14:textId="77777777" w:rsidR="009E1D7B"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Pentru celelalte valori ale cifrei de afaceri punctajul se calculeaza proportional, astfel</w:t>
      </w:r>
      <w:r>
        <w:rPr>
          <w:rFonts w:ascii="Times New Roman" w:hAnsi="Times New Roman" w:cs="Times New Roman"/>
          <w:sz w:val="28"/>
          <w:szCs w:val="28"/>
        </w:rPr>
        <w:t>:</w:t>
      </w:r>
    </w:p>
    <w:p w14:paraId="3C71FDF5"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Cifra de afaceri/ Cifra maximă de afaceri x punctaj maxim alocat.</w:t>
      </w:r>
    </w:p>
    <w:p w14:paraId="7C286E27" w14:textId="77777777" w:rsidR="009E1D7B" w:rsidRPr="00C01E3A" w:rsidRDefault="009E1D7B" w:rsidP="009E1D7B">
      <w:pPr>
        <w:pStyle w:val="BodyText"/>
        <w:contextualSpacing/>
        <w:jc w:val="both"/>
        <w:rPr>
          <w:rFonts w:ascii="Times New Roman" w:hAnsi="Times New Roman" w:cs="Times New Roman"/>
          <w:b/>
          <w:bCs/>
          <w:sz w:val="28"/>
          <w:szCs w:val="28"/>
        </w:rPr>
      </w:pPr>
      <w:r w:rsidRPr="00C01E3A">
        <w:rPr>
          <w:rFonts w:ascii="Times New Roman" w:hAnsi="Times New Roman" w:cs="Times New Roman"/>
          <w:b/>
          <w:bCs/>
          <w:sz w:val="28"/>
          <w:szCs w:val="28"/>
        </w:rPr>
        <w:t xml:space="preserve">c) </w:t>
      </w:r>
      <w:r>
        <w:rPr>
          <w:rFonts w:ascii="Times New Roman" w:hAnsi="Times New Roman" w:cs="Times New Roman"/>
          <w:b/>
          <w:bCs/>
          <w:sz w:val="28"/>
          <w:szCs w:val="28"/>
        </w:rPr>
        <w:t>P</w:t>
      </w:r>
      <w:r w:rsidRPr="00C01E3A">
        <w:rPr>
          <w:rFonts w:ascii="Times New Roman" w:hAnsi="Times New Roman" w:cs="Times New Roman"/>
          <w:b/>
          <w:bCs/>
          <w:sz w:val="28"/>
          <w:szCs w:val="28"/>
        </w:rPr>
        <w:t xml:space="preserve">rotecția mediului înconjurător – </w:t>
      </w:r>
      <w:r>
        <w:rPr>
          <w:rFonts w:ascii="Times New Roman" w:hAnsi="Times New Roman" w:cs="Times New Roman"/>
          <w:b/>
          <w:bCs/>
          <w:sz w:val="28"/>
          <w:szCs w:val="28"/>
        </w:rPr>
        <w:t>10</w:t>
      </w:r>
      <w:r w:rsidRPr="00C01E3A">
        <w:rPr>
          <w:rFonts w:ascii="Times New Roman" w:hAnsi="Times New Roman" w:cs="Times New Roman"/>
          <w:b/>
          <w:bCs/>
          <w:sz w:val="28"/>
          <w:szCs w:val="28"/>
        </w:rPr>
        <w:t xml:space="preserve"> %</w:t>
      </w:r>
    </w:p>
    <w:p w14:paraId="3616B951"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acest </w:t>
      </w:r>
      <w:r w:rsidRPr="00054388">
        <w:rPr>
          <w:rFonts w:ascii="Times New Roman" w:hAnsi="Times New Roman" w:cs="Times New Roman"/>
          <w:sz w:val="28"/>
          <w:szCs w:val="28"/>
        </w:rPr>
        <w:t>criteriu se vor prezenta documente relevante prin care să facă dovada implementării unui sistem de management de mediu, cum ar fi ISO 14001 sau similar</w:t>
      </w:r>
      <w:r>
        <w:rPr>
          <w:rFonts w:ascii="Times New Roman" w:hAnsi="Times New Roman" w:cs="Times New Roman"/>
          <w:sz w:val="28"/>
          <w:szCs w:val="28"/>
        </w:rPr>
        <w:t>:</w:t>
      </w:r>
    </w:p>
    <w:p w14:paraId="20D028AD"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Copie a certificatului ISO 14001 valabil sau s</w:t>
      </w:r>
      <w:r>
        <w:rPr>
          <w:rFonts w:ascii="Times New Roman" w:hAnsi="Times New Roman" w:cs="Times New Roman"/>
          <w:sz w:val="28"/>
          <w:szCs w:val="28"/>
        </w:rPr>
        <w:t>i</w:t>
      </w:r>
      <w:r w:rsidRPr="00054388">
        <w:rPr>
          <w:rFonts w:ascii="Times New Roman" w:hAnsi="Times New Roman" w:cs="Times New Roman"/>
          <w:sz w:val="28"/>
          <w:szCs w:val="28"/>
        </w:rPr>
        <w:t>milar, emis de un organism de certificare acreditat.</w:t>
      </w:r>
    </w:p>
    <w:p w14:paraId="6CB53CED"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Pentru depunerea unui certificat ISO 14001 se va </w:t>
      </w:r>
      <w:r>
        <w:rPr>
          <w:rFonts w:ascii="Times New Roman" w:hAnsi="Times New Roman" w:cs="Times New Roman"/>
          <w:sz w:val="28"/>
          <w:szCs w:val="28"/>
        </w:rPr>
        <w:t>acorda punctajul maxim alocat</w:t>
      </w:r>
      <w:r w:rsidRPr="00054388">
        <w:rPr>
          <w:rFonts w:ascii="Times New Roman" w:hAnsi="Times New Roman" w:cs="Times New Roman"/>
          <w:sz w:val="28"/>
          <w:szCs w:val="28"/>
        </w:rPr>
        <w:t>.</w:t>
      </w:r>
    </w:p>
    <w:p w14:paraId="7FEF4642"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Nedepunerea acestuia </w:t>
      </w:r>
      <w:r>
        <w:rPr>
          <w:rFonts w:ascii="Times New Roman" w:hAnsi="Times New Roman" w:cs="Times New Roman"/>
          <w:sz w:val="28"/>
          <w:szCs w:val="28"/>
        </w:rPr>
        <w:t>va fi notată</w:t>
      </w:r>
      <w:r w:rsidRPr="00054388">
        <w:rPr>
          <w:rFonts w:ascii="Times New Roman" w:hAnsi="Times New Roman" w:cs="Times New Roman"/>
          <w:sz w:val="28"/>
          <w:szCs w:val="28"/>
        </w:rPr>
        <w:t xml:space="preserve"> cu 0 puncte</w:t>
      </w:r>
      <w:r>
        <w:rPr>
          <w:rFonts w:ascii="Times New Roman" w:hAnsi="Times New Roman" w:cs="Times New Roman"/>
          <w:sz w:val="28"/>
          <w:szCs w:val="28"/>
        </w:rPr>
        <w:t>.</w:t>
      </w:r>
    </w:p>
    <w:p w14:paraId="19673D0D" w14:textId="77777777" w:rsidR="009E1D7B" w:rsidRPr="00D54B90" w:rsidRDefault="009E1D7B" w:rsidP="009E1D7B">
      <w:pPr>
        <w:pStyle w:val="BodyText"/>
        <w:contextualSpacing/>
        <w:jc w:val="both"/>
        <w:rPr>
          <w:rFonts w:ascii="Times New Roman" w:hAnsi="Times New Roman" w:cs="Times New Roman"/>
          <w:sz w:val="28"/>
          <w:szCs w:val="28"/>
        </w:rPr>
      </w:pPr>
      <w:r w:rsidRPr="00C633F5">
        <w:rPr>
          <w:rFonts w:ascii="Times New Roman" w:hAnsi="Times New Roman" w:cs="Times New Roman"/>
          <w:b/>
          <w:bCs/>
          <w:sz w:val="28"/>
          <w:szCs w:val="28"/>
        </w:rPr>
        <w:t xml:space="preserve">d) </w:t>
      </w:r>
      <w:r>
        <w:rPr>
          <w:rFonts w:ascii="Times New Roman" w:hAnsi="Times New Roman" w:cs="Times New Roman"/>
          <w:b/>
          <w:bCs/>
          <w:sz w:val="28"/>
          <w:szCs w:val="28"/>
        </w:rPr>
        <w:t>C</w:t>
      </w:r>
      <w:r w:rsidRPr="00C633F5">
        <w:rPr>
          <w:rFonts w:ascii="Times New Roman" w:hAnsi="Times New Roman" w:cs="Times New Roman"/>
          <w:b/>
          <w:bCs/>
          <w:sz w:val="28"/>
          <w:szCs w:val="28"/>
        </w:rPr>
        <w:t>ondi</w:t>
      </w:r>
      <w:r>
        <w:rPr>
          <w:rFonts w:ascii="Times New Roman" w:hAnsi="Times New Roman" w:cs="Times New Roman"/>
          <w:b/>
          <w:bCs/>
          <w:sz w:val="28"/>
          <w:szCs w:val="28"/>
        </w:rPr>
        <w:t>ții specifice</w:t>
      </w:r>
      <w:r w:rsidRPr="00C633F5">
        <w:rPr>
          <w:rFonts w:ascii="Times New Roman" w:hAnsi="Times New Roman" w:cs="Times New Roman"/>
          <w:b/>
          <w:bCs/>
          <w:sz w:val="28"/>
          <w:szCs w:val="28"/>
        </w:rPr>
        <w:t xml:space="preserve"> impuse de natura bunului concesionat</w:t>
      </w:r>
      <w:r>
        <w:rPr>
          <w:rFonts w:ascii="Times New Roman" w:hAnsi="Times New Roman" w:cs="Times New Roman"/>
          <w:b/>
          <w:bCs/>
          <w:sz w:val="28"/>
          <w:szCs w:val="28"/>
        </w:rPr>
        <w:t xml:space="preserve"> –</w:t>
      </w:r>
      <w:r w:rsidRPr="00D54B90">
        <w:rPr>
          <w:rFonts w:ascii="Times New Roman" w:hAnsi="Times New Roman" w:cs="Times New Roman"/>
          <w:b/>
          <w:bCs/>
          <w:sz w:val="28"/>
          <w:szCs w:val="28"/>
        </w:rPr>
        <w:t xml:space="preserve"> </w:t>
      </w:r>
      <w:r w:rsidRPr="00FB3C23">
        <w:rPr>
          <w:rFonts w:ascii="Times New Roman" w:hAnsi="Times New Roman" w:cs="Times New Roman"/>
          <w:b/>
          <w:bCs/>
          <w:sz w:val="28"/>
          <w:szCs w:val="28"/>
        </w:rPr>
        <w:t>Diversitatea serviciilor medicale sau a serviciilor conexe actului medical care urmează a fi furnizate</w:t>
      </w:r>
      <w:r w:rsidRPr="00054388">
        <w:rPr>
          <w:rFonts w:ascii="Times New Roman" w:hAnsi="Times New Roman" w:cs="Times New Roman"/>
          <w:sz w:val="28"/>
          <w:szCs w:val="28"/>
        </w:rPr>
        <w:t xml:space="preserve"> </w:t>
      </w:r>
      <w:r w:rsidRPr="00C633F5">
        <w:rPr>
          <w:rFonts w:ascii="Times New Roman" w:hAnsi="Times New Roman" w:cs="Times New Roman"/>
          <w:b/>
          <w:bCs/>
          <w:sz w:val="28"/>
          <w:szCs w:val="28"/>
        </w:rPr>
        <w:t xml:space="preserve"> </w:t>
      </w:r>
      <w:r>
        <w:rPr>
          <w:rFonts w:ascii="Times New Roman" w:hAnsi="Times New Roman" w:cs="Times New Roman"/>
          <w:b/>
          <w:bCs/>
          <w:sz w:val="28"/>
          <w:szCs w:val="28"/>
        </w:rPr>
        <w:t>– 2</w:t>
      </w:r>
      <w:r w:rsidRPr="00C633F5">
        <w:rPr>
          <w:rFonts w:ascii="Times New Roman" w:hAnsi="Times New Roman" w:cs="Times New Roman"/>
          <w:b/>
          <w:bCs/>
          <w:sz w:val="28"/>
          <w:szCs w:val="28"/>
        </w:rPr>
        <w:t>0 %</w:t>
      </w:r>
    </w:p>
    <w:p w14:paraId="289DE4EE" w14:textId="77777777" w:rsidR="009E1D7B" w:rsidRPr="00054388" w:rsidRDefault="009E1D7B" w:rsidP="009E1D7B">
      <w:pPr>
        <w:pStyle w:val="BodyText"/>
        <w:contextualSpacing/>
        <w:jc w:val="both"/>
        <w:rPr>
          <w:rFonts w:ascii="Times New Roman" w:hAnsi="Times New Roman" w:cs="Times New Roman"/>
          <w:sz w:val="28"/>
          <w:szCs w:val="28"/>
        </w:rPr>
      </w:pPr>
      <w:r>
        <w:rPr>
          <w:rFonts w:ascii="Times New Roman" w:hAnsi="Times New Roman" w:cs="Times New Roman"/>
          <w:sz w:val="28"/>
          <w:szCs w:val="28"/>
        </w:rPr>
        <w:t>Punctajul pentru acest criteriu</w:t>
      </w:r>
      <w:r w:rsidRPr="00054388">
        <w:rPr>
          <w:rFonts w:ascii="Times New Roman" w:hAnsi="Times New Roman" w:cs="Times New Roman"/>
          <w:sz w:val="28"/>
          <w:szCs w:val="28"/>
        </w:rPr>
        <w:t xml:space="preserve"> se acordă astfel: </w:t>
      </w:r>
    </w:p>
    <w:p w14:paraId="4C6443B2" w14:textId="77777777" w:rsidR="009E1D7B" w:rsidRPr="00054388"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Pr>
          <w:rFonts w:ascii="Times New Roman" w:hAnsi="Times New Roman" w:cs="Times New Roman"/>
          <w:sz w:val="28"/>
          <w:szCs w:val="28"/>
        </w:rPr>
        <w:t>prestarea unui singur tip de serviciu medical și/sau conex actului medical,</w:t>
      </w:r>
      <w:r w:rsidRPr="00054388">
        <w:rPr>
          <w:rFonts w:ascii="Times New Roman" w:hAnsi="Times New Roman" w:cs="Times New Roman"/>
          <w:sz w:val="28"/>
          <w:szCs w:val="28"/>
        </w:rPr>
        <w:t xml:space="preserve"> se acordă </w:t>
      </w:r>
      <w:r>
        <w:rPr>
          <w:rFonts w:ascii="Times New Roman" w:hAnsi="Times New Roman" w:cs="Times New Roman"/>
          <w:sz w:val="28"/>
          <w:szCs w:val="28"/>
        </w:rPr>
        <w:t>5</w:t>
      </w:r>
      <w:r w:rsidRPr="00054388">
        <w:rPr>
          <w:rFonts w:ascii="Times New Roman" w:hAnsi="Times New Roman" w:cs="Times New Roman"/>
          <w:sz w:val="28"/>
          <w:szCs w:val="28"/>
        </w:rPr>
        <w:t xml:space="preserve"> puncte</w:t>
      </w:r>
      <w:r>
        <w:rPr>
          <w:rFonts w:ascii="Times New Roman" w:hAnsi="Times New Roman" w:cs="Times New Roman"/>
          <w:sz w:val="28"/>
          <w:szCs w:val="28"/>
        </w:rPr>
        <w:t>;</w:t>
      </w:r>
    </w:p>
    <w:p w14:paraId="3D85D736" w14:textId="77777777" w:rsidR="009E1D7B"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 pentru </w:t>
      </w:r>
      <w:r>
        <w:rPr>
          <w:rFonts w:ascii="Times New Roman" w:hAnsi="Times New Roman" w:cs="Times New Roman"/>
          <w:sz w:val="28"/>
          <w:szCs w:val="28"/>
        </w:rPr>
        <w:t>prestarea a 2 (două) tipuri de servicii medicale și/sau conexe actului medical,</w:t>
      </w:r>
      <w:r w:rsidRPr="00054388">
        <w:rPr>
          <w:rFonts w:ascii="Times New Roman" w:hAnsi="Times New Roman" w:cs="Times New Roman"/>
          <w:sz w:val="28"/>
          <w:szCs w:val="28"/>
        </w:rPr>
        <w:t xml:space="preserve">  se acordă </w:t>
      </w:r>
      <w:r>
        <w:rPr>
          <w:rFonts w:ascii="Times New Roman" w:hAnsi="Times New Roman" w:cs="Times New Roman"/>
          <w:sz w:val="28"/>
          <w:szCs w:val="28"/>
        </w:rPr>
        <w:t>10</w:t>
      </w:r>
      <w:r w:rsidRPr="00054388">
        <w:rPr>
          <w:rFonts w:ascii="Times New Roman" w:hAnsi="Times New Roman" w:cs="Times New Roman"/>
          <w:sz w:val="28"/>
          <w:szCs w:val="28"/>
        </w:rPr>
        <w:t xml:space="preserve"> puncte</w:t>
      </w:r>
      <w:r>
        <w:rPr>
          <w:rFonts w:ascii="Times New Roman" w:hAnsi="Times New Roman" w:cs="Times New Roman"/>
          <w:sz w:val="28"/>
          <w:szCs w:val="28"/>
        </w:rPr>
        <w:t>;</w:t>
      </w:r>
      <w:r w:rsidRPr="00054388">
        <w:rPr>
          <w:rFonts w:ascii="Times New Roman" w:hAnsi="Times New Roman" w:cs="Times New Roman"/>
          <w:sz w:val="28"/>
          <w:szCs w:val="28"/>
        </w:rPr>
        <w:t xml:space="preserve"> </w:t>
      </w:r>
    </w:p>
    <w:p w14:paraId="529DFA66" w14:textId="77777777" w:rsidR="009E1D7B" w:rsidRDefault="009E1D7B" w:rsidP="009E1D7B">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 xml:space="preserve">prestarea a 3 (trei) tipuri de servicii medicale și/sau conexe actului medical, se acordă 15 puncte; </w:t>
      </w:r>
    </w:p>
    <w:p w14:paraId="119BF559" w14:textId="77777777" w:rsidR="009E1D7B" w:rsidRPr="00054388" w:rsidRDefault="009E1D7B" w:rsidP="009E1D7B">
      <w:pPr>
        <w:pStyle w:val="BodyText"/>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054388">
        <w:rPr>
          <w:rFonts w:ascii="Times New Roman" w:hAnsi="Times New Roman" w:cs="Times New Roman"/>
          <w:sz w:val="28"/>
          <w:szCs w:val="28"/>
        </w:rPr>
        <w:t xml:space="preserve">pentru </w:t>
      </w:r>
      <w:r>
        <w:rPr>
          <w:rFonts w:ascii="Times New Roman" w:hAnsi="Times New Roman" w:cs="Times New Roman"/>
          <w:sz w:val="28"/>
          <w:szCs w:val="28"/>
        </w:rPr>
        <w:t>prestarea a 4 (patru) sau mai multe tipuri de servicii medicale și/sau conexe actului medical, se acordă 20 puncte.</w:t>
      </w:r>
    </w:p>
    <w:p w14:paraId="27200617" w14:textId="77777777" w:rsidR="009E1D7B" w:rsidRDefault="009E1D7B" w:rsidP="009E1D7B">
      <w:pPr>
        <w:pStyle w:val="BodyText"/>
        <w:contextualSpacing/>
        <w:jc w:val="both"/>
        <w:rPr>
          <w:rFonts w:ascii="Times New Roman" w:hAnsi="Times New Roman" w:cs="Times New Roman"/>
          <w:sz w:val="28"/>
          <w:szCs w:val="28"/>
        </w:rPr>
      </w:pPr>
      <w:r w:rsidRPr="00054388">
        <w:rPr>
          <w:rFonts w:ascii="Times New Roman" w:hAnsi="Times New Roman" w:cs="Times New Roman"/>
          <w:sz w:val="28"/>
          <w:szCs w:val="28"/>
        </w:rPr>
        <w:t xml:space="preserve">Notă: Pentru acest </w:t>
      </w:r>
      <w:r>
        <w:rPr>
          <w:rFonts w:ascii="Times New Roman" w:hAnsi="Times New Roman" w:cs="Times New Roman"/>
          <w:sz w:val="28"/>
          <w:szCs w:val="28"/>
        </w:rPr>
        <w:t>criteriu,</w:t>
      </w:r>
      <w:r w:rsidRPr="00054388">
        <w:rPr>
          <w:rFonts w:ascii="Times New Roman" w:hAnsi="Times New Roman" w:cs="Times New Roman"/>
          <w:sz w:val="28"/>
          <w:szCs w:val="28"/>
        </w:rPr>
        <w:t xml:space="preserve"> ofertanții vor prezenta declarație pe propria răspundere </w:t>
      </w:r>
      <w:r>
        <w:rPr>
          <w:rFonts w:ascii="Times New Roman" w:hAnsi="Times New Roman" w:cs="Times New Roman"/>
          <w:sz w:val="28"/>
          <w:szCs w:val="28"/>
        </w:rPr>
        <w:t xml:space="preserve">prin care își vor asuma și preciza </w:t>
      </w:r>
      <w:r w:rsidRPr="00B936F3">
        <w:rPr>
          <w:rFonts w:ascii="Times New Roman" w:hAnsi="Times New Roman" w:cs="Times New Roman"/>
          <w:sz w:val="28"/>
          <w:szCs w:val="28"/>
        </w:rPr>
        <w:t>serviciil</w:t>
      </w:r>
      <w:r>
        <w:rPr>
          <w:rFonts w:ascii="Times New Roman" w:hAnsi="Times New Roman" w:cs="Times New Roman"/>
          <w:sz w:val="28"/>
          <w:szCs w:val="28"/>
        </w:rPr>
        <w:t>e</w:t>
      </w:r>
      <w:r w:rsidRPr="00B936F3">
        <w:rPr>
          <w:rFonts w:ascii="Times New Roman" w:hAnsi="Times New Roman" w:cs="Times New Roman"/>
          <w:sz w:val="28"/>
          <w:szCs w:val="28"/>
        </w:rPr>
        <w:t xml:space="preserve"> medicale </w:t>
      </w:r>
      <w:r>
        <w:rPr>
          <w:rFonts w:ascii="Times New Roman" w:hAnsi="Times New Roman" w:cs="Times New Roman"/>
          <w:sz w:val="28"/>
          <w:szCs w:val="28"/>
        </w:rPr>
        <w:t>și/</w:t>
      </w:r>
      <w:r w:rsidRPr="00B936F3">
        <w:rPr>
          <w:rFonts w:ascii="Times New Roman" w:hAnsi="Times New Roman" w:cs="Times New Roman"/>
          <w:sz w:val="28"/>
          <w:szCs w:val="28"/>
        </w:rPr>
        <w:t xml:space="preserve">sau conexe actului medical ce vor fi </w:t>
      </w:r>
      <w:r>
        <w:rPr>
          <w:rFonts w:ascii="Times New Roman" w:hAnsi="Times New Roman" w:cs="Times New Roman"/>
          <w:sz w:val="28"/>
          <w:szCs w:val="28"/>
        </w:rPr>
        <w:t>prestate</w:t>
      </w:r>
      <w:r w:rsidRPr="00B936F3">
        <w:rPr>
          <w:rFonts w:ascii="Times New Roman" w:hAnsi="Times New Roman" w:cs="Times New Roman"/>
          <w:sz w:val="28"/>
          <w:szCs w:val="28"/>
        </w:rPr>
        <w:t>.</w:t>
      </w:r>
    </w:p>
    <w:p w14:paraId="12966106" w14:textId="77777777" w:rsidR="009E1D7B" w:rsidRDefault="009E1D7B" w:rsidP="009E1D7B">
      <w:pPr>
        <w:contextualSpacing/>
        <w:jc w:val="both"/>
        <w:rPr>
          <w:sz w:val="28"/>
          <w:szCs w:val="28"/>
        </w:rPr>
      </w:pPr>
    </w:p>
    <w:p w14:paraId="2E14CD4A" w14:textId="77777777" w:rsidR="009E1D7B" w:rsidRPr="000F5C7A" w:rsidRDefault="009E1D7B" w:rsidP="009E1D7B">
      <w:pPr>
        <w:contextualSpacing/>
        <w:jc w:val="both"/>
        <w:rPr>
          <w:b/>
          <w:bCs/>
          <w:sz w:val="28"/>
          <w:szCs w:val="28"/>
          <w:u w:val="single"/>
        </w:rPr>
      </w:pPr>
      <w:r w:rsidRPr="000F5C7A">
        <w:rPr>
          <w:b/>
          <w:bCs/>
          <w:sz w:val="28"/>
          <w:szCs w:val="28"/>
          <w:u w:val="single"/>
        </w:rPr>
        <w:t>7.</w:t>
      </w:r>
      <w:r>
        <w:rPr>
          <w:b/>
          <w:bCs/>
          <w:sz w:val="28"/>
          <w:szCs w:val="28"/>
          <w:u w:val="single"/>
        </w:rPr>
        <w:t xml:space="preserve"> </w:t>
      </w:r>
      <w:r w:rsidRPr="000F5C7A">
        <w:rPr>
          <w:b/>
          <w:bCs/>
          <w:sz w:val="28"/>
          <w:szCs w:val="28"/>
          <w:u w:val="single"/>
        </w:rPr>
        <w:t>Instrucțiuni privind modul de utilizare a căilor de atac</w:t>
      </w:r>
    </w:p>
    <w:p w14:paraId="6F146CDE" w14:textId="77777777" w:rsidR="009E1D7B" w:rsidRPr="000F5C7A" w:rsidRDefault="009E1D7B" w:rsidP="009E1D7B">
      <w:pPr>
        <w:contextualSpacing/>
        <w:jc w:val="both"/>
        <w:rPr>
          <w:sz w:val="28"/>
          <w:szCs w:val="28"/>
        </w:rPr>
      </w:pPr>
      <w:r w:rsidRPr="000F5C7A">
        <w:rPr>
          <w:sz w:val="28"/>
          <w:szCs w:val="28"/>
        </w:rPr>
        <w:lastRenderedPageBreak/>
        <w:t>7.1.</w:t>
      </w:r>
      <w:r>
        <w:rPr>
          <w:sz w:val="28"/>
          <w:szCs w:val="28"/>
        </w:rPr>
        <w:t xml:space="preserve"> </w:t>
      </w:r>
      <w:r w:rsidRPr="000F5C7A">
        <w:rPr>
          <w:sz w:val="28"/>
          <w:szCs w:val="28"/>
        </w:rPr>
        <w:t>Soluționarea litigiilor apărute în legătură cu atribuirea, încheierea, executarea, modificarea și încetarea Contractului de închiriere, precum și a celor privind acordarea de despăgubiri se realizează potrivit prevederilor Legii nr. 554/2004 a contenciosului administrativ, actualizată cu modificările şi completările ulterioare.</w:t>
      </w:r>
    </w:p>
    <w:p w14:paraId="7DA16A72" w14:textId="77777777" w:rsidR="009E1D7B" w:rsidRDefault="009E1D7B" w:rsidP="009E1D7B">
      <w:pPr>
        <w:contextualSpacing/>
        <w:jc w:val="both"/>
        <w:rPr>
          <w:sz w:val="28"/>
          <w:szCs w:val="28"/>
        </w:rPr>
      </w:pPr>
    </w:p>
    <w:p w14:paraId="347D8389" w14:textId="77777777" w:rsidR="009E1D7B" w:rsidRPr="00F96D40" w:rsidRDefault="009E1D7B" w:rsidP="009E1D7B">
      <w:pPr>
        <w:contextualSpacing/>
        <w:jc w:val="both"/>
        <w:rPr>
          <w:b/>
          <w:bCs/>
          <w:sz w:val="28"/>
          <w:szCs w:val="28"/>
          <w:u w:val="single"/>
        </w:rPr>
      </w:pPr>
      <w:r w:rsidRPr="00F96D40">
        <w:rPr>
          <w:b/>
          <w:bCs/>
          <w:sz w:val="28"/>
          <w:szCs w:val="28"/>
          <w:u w:val="single"/>
        </w:rPr>
        <w:t>8. Informații referitoare la clauzele contractuale obligatorii</w:t>
      </w:r>
    </w:p>
    <w:p w14:paraId="4E2BFCCE" w14:textId="77777777" w:rsidR="009E1D7B" w:rsidRPr="000F5C7A" w:rsidRDefault="009E1D7B" w:rsidP="009E1D7B">
      <w:pPr>
        <w:contextualSpacing/>
        <w:jc w:val="both"/>
        <w:rPr>
          <w:sz w:val="28"/>
          <w:szCs w:val="28"/>
        </w:rPr>
      </w:pPr>
      <w:r w:rsidRPr="000F5C7A">
        <w:rPr>
          <w:sz w:val="28"/>
          <w:szCs w:val="28"/>
        </w:rPr>
        <w:t>8.1.</w:t>
      </w:r>
      <w:r>
        <w:rPr>
          <w:sz w:val="28"/>
          <w:szCs w:val="28"/>
        </w:rPr>
        <w:t xml:space="preserve"> </w:t>
      </w:r>
      <w:r w:rsidRPr="000F5C7A">
        <w:rPr>
          <w:sz w:val="28"/>
          <w:szCs w:val="28"/>
        </w:rPr>
        <w:t>Încheierea contractului</w:t>
      </w:r>
    </w:p>
    <w:p w14:paraId="088E431B" w14:textId="77777777" w:rsidR="009E1D7B" w:rsidRPr="000F5C7A" w:rsidRDefault="009E1D7B" w:rsidP="009E1D7B">
      <w:pPr>
        <w:ind w:firstLine="426"/>
        <w:contextualSpacing/>
        <w:jc w:val="both"/>
        <w:rPr>
          <w:sz w:val="28"/>
          <w:szCs w:val="28"/>
        </w:rPr>
      </w:pPr>
      <w:r w:rsidRPr="000F5C7A">
        <w:rPr>
          <w:sz w:val="28"/>
          <w:szCs w:val="28"/>
        </w:rPr>
        <w:t>8.1.1.</w:t>
      </w:r>
      <w:r>
        <w:rPr>
          <w:sz w:val="28"/>
          <w:szCs w:val="28"/>
        </w:rPr>
        <w:t xml:space="preserve"> </w:t>
      </w:r>
      <w:r w:rsidRPr="000F5C7A">
        <w:rPr>
          <w:sz w:val="28"/>
          <w:szCs w:val="28"/>
        </w:rPr>
        <w:t>Contractul de închiriere cuprinde clauze de natură să asigure folosința bunului închiriat, potrivit specificului acestuia;</w:t>
      </w:r>
    </w:p>
    <w:p w14:paraId="54B1153C" w14:textId="77777777" w:rsidR="009E1D7B" w:rsidRPr="000F5C7A" w:rsidRDefault="009E1D7B" w:rsidP="009E1D7B">
      <w:pPr>
        <w:ind w:firstLine="426"/>
        <w:contextualSpacing/>
        <w:jc w:val="both"/>
        <w:rPr>
          <w:sz w:val="28"/>
          <w:szCs w:val="28"/>
        </w:rPr>
      </w:pPr>
      <w:r w:rsidRPr="000F5C7A">
        <w:rPr>
          <w:sz w:val="28"/>
          <w:szCs w:val="28"/>
        </w:rPr>
        <w:t>8.1.2.</w:t>
      </w:r>
      <w:r>
        <w:rPr>
          <w:sz w:val="28"/>
          <w:szCs w:val="28"/>
        </w:rPr>
        <w:t xml:space="preserve"> </w:t>
      </w:r>
      <w:r w:rsidRPr="000F5C7A">
        <w:rPr>
          <w:sz w:val="28"/>
          <w:szCs w:val="28"/>
        </w:rPr>
        <w:t>Contractul se încheie în formă scrisă, sub sancțiunea nulității;</w:t>
      </w:r>
    </w:p>
    <w:p w14:paraId="28888201" w14:textId="77777777" w:rsidR="009E1D7B" w:rsidRPr="000F5C7A" w:rsidRDefault="009E1D7B" w:rsidP="009E1D7B">
      <w:pPr>
        <w:ind w:firstLine="426"/>
        <w:contextualSpacing/>
        <w:jc w:val="both"/>
        <w:rPr>
          <w:sz w:val="28"/>
          <w:szCs w:val="28"/>
        </w:rPr>
      </w:pPr>
      <w:r w:rsidRPr="000F5C7A">
        <w:rPr>
          <w:sz w:val="28"/>
          <w:szCs w:val="28"/>
        </w:rPr>
        <w:t>8.1.3.</w:t>
      </w:r>
      <w:r>
        <w:rPr>
          <w:sz w:val="28"/>
          <w:szCs w:val="28"/>
        </w:rPr>
        <w:t xml:space="preserve"> </w:t>
      </w:r>
      <w:r w:rsidRPr="000F5C7A">
        <w:rPr>
          <w:sz w:val="28"/>
          <w:szCs w:val="28"/>
        </w:rPr>
        <w:t>Contractul cuprinde clauze privind despăgubirile, în situația denunțării contractului înaintea expirării termenului.</w:t>
      </w:r>
    </w:p>
    <w:p w14:paraId="17F026B9" w14:textId="77777777" w:rsidR="009E1D7B" w:rsidRPr="000F5C7A" w:rsidRDefault="009E1D7B" w:rsidP="009E1D7B">
      <w:pPr>
        <w:ind w:firstLine="426"/>
        <w:contextualSpacing/>
        <w:jc w:val="both"/>
        <w:rPr>
          <w:sz w:val="28"/>
          <w:szCs w:val="28"/>
        </w:rPr>
      </w:pPr>
      <w:r w:rsidRPr="000F5C7A">
        <w:rPr>
          <w:sz w:val="28"/>
          <w:szCs w:val="28"/>
        </w:rPr>
        <w:t>8.1.4.</w:t>
      </w:r>
      <w:r>
        <w:rPr>
          <w:sz w:val="28"/>
          <w:szCs w:val="28"/>
        </w:rPr>
        <w:t xml:space="preserve"> </w:t>
      </w:r>
      <w:r w:rsidRPr="000F5C7A">
        <w:rPr>
          <w:sz w:val="28"/>
          <w:szCs w:val="28"/>
        </w:rPr>
        <w:t>Predarea – primirea bunului se face p</w:t>
      </w:r>
      <w:r>
        <w:rPr>
          <w:sz w:val="28"/>
          <w:szCs w:val="28"/>
        </w:rPr>
        <w:t>e bază de</w:t>
      </w:r>
      <w:r w:rsidRPr="000F5C7A">
        <w:rPr>
          <w:sz w:val="28"/>
          <w:szCs w:val="28"/>
        </w:rPr>
        <w:t xml:space="preserve"> proces – verbal în termen de maximum 30 de zile de la data constituirii garanției</w:t>
      </w:r>
      <w:r>
        <w:rPr>
          <w:sz w:val="28"/>
          <w:szCs w:val="28"/>
        </w:rPr>
        <w:t xml:space="preserve"> de bună execuție a contractului</w:t>
      </w:r>
      <w:r w:rsidRPr="000F5C7A">
        <w:rPr>
          <w:sz w:val="28"/>
          <w:szCs w:val="28"/>
        </w:rPr>
        <w:t>.</w:t>
      </w:r>
    </w:p>
    <w:p w14:paraId="730A502F" w14:textId="77777777" w:rsidR="009E1D7B" w:rsidRPr="000F5C7A" w:rsidRDefault="009E1D7B" w:rsidP="009E1D7B">
      <w:pPr>
        <w:contextualSpacing/>
        <w:jc w:val="both"/>
        <w:rPr>
          <w:sz w:val="28"/>
          <w:szCs w:val="28"/>
        </w:rPr>
      </w:pPr>
      <w:r w:rsidRPr="000F5C7A">
        <w:rPr>
          <w:sz w:val="28"/>
          <w:szCs w:val="28"/>
        </w:rPr>
        <w:t>8.2.</w:t>
      </w:r>
      <w:r>
        <w:rPr>
          <w:sz w:val="28"/>
          <w:szCs w:val="28"/>
        </w:rPr>
        <w:t xml:space="preserve"> </w:t>
      </w:r>
      <w:r w:rsidRPr="000F5C7A">
        <w:rPr>
          <w:sz w:val="28"/>
          <w:szCs w:val="28"/>
        </w:rPr>
        <w:t>Neîncheierea contractului</w:t>
      </w:r>
    </w:p>
    <w:p w14:paraId="6DB31821" w14:textId="77777777" w:rsidR="009E1D7B" w:rsidRPr="000F5C7A" w:rsidRDefault="009E1D7B" w:rsidP="009E1D7B">
      <w:pPr>
        <w:ind w:firstLine="426"/>
        <w:contextualSpacing/>
        <w:jc w:val="both"/>
        <w:rPr>
          <w:sz w:val="28"/>
          <w:szCs w:val="28"/>
        </w:rPr>
      </w:pPr>
      <w:r w:rsidRPr="000F5C7A">
        <w:rPr>
          <w:sz w:val="28"/>
          <w:szCs w:val="28"/>
        </w:rPr>
        <w:t>8.2.1.</w:t>
      </w:r>
      <w:r>
        <w:rPr>
          <w:sz w:val="28"/>
          <w:szCs w:val="28"/>
        </w:rPr>
        <w:t xml:space="preserve"> </w:t>
      </w:r>
      <w:r w:rsidRPr="000F5C7A">
        <w:rPr>
          <w:sz w:val="28"/>
          <w:szCs w:val="28"/>
        </w:rPr>
        <w:t>Neîncheierea contractului într-un termen de 20 de zile calendaristice de la data împlinirii termenului prevăzut la art. 341 alin. (26) din O.U.G. nr. 57/2019 privind Codul administrativ, cu modificările și completările ulterioare poate atrage plata daunelor – interese de către partea în culpă.</w:t>
      </w:r>
    </w:p>
    <w:p w14:paraId="0AB189FA" w14:textId="77777777" w:rsidR="009E1D7B" w:rsidRPr="000F5C7A" w:rsidRDefault="009E1D7B" w:rsidP="009E1D7B">
      <w:pPr>
        <w:ind w:firstLine="426"/>
        <w:contextualSpacing/>
        <w:jc w:val="both"/>
        <w:rPr>
          <w:sz w:val="28"/>
          <w:szCs w:val="28"/>
        </w:rPr>
      </w:pPr>
      <w:r w:rsidRPr="000F5C7A">
        <w:rPr>
          <w:sz w:val="28"/>
          <w:szCs w:val="28"/>
        </w:rPr>
        <w:t>8.2.2.</w:t>
      </w:r>
      <w:r>
        <w:rPr>
          <w:sz w:val="28"/>
          <w:szCs w:val="28"/>
        </w:rPr>
        <w:t xml:space="preserve"> </w:t>
      </w:r>
      <w:r w:rsidRPr="000F5C7A">
        <w:rPr>
          <w:sz w:val="28"/>
          <w:szCs w:val="28"/>
        </w:rPr>
        <w:t>Refuzul ofertantului declarat câștigător de a încheia contractul poate atrage după sine plata daunelor – interese.</w:t>
      </w:r>
    </w:p>
    <w:p w14:paraId="5806E328" w14:textId="77777777" w:rsidR="009E1D7B" w:rsidRPr="000F5C7A" w:rsidRDefault="009E1D7B" w:rsidP="009E1D7B">
      <w:pPr>
        <w:ind w:firstLine="426"/>
        <w:contextualSpacing/>
        <w:jc w:val="both"/>
        <w:rPr>
          <w:sz w:val="28"/>
          <w:szCs w:val="28"/>
        </w:rPr>
      </w:pPr>
      <w:r w:rsidRPr="000F5C7A">
        <w:rPr>
          <w:sz w:val="28"/>
          <w:szCs w:val="28"/>
        </w:rPr>
        <w:t>8.2.3.</w:t>
      </w:r>
      <w:r>
        <w:rPr>
          <w:sz w:val="28"/>
          <w:szCs w:val="28"/>
        </w:rPr>
        <w:t xml:space="preserve"> </w:t>
      </w:r>
      <w:r w:rsidRPr="000F5C7A">
        <w:rPr>
          <w:sz w:val="28"/>
          <w:szCs w:val="28"/>
        </w:rPr>
        <w:t>În cazul în care ofertantul declarat câştigător refuză încheierea contractului, procedura de licitaţie se anulează, iar autoritatea contractantă reia procedura, în condiţiile legii.</w:t>
      </w:r>
    </w:p>
    <w:p w14:paraId="1B455D3C" w14:textId="77777777" w:rsidR="009E1D7B" w:rsidRPr="000F5C7A" w:rsidRDefault="009E1D7B" w:rsidP="009E1D7B">
      <w:pPr>
        <w:ind w:firstLine="426"/>
        <w:contextualSpacing/>
        <w:jc w:val="both"/>
        <w:rPr>
          <w:sz w:val="28"/>
          <w:szCs w:val="28"/>
        </w:rPr>
      </w:pPr>
      <w:r w:rsidRPr="000F5C7A">
        <w:rPr>
          <w:sz w:val="28"/>
          <w:szCs w:val="28"/>
        </w:rPr>
        <w:t>8.2.4.</w:t>
      </w:r>
      <w:r>
        <w:rPr>
          <w:sz w:val="28"/>
          <w:szCs w:val="28"/>
        </w:rPr>
        <w:t xml:space="preserve"> </w:t>
      </w:r>
      <w:r w:rsidRPr="000F5C7A">
        <w:rPr>
          <w:sz w:val="28"/>
          <w:szCs w:val="28"/>
        </w:rPr>
        <w:t>Daunele-interese prevăzute mai sus se stabilesc de către tribunalul în a cărui rază teritorială se află sediul autorităţii contractante, la cererea părţii interesate, dacă părţile nu stabilesc altfel.</w:t>
      </w:r>
    </w:p>
    <w:p w14:paraId="4F168942" w14:textId="77777777" w:rsidR="009E1D7B" w:rsidRPr="000F5C7A" w:rsidRDefault="009E1D7B" w:rsidP="009E1D7B">
      <w:pPr>
        <w:ind w:firstLine="426"/>
        <w:contextualSpacing/>
        <w:jc w:val="both"/>
        <w:rPr>
          <w:sz w:val="28"/>
          <w:szCs w:val="28"/>
        </w:rPr>
      </w:pPr>
      <w:r w:rsidRPr="000F5C7A">
        <w:rPr>
          <w:sz w:val="28"/>
          <w:szCs w:val="28"/>
        </w:rPr>
        <w:t>8.2.5.</w:t>
      </w:r>
      <w:r>
        <w:rPr>
          <w:sz w:val="28"/>
          <w:szCs w:val="28"/>
        </w:rPr>
        <w:t xml:space="preserve"> </w:t>
      </w:r>
      <w:r w:rsidRPr="000F5C7A">
        <w:rPr>
          <w:sz w:val="28"/>
          <w:szCs w:val="28"/>
        </w:rPr>
        <w:t>În cazul în care autoritatea contractantă nu poate încheia contractul cu ofertantul declarat câştigător din cauza faptului că ofertantul în cauză se află într-o situaţie de forţă majoră sau în imposibilitatea fortuită de a executa contractul, autoritatea contractantă are dreptul să declare câştigătoare oferta clasată pe locul doi, în condiţiile în care aceasta este admisibilă.</w:t>
      </w:r>
    </w:p>
    <w:p w14:paraId="2E9C873D" w14:textId="77777777" w:rsidR="009E1D7B" w:rsidRPr="000F5C7A" w:rsidRDefault="009E1D7B" w:rsidP="009E1D7B">
      <w:pPr>
        <w:ind w:firstLine="426"/>
        <w:contextualSpacing/>
        <w:jc w:val="both"/>
        <w:rPr>
          <w:sz w:val="28"/>
          <w:szCs w:val="28"/>
        </w:rPr>
      </w:pPr>
      <w:r w:rsidRPr="000F5C7A">
        <w:rPr>
          <w:sz w:val="28"/>
          <w:szCs w:val="28"/>
        </w:rPr>
        <w:t>8.2.6.</w:t>
      </w:r>
      <w:r>
        <w:rPr>
          <w:sz w:val="28"/>
          <w:szCs w:val="28"/>
        </w:rPr>
        <w:t xml:space="preserve"> </w:t>
      </w:r>
      <w:r w:rsidRPr="000F5C7A">
        <w:rPr>
          <w:sz w:val="28"/>
          <w:szCs w:val="28"/>
        </w:rPr>
        <w:t>În cazul în care oferta clasată pe locul doi nu este admisibilă, procedura de licitaţie se anulează, iar autoritatea contractantă reia procedura, în condiţiile legii</w:t>
      </w:r>
      <w:r>
        <w:rPr>
          <w:sz w:val="28"/>
          <w:szCs w:val="28"/>
        </w:rPr>
        <w:t>.</w:t>
      </w:r>
    </w:p>
    <w:p w14:paraId="45FCF5F8" w14:textId="77777777" w:rsidR="009E1D7B" w:rsidRPr="000F5C7A" w:rsidRDefault="009E1D7B" w:rsidP="009E1D7B">
      <w:pPr>
        <w:ind w:firstLine="426"/>
        <w:contextualSpacing/>
        <w:jc w:val="both"/>
        <w:rPr>
          <w:sz w:val="28"/>
          <w:szCs w:val="28"/>
        </w:rPr>
      </w:pPr>
      <w:r w:rsidRPr="000F5C7A">
        <w:rPr>
          <w:sz w:val="28"/>
          <w:szCs w:val="28"/>
        </w:rPr>
        <w:t>8.2.7.</w:t>
      </w:r>
      <w:r>
        <w:rPr>
          <w:sz w:val="28"/>
          <w:szCs w:val="28"/>
        </w:rPr>
        <w:t xml:space="preserve"> </w:t>
      </w:r>
      <w:r w:rsidRPr="009A5768">
        <w:rPr>
          <w:sz w:val="28"/>
          <w:szCs w:val="28"/>
        </w:rPr>
        <w:t>În situația în care au avut loc modificări legislative al căror efect se reflectă în creșterea/diminuarea costurilor pe baza cărora s-a fundamentat prețul contractului, chiria poate fi ajustată, la cererea oricărei părți</w:t>
      </w:r>
      <w:r w:rsidRPr="000F5C7A">
        <w:rPr>
          <w:sz w:val="28"/>
          <w:szCs w:val="28"/>
        </w:rPr>
        <w:t>.</w:t>
      </w:r>
    </w:p>
    <w:p w14:paraId="1EB37ED2" w14:textId="77777777" w:rsidR="009D5709" w:rsidRDefault="009D5709"/>
    <w:sectPr w:rsidR="009D5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DDB"/>
    <w:rsid w:val="00142DDB"/>
    <w:rsid w:val="002E3F73"/>
    <w:rsid w:val="009D5709"/>
    <w:rsid w:val="009E1D7B"/>
    <w:rsid w:val="00E54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9969"/>
  <w15:chartTrackingRefBased/>
  <w15:docId w15:val="{192A6AB8-0A63-4B6C-BBDA-00ACF9AC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D7B"/>
    <w:pPr>
      <w:spacing w:after="0" w:line="240" w:lineRule="auto"/>
    </w:pPr>
    <w:rPr>
      <w:rFonts w:ascii="Times New Roman" w:eastAsia="Times New Roman"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142DD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142DD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142DD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142DD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eastAsia="en-US"/>
      <w14:ligatures w14:val="standardContextual"/>
    </w:rPr>
  </w:style>
  <w:style w:type="paragraph" w:styleId="Heading5">
    <w:name w:val="heading 5"/>
    <w:basedOn w:val="Normal"/>
    <w:next w:val="Normal"/>
    <w:link w:val="Heading5Char"/>
    <w:uiPriority w:val="9"/>
    <w:semiHidden/>
    <w:unhideWhenUsed/>
    <w:qFormat/>
    <w:rsid w:val="00142DD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eastAsia="en-US"/>
      <w14:ligatures w14:val="standardContextual"/>
    </w:rPr>
  </w:style>
  <w:style w:type="paragraph" w:styleId="Heading6">
    <w:name w:val="heading 6"/>
    <w:basedOn w:val="Normal"/>
    <w:next w:val="Normal"/>
    <w:link w:val="Heading6Char"/>
    <w:uiPriority w:val="9"/>
    <w:semiHidden/>
    <w:unhideWhenUsed/>
    <w:qFormat/>
    <w:rsid w:val="00142DD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eastAsia="en-US"/>
      <w14:ligatures w14:val="standardContextual"/>
    </w:rPr>
  </w:style>
  <w:style w:type="paragraph" w:styleId="Heading7">
    <w:name w:val="heading 7"/>
    <w:basedOn w:val="Normal"/>
    <w:next w:val="Normal"/>
    <w:link w:val="Heading7Char"/>
    <w:uiPriority w:val="9"/>
    <w:semiHidden/>
    <w:unhideWhenUsed/>
    <w:qFormat/>
    <w:rsid w:val="00142DD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eastAsia="en-US"/>
      <w14:ligatures w14:val="standardContextual"/>
    </w:rPr>
  </w:style>
  <w:style w:type="paragraph" w:styleId="Heading8">
    <w:name w:val="heading 8"/>
    <w:basedOn w:val="Normal"/>
    <w:next w:val="Normal"/>
    <w:link w:val="Heading8Char"/>
    <w:uiPriority w:val="9"/>
    <w:semiHidden/>
    <w:unhideWhenUsed/>
    <w:qFormat/>
    <w:rsid w:val="00142DD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eastAsia="en-US"/>
      <w14:ligatures w14:val="standardContextual"/>
    </w:rPr>
  </w:style>
  <w:style w:type="paragraph" w:styleId="Heading9">
    <w:name w:val="heading 9"/>
    <w:basedOn w:val="Normal"/>
    <w:next w:val="Normal"/>
    <w:link w:val="Heading9Char"/>
    <w:uiPriority w:val="9"/>
    <w:semiHidden/>
    <w:unhideWhenUsed/>
    <w:qFormat/>
    <w:rsid w:val="00142DD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D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D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D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D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D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DDB"/>
    <w:rPr>
      <w:rFonts w:eastAsiaTheme="majorEastAsia" w:cstheme="majorBidi"/>
      <w:color w:val="272727" w:themeColor="text1" w:themeTint="D8"/>
    </w:rPr>
  </w:style>
  <w:style w:type="paragraph" w:styleId="Title">
    <w:name w:val="Title"/>
    <w:basedOn w:val="Normal"/>
    <w:next w:val="Normal"/>
    <w:link w:val="TitleChar"/>
    <w:uiPriority w:val="10"/>
    <w:qFormat/>
    <w:rsid w:val="00142DDB"/>
    <w:pPr>
      <w:spacing w:after="80"/>
      <w:contextualSpacing/>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142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DD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SubtitleChar">
    <w:name w:val="Subtitle Char"/>
    <w:basedOn w:val="DefaultParagraphFont"/>
    <w:link w:val="Subtitle"/>
    <w:uiPriority w:val="11"/>
    <w:rsid w:val="00142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DD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character" w:customStyle="1" w:styleId="QuoteChar">
    <w:name w:val="Quote Char"/>
    <w:basedOn w:val="DefaultParagraphFont"/>
    <w:link w:val="Quote"/>
    <w:uiPriority w:val="29"/>
    <w:rsid w:val="00142DDB"/>
    <w:rPr>
      <w:i/>
      <w:iCs/>
      <w:color w:val="404040" w:themeColor="text1" w:themeTint="BF"/>
    </w:rPr>
  </w:style>
  <w:style w:type="paragraph" w:styleId="ListParagraph">
    <w:name w:val="List Paragraph"/>
    <w:basedOn w:val="Normal"/>
    <w:uiPriority w:val="34"/>
    <w:qFormat/>
    <w:rsid w:val="00142DDB"/>
    <w:pPr>
      <w:spacing w:after="160" w:line="259" w:lineRule="auto"/>
      <w:ind w:left="720"/>
      <w:contextualSpacing/>
    </w:pPr>
    <w:rPr>
      <w:rFonts w:asciiTheme="minorHAnsi" w:eastAsiaTheme="minorHAnsi" w:hAnsiTheme="minorHAnsi" w:cstheme="minorBidi"/>
      <w:kern w:val="2"/>
      <w:sz w:val="22"/>
      <w:szCs w:val="22"/>
      <w:lang w:val="en-GB" w:eastAsia="en-US"/>
      <w14:ligatures w14:val="standardContextual"/>
    </w:rPr>
  </w:style>
  <w:style w:type="character" w:styleId="IntenseEmphasis">
    <w:name w:val="Intense Emphasis"/>
    <w:basedOn w:val="DefaultParagraphFont"/>
    <w:uiPriority w:val="21"/>
    <w:qFormat/>
    <w:rsid w:val="00142DDB"/>
    <w:rPr>
      <w:i/>
      <w:iCs/>
      <w:color w:val="2F5496" w:themeColor="accent1" w:themeShade="BF"/>
    </w:rPr>
  </w:style>
  <w:style w:type="paragraph" w:styleId="IntenseQuote">
    <w:name w:val="Intense Quote"/>
    <w:basedOn w:val="Normal"/>
    <w:next w:val="Normal"/>
    <w:link w:val="IntenseQuoteChar"/>
    <w:uiPriority w:val="30"/>
    <w:qFormat/>
    <w:rsid w:val="00142DD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customStyle="1" w:styleId="IntenseQuoteChar">
    <w:name w:val="Intense Quote Char"/>
    <w:basedOn w:val="DefaultParagraphFont"/>
    <w:link w:val="IntenseQuote"/>
    <w:uiPriority w:val="30"/>
    <w:rsid w:val="00142DDB"/>
    <w:rPr>
      <w:i/>
      <w:iCs/>
      <w:color w:val="2F5496" w:themeColor="accent1" w:themeShade="BF"/>
    </w:rPr>
  </w:style>
  <w:style w:type="character" w:styleId="IntenseReference">
    <w:name w:val="Intense Reference"/>
    <w:basedOn w:val="DefaultParagraphFont"/>
    <w:uiPriority w:val="32"/>
    <w:qFormat/>
    <w:rsid w:val="00142DDB"/>
    <w:rPr>
      <w:b/>
      <w:bCs/>
      <w:smallCaps/>
      <w:color w:val="2F5496" w:themeColor="accent1" w:themeShade="BF"/>
      <w:spacing w:val="5"/>
    </w:rPr>
  </w:style>
  <w:style w:type="paragraph" w:styleId="BodyText">
    <w:name w:val="Body Text"/>
    <w:basedOn w:val="Normal"/>
    <w:link w:val="BodyTextChar"/>
    <w:rsid w:val="009E1D7B"/>
    <w:pPr>
      <w:widowControl w:val="0"/>
      <w:autoSpaceDE w:val="0"/>
      <w:autoSpaceDN w:val="0"/>
      <w:adjustRightInd w:val="0"/>
    </w:pPr>
    <w:rPr>
      <w:rFonts w:ascii="Arial" w:hAnsi="Arial" w:cs="Arial"/>
      <w:sz w:val="27"/>
      <w:szCs w:val="27"/>
    </w:rPr>
  </w:style>
  <w:style w:type="character" w:customStyle="1" w:styleId="BodyTextChar">
    <w:name w:val="Body Text Char"/>
    <w:basedOn w:val="DefaultParagraphFont"/>
    <w:link w:val="BodyText"/>
    <w:rsid w:val="009E1D7B"/>
    <w:rPr>
      <w:rFonts w:ascii="Arial" w:eastAsia="Times New Roman" w:hAnsi="Arial" w:cs="Arial"/>
      <w:kern w:val="0"/>
      <w:sz w:val="27"/>
      <w:szCs w:val="27"/>
      <w:lang w:val="ro-RO" w:eastAsia="ro-RO"/>
      <w14:ligatures w14:val="none"/>
    </w:rPr>
  </w:style>
  <w:style w:type="character" w:styleId="Hyperlink">
    <w:name w:val="Hyperlink"/>
    <w:basedOn w:val="DefaultParagraphFont"/>
    <w:uiPriority w:val="99"/>
    <w:unhideWhenUsed/>
    <w:rsid w:val="009E1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ntact@cjvrancea.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jvrancea.ro" TargetMode="External"/><Relationship Id="rId5" Type="http://schemas.openxmlformats.org/officeDocument/2006/relationships/hyperlink" Target="mailto:contact@cjvrancea.ro" TargetMode="External"/><Relationship Id="rId4" Type="http://schemas.openxmlformats.org/officeDocument/2006/relationships/hyperlink" Target="http://www.cjvrancea.r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5318</Words>
  <Characters>30318</Characters>
  <Application>Microsoft Office Word</Application>
  <DocSecurity>0</DocSecurity>
  <Lines>252</Lines>
  <Paragraphs>71</Paragraphs>
  <ScaleCrop>false</ScaleCrop>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Dănilă Marian-Alin</dc:creator>
  <cp:keywords/>
  <dc:description/>
  <cp:lastModifiedBy>Dănilă Marian-Alin</cp:lastModifiedBy>
  <cp:revision>2</cp:revision>
  <dcterms:created xsi:type="dcterms:W3CDTF">2026-04-20T13:34:00Z</dcterms:created>
  <dcterms:modified xsi:type="dcterms:W3CDTF">2026-04-20T13:34:00Z</dcterms:modified>
</cp:coreProperties>
</file>