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3DF5" w14:textId="77777777" w:rsidR="00140150" w:rsidRDefault="00140150" w:rsidP="00BF5EE5">
      <w:pPr>
        <w:pStyle w:val="BodyTextIndent"/>
        <w:ind w:firstLine="0"/>
        <w:jc w:val="both"/>
        <w:rPr>
          <w:b/>
          <w:bCs/>
          <w:sz w:val="28"/>
          <w:szCs w:val="28"/>
        </w:rPr>
      </w:pPr>
    </w:p>
    <w:p w14:paraId="37E994AD" w14:textId="6E7786BE" w:rsidR="00BF5EE5" w:rsidRPr="004846DE" w:rsidRDefault="00BF5EE5" w:rsidP="00BF5EE5">
      <w:pPr>
        <w:pStyle w:val="BodyTextIndent"/>
        <w:ind w:firstLine="0"/>
        <w:jc w:val="both"/>
        <w:rPr>
          <w:bCs/>
          <w:sz w:val="28"/>
          <w:szCs w:val="28"/>
        </w:rPr>
      </w:pPr>
      <w:r w:rsidRPr="004846DE">
        <w:rPr>
          <w:b/>
          <w:bCs/>
          <w:sz w:val="28"/>
          <w:szCs w:val="28"/>
        </w:rPr>
        <w:t xml:space="preserve">ROMÂNIA                                                                                               </w:t>
      </w:r>
      <w:r w:rsidRPr="004846DE">
        <w:rPr>
          <w:b/>
          <w:sz w:val="28"/>
          <w:szCs w:val="28"/>
        </w:rPr>
        <w:t xml:space="preserve">   </w:t>
      </w:r>
      <w:r w:rsidRPr="004846DE">
        <w:rPr>
          <w:b/>
          <w:bCs/>
          <w:sz w:val="28"/>
          <w:szCs w:val="28"/>
        </w:rPr>
        <w:t xml:space="preserve">                                         </w:t>
      </w:r>
    </w:p>
    <w:p w14:paraId="16F98392" w14:textId="77777777" w:rsidR="00BF5EE5" w:rsidRPr="004846DE" w:rsidRDefault="00BF5EE5" w:rsidP="00BF5E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JUDEŢUL VRANCEA</w:t>
      </w:r>
    </w:p>
    <w:p w14:paraId="7D393FE4" w14:textId="77777777" w:rsidR="00BF5EE5" w:rsidRPr="004846DE" w:rsidRDefault="00BF5EE5" w:rsidP="00BF5E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CONSILIUL JUDEŢEAN</w:t>
      </w:r>
    </w:p>
    <w:p w14:paraId="1324ADEE" w14:textId="49DBFD0E" w:rsidR="00BF5EE5" w:rsidRPr="004846DE" w:rsidRDefault="00BF5EE5" w:rsidP="00BF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 xml:space="preserve">HOTĂRÂREA nr. </w:t>
      </w:r>
      <w:r w:rsidR="00692FF0">
        <w:rPr>
          <w:rFonts w:ascii="Times New Roman" w:hAnsi="Times New Roman"/>
          <w:b/>
          <w:bCs/>
          <w:sz w:val="28"/>
          <w:szCs w:val="28"/>
          <w:lang w:val="ro-RO"/>
        </w:rPr>
        <w:t>4</w:t>
      </w:r>
      <w:r w:rsidR="00CB3079">
        <w:rPr>
          <w:rFonts w:ascii="Times New Roman" w:hAnsi="Times New Roman"/>
          <w:b/>
          <w:bCs/>
          <w:sz w:val="28"/>
          <w:szCs w:val="28"/>
          <w:lang w:val="ro-RO"/>
        </w:rPr>
        <w:t>3</w:t>
      </w:r>
    </w:p>
    <w:p w14:paraId="01312C14" w14:textId="40F822AA" w:rsidR="00BF5EE5" w:rsidRPr="004846DE" w:rsidRDefault="00692FF0" w:rsidP="00692F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</w:t>
      </w:r>
      <w:r w:rsidR="00BF5EE5" w:rsidRPr="004846DE">
        <w:rPr>
          <w:rFonts w:ascii="Times New Roman" w:hAnsi="Times New Roman"/>
          <w:b/>
          <w:bCs/>
          <w:sz w:val="28"/>
          <w:szCs w:val="28"/>
          <w:lang w:val="ro-RO"/>
        </w:rPr>
        <w:t xml:space="preserve">din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18 martie 2026</w:t>
      </w:r>
    </w:p>
    <w:p w14:paraId="5674999C" w14:textId="77777777" w:rsidR="00BF5EE5" w:rsidRPr="004846DE" w:rsidRDefault="00BF5EE5" w:rsidP="00BF5E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6EDAF98A" w14:textId="5F12E14F" w:rsidR="00584162" w:rsidRDefault="00BF5EE5" w:rsidP="00296D11">
      <w:pPr>
        <w:spacing w:after="0" w:line="240" w:lineRule="auto"/>
        <w:ind w:left="1134" w:right="2" w:hanging="1134"/>
        <w:jc w:val="both"/>
        <w:rPr>
          <w:rFonts w:ascii="Times New Roman" w:hAnsi="Times New Roman"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privind:</w:t>
      </w:r>
      <w:bookmarkStart w:id="0" w:name="_Hlk164843320"/>
      <w:r w:rsidR="007B5170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bookmarkEnd w:id="0"/>
      <w:r w:rsidR="00BA4C7B">
        <w:rPr>
          <w:rFonts w:ascii="Times New Roman" w:hAnsi="Times New Roman"/>
          <w:sz w:val="28"/>
          <w:szCs w:val="28"/>
          <w:lang w:val="ro-RO"/>
        </w:rPr>
        <w:t xml:space="preserve">diminuarea domeniului public al Județului Vrancea cu suprafața de teren de </w:t>
      </w:r>
      <w:r w:rsidR="00CF27E1" w:rsidRPr="00EB3E45">
        <w:rPr>
          <w:rFonts w:ascii="Times New Roman" w:hAnsi="Times New Roman"/>
          <w:b/>
          <w:bCs/>
          <w:sz w:val="28"/>
          <w:szCs w:val="28"/>
          <w:lang w:val="ro-RO"/>
        </w:rPr>
        <w:t>34</w:t>
      </w:r>
      <w:r w:rsidR="00EF1033">
        <w:rPr>
          <w:rFonts w:ascii="Times New Roman" w:hAnsi="Times New Roman"/>
          <w:b/>
          <w:bCs/>
          <w:sz w:val="28"/>
          <w:szCs w:val="28"/>
          <w:lang w:val="ro-RO"/>
        </w:rPr>
        <w:t xml:space="preserve">52 </w:t>
      </w:r>
      <w:r w:rsidR="007570FE" w:rsidRPr="00EB3E45">
        <w:rPr>
          <w:rFonts w:ascii="Times New Roman" w:hAnsi="Times New Roman"/>
          <w:b/>
          <w:bCs/>
          <w:sz w:val="28"/>
          <w:szCs w:val="28"/>
          <w:lang w:val="ro-RO"/>
        </w:rPr>
        <w:t>mp</w:t>
      </w:r>
      <w:r w:rsidR="007570F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80BBC">
        <w:rPr>
          <w:rFonts w:ascii="Times New Roman" w:hAnsi="Times New Roman"/>
          <w:sz w:val="28"/>
          <w:szCs w:val="28"/>
          <w:lang w:val="ro-RO"/>
        </w:rPr>
        <w:t xml:space="preserve">aferentă drumului județean 204 D, </w:t>
      </w:r>
      <w:r w:rsidR="008D5652">
        <w:rPr>
          <w:rFonts w:ascii="Times New Roman" w:hAnsi="Times New Roman"/>
          <w:sz w:val="28"/>
          <w:szCs w:val="28"/>
          <w:lang w:val="ro-RO"/>
        </w:rPr>
        <w:t>situată pe amplasamentul coridorului de expropriere</w:t>
      </w:r>
      <w:r w:rsidR="00A167C5">
        <w:rPr>
          <w:rFonts w:ascii="Times New Roman" w:hAnsi="Times New Roman"/>
          <w:sz w:val="28"/>
          <w:szCs w:val="28"/>
          <w:lang w:val="ro-RO"/>
        </w:rPr>
        <w:t xml:space="preserve"> al lucrării de utilitate publică de interes național ”Autostrada Focșani-</w:t>
      </w:r>
      <w:r w:rsidR="00495FB7">
        <w:rPr>
          <w:rFonts w:ascii="Times New Roman" w:hAnsi="Times New Roman"/>
          <w:sz w:val="28"/>
          <w:szCs w:val="28"/>
          <w:lang w:val="ro-RO"/>
        </w:rPr>
        <w:t>Buzău”</w:t>
      </w:r>
    </w:p>
    <w:p w14:paraId="2252E89F" w14:textId="77777777" w:rsidR="00F9293F" w:rsidRPr="004846DE" w:rsidRDefault="00F9293F" w:rsidP="00584162">
      <w:pPr>
        <w:spacing w:after="0" w:line="240" w:lineRule="auto"/>
        <w:ind w:left="1134" w:right="-90" w:hanging="1044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D3A8857" w14:textId="77777777" w:rsidR="00BF5EE5" w:rsidRPr="004846DE" w:rsidRDefault="00BF5EE5" w:rsidP="00296D11">
      <w:pPr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sz w:val="28"/>
          <w:szCs w:val="28"/>
          <w:lang w:val="ro-RO"/>
        </w:rPr>
        <w:t xml:space="preserve">Consiliul </w:t>
      </w:r>
      <w:proofErr w:type="spellStart"/>
      <w:r w:rsidRPr="004846DE">
        <w:rPr>
          <w:rFonts w:ascii="Times New Roman" w:hAnsi="Times New Roman"/>
          <w:b/>
          <w:sz w:val="28"/>
          <w:szCs w:val="28"/>
          <w:lang w:val="ro-RO"/>
        </w:rPr>
        <w:t>Judeţean</w:t>
      </w:r>
      <w:proofErr w:type="spellEnd"/>
      <w:r w:rsidRPr="004846DE">
        <w:rPr>
          <w:rFonts w:ascii="Times New Roman" w:hAnsi="Times New Roman"/>
          <w:b/>
          <w:sz w:val="28"/>
          <w:szCs w:val="28"/>
          <w:lang w:val="ro-RO"/>
        </w:rPr>
        <w:t xml:space="preserve"> Vrancea,</w:t>
      </w:r>
    </w:p>
    <w:p w14:paraId="6B76CE75" w14:textId="590A706A" w:rsidR="00BF5EE5" w:rsidRDefault="00BF5EE5" w:rsidP="00296D11">
      <w:pPr>
        <w:spacing w:after="0" w:line="240" w:lineRule="auto"/>
        <w:ind w:right="-54"/>
        <w:jc w:val="both"/>
        <w:rPr>
          <w:rFonts w:ascii="Times New Roman" w:hAnsi="Times New Roman"/>
          <w:sz w:val="28"/>
          <w:szCs w:val="28"/>
          <w:lang w:val="ro-RO"/>
        </w:rPr>
      </w:pPr>
      <w:r w:rsidRPr="004846DE"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7570FE">
        <w:rPr>
          <w:rFonts w:ascii="Times New Roman" w:hAnsi="Times New Roman"/>
          <w:b/>
          <w:sz w:val="28"/>
          <w:szCs w:val="28"/>
          <w:lang w:val="ro-RO"/>
        </w:rPr>
        <w:t>ținând cont de</w:t>
      </w:r>
      <w:r w:rsidRPr="004846DE">
        <w:rPr>
          <w:rFonts w:ascii="Times New Roman" w:hAnsi="Times New Roman"/>
          <w:sz w:val="28"/>
          <w:szCs w:val="28"/>
          <w:lang w:val="ro-RO"/>
        </w:rPr>
        <w:t xml:space="preserve"> referatul </w:t>
      </w:r>
      <w:r w:rsidR="00EB3E45">
        <w:rPr>
          <w:rFonts w:ascii="Times New Roman" w:hAnsi="Times New Roman"/>
          <w:sz w:val="28"/>
          <w:szCs w:val="28"/>
          <w:lang w:val="ro-RO"/>
        </w:rPr>
        <w:t xml:space="preserve">comun al </w:t>
      </w:r>
      <w:r w:rsidR="00440E60">
        <w:rPr>
          <w:rFonts w:ascii="Times New Roman" w:hAnsi="Times New Roman"/>
          <w:sz w:val="28"/>
          <w:szCs w:val="28"/>
          <w:lang w:val="ro-RO"/>
        </w:rPr>
        <w:t>Direcției A</w:t>
      </w:r>
      <w:r w:rsidR="00BA3F07">
        <w:rPr>
          <w:rFonts w:ascii="Times New Roman" w:hAnsi="Times New Roman"/>
          <w:sz w:val="28"/>
          <w:szCs w:val="28"/>
          <w:lang w:val="ro-RO"/>
        </w:rPr>
        <w:t>rhitect Ș</w:t>
      </w:r>
      <w:r w:rsidR="00FB6E59">
        <w:rPr>
          <w:rFonts w:ascii="Times New Roman" w:hAnsi="Times New Roman"/>
          <w:sz w:val="28"/>
          <w:szCs w:val="28"/>
          <w:lang w:val="ro-RO"/>
        </w:rPr>
        <w:t>ef</w:t>
      </w:r>
      <w:r w:rsidR="00B877F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B3E45">
        <w:rPr>
          <w:rFonts w:ascii="Times New Roman" w:hAnsi="Times New Roman"/>
          <w:sz w:val="28"/>
          <w:szCs w:val="28"/>
          <w:lang w:val="ro-RO"/>
        </w:rPr>
        <w:t>și Direcți</w:t>
      </w:r>
      <w:r w:rsidR="007967E3">
        <w:rPr>
          <w:rFonts w:ascii="Times New Roman" w:hAnsi="Times New Roman"/>
          <w:sz w:val="28"/>
          <w:szCs w:val="28"/>
          <w:lang w:val="ro-RO"/>
        </w:rPr>
        <w:t>ei</w:t>
      </w:r>
      <w:r w:rsidR="00EB3E45">
        <w:rPr>
          <w:rFonts w:ascii="Times New Roman" w:hAnsi="Times New Roman"/>
          <w:sz w:val="28"/>
          <w:szCs w:val="28"/>
          <w:lang w:val="ro-RO"/>
        </w:rPr>
        <w:t xml:space="preserve"> Tehnic</w:t>
      </w:r>
      <w:r w:rsidR="007967E3">
        <w:rPr>
          <w:rFonts w:ascii="Times New Roman" w:hAnsi="Times New Roman"/>
          <w:sz w:val="28"/>
          <w:szCs w:val="28"/>
          <w:lang w:val="ro-RO"/>
        </w:rPr>
        <w:t>e</w:t>
      </w:r>
      <w:r w:rsidR="00EB3E45">
        <w:rPr>
          <w:rFonts w:ascii="Times New Roman" w:hAnsi="Times New Roman"/>
          <w:sz w:val="28"/>
          <w:szCs w:val="28"/>
          <w:lang w:val="ro-RO"/>
        </w:rPr>
        <w:t xml:space="preserve"> și Investiții</w:t>
      </w:r>
      <w:r w:rsidR="006C517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613FA">
        <w:rPr>
          <w:rFonts w:ascii="Times New Roman" w:hAnsi="Times New Roman"/>
          <w:sz w:val="28"/>
          <w:szCs w:val="28"/>
          <w:lang w:val="ro-RO"/>
        </w:rPr>
        <w:t>nr.</w:t>
      </w:r>
      <w:r w:rsidR="005506A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2523E">
        <w:rPr>
          <w:rFonts w:ascii="Times New Roman" w:hAnsi="Times New Roman"/>
          <w:sz w:val="28"/>
          <w:szCs w:val="28"/>
          <w:lang w:val="ro-RO"/>
        </w:rPr>
        <w:t>201/5186 din 02.03.2026</w:t>
      </w:r>
      <w:r w:rsidR="00DC670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B4C11">
        <w:rPr>
          <w:rFonts w:ascii="Times New Roman" w:hAnsi="Times New Roman"/>
          <w:sz w:val="28"/>
          <w:szCs w:val="28"/>
          <w:lang w:val="ro-RO"/>
        </w:rPr>
        <w:t xml:space="preserve">privind diminuarea domeniului public al Județului Vrancea cu suprafața de teren de  </w:t>
      </w:r>
      <w:r w:rsidR="00CF27E1" w:rsidRPr="00EB3E45">
        <w:rPr>
          <w:rFonts w:ascii="Times New Roman" w:hAnsi="Times New Roman"/>
          <w:b/>
          <w:bCs/>
          <w:sz w:val="28"/>
          <w:szCs w:val="28"/>
          <w:lang w:val="ro-RO"/>
        </w:rPr>
        <w:t>34</w:t>
      </w:r>
      <w:r w:rsidR="00EF1033">
        <w:rPr>
          <w:rFonts w:ascii="Times New Roman" w:hAnsi="Times New Roman"/>
          <w:b/>
          <w:bCs/>
          <w:sz w:val="28"/>
          <w:szCs w:val="28"/>
          <w:lang w:val="ro-RO"/>
        </w:rPr>
        <w:t xml:space="preserve">52 </w:t>
      </w:r>
      <w:r w:rsidR="006B4C11" w:rsidRPr="00EB3E45">
        <w:rPr>
          <w:rFonts w:ascii="Times New Roman" w:hAnsi="Times New Roman"/>
          <w:b/>
          <w:bCs/>
          <w:sz w:val="28"/>
          <w:szCs w:val="28"/>
          <w:lang w:val="ro-RO"/>
        </w:rPr>
        <w:t>mp</w:t>
      </w:r>
      <w:r w:rsidR="006B4C11">
        <w:rPr>
          <w:rFonts w:ascii="Times New Roman" w:hAnsi="Times New Roman"/>
          <w:sz w:val="28"/>
          <w:szCs w:val="28"/>
          <w:lang w:val="ro-RO"/>
        </w:rPr>
        <w:t xml:space="preserve"> aferentă drumului județean 204 D, situată pe amplasamentul coridorului de expropriere al lucrării de utilitate publică de interes național ”Autostrada Focșani-Buzău”</w:t>
      </w:r>
      <w:r w:rsidRPr="004846DE">
        <w:rPr>
          <w:rFonts w:ascii="Times New Roman" w:hAnsi="Times New Roman"/>
          <w:sz w:val="28"/>
          <w:szCs w:val="28"/>
          <w:lang w:val="ro-RO"/>
        </w:rPr>
        <w:t>;</w:t>
      </w:r>
    </w:p>
    <w:p w14:paraId="47DB5F75" w14:textId="0DBE85FE" w:rsidR="00BF5EE5" w:rsidRDefault="00BF5EE5" w:rsidP="00296D11">
      <w:pPr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  <w:lang w:val="ro-RO"/>
        </w:rPr>
      </w:pPr>
      <w:r w:rsidRPr="00D202B4"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CD6438" w:rsidRPr="00BA4C7B">
        <w:rPr>
          <w:rFonts w:ascii="Times New Roman" w:hAnsi="Times New Roman"/>
          <w:b/>
          <w:bCs/>
          <w:sz w:val="28"/>
          <w:szCs w:val="28"/>
          <w:lang w:val="ro-RO"/>
        </w:rPr>
        <w:t>văzând</w:t>
      </w:r>
      <w:r w:rsidR="00CD6438" w:rsidRPr="00BA4C7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B4C11">
        <w:rPr>
          <w:rFonts w:ascii="Times New Roman" w:hAnsi="Times New Roman"/>
          <w:sz w:val="28"/>
          <w:szCs w:val="28"/>
          <w:lang w:val="ro-RO"/>
        </w:rPr>
        <w:t>c</w:t>
      </w:r>
      <w:r w:rsidR="00CF27E1">
        <w:rPr>
          <w:rFonts w:ascii="Times New Roman" w:hAnsi="Times New Roman"/>
          <w:sz w:val="28"/>
          <w:szCs w:val="28"/>
          <w:lang w:val="ro-RO"/>
        </w:rPr>
        <w:t>artea</w:t>
      </w:r>
      <w:r w:rsidR="006B4C11">
        <w:rPr>
          <w:rFonts w:ascii="Times New Roman" w:hAnsi="Times New Roman"/>
          <w:sz w:val="28"/>
          <w:szCs w:val="28"/>
          <w:lang w:val="ro-RO"/>
        </w:rPr>
        <w:t xml:space="preserve"> funciar</w:t>
      </w:r>
      <w:r w:rsidR="00CF27E1">
        <w:rPr>
          <w:rFonts w:ascii="Times New Roman" w:hAnsi="Times New Roman"/>
          <w:sz w:val="28"/>
          <w:szCs w:val="28"/>
          <w:lang w:val="ro-RO"/>
        </w:rPr>
        <w:t>ă</w:t>
      </w:r>
      <w:r w:rsidR="00FC48AE">
        <w:rPr>
          <w:rFonts w:ascii="Times New Roman" w:hAnsi="Times New Roman"/>
          <w:sz w:val="28"/>
          <w:szCs w:val="28"/>
          <w:lang w:val="ro-RO"/>
        </w:rPr>
        <w:t xml:space="preserve">  nr. 58689</w:t>
      </w:r>
      <w:r w:rsidR="00B877F7">
        <w:rPr>
          <w:rFonts w:ascii="Times New Roman" w:hAnsi="Times New Roman"/>
          <w:sz w:val="28"/>
          <w:szCs w:val="28"/>
          <w:lang w:val="ro-RO"/>
        </w:rPr>
        <w:t>, nr. 60153 și nr. 60810</w:t>
      </w:r>
      <w:r w:rsidR="00C47231">
        <w:rPr>
          <w:rFonts w:ascii="Times New Roman" w:hAnsi="Times New Roman"/>
          <w:sz w:val="28"/>
          <w:szCs w:val="28"/>
          <w:lang w:val="ro-RO"/>
        </w:rPr>
        <w:t xml:space="preserve"> U</w:t>
      </w:r>
      <w:r w:rsidR="00D2523E">
        <w:rPr>
          <w:rFonts w:ascii="Times New Roman" w:hAnsi="Times New Roman"/>
          <w:sz w:val="28"/>
          <w:szCs w:val="28"/>
          <w:lang w:val="ro-RO"/>
        </w:rPr>
        <w:t>.</w:t>
      </w:r>
      <w:r w:rsidR="00C47231">
        <w:rPr>
          <w:rFonts w:ascii="Times New Roman" w:hAnsi="Times New Roman"/>
          <w:sz w:val="28"/>
          <w:szCs w:val="28"/>
          <w:lang w:val="ro-RO"/>
        </w:rPr>
        <w:t>A</w:t>
      </w:r>
      <w:r w:rsidR="00D45DD5">
        <w:rPr>
          <w:rFonts w:ascii="Times New Roman" w:hAnsi="Times New Roman"/>
          <w:sz w:val="28"/>
          <w:szCs w:val="28"/>
          <w:lang w:val="ro-RO"/>
        </w:rPr>
        <w:t>.</w:t>
      </w:r>
      <w:r w:rsidR="00D2523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47231">
        <w:rPr>
          <w:rFonts w:ascii="Times New Roman" w:hAnsi="Times New Roman"/>
          <w:sz w:val="28"/>
          <w:szCs w:val="28"/>
          <w:lang w:val="ro-RO"/>
        </w:rPr>
        <w:t>T</w:t>
      </w:r>
      <w:r w:rsidR="00D45DD5">
        <w:rPr>
          <w:rFonts w:ascii="Times New Roman" w:hAnsi="Times New Roman"/>
          <w:sz w:val="28"/>
          <w:szCs w:val="28"/>
          <w:lang w:val="ro-RO"/>
        </w:rPr>
        <w:t>.</w:t>
      </w:r>
      <w:r w:rsidR="00D2523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47231">
        <w:rPr>
          <w:rFonts w:ascii="Times New Roman" w:hAnsi="Times New Roman"/>
          <w:sz w:val="28"/>
          <w:szCs w:val="28"/>
          <w:lang w:val="ro-RO"/>
        </w:rPr>
        <w:t xml:space="preserve"> Vânători</w:t>
      </w:r>
      <w:r w:rsidR="003E6DD1" w:rsidRPr="00D202B4">
        <w:rPr>
          <w:rFonts w:ascii="Times New Roman" w:hAnsi="Times New Roman"/>
          <w:sz w:val="28"/>
          <w:szCs w:val="28"/>
          <w:lang w:val="ro-RO"/>
        </w:rPr>
        <w:t>;</w:t>
      </w:r>
    </w:p>
    <w:p w14:paraId="232616A4" w14:textId="77777777" w:rsidR="00BD583C" w:rsidRPr="007967E3" w:rsidRDefault="00C47231" w:rsidP="00296D11">
      <w:pPr>
        <w:spacing w:after="0" w:line="240" w:lineRule="auto"/>
        <w:ind w:right="36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</w:t>
      </w:r>
      <w:r w:rsidRPr="006470E7">
        <w:rPr>
          <w:rFonts w:ascii="Times New Roman" w:hAnsi="Times New Roman"/>
          <w:b/>
          <w:bCs/>
          <w:sz w:val="28"/>
          <w:szCs w:val="28"/>
          <w:lang w:val="ro-RO"/>
        </w:rPr>
        <w:t>având în vedere</w:t>
      </w:r>
      <w:r w:rsidR="00BD583C" w:rsidRPr="007967E3">
        <w:rPr>
          <w:rFonts w:ascii="Times New Roman" w:hAnsi="Times New Roman"/>
          <w:b/>
          <w:bCs/>
          <w:sz w:val="28"/>
          <w:szCs w:val="28"/>
          <w:lang w:val="ro-RO"/>
        </w:rPr>
        <w:t>:</w:t>
      </w:r>
    </w:p>
    <w:p w14:paraId="0D07A77E" w14:textId="2BADBC4A" w:rsidR="00C47231" w:rsidRDefault="00BD583C" w:rsidP="00296D11">
      <w:pPr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  <w:lang w:val="ro-RO"/>
        </w:rPr>
      </w:pPr>
      <w:r w:rsidRPr="007967E3">
        <w:rPr>
          <w:rFonts w:ascii="Times New Roman" w:hAnsi="Times New Roman"/>
          <w:b/>
          <w:bCs/>
          <w:sz w:val="28"/>
          <w:szCs w:val="28"/>
          <w:lang w:val="ro-RO"/>
        </w:rPr>
        <w:t xml:space="preserve">   - </w:t>
      </w:r>
      <w:r w:rsidR="00C4723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36604">
        <w:rPr>
          <w:rFonts w:ascii="Times New Roman" w:hAnsi="Times New Roman"/>
          <w:sz w:val="28"/>
          <w:szCs w:val="28"/>
          <w:lang w:val="ro-RO"/>
        </w:rPr>
        <w:t>adresa S</w:t>
      </w:r>
      <w:r w:rsidR="00EB3E45">
        <w:rPr>
          <w:rFonts w:ascii="Times New Roman" w:hAnsi="Times New Roman"/>
          <w:sz w:val="28"/>
          <w:szCs w:val="28"/>
          <w:lang w:val="ro-RO"/>
        </w:rPr>
        <w:t>.</w:t>
      </w:r>
      <w:r w:rsidR="00136604">
        <w:rPr>
          <w:rFonts w:ascii="Times New Roman" w:hAnsi="Times New Roman"/>
          <w:sz w:val="28"/>
          <w:szCs w:val="28"/>
          <w:lang w:val="ro-RO"/>
        </w:rPr>
        <w:t>C</w:t>
      </w:r>
      <w:r w:rsidR="00D2523E">
        <w:rPr>
          <w:rFonts w:ascii="Times New Roman" w:hAnsi="Times New Roman"/>
          <w:sz w:val="28"/>
          <w:szCs w:val="28"/>
          <w:lang w:val="ro-RO"/>
        </w:rPr>
        <w:t>.</w:t>
      </w:r>
      <w:r w:rsidR="00136604">
        <w:rPr>
          <w:rFonts w:ascii="Times New Roman" w:hAnsi="Times New Roman"/>
          <w:sz w:val="28"/>
          <w:szCs w:val="28"/>
          <w:lang w:val="ro-RO"/>
        </w:rPr>
        <w:t xml:space="preserve"> Primul Meridian SRL</w:t>
      </w:r>
      <w:r w:rsidR="00C2372D">
        <w:rPr>
          <w:rFonts w:ascii="Times New Roman" w:hAnsi="Times New Roman"/>
          <w:sz w:val="28"/>
          <w:szCs w:val="28"/>
          <w:lang w:val="ro-RO"/>
        </w:rPr>
        <w:t xml:space="preserve"> nr. </w:t>
      </w:r>
      <w:r w:rsidR="005713A3">
        <w:rPr>
          <w:rFonts w:ascii="Times New Roman" w:hAnsi="Times New Roman"/>
          <w:sz w:val="28"/>
          <w:szCs w:val="28"/>
          <w:lang w:val="ro-RO"/>
        </w:rPr>
        <w:t>930 (BF2), 334 (FB3)/30.06.2025</w:t>
      </w:r>
      <w:r w:rsidR="00136604">
        <w:rPr>
          <w:rFonts w:ascii="Times New Roman" w:hAnsi="Times New Roman"/>
          <w:sz w:val="28"/>
          <w:szCs w:val="28"/>
          <w:lang w:val="ro-RO"/>
        </w:rPr>
        <w:t xml:space="preserve"> înregistrată la Consiliul Județean Vrancea sub nr.</w:t>
      </w:r>
      <w:r w:rsidR="00EB3E45">
        <w:rPr>
          <w:rFonts w:ascii="Times New Roman" w:hAnsi="Times New Roman"/>
          <w:sz w:val="28"/>
          <w:szCs w:val="28"/>
          <w:lang w:val="ro-RO"/>
        </w:rPr>
        <w:t>11900/08.07.2025;</w:t>
      </w:r>
    </w:p>
    <w:p w14:paraId="2153F8DB" w14:textId="2B8E2700" w:rsidR="00BD583C" w:rsidRDefault="00BD583C" w:rsidP="00296D11">
      <w:pPr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-  adresa </w:t>
      </w:r>
      <w:r w:rsidR="00DE045A">
        <w:rPr>
          <w:rFonts w:ascii="Times New Roman" w:hAnsi="Times New Roman"/>
          <w:sz w:val="28"/>
          <w:szCs w:val="28"/>
          <w:lang w:val="ro-RO"/>
        </w:rPr>
        <w:t xml:space="preserve">Consiliului Județean Vrancea </w:t>
      </w:r>
      <w:r>
        <w:rPr>
          <w:rFonts w:ascii="Times New Roman" w:hAnsi="Times New Roman"/>
          <w:sz w:val="28"/>
          <w:szCs w:val="28"/>
          <w:lang w:val="ro-RO"/>
        </w:rPr>
        <w:t>nr</w:t>
      </w:r>
      <w:r w:rsidR="00972340">
        <w:rPr>
          <w:rFonts w:ascii="Times New Roman" w:hAnsi="Times New Roman"/>
          <w:sz w:val="28"/>
          <w:szCs w:val="28"/>
          <w:lang w:val="ro-RO"/>
        </w:rPr>
        <w:t>. 201/1528/26.01.2026 transmisă</w:t>
      </w:r>
      <w:r w:rsidR="006340A7">
        <w:rPr>
          <w:rFonts w:ascii="Times New Roman" w:hAnsi="Times New Roman"/>
          <w:sz w:val="28"/>
          <w:szCs w:val="28"/>
          <w:lang w:val="ro-RO"/>
        </w:rPr>
        <w:t xml:space="preserve"> către S.C. Primul Meridian S.R.L;</w:t>
      </w:r>
    </w:p>
    <w:p w14:paraId="04102993" w14:textId="102783F1" w:rsidR="006340A7" w:rsidRDefault="002A5276" w:rsidP="00296D11">
      <w:pPr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-</w:t>
      </w:r>
      <w:r w:rsidR="00DE045A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adresa</w:t>
      </w:r>
      <w:r w:rsidR="00B80A6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12FB4">
        <w:rPr>
          <w:rFonts w:ascii="Times New Roman" w:hAnsi="Times New Roman"/>
          <w:sz w:val="28"/>
          <w:szCs w:val="28"/>
          <w:lang w:val="ro-RO"/>
        </w:rPr>
        <w:t xml:space="preserve">S.C. Primul Meridian S.R.L </w:t>
      </w:r>
      <w:r w:rsidR="00B80A6E">
        <w:rPr>
          <w:rFonts w:ascii="Times New Roman" w:hAnsi="Times New Roman"/>
          <w:sz w:val="28"/>
          <w:szCs w:val="28"/>
          <w:lang w:val="ro-RO"/>
        </w:rPr>
        <w:t xml:space="preserve">nr. </w:t>
      </w:r>
      <w:r w:rsidR="00B908CA">
        <w:rPr>
          <w:rFonts w:ascii="Times New Roman" w:hAnsi="Times New Roman"/>
          <w:sz w:val="28"/>
          <w:szCs w:val="28"/>
          <w:lang w:val="ro-RO"/>
        </w:rPr>
        <w:t>1012/04.02.2026</w:t>
      </w:r>
      <w:r w:rsidR="00412FB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16A9C">
        <w:rPr>
          <w:rFonts w:ascii="Times New Roman" w:hAnsi="Times New Roman"/>
          <w:sz w:val="28"/>
          <w:szCs w:val="28"/>
          <w:lang w:val="ro-RO"/>
        </w:rPr>
        <w:t xml:space="preserve">înregistrată la Consiliul Județean Vrancea sub nr. </w:t>
      </w:r>
      <w:r w:rsidR="00B80A6E">
        <w:rPr>
          <w:rFonts w:ascii="Times New Roman" w:hAnsi="Times New Roman"/>
          <w:sz w:val="28"/>
          <w:szCs w:val="28"/>
          <w:lang w:val="ro-RO"/>
        </w:rPr>
        <w:t>201/2695/04.02.2026</w:t>
      </w:r>
      <w:r w:rsidR="00C16A9C">
        <w:rPr>
          <w:rFonts w:ascii="Times New Roman" w:hAnsi="Times New Roman"/>
          <w:sz w:val="28"/>
          <w:szCs w:val="28"/>
          <w:lang w:val="ro-RO"/>
        </w:rPr>
        <w:t>;</w:t>
      </w:r>
    </w:p>
    <w:p w14:paraId="343059CC" w14:textId="14AF9D93" w:rsidR="00032120" w:rsidRPr="00D202B4" w:rsidRDefault="00701911" w:rsidP="00296D11">
      <w:pPr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</w:t>
      </w:r>
      <w:r w:rsidRPr="006470E7">
        <w:rPr>
          <w:rFonts w:ascii="Times New Roman" w:hAnsi="Times New Roman"/>
          <w:b/>
          <w:bCs/>
          <w:sz w:val="28"/>
          <w:szCs w:val="28"/>
          <w:lang w:val="ro-RO"/>
        </w:rPr>
        <w:t>potrivit</w:t>
      </w:r>
      <w:r>
        <w:rPr>
          <w:rFonts w:ascii="Times New Roman" w:hAnsi="Times New Roman"/>
          <w:sz w:val="28"/>
          <w:szCs w:val="28"/>
          <w:lang w:val="ro-RO"/>
        </w:rPr>
        <w:t xml:space="preserve"> art. 2, alin. (4) și Anexei nr. 4 din H</w:t>
      </w:r>
      <w:r w:rsidR="007967E3">
        <w:rPr>
          <w:rFonts w:ascii="Times New Roman" w:hAnsi="Times New Roman"/>
          <w:sz w:val="28"/>
          <w:szCs w:val="28"/>
          <w:lang w:val="ro-RO"/>
        </w:rPr>
        <w:t xml:space="preserve">otărârea </w:t>
      </w:r>
      <w:r>
        <w:rPr>
          <w:rFonts w:ascii="Times New Roman" w:hAnsi="Times New Roman"/>
          <w:sz w:val="28"/>
          <w:szCs w:val="28"/>
          <w:lang w:val="ro-RO"/>
        </w:rPr>
        <w:t>G</w:t>
      </w:r>
      <w:r w:rsidR="007967E3">
        <w:rPr>
          <w:rFonts w:ascii="Times New Roman" w:hAnsi="Times New Roman"/>
          <w:sz w:val="28"/>
          <w:szCs w:val="28"/>
          <w:lang w:val="ro-RO"/>
        </w:rPr>
        <w:t>uvernului</w:t>
      </w:r>
      <w:r>
        <w:rPr>
          <w:rFonts w:ascii="Times New Roman" w:hAnsi="Times New Roman"/>
          <w:sz w:val="28"/>
          <w:szCs w:val="28"/>
          <w:lang w:val="ro-RO"/>
        </w:rPr>
        <w:t xml:space="preserve"> nr. 1144/2022 privind</w:t>
      </w:r>
      <w:r w:rsidR="00962F08">
        <w:rPr>
          <w:rFonts w:ascii="Times New Roman" w:hAnsi="Times New Roman"/>
          <w:sz w:val="28"/>
          <w:szCs w:val="28"/>
          <w:lang w:val="ro-RO"/>
        </w:rPr>
        <w:t xml:space="preserve"> declanșarea procedurilor</w:t>
      </w:r>
      <w:r w:rsidR="001F4E60">
        <w:rPr>
          <w:rFonts w:ascii="Times New Roman" w:hAnsi="Times New Roman"/>
          <w:sz w:val="28"/>
          <w:szCs w:val="28"/>
          <w:lang w:val="ro-RO"/>
        </w:rPr>
        <w:t xml:space="preserve"> de expropriere a tuturor </w:t>
      </w:r>
      <w:r w:rsidR="00FA2EDC">
        <w:rPr>
          <w:rFonts w:ascii="Times New Roman" w:hAnsi="Times New Roman"/>
          <w:sz w:val="28"/>
          <w:szCs w:val="28"/>
          <w:lang w:val="ro-RO"/>
        </w:rPr>
        <w:t>imobilelor proprietate private care constituie coridorul</w:t>
      </w:r>
      <w:r w:rsidR="00E95B74">
        <w:rPr>
          <w:rFonts w:ascii="Times New Roman" w:hAnsi="Times New Roman"/>
          <w:sz w:val="28"/>
          <w:szCs w:val="28"/>
          <w:lang w:val="ro-RO"/>
        </w:rPr>
        <w:t xml:space="preserve"> de expropriere</w:t>
      </w:r>
      <w:r w:rsidR="00AC453C">
        <w:rPr>
          <w:rFonts w:ascii="Times New Roman" w:hAnsi="Times New Roman"/>
          <w:sz w:val="28"/>
          <w:szCs w:val="28"/>
          <w:lang w:val="ro-RO"/>
        </w:rPr>
        <w:t xml:space="preserve"> al lucrării de utilitate publică de interes național</w:t>
      </w:r>
      <w:r w:rsidR="001E2CF1">
        <w:rPr>
          <w:rFonts w:ascii="Times New Roman" w:hAnsi="Times New Roman"/>
          <w:sz w:val="28"/>
          <w:szCs w:val="28"/>
          <w:lang w:val="ro-RO"/>
        </w:rPr>
        <w:t xml:space="preserve"> ”Autostrada Buzău-Focșani”</w:t>
      </w:r>
      <w:r w:rsidR="00790554">
        <w:rPr>
          <w:rFonts w:ascii="Times New Roman" w:hAnsi="Times New Roman"/>
          <w:sz w:val="28"/>
          <w:szCs w:val="28"/>
          <w:lang w:val="ro-RO"/>
        </w:rPr>
        <w:t>, aprobarea listei imobilelor proprietate publică</w:t>
      </w:r>
      <w:r w:rsidR="00E316B5">
        <w:rPr>
          <w:rFonts w:ascii="Times New Roman" w:hAnsi="Times New Roman"/>
          <w:sz w:val="28"/>
          <w:szCs w:val="28"/>
          <w:lang w:val="ro-RO"/>
        </w:rPr>
        <w:t xml:space="preserve"> a statului, precum și a listei imobilelor proprietate publică a unităților administrativ-</w:t>
      </w:r>
      <w:r w:rsidR="007B4400">
        <w:rPr>
          <w:rFonts w:ascii="Times New Roman" w:hAnsi="Times New Roman"/>
          <w:sz w:val="28"/>
          <w:szCs w:val="28"/>
          <w:lang w:val="ro-RO"/>
        </w:rPr>
        <w:t>teritoriale, care fac parte din coridorul de expropriere al lucrării de utilitate publică</w:t>
      </w:r>
      <w:r w:rsidR="00032120">
        <w:rPr>
          <w:rFonts w:ascii="Times New Roman" w:hAnsi="Times New Roman"/>
          <w:sz w:val="28"/>
          <w:szCs w:val="28"/>
          <w:lang w:val="ro-RO"/>
        </w:rPr>
        <w:t xml:space="preserve"> de interes național;</w:t>
      </w:r>
    </w:p>
    <w:p w14:paraId="035B4D45" w14:textId="38675127" w:rsidR="00B07B42" w:rsidRDefault="00713C30" w:rsidP="00296D11">
      <w:pPr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  <w:lang w:val="ro-RO"/>
        </w:rPr>
      </w:pPr>
      <w:r w:rsidRPr="00D202B4"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032120" w:rsidRPr="007570FE">
        <w:rPr>
          <w:rFonts w:ascii="Times New Roman" w:hAnsi="Times New Roman"/>
          <w:b/>
          <w:bCs/>
          <w:sz w:val="28"/>
          <w:szCs w:val="28"/>
          <w:lang w:val="ro-RO"/>
        </w:rPr>
        <w:t>luând în considerare</w:t>
      </w:r>
      <w:r w:rsidR="00032120">
        <w:rPr>
          <w:rFonts w:ascii="Times New Roman" w:hAnsi="Times New Roman"/>
          <w:sz w:val="28"/>
          <w:szCs w:val="28"/>
          <w:lang w:val="ro-RO"/>
        </w:rPr>
        <w:t xml:space="preserve"> H</w:t>
      </w:r>
      <w:r w:rsidR="007A25C2">
        <w:rPr>
          <w:rFonts w:ascii="Times New Roman" w:hAnsi="Times New Roman"/>
          <w:sz w:val="28"/>
          <w:szCs w:val="28"/>
          <w:lang w:val="ro-RO"/>
        </w:rPr>
        <w:t xml:space="preserve">otărârea </w:t>
      </w:r>
      <w:r w:rsidR="00032120">
        <w:rPr>
          <w:rFonts w:ascii="Times New Roman" w:hAnsi="Times New Roman"/>
          <w:sz w:val="28"/>
          <w:szCs w:val="28"/>
          <w:lang w:val="ro-RO"/>
        </w:rPr>
        <w:t>G</w:t>
      </w:r>
      <w:r w:rsidR="007A25C2">
        <w:rPr>
          <w:rFonts w:ascii="Times New Roman" w:hAnsi="Times New Roman"/>
          <w:sz w:val="28"/>
          <w:szCs w:val="28"/>
          <w:lang w:val="ro-RO"/>
        </w:rPr>
        <w:t>uvernului</w:t>
      </w:r>
      <w:r w:rsidR="00032120">
        <w:rPr>
          <w:rFonts w:ascii="Times New Roman" w:hAnsi="Times New Roman"/>
          <w:sz w:val="28"/>
          <w:szCs w:val="28"/>
          <w:lang w:val="ro-RO"/>
        </w:rPr>
        <w:t xml:space="preserve"> nr. </w:t>
      </w:r>
      <w:r w:rsidR="00987BD9">
        <w:rPr>
          <w:rFonts w:ascii="Times New Roman" w:hAnsi="Times New Roman"/>
          <w:sz w:val="28"/>
          <w:szCs w:val="28"/>
          <w:lang w:val="ro-RO"/>
        </w:rPr>
        <w:t>908/2002 privind atestarea domeniului public al județului Vrancea, precum și al municipiilor, orașelor și comunelor din județul Vrancea și H.G nr. 630/2010</w:t>
      </w:r>
      <w:r w:rsidR="00BF4AB3">
        <w:rPr>
          <w:rFonts w:ascii="Times New Roman" w:hAnsi="Times New Roman"/>
          <w:sz w:val="28"/>
          <w:szCs w:val="28"/>
          <w:lang w:val="ro-RO"/>
        </w:rPr>
        <w:t xml:space="preserve"> pentru modificarea anexei nr. 1 la H</w:t>
      </w:r>
      <w:r w:rsidR="00FA4459">
        <w:rPr>
          <w:rFonts w:ascii="Times New Roman" w:hAnsi="Times New Roman"/>
          <w:sz w:val="28"/>
          <w:szCs w:val="28"/>
          <w:lang w:val="ro-RO"/>
        </w:rPr>
        <w:t>.</w:t>
      </w:r>
      <w:r w:rsidR="00BF4AB3">
        <w:rPr>
          <w:rFonts w:ascii="Times New Roman" w:hAnsi="Times New Roman"/>
          <w:sz w:val="28"/>
          <w:szCs w:val="28"/>
          <w:lang w:val="ro-RO"/>
        </w:rPr>
        <w:t>G</w:t>
      </w:r>
      <w:r w:rsidR="00FA4459">
        <w:rPr>
          <w:rFonts w:ascii="Times New Roman" w:hAnsi="Times New Roman"/>
          <w:sz w:val="28"/>
          <w:szCs w:val="28"/>
          <w:lang w:val="ro-RO"/>
        </w:rPr>
        <w:t>.</w:t>
      </w:r>
      <w:r w:rsidR="00BF4AB3">
        <w:rPr>
          <w:rFonts w:ascii="Times New Roman" w:hAnsi="Times New Roman"/>
          <w:sz w:val="28"/>
          <w:szCs w:val="28"/>
          <w:lang w:val="ro-RO"/>
        </w:rPr>
        <w:t xml:space="preserve"> nr. </w:t>
      </w:r>
      <w:r w:rsidR="004C58F7" w:rsidRPr="00D202B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A4459">
        <w:rPr>
          <w:rFonts w:ascii="Times New Roman" w:hAnsi="Times New Roman"/>
          <w:sz w:val="28"/>
          <w:szCs w:val="28"/>
          <w:lang w:val="ro-RO"/>
        </w:rPr>
        <w:t>908/2002 privind atestarea</w:t>
      </w:r>
      <w:r w:rsidR="002E2775">
        <w:rPr>
          <w:rFonts w:ascii="Times New Roman" w:hAnsi="Times New Roman"/>
          <w:sz w:val="28"/>
          <w:szCs w:val="28"/>
          <w:lang w:val="ro-RO"/>
        </w:rPr>
        <w:t xml:space="preserve"> domeniului public al județului Vrancea, precum și al municipiilor</w:t>
      </w:r>
      <w:r w:rsidR="00980B6B">
        <w:rPr>
          <w:rFonts w:ascii="Times New Roman" w:hAnsi="Times New Roman"/>
          <w:sz w:val="28"/>
          <w:szCs w:val="28"/>
          <w:lang w:val="ro-RO"/>
        </w:rPr>
        <w:t>,</w:t>
      </w:r>
      <w:r w:rsidR="002E277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80B6B">
        <w:rPr>
          <w:rFonts w:ascii="Times New Roman" w:hAnsi="Times New Roman"/>
          <w:sz w:val="28"/>
          <w:szCs w:val="28"/>
          <w:lang w:val="ro-RO"/>
        </w:rPr>
        <w:t>o</w:t>
      </w:r>
      <w:r w:rsidR="002E2775">
        <w:rPr>
          <w:rFonts w:ascii="Times New Roman" w:hAnsi="Times New Roman"/>
          <w:sz w:val="28"/>
          <w:szCs w:val="28"/>
          <w:lang w:val="ro-RO"/>
        </w:rPr>
        <w:t>rașelor și comunelor din județul Vrancea, cu modificările și completările ulterioare;</w:t>
      </w:r>
    </w:p>
    <w:p w14:paraId="1F88B839" w14:textId="1A640AFE" w:rsidR="007570FE" w:rsidRDefault="00F464D1" w:rsidP="00296D11">
      <w:pPr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</w:t>
      </w:r>
      <w:r w:rsidRPr="00F464D1">
        <w:rPr>
          <w:rFonts w:ascii="Times New Roman" w:hAnsi="Times New Roman"/>
          <w:b/>
          <w:bCs/>
          <w:sz w:val="28"/>
          <w:szCs w:val="28"/>
          <w:lang w:val="ro-RO"/>
        </w:rPr>
        <w:t>în conformitate</w:t>
      </w:r>
      <w:r>
        <w:rPr>
          <w:rFonts w:ascii="Times New Roman" w:hAnsi="Times New Roman"/>
          <w:sz w:val="28"/>
          <w:szCs w:val="28"/>
          <w:lang w:val="ro-RO"/>
        </w:rPr>
        <w:t xml:space="preserve"> cu prevederile </w:t>
      </w:r>
      <w:r w:rsidR="00B07B42">
        <w:rPr>
          <w:rFonts w:ascii="Times New Roman" w:hAnsi="Times New Roman"/>
          <w:sz w:val="28"/>
          <w:szCs w:val="28"/>
          <w:lang w:val="ro-RO"/>
        </w:rPr>
        <w:t xml:space="preserve">Legii nr. 255/2010 privind </w:t>
      </w:r>
      <w:r w:rsidR="00EC737E">
        <w:rPr>
          <w:rFonts w:ascii="Times New Roman" w:hAnsi="Times New Roman"/>
          <w:sz w:val="28"/>
          <w:szCs w:val="28"/>
          <w:lang w:val="ro-RO"/>
        </w:rPr>
        <w:t>exproprierea pentru cauză de utilitate publică, necesară realizării unor obiective de interes național, județean și local</w:t>
      </w:r>
      <w:r w:rsidR="00D97E40">
        <w:rPr>
          <w:rFonts w:ascii="Times New Roman" w:hAnsi="Times New Roman"/>
          <w:sz w:val="28"/>
          <w:szCs w:val="28"/>
          <w:lang w:val="ro-RO"/>
        </w:rPr>
        <w:t xml:space="preserve"> și ale H</w:t>
      </w:r>
      <w:r w:rsidR="000A499E">
        <w:rPr>
          <w:rFonts w:ascii="Times New Roman" w:hAnsi="Times New Roman"/>
          <w:sz w:val="28"/>
          <w:szCs w:val="28"/>
          <w:lang w:val="ro-RO"/>
        </w:rPr>
        <w:t>otărâr</w:t>
      </w:r>
      <w:r w:rsidR="00BF4BBE">
        <w:rPr>
          <w:rFonts w:ascii="Times New Roman" w:hAnsi="Times New Roman"/>
          <w:sz w:val="28"/>
          <w:szCs w:val="28"/>
          <w:lang w:val="ro-RO"/>
        </w:rPr>
        <w:t>ii</w:t>
      </w:r>
      <w:r w:rsidR="000A499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97E40">
        <w:rPr>
          <w:rFonts w:ascii="Times New Roman" w:hAnsi="Times New Roman"/>
          <w:sz w:val="28"/>
          <w:szCs w:val="28"/>
          <w:lang w:val="ro-RO"/>
        </w:rPr>
        <w:t>G</w:t>
      </w:r>
      <w:r w:rsidR="000A499E">
        <w:rPr>
          <w:rFonts w:ascii="Times New Roman" w:hAnsi="Times New Roman"/>
          <w:sz w:val="28"/>
          <w:szCs w:val="28"/>
          <w:lang w:val="ro-RO"/>
        </w:rPr>
        <w:t>uvernului</w:t>
      </w:r>
      <w:r w:rsidR="00D97E40">
        <w:rPr>
          <w:rFonts w:ascii="Times New Roman" w:hAnsi="Times New Roman"/>
          <w:sz w:val="28"/>
          <w:szCs w:val="28"/>
          <w:lang w:val="ro-RO"/>
        </w:rPr>
        <w:t xml:space="preserve"> nr. 53/2011 pentru aprobarea </w:t>
      </w:r>
      <w:r w:rsidR="007E603D">
        <w:rPr>
          <w:rFonts w:ascii="Times New Roman" w:hAnsi="Times New Roman"/>
          <w:sz w:val="28"/>
          <w:szCs w:val="28"/>
          <w:lang w:val="ro-RO"/>
        </w:rPr>
        <w:t>Normelor metodologice de aplicare a Legii nr. 255/2010 privind exproprierea pentru cauză de utilitate publică</w:t>
      </w:r>
      <w:r w:rsidR="006857EB">
        <w:rPr>
          <w:rFonts w:ascii="Times New Roman" w:hAnsi="Times New Roman"/>
          <w:sz w:val="28"/>
          <w:szCs w:val="28"/>
          <w:lang w:val="ro-RO"/>
        </w:rPr>
        <w:t>, necesară realizării unor obiective de interes național, județean ș</w:t>
      </w:r>
      <w:r w:rsidR="002B616E">
        <w:rPr>
          <w:rFonts w:ascii="Times New Roman" w:hAnsi="Times New Roman"/>
          <w:sz w:val="28"/>
          <w:szCs w:val="28"/>
          <w:lang w:val="ro-RO"/>
        </w:rPr>
        <w:t>i local;</w:t>
      </w:r>
    </w:p>
    <w:p w14:paraId="70AF8029" w14:textId="2D0823EF" w:rsidR="0071569E" w:rsidRDefault="0071569E" w:rsidP="00296D11">
      <w:pPr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  <w:lang w:val="ro-RO"/>
        </w:rPr>
      </w:pPr>
      <w:r w:rsidRPr="0071569E">
        <w:rPr>
          <w:rFonts w:ascii="Times New Roman" w:hAnsi="Times New Roman"/>
          <w:b/>
          <w:bCs/>
          <w:sz w:val="28"/>
          <w:szCs w:val="28"/>
          <w:lang w:val="ro-RO"/>
        </w:rPr>
        <w:t>-în baza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art. 173 alin </w:t>
      </w:r>
      <w:r w:rsidR="007570FE">
        <w:rPr>
          <w:rFonts w:ascii="Times New Roman" w:hAnsi="Times New Roman"/>
          <w:sz w:val="28"/>
          <w:szCs w:val="28"/>
          <w:lang w:val="ro-RO"/>
        </w:rPr>
        <w:t>1</w:t>
      </w:r>
      <w:r>
        <w:rPr>
          <w:rFonts w:ascii="Times New Roman" w:hAnsi="Times New Roman"/>
          <w:sz w:val="28"/>
          <w:szCs w:val="28"/>
          <w:lang w:val="ro-RO"/>
        </w:rPr>
        <w:t xml:space="preserve"> lit. </w:t>
      </w:r>
      <w:r w:rsidR="007570FE">
        <w:rPr>
          <w:rFonts w:ascii="Times New Roman" w:hAnsi="Times New Roman"/>
          <w:sz w:val="28"/>
          <w:szCs w:val="28"/>
          <w:lang w:val="ro-RO"/>
        </w:rPr>
        <w:t>f</w:t>
      </w:r>
      <w:r>
        <w:rPr>
          <w:rFonts w:ascii="Times New Roman" w:hAnsi="Times New Roman"/>
          <w:sz w:val="28"/>
          <w:szCs w:val="28"/>
          <w:lang w:val="ro-RO"/>
        </w:rPr>
        <w:t>) și art</w:t>
      </w:r>
      <w:r w:rsidR="007570FE">
        <w:rPr>
          <w:rFonts w:ascii="Times New Roman" w:hAnsi="Times New Roman"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 xml:space="preserve"> 29</w:t>
      </w:r>
      <w:r w:rsidR="007570FE">
        <w:rPr>
          <w:rFonts w:ascii="Times New Roman" w:hAnsi="Times New Roman"/>
          <w:sz w:val="28"/>
          <w:szCs w:val="28"/>
          <w:lang w:val="ro-RO"/>
        </w:rPr>
        <w:t>3</w:t>
      </w:r>
      <w:r>
        <w:rPr>
          <w:rFonts w:ascii="Times New Roman" w:hAnsi="Times New Roman"/>
          <w:sz w:val="28"/>
          <w:szCs w:val="28"/>
          <w:lang w:val="ro-RO"/>
        </w:rPr>
        <w:t xml:space="preserve"> din O</w:t>
      </w:r>
      <w:r w:rsidR="000A69CD">
        <w:rPr>
          <w:rFonts w:ascii="Times New Roman" w:hAnsi="Times New Roman"/>
          <w:sz w:val="28"/>
          <w:szCs w:val="28"/>
          <w:lang w:val="ro-RO"/>
        </w:rPr>
        <w:t xml:space="preserve">rdonanța de </w:t>
      </w:r>
      <w:r>
        <w:rPr>
          <w:rFonts w:ascii="Times New Roman" w:hAnsi="Times New Roman"/>
          <w:sz w:val="28"/>
          <w:szCs w:val="28"/>
          <w:lang w:val="ro-RO"/>
        </w:rPr>
        <w:t>U</w:t>
      </w:r>
      <w:r w:rsidR="000A69CD">
        <w:rPr>
          <w:rFonts w:ascii="Times New Roman" w:hAnsi="Times New Roman"/>
          <w:sz w:val="28"/>
          <w:szCs w:val="28"/>
          <w:lang w:val="ro-RO"/>
        </w:rPr>
        <w:t xml:space="preserve">rgență a </w:t>
      </w:r>
      <w:r>
        <w:rPr>
          <w:rFonts w:ascii="Times New Roman" w:hAnsi="Times New Roman"/>
          <w:sz w:val="28"/>
          <w:szCs w:val="28"/>
          <w:lang w:val="ro-RO"/>
        </w:rPr>
        <w:t>G</w:t>
      </w:r>
      <w:r w:rsidR="000A69CD">
        <w:rPr>
          <w:rFonts w:ascii="Times New Roman" w:hAnsi="Times New Roman"/>
          <w:sz w:val="28"/>
          <w:szCs w:val="28"/>
          <w:lang w:val="ro-RO"/>
        </w:rPr>
        <w:t>uvernului</w:t>
      </w:r>
      <w:r>
        <w:rPr>
          <w:rFonts w:ascii="Times New Roman" w:hAnsi="Times New Roman"/>
          <w:sz w:val="28"/>
          <w:szCs w:val="28"/>
          <w:lang w:val="ro-RO"/>
        </w:rPr>
        <w:t xml:space="preserve"> nr. 57/2019 privind Codul </w:t>
      </w:r>
      <w:r w:rsidR="00212541">
        <w:rPr>
          <w:rFonts w:ascii="Times New Roman" w:hAnsi="Times New Roman"/>
          <w:sz w:val="28"/>
          <w:szCs w:val="28"/>
          <w:lang w:val="ro-RO"/>
        </w:rPr>
        <w:t>A</w:t>
      </w:r>
      <w:r>
        <w:rPr>
          <w:rFonts w:ascii="Times New Roman" w:hAnsi="Times New Roman"/>
          <w:sz w:val="28"/>
          <w:szCs w:val="28"/>
          <w:lang w:val="ro-RO"/>
        </w:rPr>
        <w:t>dministrativ, cu modificările și completările ulterioare;</w:t>
      </w:r>
    </w:p>
    <w:p w14:paraId="0F9A3967" w14:textId="77777777" w:rsidR="00D2523E" w:rsidRPr="00E45368" w:rsidRDefault="00D2523E" w:rsidP="00D2523E">
      <w:pPr>
        <w:pStyle w:val="ListParagraph"/>
        <w:ind w:left="0" w:right="39"/>
        <w:jc w:val="both"/>
        <w:rPr>
          <w:rFonts w:ascii="Times New Roman" w:hAnsi="Times New Roman"/>
          <w:bCs/>
          <w:sz w:val="28"/>
          <w:szCs w:val="28"/>
        </w:rPr>
      </w:pPr>
      <w:r w:rsidRPr="00691612">
        <w:rPr>
          <w:rFonts w:ascii="Times New Roman" w:hAnsi="Times New Roman"/>
          <w:bCs/>
          <w:sz w:val="28"/>
          <w:szCs w:val="28"/>
        </w:rPr>
        <w:t>-</w:t>
      </w:r>
      <w:r w:rsidRPr="00E45368">
        <w:rPr>
          <w:rFonts w:ascii="Times New Roman" w:hAnsi="Times New Roman"/>
          <w:b/>
          <w:sz w:val="28"/>
          <w:szCs w:val="28"/>
        </w:rPr>
        <w:t>luând act de</w:t>
      </w:r>
      <w:r w:rsidRPr="00E45368">
        <w:rPr>
          <w:rFonts w:ascii="Times New Roman" w:hAnsi="Times New Roman"/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44E7E71E" w14:textId="77777777" w:rsidR="00D2523E" w:rsidRPr="0071569E" w:rsidRDefault="00D2523E" w:rsidP="00296D11">
      <w:pPr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36CB8CC4" w14:textId="6A486A8E" w:rsidR="00BF5EE5" w:rsidRPr="00F464D1" w:rsidRDefault="0071569E" w:rsidP="00296D1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ro-RO"/>
        </w:rPr>
        <w:lastRenderedPageBreak/>
        <w:t xml:space="preserve"> </w:t>
      </w:r>
      <w:r w:rsidR="00BF5EE5" w:rsidRPr="00585B57">
        <w:rPr>
          <w:rFonts w:ascii="Times New Roman" w:hAnsi="Times New Roman"/>
          <w:b/>
          <w:bCs/>
          <w:sz w:val="28"/>
          <w:szCs w:val="28"/>
          <w:lang w:val="ro-RO"/>
        </w:rPr>
        <w:t xml:space="preserve">-în temeiul </w:t>
      </w:r>
      <w:r w:rsidR="00BF5EE5" w:rsidRPr="00585B57">
        <w:rPr>
          <w:rFonts w:ascii="Times New Roman" w:hAnsi="Times New Roman"/>
          <w:sz w:val="28"/>
          <w:szCs w:val="28"/>
          <w:lang w:val="ro-RO"/>
        </w:rPr>
        <w:t>art. 196 alin.1 lit. a</w:t>
      </w:r>
      <w:r w:rsidRPr="00585B57">
        <w:rPr>
          <w:rFonts w:ascii="Times New Roman" w:hAnsi="Times New Roman"/>
          <w:sz w:val="28"/>
          <w:szCs w:val="28"/>
          <w:lang w:val="ro-RO"/>
        </w:rPr>
        <w:t>)</w:t>
      </w:r>
      <w:r w:rsidR="00BF5EE5" w:rsidRPr="00585B57">
        <w:rPr>
          <w:rFonts w:ascii="Times New Roman" w:hAnsi="Times New Roman"/>
          <w:sz w:val="28"/>
          <w:szCs w:val="28"/>
          <w:lang w:val="ro-RO"/>
        </w:rPr>
        <w:t xml:space="preserve"> din O</w:t>
      </w:r>
      <w:r w:rsidR="00F77D1E">
        <w:rPr>
          <w:rFonts w:ascii="Times New Roman" w:hAnsi="Times New Roman"/>
          <w:sz w:val="28"/>
          <w:szCs w:val="28"/>
          <w:lang w:val="ro-RO"/>
        </w:rPr>
        <w:t xml:space="preserve">rdonanța de </w:t>
      </w:r>
      <w:r w:rsidR="00BF5EE5" w:rsidRPr="00585B57">
        <w:rPr>
          <w:rFonts w:ascii="Times New Roman" w:hAnsi="Times New Roman"/>
          <w:sz w:val="28"/>
          <w:szCs w:val="28"/>
          <w:lang w:val="ro-RO"/>
        </w:rPr>
        <w:t>U</w:t>
      </w:r>
      <w:r w:rsidR="00F77D1E">
        <w:rPr>
          <w:rFonts w:ascii="Times New Roman" w:hAnsi="Times New Roman"/>
          <w:sz w:val="28"/>
          <w:szCs w:val="28"/>
          <w:lang w:val="ro-RO"/>
        </w:rPr>
        <w:t xml:space="preserve">rgență a </w:t>
      </w:r>
      <w:r w:rsidR="00BF5EE5" w:rsidRPr="00585B57">
        <w:rPr>
          <w:rFonts w:ascii="Times New Roman" w:hAnsi="Times New Roman"/>
          <w:sz w:val="28"/>
          <w:szCs w:val="28"/>
          <w:lang w:val="ro-RO"/>
        </w:rPr>
        <w:t>G</w:t>
      </w:r>
      <w:r w:rsidR="00F77D1E">
        <w:rPr>
          <w:rFonts w:ascii="Times New Roman" w:hAnsi="Times New Roman"/>
          <w:sz w:val="28"/>
          <w:szCs w:val="28"/>
          <w:lang w:val="ro-RO"/>
        </w:rPr>
        <w:t>uvernului</w:t>
      </w:r>
      <w:r w:rsidR="00BF5EE5" w:rsidRPr="00585B57">
        <w:rPr>
          <w:rFonts w:ascii="Times New Roman" w:hAnsi="Times New Roman"/>
          <w:sz w:val="28"/>
          <w:szCs w:val="28"/>
          <w:lang w:val="ro-RO"/>
        </w:rPr>
        <w:t xml:space="preserve"> nr. 57/2019 privind Codul Administrativ,</w:t>
      </w:r>
      <w:r w:rsidR="00BF5EE5" w:rsidRPr="00BA4C7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BA4C7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F5EE5" w:rsidRPr="00585B57">
        <w:rPr>
          <w:rFonts w:ascii="Times New Roman" w:hAnsi="Times New Roman"/>
          <w:sz w:val="28"/>
          <w:szCs w:val="28"/>
          <w:lang w:val="ro-RO"/>
        </w:rPr>
        <w:t>cu modific</w:t>
      </w:r>
      <w:r w:rsidR="007570FE">
        <w:rPr>
          <w:rFonts w:ascii="Times New Roman" w:hAnsi="Times New Roman"/>
          <w:sz w:val="28"/>
          <w:szCs w:val="28"/>
          <w:lang w:val="ro-RO"/>
        </w:rPr>
        <w:t>ă</w:t>
      </w:r>
      <w:r w:rsidR="00BF5EE5" w:rsidRPr="00585B57">
        <w:rPr>
          <w:rFonts w:ascii="Times New Roman" w:hAnsi="Times New Roman"/>
          <w:sz w:val="28"/>
          <w:szCs w:val="28"/>
          <w:lang w:val="ro-RO"/>
        </w:rPr>
        <w:t>rile si complet</w:t>
      </w:r>
      <w:r w:rsidR="007570FE">
        <w:rPr>
          <w:rFonts w:ascii="Times New Roman" w:hAnsi="Times New Roman"/>
          <w:sz w:val="28"/>
          <w:szCs w:val="28"/>
          <w:lang w:val="ro-RO"/>
        </w:rPr>
        <w:t>ă</w:t>
      </w:r>
      <w:r w:rsidR="00BF5EE5" w:rsidRPr="00585B57">
        <w:rPr>
          <w:rFonts w:ascii="Times New Roman" w:hAnsi="Times New Roman"/>
          <w:sz w:val="28"/>
          <w:szCs w:val="28"/>
          <w:lang w:val="ro-RO"/>
        </w:rPr>
        <w:t>rile ulterioare,</w:t>
      </w:r>
    </w:p>
    <w:p w14:paraId="39E4090E" w14:textId="77777777" w:rsidR="00BF5EE5" w:rsidRPr="004846DE" w:rsidRDefault="00BF5EE5" w:rsidP="00296D1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</w:p>
    <w:p w14:paraId="7C3C2D5B" w14:textId="77777777" w:rsidR="00BF5EE5" w:rsidRPr="004846DE" w:rsidRDefault="00BF5EE5" w:rsidP="00296D11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 xml:space="preserve">HOTĂRĂŞTE: </w:t>
      </w:r>
    </w:p>
    <w:p w14:paraId="2BA50302" w14:textId="1CB1C4FF" w:rsidR="00BF5EE5" w:rsidRPr="00BA4C7B" w:rsidRDefault="00BF5EE5" w:rsidP="00296D11">
      <w:pPr>
        <w:jc w:val="both"/>
        <w:rPr>
          <w:rFonts w:ascii="Times New Roman" w:hAnsi="Times New Roman"/>
          <w:i/>
          <w:iCs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Art.1</w:t>
      </w:r>
      <w:r w:rsidR="00584162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7570FE">
        <w:rPr>
          <w:rFonts w:ascii="Times New Roman" w:hAnsi="Times New Roman"/>
          <w:sz w:val="28"/>
          <w:szCs w:val="28"/>
          <w:lang w:val="ro-RO"/>
        </w:rPr>
        <w:t xml:space="preserve">Diminuarea domeniului public al Județului Vrancea cu suprafața de teren de </w:t>
      </w:r>
      <w:r w:rsidR="00CF27E1" w:rsidRPr="00623EF5">
        <w:rPr>
          <w:rFonts w:ascii="Times New Roman" w:hAnsi="Times New Roman"/>
          <w:b/>
          <w:bCs/>
          <w:sz w:val="28"/>
          <w:szCs w:val="28"/>
          <w:lang w:val="ro-RO"/>
        </w:rPr>
        <w:t>34</w:t>
      </w:r>
      <w:r w:rsidR="00EF1033">
        <w:rPr>
          <w:rFonts w:ascii="Times New Roman" w:hAnsi="Times New Roman"/>
          <w:b/>
          <w:bCs/>
          <w:sz w:val="28"/>
          <w:szCs w:val="28"/>
          <w:lang w:val="ro-RO"/>
        </w:rPr>
        <w:t>52</w:t>
      </w:r>
      <w:r w:rsidR="00CF27E1" w:rsidRPr="00623EF5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7570FE" w:rsidRPr="00623EF5">
        <w:rPr>
          <w:rFonts w:ascii="Times New Roman" w:hAnsi="Times New Roman"/>
          <w:b/>
          <w:bCs/>
          <w:sz w:val="28"/>
          <w:szCs w:val="28"/>
          <w:lang w:val="ro-RO"/>
        </w:rPr>
        <w:t>mp</w:t>
      </w:r>
      <w:r w:rsidR="007570FE">
        <w:rPr>
          <w:rFonts w:ascii="Times New Roman" w:hAnsi="Times New Roman"/>
          <w:sz w:val="28"/>
          <w:szCs w:val="28"/>
          <w:lang w:val="ro-RO"/>
        </w:rPr>
        <w:t xml:space="preserve"> aferentă drumului județean 204 D, situată pe amplasamentul coridorului de expropriere al lucrării de utilitate publică de interes național ”Autostrada Focșani-Buzău”, conform anexei </w:t>
      </w:r>
      <w:r w:rsidR="00F77D1E">
        <w:rPr>
          <w:rFonts w:ascii="Times New Roman" w:hAnsi="Times New Roman"/>
          <w:sz w:val="28"/>
          <w:szCs w:val="28"/>
          <w:lang w:val="ro-RO"/>
        </w:rPr>
        <w:t xml:space="preserve">nr. 1 </w:t>
      </w:r>
      <w:r w:rsidR="007570FE">
        <w:rPr>
          <w:rFonts w:ascii="Times New Roman" w:hAnsi="Times New Roman"/>
          <w:sz w:val="28"/>
          <w:szCs w:val="28"/>
          <w:lang w:val="ro-RO"/>
        </w:rPr>
        <w:t xml:space="preserve">care face parte </w:t>
      </w:r>
      <w:r w:rsidR="006855D7">
        <w:rPr>
          <w:rFonts w:ascii="Times New Roman" w:hAnsi="Times New Roman"/>
          <w:sz w:val="28"/>
          <w:szCs w:val="28"/>
          <w:lang w:val="ro-RO"/>
        </w:rPr>
        <w:t>integrantă din prezenta hotărâre</w:t>
      </w:r>
      <w:r w:rsidR="00EB6B70" w:rsidRPr="00BA4C7B">
        <w:rPr>
          <w:rFonts w:ascii="Times New Roman" w:hAnsi="Times New Roman"/>
          <w:i/>
          <w:iCs/>
          <w:sz w:val="28"/>
          <w:szCs w:val="28"/>
          <w:lang w:val="ro-RO"/>
        </w:rPr>
        <w:t>.</w:t>
      </w:r>
    </w:p>
    <w:p w14:paraId="2EC9B48D" w14:textId="29B92FE6" w:rsidR="00EB6B70" w:rsidRPr="00BA4C7B" w:rsidRDefault="00EB6B70" w:rsidP="00296D11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BA4C7B">
        <w:rPr>
          <w:rFonts w:ascii="Times New Roman" w:hAnsi="Times New Roman"/>
          <w:b/>
          <w:bCs/>
          <w:sz w:val="28"/>
          <w:szCs w:val="28"/>
          <w:lang w:val="ro-RO"/>
        </w:rPr>
        <w:t xml:space="preserve">Art. 2 </w:t>
      </w:r>
      <w:r w:rsidR="006855D7">
        <w:rPr>
          <w:rFonts w:ascii="Times New Roman" w:hAnsi="Times New Roman"/>
          <w:sz w:val="28"/>
          <w:szCs w:val="28"/>
          <w:lang w:val="ro-RO"/>
        </w:rPr>
        <w:t>La data intrării în vigoare a prezentei hotărâri</w:t>
      </w:r>
      <w:r w:rsidR="005C6DF8">
        <w:rPr>
          <w:rFonts w:ascii="Times New Roman" w:hAnsi="Times New Roman"/>
          <w:sz w:val="28"/>
          <w:szCs w:val="28"/>
          <w:lang w:val="ro-RO"/>
        </w:rPr>
        <w:t>, încetează uzul și interesul public județean asupra suprafeței de teren</w:t>
      </w:r>
      <w:r w:rsidR="008B77B1">
        <w:rPr>
          <w:rFonts w:ascii="Times New Roman" w:hAnsi="Times New Roman"/>
          <w:sz w:val="28"/>
          <w:szCs w:val="28"/>
          <w:lang w:val="ro-RO"/>
        </w:rPr>
        <w:t xml:space="preserve"> prevăzute la art. 1, care trece din domeniul public al județului Vrancea și administrarea Consiliului Județean Vrancea</w:t>
      </w:r>
      <w:r w:rsidR="00201860">
        <w:rPr>
          <w:rFonts w:ascii="Times New Roman" w:hAnsi="Times New Roman"/>
          <w:sz w:val="28"/>
          <w:szCs w:val="28"/>
          <w:lang w:val="ro-RO"/>
        </w:rPr>
        <w:t xml:space="preserve"> în domeniul public al Statului Român și administrarea Companiei Naționale de Administrare a Infrastructurii Rutiere S.A.</w:t>
      </w:r>
    </w:p>
    <w:p w14:paraId="34C7E784" w14:textId="548320BF" w:rsidR="00EB6B70" w:rsidRPr="00A450ED" w:rsidRDefault="00EB6B70" w:rsidP="00296D11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BA4C7B">
        <w:rPr>
          <w:rFonts w:ascii="Times New Roman" w:hAnsi="Times New Roman"/>
          <w:b/>
          <w:bCs/>
          <w:sz w:val="28"/>
          <w:szCs w:val="28"/>
          <w:lang w:val="ro-RO"/>
        </w:rPr>
        <w:t xml:space="preserve">Art. 3 </w:t>
      </w:r>
      <w:r w:rsidR="00F77D1E">
        <w:rPr>
          <w:rFonts w:ascii="Times New Roman" w:hAnsi="Times New Roman"/>
          <w:sz w:val="28"/>
          <w:szCs w:val="28"/>
          <w:lang w:val="ro-RO"/>
        </w:rPr>
        <w:t>Valoarea de inventar a drumului județean 204 D se diminuează</w:t>
      </w:r>
      <w:r w:rsidR="000353D6">
        <w:rPr>
          <w:rFonts w:ascii="Times New Roman" w:hAnsi="Times New Roman"/>
          <w:sz w:val="28"/>
          <w:szCs w:val="28"/>
          <w:lang w:val="ro-RO"/>
        </w:rPr>
        <w:t xml:space="preserve"> cu suma de 291,58370 mii lei și se înscrie</w:t>
      </w:r>
      <w:r w:rsidR="00F00C82">
        <w:rPr>
          <w:rFonts w:ascii="Times New Roman" w:hAnsi="Times New Roman"/>
          <w:sz w:val="28"/>
          <w:szCs w:val="28"/>
          <w:lang w:val="ro-RO"/>
        </w:rPr>
        <w:t xml:space="preserve"> în contabilitate valoarea de inventar a drumului județean 204 D de</w:t>
      </w:r>
      <w:r w:rsidR="0097330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E3D4E">
        <w:rPr>
          <w:rFonts w:ascii="Times New Roman" w:hAnsi="Times New Roman"/>
          <w:sz w:val="28"/>
          <w:szCs w:val="28"/>
          <w:lang w:val="ro-RO"/>
        </w:rPr>
        <w:t>62398,91031.</w:t>
      </w:r>
    </w:p>
    <w:p w14:paraId="5C9047A4" w14:textId="4511245F" w:rsidR="00B4314B" w:rsidRPr="00763C27" w:rsidRDefault="00D474CC" w:rsidP="00296D11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Art.</w:t>
      </w:r>
      <w:r w:rsidR="009249EA">
        <w:rPr>
          <w:rFonts w:ascii="Times New Roman" w:hAnsi="Times New Roman"/>
          <w:b/>
          <w:bCs/>
          <w:sz w:val="28"/>
          <w:szCs w:val="28"/>
          <w:lang w:val="ro-RO"/>
        </w:rPr>
        <w:t>4</w:t>
      </w:r>
      <w:r w:rsidR="00CE3D4E">
        <w:rPr>
          <w:rFonts w:ascii="Times New Roman" w:hAnsi="Times New Roman"/>
          <w:sz w:val="28"/>
          <w:szCs w:val="28"/>
          <w:lang w:val="ro-RO"/>
        </w:rPr>
        <w:t xml:space="preserve"> Anexa inventarului bunurilor care alcătuiesc domeniul </w:t>
      </w:r>
      <w:r w:rsidR="00FA237A">
        <w:rPr>
          <w:rFonts w:ascii="Times New Roman" w:hAnsi="Times New Roman"/>
          <w:sz w:val="28"/>
          <w:szCs w:val="28"/>
          <w:lang w:val="ro-RO"/>
        </w:rPr>
        <w:t xml:space="preserve">public al </w:t>
      </w:r>
      <w:r w:rsidR="000B0D5C">
        <w:rPr>
          <w:rFonts w:ascii="Times New Roman" w:hAnsi="Times New Roman"/>
          <w:sz w:val="28"/>
          <w:szCs w:val="28"/>
          <w:lang w:val="ro-RO"/>
        </w:rPr>
        <w:t>j</w:t>
      </w:r>
      <w:r w:rsidR="00FA237A">
        <w:rPr>
          <w:rFonts w:ascii="Times New Roman" w:hAnsi="Times New Roman"/>
          <w:sz w:val="28"/>
          <w:szCs w:val="28"/>
          <w:lang w:val="ro-RO"/>
        </w:rPr>
        <w:t>udețului Vrancea se va actualiza în mod corespunzător</w:t>
      </w:r>
      <w:r w:rsidR="00B8334B">
        <w:rPr>
          <w:rFonts w:ascii="Times New Roman" w:hAnsi="Times New Roman"/>
          <w:sz w:val="28"/>
          <w:szCs w:val="28"/>
          <w:lang w:val="ro-RO"/>
        </w:rPr>
        <w:t xml:space="preserve"> la poziția 1</w:t>
      </w:r>
      <w:r w:rsidR="000271FC">
        <w:rPr>
          <w:rFonts w:ascii="Times New Roman" w:hAnsi="Times New Roman"/>
          <w:sz w:val="28"/>
          <w:szCs w:val="28"/>
          <w:lang w:val="ro-RO"/>
        </w:rPr>
        <w:t>0, drumul județean 204 D, conform anexei nr. 2 care face parte</w:t>
      </w:r>
      <w:r w:rsidR="007A4732">
        <w:rPr>
          <w:rFonts w:ascii="Times New Roman" w:hAnsi="Times New Roman"/>
          <w:sz w:val="28"/>
          <w:szCs w:val="28"/>
          <w:lang w:val="ro-RO"/>
        </w:rPr>
        <w:t xml:space="preserve"> integrantă din prezenta hotărâre</w:t>
      </w:r>
      <w:r w:rsidR="00024F71">
        <w:rPr>
          <w:rFonts w:ascii="Times New Roman" w:hAnsi="Times New Roman"/>
          <w:sz w:val="28"/>
          <w:szCs w:val="28"/>
          <w:lang w:val="ro-RO"/>
        </w:rPr>
        <w:t>.</w:t>
      </w:r>
    </w:p>
    <w:p w14:paraId="0DA9B6DD" w14:textId="4AAA0EA3" w:rsidR="00140150" w:rsidRPr="00B4314B" w:rsidRDefault="00BF5EE5" w:rsidP="00296D11">
      <w:p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Art.</w:t>
      </w:r>
      <w:r w:rsidR="009249EA">
        <w:rPr>
          <w:rFonts w:ascii="Times New Roman" w:hAnsi="Times New Roman"/>
          <w:b/>
          <w:bCs/>
          <w:sz w:val="28"/>
          <w:szCs w:val="28"/>
          <w:lang w:val="ro-RO"/>
        </w:rPr>
        <w:t>5</w:t>
      </w: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6C7F67" w:rsidRPr="004846DE">
        <w:rPr>
          <w:rFonts w:ascii="Times New Roman" w:hAnsi="Times New Roman"/>
          <w:sz w:val="28"/>
          <w:szCs w:val="28"/>
          <w:lang w:val="ro-RO"/>
        </w:rPr>
        <w:t xml:space="preserve">Prevederile prezentei hotărâri vor fi duse la îndeplinire de către </w:t>
      </w:r>
      <w:r w:rsidR="007D17D9">
        <w:rPr>
          <w:rFonts w:ascii="Times New Roman" w:hAnsi="Times New Roman"/>
          <w:sz w:val="28"/>
          <w:szCs w:val="28"/>
          <w:lang w:val="ro-RO"/>
        </w:rPr>
        <w:t>P</w:t>
      </w:r>
      <w:r w:rsidR="006C7F67" w:rsidRPr="004846DE">
        <w:rPr>
          <w:rFonts w:ascii="Times New Roman" w:hAnsi="Times New Roman"/>
          <w:sz w:val="28"/>
          <w:szCs w:val="28"/>
          <w:lang w:val="ro-RO"/>
        </w:rPr>
        <w:t xml:space="preserve">reședintele </w:t>
      </w:r>
      <w:r w:rsidR="007D17D9">
        <w:rPr>
          <w:rFonts w:ascii="Times New Roman" w:hAnsi="Times New Roman"/>
          <w:sz w:val="28"/>
          <w:szCs w:val="28"/>
          <w:lang w:val="ro-RO"/>
        </w:rPr>
        <w:t>C</w:t>
      </w:r>
      <w:r w:rsidR="006C7F67">
        <w:rPr>
          <w:rFonts w:ascii="Times New Roman" w:hAnsi="Times New Roman"/>
          <w:sz w:val="28"/>
          <w:szCs w:val="28"/>
          <w:lang w:val="ro-RO"/>
        </w:rPr>
        <w:t xml:space="preserve">onsiliului </w:t>
      </w:r>
      <w:r w:rsidR="007D17D9">
        <w:rPr>
          <w:rFonts w:ascii="Times New Roman" w:hAnsi="Times New Roman"/>
          <w:sz w:val="28"/>
          <w:szCs w:val="28"/>
          <w:lang w:val="ro-RO"/>
        </w:rPr>
        <w:t>J</w:t>
      </w:r>
      <w:r w:rsidR="006C7F67">
        <w:rPr>
          <w:rFonts w:ascii="Times New Roman" w:hAnsi="Times New Roman"/>
          <w:sz w:val="28"/>
          <w:szCs w:val="28"/>
          <w:lang w:val="ro-RO"/>
        </w:rPr>
        <w:t>udețean</w:t>
      </w:r>
      <w:r w:rsidR="000B0D5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C7F67" w:rsidRPr="004846DE">
        <w:rPr>
          <w:rFonts w:ascii="Times New Roman" w:hAnsi="Times New Roman"/>
          <w:sz w:val="28"/>
          <w:szCs w:val="28"/>
          <w:lang w:val="ro-RO"/>
        </w:rPr>
        <w:t xml:space="preserve">prin aparatul de specialitate </w:t>
      </w:r>
      <w:r w:rsidR="006C7F67">
        <w:rPr>
          <w:rFonts w:ascii="Times New Roman" w:hAnsi="Times New Roman"/>
          <w:sz w:val="28"/>
          <w:szCs w:val="28"/>
          <w:lang w:val="ro-RO"/>
        </w:rPr>
        <w:t>ș</w:t>
      </w:r>
      <w:r w:rsidR="006C7F67" w:rsidRPr="004846DE">
        <w:rPr>
          <w:rFonts w:ascii="Times New Roman" w:hAnsi="Times New Roman"/>
          <w:sz w:val="28"/>
          <w:szCs w:val="28"/>
          <w:lang w:val="ro-RO"/>
        </w:rPr>
        <w:t xml:space="preserve">i vor fi comunicate celor interesați de secretarul general al județului prin Serviciul </w:t>
      </w:r>
      <w:r w:rsidR="00F026B4">
        <w:rPr>
          <w:rFonts w:ascii="Times New Roman" w:hAnsi="Times New Roman"/>
          <w:sz w:val="28"/>
          <w:szCs w:val="28"/>
          <w:lang w:val="ro-RO"/>
        </w:rPr>
        <w:t>A</w:t>
      </w:r>
      <w:r w:rsidR="006C7F67" w:rsidRPr="004846DE">
        <w:rPr>
          <w:rFonts w:ascii="Times New Roman" w:hAnsi="Times New Roman"/>
          <w:sz w:val="28"/>
          <w:szCs w:val="28"/>
          <w:lang w:val="ro-RO"/>
        </w:rPr>
        <w:t xml:space="preserve">dministrație </w:t>
      </w:r>
      <w:r w:rsidR="00F026B4">
        <w:rPr>
          <w:rFonts w:ascii="Times New Roman" w:hAnsi="Times New Roman"/>
          <w:sz w:val="28"/>
          <w:szCs w:val="28"/>
          <w:lang w:val="ro-RO"/>
        </w:rPr>
        <w:t>P</w:t>
      </w:r>
      <w:r w:rsidR="006C7F67" w:rsidRPr="004846DE">
        <w:rPr>
          <w:rFonts w:ascii="Times New Roman" w:hAnsi="Times New Roman"/>
          <w:sz w:val="28"/>
          <w:szCs w:val="28"/>
          <w:lang w:val="ro-RO"/>
        </w:rPr>
        <w:t xml:space="preserve">ublică, Monitor Oficial Local </w:t>
      </w:r>
      <w:r w:rsidR="00F026B4">
        <w:rPr>
          <w:rFonts w:ascii="Times New Roman" w:hAnsi="Times New Roman"/>
          <w:sz w:val="28"/>
          <w:szCs w:val="28"/>
          <w:lang w:val="ro-RO"/>
        </w:rPr>
        <w:t>ș</w:t>
      </w:r>
      <w:r w:rsidR="006C7F67" w:rsidRPr="004846DE">
        <w:rPr>
          <w:rFonts w:ascii="Times New Roman" w:hAnsi="Times New Roman"/>
          <w:sz w:val="28"/>
          <w:szCs w:val="28"/>
          <w:lang w:val="ro-RO"/>
        </w:rPr>
        <w:t xml:space="preserve">i </w:t>
      </w:r>
      <w:r w:rsidR="00F026B4">
        <w:rPr>
          <w:rFonts w:ascii="Times New Roman" w:hAnsi="Times New Roman"/>
          <w:sz w:val="28"/>
          <w:szCs w:val="28"/>
          <w:lang w:val="ro-RO"/>
        </w:rPr>
        <w:t>A</w:t>
      </w:r>
      <w:r w:rsidR="006C7F67" w:rsidRPr="004846DE">
        <w:rPr>
          <w:rFonts w:ascii="Times New Roman" w:hAnsi="Times New Roman"/>
          <w:sz w:val="28"/>
          <w:szCs w:val="28"/>
          <w:lang w:val="ro-RO"/>
        </w:rPr>
        <w:t>rhivă din cadrul Direcției Juridice și Administrație Publică.</w:t>
      </w:r>
    </w:p>
    <w:p w14:paraId="062FB3E3" w14:textId="77777777" w:rsidR="00140150" w:rsidRPr="004846DE" w:rsidRDefault="00140150" w:rsidP="00BF5EE5">
      <w:p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D3D3DCF" w14:textId="3A2B1688" w:rsidR="00BF5EE5" w:rsidRPr="004846DE" w:rsidRDefault="00BF5EE5" w:rsidP="00BF5E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Pre</w:t>
      </w:r>
      <w:r w:rsidR="00232E55">
        <w:rPr>
          <w:rFonts w:ascii="Times New Roman" w:hAnsi="Times New Roman"/>
          <w:b/>
          <w:bCs/>
          <w:sz w:val="28"/>
          <w:szCs w:val="28"/>
          <w:lang w:val="ro-RO"/>
        </w:rPr>
        <w:t>ș</w:t>
      </w: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edinte</w:t>
      </w:r>
      <w:r w:rsidR="003C55C6">
        <w:rPr>
          <w:rFonts w:ascii="Times New Roman" w:hAnsi="Times New Roman"/>
          <w:b/>
          <w:bCs/>
          <w:sz w:val="28"/>
          <w:szCs w:val="28"/>
          <w:lang w:val="ro-RO"/>
        </w:rPr>
        <w:t>le</w:t>
      </w:r>
    </w:p>
    <w:p w14:paraId="61790FFB" w14:textId="3274E464" w:rsidR="00BF5EE5" w:rsidRPr="004846DE" w:rsidRDefault="003C55C6" w:rsidP="00BF5E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Consiliului Jude</w:t>
      </w:r>
      <w:r w:rsidR="00951576">
        <w:rPr>
          <w:rFonts w:ascii="Times New Roman" w:hAnsi="Times New Roman"/>
          <w:b/>
          <w:bCs/>
          <w:sz w:val="28"/>
          <w:szCs w:val="28"/>
          <w:lang w:val="ro-RO"/>
        </w:rPr>
        <w:t>țean Vrancea</w:t>
      </w:r>
    </w:p>
    <w:p w14:paraId="7C66EBAB" w14:textId="55A94E2A" w:rsidR="00BF5EE5" w:rsidRDefault="00951576" w:rsidP="00BF5E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Nicușor HALICI</w:t>
      </w:r>
      <w:r w:rsidR="0017060D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</w:p>
    <w:p w14:paraId="3D4BE5A1" w14:textId="77777777" w:rsidR="0017060D" w:rsidRDefault="0017060D" w:rsidP="00BF5E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9F5740B" w14:textId="77777777" w:rsidR="0017060D" w:rsidRDefault="0017060D" w:rsidP="00BF5E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0EB1254" w14:textId="77777777" w:rsidR="0017060D" w:rsidRDefault="0017060D" w:rsidP="00BF5E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B46E5B5" w14:textId="77777777" w:rsidR="00140150" w:rsidRDefault="00140150" w:rsidP="00BF5E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E85622E" w14:textId="2849BC6B" w:rsidR="00BF5EE5" w:rsidRPr="004846DE" w:rsidRDefault="00BF5EE5" w:rsidP="00BF5EE5">
      <w:pPr>
        <w:spacing w:after="0" w:line="240" w:lineRule="auto"/>
        <w:ind w:left="5040" w:firstLine="720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</w:t>
      </w:r>
      <w:r w:rsidR="00D2523E">
        <w:rPr>
          <w:rFonts w:ascii="Times New Roman" w:hAnsi="Times New Roman"/>
          <w:b/>
          <w:bCs/>
          <w:sz w:val="28"/>
          <w:szCs w:val="28"/>
          <w:lang w:val="ro-RO"/>
        </w:rPr>
        <w:t>Contrasemnează</w:t>
      </w: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7E1449B6" w14:textId="494D9F72" w:rsidR="00BF5EE5" w:rsidRPr="004846DE" w:rsidRDefault="00BF5EE5" w:rsidP="00BF5EE5">
      <w:pPr>
        <w:spacing w:after="0" w:line="240" w:lineRule="auto"/>
        <w:ind w:left="4320" w:firstLine="72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Secretar general al jude</w:t>
      </w:r>
      <w:r w:rsidR="00232E55">
        <w:rPr>
          <w:rFonts w:ascii="Times New Roman" w:hAnsi="Times New Roman"/>
          <w:b/>
          <w:bCs/>
          <w:sz w:val="28"/>
          <w:szCs w:val="28"/>
          <w:lang w:val="ro-RO"/>
        </w:rPr>
        <w:t>ț</w:t>
      </w: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ului</w:t>
      </w:r>
    </w:p>
    <w:p w14:paraId="6B5CC480" w14:textId="05CF6805" w:rsidR="00BF5EE5" w:rsidRPr="004846DE" w:rsidRDefault="00BF5EE5" w:rsidP="00BF5EE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</w:t>
      </w:r>
      <w:r w:rsidR="00D2523E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</w:t>
      </w: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Raluca Dan</w:t>
      </w:r>
    </w:p>
    <w:p w14:paraId="753013E2" w14:textId="41E16E8F" w:rsidR="00AE790B" w:rsidRDefault="00AE790B" w:rsidP="00AE790B">
      <w:pPr>
        <w:spacing w:after="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36770DA4" w14:textId="77777777" w:rsidR="00140150" w:rsidRDefault="00140150" w:rsidP="00AE790B">
      <w:pPr>
        <w:spacing w:after="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5D6F1126" w14:textId="77777777" w:rsidR="00140150" w:rsidRDefault="00140150" w:rsidP="00AE790B">
      <w:pPr>
        <w:spacing w:after="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40673406" w14:textId="77777777" w:rsidR="00140150" w:rsidRDefault="00140150" w:rsidP="00AE790B">
      <w:pPr>
        <w:spacing w:after="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45946431" w14:textId="77777777" w:rsidR="00140150" w:rsidRDefault="00140150" w:rsidP="00AE790B">
      <w:pPr>
        <w:spacing w:after="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60E22141" w14:textId="77777777" w:rsidR="00C9093F" w:rsidRDefault="00C9093F" w:rsidP="00EE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sectPr w:rsidR="00C9093F" w:rsidSect="00C9093F">
      <w:pgSz w:w="11907" w:h="16839" w:code="9"/>
      <w:pgMar w:top="851" w:right="708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05C1"/>
    <w:multiLevelType w:val="multilevel"/>
    <w:tmpl w:val="C530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62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0B"/>
    <w:rsid w:val="00000723"/>
    <w:rsid w:val="00002F4A"/>
    <w:rsid w:val="0000359B"/>
    <w:rsid w:val="000048E3"/>
    <w:rsid w:val="000054F7"/>
    <w:rsid w:val="0000721C"/>
    <w:rsid w:val="00007BC8"/>
    <w:rsid w:val="000124C8"/>
    <w:rsid w:val="0001269F"/>
    <w:rsid w:val="00020115"/>
    <w:rsid w:val="00023007"/>
    <w:rsid w:val="00023DC4"/>
    <w:rsid w:val="00024983"/>
    <w:rsid w:val="00024F71"/>
    <w:rsid w:val="000253DA"/>
    <w:rsid w:val="00026A84"/>
    <w:rsid w:val="000271FC"/>
    <w:rsid w:val="00027332"/>
    <w:rsid w:val="00032120"/>
    <w:rsid w:val="00033467"/>
    <w:rsid w:val="000353D6"/>
    <w:rsid w:val="000367B0"/>
    <w:rsid w:val="00040540"/>
    <w:rsid w:val="000450DD"/>
    <w:rsid w:val="0005114C"/>
    <w:rsid w:val="00051237"/>
    <w:rsid w:val="0005639D"/>
    <w:rsid w:val="00063B8A"/>
    <w:rsid w:val="000650C8"/>
    <w:rsid w:val="00066528"/>
    <w:rsid w:val="00070900"/>
    <w:rsid w:val="00070A16"/>
    <w:rsid w:val="00072941"/>
    <w:rsid w:val="000801FE"/>
    <w:rsid w:val="00082449"/>
    <w:rsid w:val="0008307E"/>
    <w:rsid w:val="00086030"/>
    <w:rsid w:val="000915ED"/>
    <w:rsid w:val="00092914"/>
    <w:rsid w:val="0009590A"/>
    <w:rsid w:val="000963E6"/>
    <w:rsid w:val="00097BA4"/>
    <w:rsid w:val="000A08BF"/>
    <w:rsid w:val="000A4466"/>
    <w:rsid w:val="000A499E"/>
    <w:rsid w:val="000A5234"/>
    <w:rsid w:val="000A69CD"/>
    <w:rsid w:val="000B07BA"/>
    <w:rsid w:val="000B0D5C"/>
    <w:rsid w:val="000B13EC"/>
    <w:rsid w:val="000B7123"/>
    <w:rsid w:val="000C2857"/>
    <w:rsid w:val="000C3B33"/>
    <w:rsid w:val="000C55CB"/>
    <w:rsid w:val="000D0465"/>
    <w:rsid w:val="000D1239"/>
    <w:rsid w:val="000D1547"/>
    <w:rsid w:val="000D7A1F"/>
    <w:rsid w:val="000E0E7E"/>
    <w:rsid w:val="000E6AC0"/>
    <w:rsid w:val="000F0C0F"/>
    <w:rsid w:val="000F356D"/>
    <w:rsid w:val="000F5177"/>
    <w:rsid w:val="000F6991"/>
    <w:rsid w:val="00103656"/>
    <w:rsid w:val="00121A4D"/>
    <w:rsid w:val="00123ACB"/>
    <w:rsid w:val="00131370"/>
    <w:rsid w:val="00131C54"/>
    <w:rsid w:val="00136604"/>
    <w:rsid w:val="00140150"/>
    <w:rsid w:val="00142A67"/>
    <w:rsid w:val="00146AA4"/>
    <w:rsid w:val="00155157"/>
    <w:rsid w:val="00155EC9"/>
    <w:rsid w:val="001613E7"/>
    <w:rsid w:val="001620B3"/>
    <w:rsid w:val="00166D0F"/>
    <w:rsid w:val="0017060D"/>
    <w:rsid w:val="00172452"/>
    <w:rsid w:val="00173AAD"/>
    <w:rsid w:val="00173E2F"/>
    <w:rsid w:val="00176A7D"/>
    <w:rsid w:val="00180DCA"/>
    <w:rsid w:val="00182FCF"/>
    <w:rsid w:val="001847D1"/>
    <w:rsid w:val="00185D8D"/>
    <w:rsid w:val="0018708C"/>
    <w:rsid w:val="00187EAF"/>
    <w:rsid w:val="001908A1"/>
    <w:rsid w:val="00190A2C"/>
    <w:rsid w:val="00191389"/>
    <w:rsid w:val="0019306B"/>
    <w:rsid w:val="00194B1A"/>
    <w:rsid w:val="001A28DB"/>
    <w:rsid w:val="001A4225"/>
    <w:rsid w:val="001B4E44"/>
    <w:rsid w:val="001B7A46"/>
    <w:rsid w:val="001C130C"/>
    <w:rsid w:val="001C2733"/>
    <w:rsid w:val="001C4C47"/>
    <w:rsid w:val="001C669D"/>
    <w:rsid w:val="001C6FF3"/>
    <w:rsid w:val="001D0D4E"/>
    <w:rsid w:val="001D0E70"/>
    <w:rsid w:val="001D2E8F"/>
    <w:rsid w:val="001D3909"/>
    <w:rsid w:val="001D5366"/>
    <w:rsid w:val="001E03A5"/>
    <w:rsid w:val="001E1A6D"/>
    <w:rsid w:val="001E24A4"/>
    <w:rsid w:val="001E2CF1"/>
    <w:rsid w:val="001E537E"/>
    <w:rsid w:val="001E5E30"/>
    <w:rsid w:val="001F1699"/>
    <w:rsid w:val="001F4E60"/>
    <w:rsid w:val="001F4FD2"/>
    <w:rsid w:val="001F5068"/>
    <w:rsid w:val="00201860"/>
    <w:rsid w:val="002036DF"/>
    <w:rsid w:val="002053AE"/>
    <w:rsid w:val="00205AF1"/>
    <w:rsid w:val="00211A0B"/>
    <w:rsid w:val="00211ECA"/>
    <w:rsid w:val="00212541"/>
    <w:rsid w:val="00212B53"/>
    <w:rsid w:val="00214278"/>
    <w:rsid w:val="002150A0"/>
    <w:rsid w:val="00215232"/>
    <w:rsid w:val="00216F05"/>
    <w:rsid w:val="002214AC"/>
    <w:rsid w:val="00221745"/>
    <w:rsid w:val="002238EF"/>
    <w:rsid w:val="00224E97"/>
    <w:rsid w:val="002256BB"/>
    <w:rsid w:val="00230C37"/>
    <w:rsid w:val="00231741"/>
    <w:rsid w:val="002320DE"/>
    <w:rsid w:val="00232E55"/>
    <w:rsid w:val="00235E52"/>
    <w:rsid w:val="0023616A"/>
    <w:rsid w:val="002402A5"/>
    <w:rsid w:val="00243F8F"/>
    <w:rsid w:val="00251340"/>
    <w:rsid w:val="002540F3"/>
    <w:rsid w:val="002555A0"/>
    <w:rsid w:val="00262EB7"/>
    <w:rsid w:val="002653B1"/>
    <w:rsid w:val="00266416"/>
    <w:rsid w:val="002676EA"/>
    <w:rsid w:val="002720F9"/>
    <w:rsid w:val="00273137"/>
    <w:rsid w:val="002748EA"/>
    <w:rsid w:val="00277E4B"/>
    <w:rsid w:val="00284817"/>
    <w:rsid w:val="00286BC9"/>
    <w:rsid w:val="002903F1"/>
    <w:rsid w:val="00291FD0"/>
    <w:rsid w:val="00296D11"/>
    <w:rsid w:val="002A3CB9"/>
    <w:rsid w:val="002A5276"/>
    <w:rsid w:val="002B05A9"/>
    <w:rsid w:val="002B0637"/>
    <w:rsid w:val="002B4FD6"/>
    <w:rsid w:val="002B616E"/>
    <w:rsid w:val="002B6BAC"/>
    <w:rsid w:val="002C2487"/>
    <w:rsid w:val="002D156B"/>
    <w:rsid w:val="002D6DE1"/>
    <w:rsid w:val="002E1312"/>
    <w:rsid w:val="002E2775"/>
    <w:rsid w:val="002E3EBD"/>
    <w:rsid w:val="002F1AB3"/>
    <w:rsid w:val="002F2308"/>
    <w:rsid w:val="002F2ECB"/>
    <w:rsid w:val="002F6DBD"/>
    <w:rsid w:val="00301D43"/>
    <w:rsid w:val="0030236C"/>
    <w:rsid w:val="00314272"/>
    <w:rsid w:val="003143FD"/>
    <w:rsid w:val="00315145"/>
    <w:rsid w:val="003155DD"/>
    <w:rsid w:val="003159F2"/>
    <w:rsid w:val="00315A30"/>
    <w:rsid w:val="00316397"/>
    <w:rsid w:val="00320630"/>
    <w:rsid w:val="00320FD5"/>
    <w:rsid w:val="00322147"/>
    <w:rsid w:val="00324274"/>
    <w:rsid w:val="00326D61"/>
    <w:rsid w:val="003315FD"/>
    <w:rsid w:val="00341792"/>
    <w:rsid w:val="00345A13"/>
    <w:rsid w:val="003467BF"/>
    <w:rsid w:val="00351C7C"/>
    <w:rsid w:val="0036026F"/>
    <w:rsid w:val="00360C80"/>
    <w:rsid w:val="00363B18"/>
    <w:rsid w:val="00365B8D"/>
    <w:rsid w:val="0037187C"/>
    <w:rsid w:val="00372014"/>
    <w:rsid w:val="003734CE"/>
    <w:rsid w:val="003748E7"/>
    <w:rsid w:val="00376604"/>
    <w:rsid w:val="00382EFB"/>
    <w:rsid w:val="00383AB2"/>
    <w:rsid w:val="0038540D"/>
    <w:rsid w:val="00385AA7"/>
    <w:rsid w:val="00391D0F"/>
    <w:rsid w:val="00394DFE"/>
    <w:rsid w:val="00394EEF"/>
    <w:rsid w:val="00397683"/>
    <w:rsid w:val="003A0BC2"/>
    <w:rsid w:val="003A2E34"/>
    <w:rsid w:val="003A42CB"/>
    <w:rsid w:val="003A4EAC"/>
    <w:rsid w:val="003A6774"/>
    <w:rsid w:val="003B0CC8"/>
    <w:rsid w:val="003B72D1"/>
    <w:rsid w:val="003C31D9"/>
    <w:rsid w:val="003C43B7"/>
    <w:rsid w:val="003C55C6"/>
    <w:rsid w:val="003C6A97"/>
    <w:rsid w:val="003D7D14"/>
    <w:rsid w:val="003E6DD1"/>
    <w:rsid w:val="003F3D83"/>
    <w:rsid w:val="003F4BC4"/>
    <w:rsid w:val="003F7F4D"/>
    <w:rsid w:val="00401345"/>
    <w:rsid w:val="0040473B"/>
    <w:rsid w:val="004051A0"/>
    <w:rsid w:val="00412FB4"/>
    <w:rsid w:val="004148B1"/>
    <w:rsid w:val="00414969"/>
    <w:rsid w:val="004207E4"/>
    <w:rsid w:val="0042274F"/>
    <w:rsid w:val="0042312D"/>
    <w:rsid w:val="004233F3"/>
    <w:rsid w:val="0043578C"/>
    <w:rsid w:val="004368EF"/>
    <w:rsid w:val="00440E60"/>
    <w:rsid w:val="00452B29"/>
    <w:rsid w:val="00456E7D"/>
    <w:rsid w:val="00462156"/>
    <w:rsid w:val="0046300E"/>
    <w:rsid w:val="0046378E"/>
    <w:rsid w:val="00463E76"/>
    <w:rsid w:val="0046557D"/>
    <w:rsid w:val="00466CFD"/>
    <w:rsid w:val="00472B5B"/>
    <w:rsid w:val="00474950"/>
    <w:rsid w:val="00475005"/>
    <w:rsid w:val="004779B6"/>
    <w:rsid w:val="00480BBC"/>
    <w:rsid w:val="004846DE"/>
    <w:rsid w:val="004857A8"/>
    <w:rsid w:val="00486333"/>
    <w:rsid w:val="00487281"/>
    <w:rsid w:val="00490C91"/>
    <w:rsid w:val="00491702"/>
    <w:rsid w:val="0049393E"/>
    <w:rsid w:val="00495326"/>
    <w:rsid w:val="00495FB7"/>
    <w:rsid w:val="00497843"/>
    <w:rsid w:val="004A2E65"/>
    <w:rsid w:val="004A4BD2"/>
    <w:rsid w:val="004C58F7"/>
    <w:rsid w:val="004C5D47"/>
    <w:rsid w:val="004C62EB"/>
    <w:rsid w:val="004D028F"/>
    <w:rsid w:val="004D0297"/>
    <w:rsid w:val="004D21E2"/>
    <w:rsid w:val="004D2AA0"/>
    <w:rsid w:val="004D360A"/>
    <w:rsid w:val="004D3F3F"/>
    <w:rsid w:val="004D4D96"/>
    <w:rsid w:val="004E0D41"/>
    <w:rsid w:val="004E28B7"/>
    <w:rsid w:val="004E45AD"/>
    <w:rsid w:val="004F0770"/>
    <w:rsid w:val="004F0F63"/>
    <w:rsid w:val="004F16AA"/>
    <w:rsid w:val="004F375E"/>
    <w:rsid w:val="004F3E17"/>
    <w:rsid w:val="004F5A1E"/>
    <w:rsid w:val="00501119"/>
    <w:rsid w:val="00501D29"/>
    <w:rsid w:val="00511A24"/>
    <w:rsid w:val="005133BF"/>
    <w:rsid w:val="005200C1"/>
    <w:rsid w:val="0052037A"/>
    <w:rsid w:val="005230D1"/>
    <w:rsid w:val="00524CEA"/>
    <w:rsid w:val="00531B48"/>
    <w:rsid w:val="00531EFB"/>
    <w:rsid w:val="00532062"/>
    <w:rsid w:val="005321D6"/>
    <w:rsid w:val="0054178F"/>
    <w:rsid w:val="0054277E"/>
    <w:rsid w:val="005506A6"/>
    <w:rsid w:val="005509FD"/>
    <w:rsid w:val="0055217C"/>
    <w:rsid w:val="00552621"/>
    <w:rsid w:val="00553CDA"/>
    <w:rsid w:val="00555AD4"/>
    <w:rsid w:val="00555E2C"/>
    <w:rsid w:val="00556E9A"/>
    <w:rsid w:val="005574CA"/>
    <w:rsid w:val="00561194"/>
    <w:rsid w:val="00561213"/>
    <w:rsid w:val="00563FB1"/>
    <w:rsid w:val="00563FC2"/>
    <w:rsid w:val="00566B31"/>
    <w:rsid w:val="005713A3"/>
    <w:rsid w:val="00574F36"/>
    <w:rsid w:val="0057631A"/>
    <w:rsid w:val="00577E87"/>
    <w:rsid w:val="00580236"/>
    <w:rsid w:val="00581572"/>
    <w:rsid w:val="00584162"/>
    <w:rsid w:val="00585B57"/>
    <w:rsid w:val="00587559"/>
    <w:rsid w:val="00590089"/>
    <w:rsid w:val="005A2E72"/>
    <w:rsid w:val="005A56FA"/>
    <w:rsid w:val="005A78D7"/>
    <w:rsid w:val="005B2149"/>
    <w:rsid w:val="005B263A"/>
    <w:rsid w:val="005B5F16"/>
    <w:rsid w:val="005B7312"/>
    <w:rsid w:val="005C0311"/>
    <w:rsid w:val="005C066F"/>
    <w:rsid w:val="005C2D8B"/>
    <w:rsid w:val="005C684F"/>
    <w:rsid w:val="005C6DF8"/>
    <w:rsid w:val="005D33A4"/>
    <w:rsid w:val="005E20A4"/>
    <w:rsid w:val="005E3A5A"/>
    <w:rsid w:val="005E691E"/>
    <w:rsid w:val="005F27DA"/>
    <w:rsid w:val="00606E86"/>
    <w:rsid w:val="00607A6A"/>
    <w:rsid w:val="00612224"/>
    <w:rsid w:val="00614D22"/>
    <w:rsid w:val="006168B3"/>
    <w:rsid w:val="00616D1F"/>
    <w:rsid w:val="006177E7"/>
    <w:rsid w:val="006205E3"/>
    <w:rsid w:val="00621931"/>
    <w:rsid w:val="006237D7"/>
    <w:rsid w:val="00623EF5"/>
    <w:rsid w:val="0063101C"/>
    <w:rsid w:val="00631B82"/>
    <w:rsid w:val="00632DC4"/>
    <w:rsid w:val="006337A2"/>
    <w:rsid w:val="0063394D"/>
    <w:rsid w:val="006339AA"/>
    <w:rsid w:val="006340A7"/>
    <w:rsid w:val="0063588E"/>
    <w:rsid w:val="00643A97"/>
    <w:rsid w:val="00645EDD"/>
    <w:rsid w:val="0064679A"/>
    <w:rsid w:val="006470E7"/>
    <w:rsid w:val="006516C0"/>
    <w:rsid w:val="006616E8"/>
    <w:rsid w:val="006645D4"/>
    <w:rsid w:val="00665245"/>
    <w:rsid w:val="00666D4B"/>
    <w:rsid w:val="00671565"/>
    <w:rsid w:val="0067327F"/>
    <w:rsid w:val="006732A1"/>
    <w:rsid w:val="00673BFE"/>
    <w:rsid w:val="00675E6D"/>
    <w:rsid w:val="00681740"/>
    <w:rsid w:val="006827C5"/>
    <w:rsid w:val="006855D7"/>
    <w:rsid w:val="006857EB"/>
    <w:rsid w:val="00692FF0"/>
    <w:rsid w:val="006953E3"/>
    <w:rsid w:val="006B0AE7"/>
    <w:rsid w:val="006B1911"/>
    <w:rsid w:val="006B4C11"/>
    <w:rsid w:val="006B7CD3"/>
    <w:rsid w:val="006C1DF4"/>
    <w:rsid w:val="006C3FA6"/>
    <w:rsid w:val="006C475F"/>
    <w:rsid w:val="006C506C"/>
    <w:rsid w:val="006C517C"/>
    <w:rsid w:val="006C63BB"/>
    <w:rsid w:val="006C7F67"/>
    <w:rsid w:val="006D256C"/>
    <w:rsid w:val="006D4E1D"/>
    <w:rsid w:val="006E3455"/>
    <w:rsid w:val="006F2396"/>
    <w:rsid w:val="006F4453"/>
    <w:rsid w:val="006F539F"/>
    <w:rsid w:val="00701911"/>
    <w:rsid w:val="00707066"/>
    <w:rsid w:val="007129CC"/>
    <w:rsid w:val="00712CE5"/>
    <w:rsid w:val="00712E6B"/>
    <w:rsid w:val="00713C30"/>
    <w:rsid w:val="0071569E"/>
    <w:rsid w:val="00715A3D"/>
    <w:rsid w:val="00726EB3"/>
    <w:rsid w:val="00730171"/>
    <w:rsid w:val="00732524"/>
    <w:rsid w:val="00733155"/>
    <w:rsid w:val="00733FAF"/>
    <w:rsid w:val="00734528"/>
    <w:rsid w:val="00743008"/>
    <w:rsid w:val="007479ED"/>
    <w:rsid w:val="00747BF4"/>
    <w:rsid w:val="007570FE"/>
    <w:rsid w:val="00763C27"/>
    <w:rsid w:val="00766EF6"/>
    <w:rsid w:val="00774C95"/>
    <w:rsid w:val="00780F0E"/>
    <w:rsid w:val="0078375A"/>
    <w:rsid w:val="00790554"/>
    <w:rsid w:val="007925C8"/>
    <w:rsid w:val="00795A9F"/>
    <w:rsid w:val="00795DB7"/>
    <w:rsid w:val="007967E3"/>
    <w:rsid w:val="007A0EEE"/>
    <w:rsid w:val="007A2586"/>
    <w:rsid w:val="007A25C2"/>
    <w:rsid w:val="007A4732"/>
    <w:rsid w:val="007A5B8D"/>
    <w:rsid w:val="007A74C9"/>
    <w:rsid w:val="007A7E7A"/>
    <w:rsid w:val="007B0C4D"/>
    <w:rsid w:val="007B3537"/>
    <w:rsid w:val="007B4400"/>
    <w:rsid w:val="007B4542"/>
    <w:rsid w:val="007B5170"/>
    <w:rsid w:val="007C52C7"/>
    <w:rsid w:val="007C702F"/>
    <w:rsid w:val="007D17D9"/>
    <w:rsid w:val="007D1CE3"/>
    <w:rsid w:val="007D7972"/>
    <w:rsid w:val="007E57BD"/>
    <w:rsid w:val="007E603D"/>
    <w:rsid w:val="007F354A"/>
    <w:rsid w:val="007F589F"/>
    <w:rsid w:val="0080065C"/>
    <w:rsid w:val="008032CE"/>
    <w:rsid w:val="008100AB"/>
    <w:rsid w:val="008101A0"/>
    <w:rsid w:val="00811BF7"/>
    <w:rsid w:val="00815046"/>
    <w:rsid w:val="00817454"/>
    <w:rsid w:val="0081794A"/>
    <w:rsid w:val="00823758"/>
    <w:rsid w:val="0083126E"/>
    <w:rsid w:val="00835CA4"/>
    <w:rsid w:val="00836F5C"/>
    <w:rsid w:val="0083732F"/>
    <w:rsid w:val="0084274E"/>
    <w:rsid w:val="008474FE"/>
    <w:rsid w:val="00847738"/>
    <w:rsid w:val="00854DC4"/>
    <w:rsid w:val="008617C4"/>
    <w:rsid w:val="0087084E"/>
    <w:rsid w:val="00875CCF"/>
    <w:rsid w:val="00877822"/>
    <w:rsid w:val="00877C8F"/>
    <w:rsid w:val="00877F30"/>
    <w:rsid w:val="00881F1A"/>
    <w:rsid w:val="00885732"/>
    <w:rsid w:val="00891AFC"/>
    <w:rsid w:val="00891C80"/>
    <w:rsid w:val="008A0F55"/>
    <w:rsid w:val="008A1319"/>
    <w:rsid w:val="008A5EE3"/>
    <w:rsid w:val="008A6621"/>
    <w:rsid w:val="008B1ECB"/>
    <w:rsid w:val="008B4A32"/>
    <w:rsid w:val="008B77B1"/>
    <w:rsid w:val="008C035A"/>
    <w:rsid w:val="008C5497"/>
    <w:rsid w:val="008C6D67"/>
    <w:rsid w:val="008D5652"/>
    <w:rsid w:val="008E07E9"/>
    <w:rsid w:val="008E2260"/>
    <w:rsid w:val="008E4B89"/>
    <w:rsid w:val="008E665B"/>
    <w:rsid w:val="008F2338"/>
    <w:rsid w:val="00901A0E"/>
    <w:rsid w:val="00901EE1"/>
    <w:rsid w:val="00903B73"/>
    <w:rsid w:val="00905C94"/>
    <w:rsid w:val="00905F29"/>
    <w:rsid w:val="00911335"/>
    <w:rsid w:val="00914EB7"/>
    <w:rsid w:val="00915501"/>
    <w:rsid w:val="0091765A"/>
    <w:rsid w:val="00920414"/>
    <w:rsid w:val="00920790"/>
    <w:rsid w:val="00921689"/>
    <w:rsid w:val="0092315A"/>
    <w:rsid w:val="00923D58"/>
    <w:rsid w:val="0092449C"/>
    <w:rsid w:val="009249EA"/>
    <w:rsid w:val="00927587"/>
    <w:rsid w:val="00931C75"/>
    <w:rsid w:val="009344C5"/>
    <w:rsid w:val="00934894"/>
    <w:rsid w:val="00935ED5"/>
    <w:rsid w:val="00936471"/>
    <w:rsid w:val="009442A4"/>
    <w:rsid w:val="00950016"/>
    <w:rsid w:val="00951576"/>
    <w:rsid w:val="00952065"/>
    <w:rsid w:val="00952EFA"/>
    <w:rsid w:val="00953545"/>
    <w:rsid w:val="0095411E"/>
    <w:rsid w:val="00955107"/>
    <w:rsid w:val="00955E6A"/>
    <w:rsid w:val="00957695"/>
    <w:rsid w:val="00962F08"/>
    <w:rsid w:val="00972340"/>
    <w:rsid w:val="00973304"/>
    <w:rsid w:val="00973CFA"/>
    <w:rsid w:val="0097569C"/>
    <w:rsid w:val="00976AB2"/>
    <w:rsid w:val="009772EE"/>
    <w:rsid w:val="00977C66"/>
    <w:rsid w:val="00980B6B"/>
    <w:rsid w:val="00982E1A"/>
    <w:rsid w:val="00987BD9"/>
    <w:rsid w:val="00992370"/>
    <w:rsid w:val="0099305E"/>
    <w:rsid w:val="009A157E"/>
    <w:rsid w:val="009A2C1A"/>
    <w:rsid w:val="009A3444"/>
    <w:rsid w:val="009A4BF5"/>
    <w:rsid w:val="009B2FEE"/>
    <w:rsid w:val="009B3F12"/>
    <w:rsid w:val="009C0D0A"/>
    <w:rsid w:val="009C23B6"/>
    <w:rsid w:val="009C360F"/>
    <w:rsid w:val="009C77C1"/>
    <w:rsid w:val="009D0310"/>
    <w:rsid w:val="009D23D9"/>
    <w:rsid w:val="009D5187"/>
    <w:rsid w:val="009D6477"/>
    <w:rsid w:val="009E5AC4"/>
    <w:rsid w:val="009F0E2D"/>
    <w:rsid w:val="00A015AD"/>
    <w:rsid w:val="00A0230B"/>
    <w:rsid w:val="00A02CFE"/>
    <w:rsid w:val="00A15AB7"/>
    <w:rsid w:val="00A167C5"/>
    <w:rsid w:val="00A16BB2"/>
    <w:rsid w:val="00A243F3"/>
    <w:rsid w:val="00A278DE"/>
    <w:rsid w:val="00A304F2"/>
    <w:rsid w:val="00A31317"/>
    <w:rsid w:val="00A31716"/>
    <w:rsid w:val="00A34197"/>
    <w:rsid w:val="00A35E16"/>
    <w:rsid w:val="00A36367"/>
    <w:rsid w:val="00A43A89"/>
    <w:rsid w:val="00A44E79"/>
    <w:rsid w:val="00A450ED"/>
    <w:rsid w:val="00A477D7"/>
    <w:rsid w:val="00A4792A"/>
    <w:rsid w:val="00A50CDD"/>
    <w:rsid w:val="00A50D85"/>
    <w:rsid w:val="00A53002"/>
    <w:rsid w:val="00A53A66"/>
    <w:rsid w:val="00A55CA6"/>
    <w:rsid w:val="00A60076"/>
    <w:rsid w:val="00A60AF8"/>
    <w:rsid w:val="00A60CE9"/>
    <w:rsid w:val="00A62837"/>
    <w:rsid w:val="00A64A28"/>
    <w:rsid w:val="00A77AD6"/>
    <w:rsid w:val="00A80999"/>
    <w:rsid w:val="00A80A6C"/>
    <w:rsid w:val="00A847DC"/>
    <w:rsid w:val="00A86421"/>
    <w:rsid w:val="00A86466"/>
    <w:rsid w:val="00A87470"/>
    <w:rsid w:val="00A90A98"/>
    <w:rsid w:val="00A9633E"/>
    <w:rsid w:val="00AA42E7"/>
    <w:rsid w:val="00AB3C75"/>
    <w:rsid w:val="00AB425D"/>
    <w:rsid w:val="00AC0EA4"/>
    <w:rsid w:val="00AC1725"/>
    <w:rsid w:val="00AC1ADD"/>
    <w:rsid w:val="00AC3E0B"/>
    <w:rsid w:val="00AC453C"/>
    <w:rsid w:val="00AD0246"/>
    <w:rsid w:val="00AD12CC"/>
    <w:rsid w:val="00AD44B0"/>
    <w:rsid w:val="00AE031A"/>
    <w:rsid w:val="00AE21C4"/>
    <w:rsid w:val="00AE25C2"/>
    <w:rsid w:val="00AE3EFB"/>
    <w:rsid w:val="00AE790B"/>
    <w:rsid w:val="00AF3954"/>
    <w:rsid w:val="00AF3C36"/>
    <w:rsid w:val="00AF5ED4"/>
    <w:rsid w:val="00AF78C0"/>
    <w:rsid w:val="00B050B0"/>
    <w:rsid w:val="00B05B2B"/>
    <w:rsid w:val="00B07B42"/>
    <w:rsid w:val="00B12690"/>
    <w:rsid w:val="00B138CE"/>
    <w:rsid w:val="00B156F5"/>
    <w:rsid w:val="00B15CC1"/>
    <w:rsid w:val="00B15E17"/>
    <w:rsid w:val="00B20CE3"/>
    <w:rsid w:val="00B26B00"/>
    <w:rsid w:val="00B30597"/>
    <w:rsid w:val="00B350AB"/>
    <w:rsid w:val="00B37200"/>
    <w:rsid w:val="00B422BB"/>
    <w:rsid w:val="00B4314B"/>
    <w:rsid w:val="00B4585B"/>
    <w:rsid w:val="00B46EBA"/>
    <w:rsid w:val="00B5162E"/>
    <w:rsid w:val="00B51BA7"/>
    <w:rsid w:val="00B60057"/>
    <w:rsid w:val="00B612A0"/>
    <w:rsid w:val="00B61CB9"/>
    <w:rsid w:val="00B668BE"/>
    <w:rsid w:val="00B674DF"/>
    <w:rsid w:val="00B71D1E"/>
    <w:rsid w:val="00B7345E"/>
    <w:rsid w:val="00B74122"/>
    <w:rsid w:val="00B80A6E"/>
    <w:rsid w:val="00B80BB3"/>
    <w:rsid w:val="00B8334B"/>
    <w:rsid w:val="00B842E9"/>
    <w:rsid w:val="00B858E6"/>
    <w:rsid w:val="00B86708"/>
    <w:rsid w:val="00B87363"/>
    <w:rsid w:val="00B877F7"/>
    <w:rsid w:val="00B9074A"/>
    <w:rsid w:val="00B908CA"/>
    <w:rsid w:val="00B90BF7"/>
    <w:rsid w:val="00B90FA0"/>
    <w:rsid w:val="00B927A2"/>
    <w:rsid w:val="00B963EF"/>
    <w:rsid w:val="00BA383F"/>
    <w:rsid w:val="00BA3F07"/>
    <w:rsid w:val="00BA4C7B"/>
    <w:rsid w:val="00BA4E3C"/>
    <w:rsid w:val="00BB026B"/>
    <w:rsid w:val="00BB454F"/>
    <w:rsid w:val="00BC4B31"/>
    <w:rsid w:val="00BC591E"/>
    <w:rsid w:val="00BD016F"/>
    <w:rsid w:val="00BD06A1"/>
    <w:rsid w:val="00BD1F1C"/>
    <w:rsid w:val="00BD583C"/>
    <w:rsid w:val="00BD7F0B"/>
    <w:rsid w:val="00BE03BE"/>
    <w:rsid w:val="00BE50C5"/>
    <w:rsid w:val="00BF4AB3"/>
    <w:rsid w:val="00BF4BBE"/>
    <w:rsid w:val="00BF5128"/>
    <w:rsid w:val="00BF5EE5"/>
    <w:rsid w:val="00C018E1"/>
    <w:rsid w:val="00C01A42"/>
    <w:rsid w:val="00C02683"/>
    <w:rsid w:val="00C03E13"/>
    <w:rsid w:val="00C04393"/>
    <w:rsid w:val="00C103AA"/>
    <w:rsid w:val="00C113C3"/>
    <w:rsid w:val="00C14488"/>
    <w:rsid w:val="00C166F0"/>
    <w:rsid w:val="00C16A9C"/>
    <w:rsid w:val="00C1723F"/>
    <w:rsid w:val="00C2372D"/>
    <w:rsid w:val="00C26AC2"/>
    <w:rsid w:val="00C2737B"/>
    <w:rsid w:val="00C40938"/>
    <w:rsid w:val="00C41B74"/>
    <w:rsid w:val="00C41C6E"/>
    <w:rsid w:val="00C42586"/>
    <w:rsid w:val="00C47231"/>
    <w:rsid w:val="00C66BBF"/>
    <w:rsid w:val="00C70E20"/>
    <w:rsid w:val="00C72C0A"/>
    <w:rsid w:val="00C7342D"/>
    <w:rsid w:val="00C81EF2"/>
    <w:rsid w:val="00C821C6"/>
    <w:rsid w:val="00C8715F"/>
    <w:rsid w:val="00C9093F"/>
    <w:rsid w:val="00C92870"/>
    <w:rsid w:val="00C97967"/>
    <w:rsid w:val="00CA054B"/>
    <w:rsid w:val="00CA2513"/>
    <w:rsid w:val="00CA3B33"/>
    <w:rsid w:val="00CA3EDD"/>
    <w:rsid w:val="00CA41ED"/>
    <w:rsid w:val="00CA4E1D"/>
    <w:rsid w:val="00CA501A"/>
    <w:rsid w:val="00CA679C"/>
    <w:rsid w:val="00CB3079"/>
    <w:rsid w:val="00CB34D0"/>
    <w:rsid w:val="00CB668F"/>
    <w:rsid w:val="00CB7788"/>
    <w:rsid w:val="00CC6803"/>
    <w:rsid w:val="00CD59A8"/>
    <w:rsid w:val="00CD6137"/>
    <w:rsid w:val="00CD6438"/>
    <w:rsid w:val="00CD7404"/>
    <w:rsid w:val="00CE172A"/>
    <w:rsid w:val="00CE2CA1"/>
    <w:rsid w:val="00CE3628"/>
    <w:rsid w:val="00CE3D4E"/>
    <w:rsid w:val="00CF08EE"/>
    <w:rsid w:val="00CF1FE4"/>
    <w:rsid w:val="00CF27E1"/>
    <w:rsid w:val="00CF54EB"/>
    <w:rsid w:val="00D0020A"/>
    <w:rsid w:val="00D04B11"/>
    <w:rsid w:val="00D06AE3"/>
    <w:rsid w:val="00D07937"/>
    <w:rsid w:val="00D15B04"/>
    <w:rsid w:val="00D202B4"/>
    <w:rsid w:val="00D21C4B"/>
    <w:rsid w:val="00D2523E"/>
    <w:rsid w:val="00D33294"/>
    <w:rsid w:val="00D33936"/>
    <w:rsid w:val="00D4000C"/>
    <w:rsid w:val="00D422D4"/>
    <w:rsid w:val="00D45AA0"/>
    <w:rsid w:val="00D45DD5"/>
    <w:rsid w:val="00D462F1"/>
    <w:rsid w:val="00D466FF"/>
    <w:rsid w:val="00D47005"/>
    <w:rsid w:val="00D47485"/>
    <w:rsid w:val="00D474CC"/>
    <w:rsid w:val="00D5103F"/>
    <w:rsid w:val="00D5167C"/>
    <w:rsid w:val="00D6013F"/>
    <w:rsid w:val="00D62BAA"/>
    <w:rsid w:val="00D6658B"/>
    <w:rsid w:val="00D72D38"/>
    <w:rsid w:val="00D74D84"/>
    <w:rsid w:val="00D75BED"/>
    <w:rsid w:val="00D80F4F"/>
    <w:rsid w:val="00D835E5"/>
    <w:rsid w:val="00D84D9A"/>
    <w:rsid w:val="00D97E40"/>
    <w:rsid w:val="00DA3390"/>
    <w:rsid w:val="00DA3FC1"/>
    <w:rsid w:val="00DA44CA"/>
    <w:rsid w:val="00DA59EF"/>
    <w:rsid w:val="00DB2609"/>
    <w:rsid w:val="00DB563C"/>
    <w:rsid w:val="00DB77BD"/>
    <w:rsid w:val="00DC02B6"/>
    <w:rsid w:val="00DC509B"/>
    <w:rsid w:val="00DC6701"/>
    <w:rsid w:val="00DD1E02"/>
    <w:rsid w:val="00DD4E37"/>
    <w:rsid w:val="00DE045A"/>
    <w:rsid w:val="00DE3BCA"/>
    <w:rsid w:val="00DE3D46"/>
    <w:rsid w:val="00DE50EB"/>
    <w:rsid w:val="00DE56CD"/>
    <w:rsid w:val="00DF258D"/>
    <w:rsid w:val="00DF2C16"/>
    <w:rsid w:val="00DF5A44"/>
    <w:rsid w:val="00DF77F3"/>
    <w:rsid w:val="00E03937"/>
    <w:rsid w:val="00E10244"/>
    <w:rsid w:val="00E109C1"/>
    <w:rsid w:val="00E13D3B"/>
    <w:rsid w:val="00E15057"/>
    <w:rsid w:val="00E165EA"/>
    <w:rsid w:val="00E316B5"/>
    <w:rsid w:val="00E316C1"/>
    <w:rsid w:val="00E3316F"/>
    <w:rsid w:val="00E346C5"/>
    <w:rsid w:val="00E43DDB"/>
    <w:rsid w:val="00E452E3"/>
    <w:rsid w:val="00E47481"/>
    <w:rsid w:val="00E4768A"/>
    <w:rsid w:val="00E54A76"/>
    <w:rsid w:val="00E57825"/>
    <w:rsid w:val="00E57FE3"/>
    <w:rsid w:val="00E61DBE"/>
    <w:rsid w:val="00E66A6D"/>
    <w:rsid w:val="00E66C2E"/>
    <w:rsid w:val="00E71DB8"/>
    <w:rsid w:val="00E812F0"/>
    <w:rsid w:val="00E830A8"/>
    <w:rsid w:val="00E833CA"/>
    <w:rsid w:val="00E8647D"/>
    <w:rsid w:val="00E86757"/>
    <w:rsid w:val="00E905A0"/>
    <w:rsid w:val="00E95B74"/>
    <w:rsid w:val="00EA1776"/>
    <w:rsid w:val="00EA57AA"/>
    <w:rsid w:val="00EA7003"/>
    <w:rsid w:val="00EB16A8"/>
    <w:rsid w:val="00EB3E45"/>
    <w:rsid w:val="00EB6B70"/>
    <w:rsid w:val="00EB75A2"/>
    <w:rsid w:val="00EC03DC"/>
    <w:rsid w:val="00EC481F"/>
    <w:rsid w:val="00EC6C2B"/>
    <w:rsid w:val="00EC737E"/>
    <w:rsid w:val="00ED0E3F"/>
    <w:rsid w:val="00ED2C9F"/>
    <w:rsid w:val="00EE5C0F"/>
    <w:rsid w:val="00EE6ACD"/>
    <w:rsid w:val="00EF1033"/>
    <w:rsid w:val="00EF46EC"/>
    <w:rsid w:val="00EF759D"/>
    <w:rsid w:val="00F00C82"/>
    <w:rsid w:val="00F00E6A"/>
    <w:rsid w:val="00F026B4"/>
    <w:rsid w:val="00F10E33"/>
    <w:rsid w:val="00F132CE"/>
    <w:rsid w:val="00F223AF"/>
    <w:rsid w:val="00F361ED"/>
    <w:rsid w:val="00F367EA"/>
    <w:rsid w:val="00F40249"/>
    <w:rsid w:val="00F41858"/>
    <w:rsid w:val="00F42499"/>
    <w:rsid w:val="00F46440"/>
    <w:rsid w:val="00F464D1"/>
    <w:rsid w:val="00F50AC1"/>
    <w:rsid w:val="00F52D44"/>
    <w:rsid w:val="00F541D4"/>
    <w:rsid w:val="00F613FA"/>
    <w:rsid w:val="00F7104E"/>
    <w:rsid w:val="00F7279A"/>
    <w:rsid w:val="00F73531"/>
    <w:rsid w:val="00F73DAB"/>
    <w:rsid w:val="00F74818"/>
    <w:rsid w:val="00F7626F"/>
    <w:rsid w:val="00F76E5B"/>
    <w:rsid w:val="00F77D1E"/>
    <w:rsid w:val="00F77FF5"/>
    <w:rsid w:val="00F80FBF"/>
    <w:rsid w:val="00F85681"/>
    <w:rsid w:val="00F876BC"/>
    <w:rsid w:val="00F9293F"/>
    <w:rsid w:val="00F978C9"/>
    <w:rsid w:val="00FA18F8"/>
    <w:rsid w:val="00FA237A"/>
    <w:rsid w:val="00FA2EDC"/>
    <w:rsid w:val="00FA4459"/>
    <w:rsid w:val="00FA533F"/>
    <w:rsid w:val="00FB0EB6"/>
    <w:rsid w:val="00FB6249"/>
    <w:rsid w:val="00FB6E59"/>
    <w:rsid w:val="00FC1E11"/>
    <w:rsid w:val="00FC3DFA"/>
    <w:rsid w:val="00FC48AE"/>
    <w:rsid w:val="00FC6BEC"/>
    <w:rsid w:val="00FC70E3"/>
    <w:rsid w:val="00FC78CF"/>
    <w:rsid w:val="00FD0596"/>
    <w:rsid w:val="00FD0959"/>
    <w:rsid w:val="00FD38CD"/>
    <w:rsid w:val="00FD6E41"/>
    <w:rsid w:val="00FD6E47"/>
    <w:rsid w:val="00FE792F"/>
    <w:rsid w:val="00FF2DAF"/>
    <w:rsid w:val="00FF388F"/>
    <w:rsid w:val="00FF47B9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641F"/>
  <w15:chartTrackingRefBased/>
  <w15:docId w15:val="{06B793D8-B645-4D3B-BCC8-CCF49730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2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E790B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AE790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AE79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E790B"/>
    <w:rPr>
      <w:rFonts w:ascii="Calibri" w:eastAsia="Calibri" w:hAnsi="Calibri" w:cs="Times New Roman"/>
    </w:rPr>
  </w:style>
  <w:style w:type="paragraph" w:customStyle="1" w:styleId="al">
    <w:name w:val="a_l"/>
    <w:basedOn w:val="Normal"/>
    <w:rsid w:val="00AE79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79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al">
    <w:name w:val="tal"/>
    <w:basedOn w:val="DefaultParagraphFont"/>
    <w:rsid w:val="00B80BB3"/>
  </w:style>
  <w:style w:type="table" w:styleId="TableGrid">
    <w:name w:val="Table Grid"/>
    <w:basedOn w:val="TableNormal"/>
    <w:uiPriority w:val="39"/>
    <w:rsid w:val="0097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23E"/>
    <w:pPr>
      <w:spacing w:after="160" w:line="259" w:lineRule="auto"/>
      <w:ind w:left="720"/>
      <w:contextualSpacing/>
    </w:pPr>
    <w:rPr>
      <w:kern w:val="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89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41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1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04393-AAB9-4B60-9763-938FE2BC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CIOBOTARU LAURA</dc:creator>
  <cp:keywords/>
  <dc:description/>
  <cp:lastModifiedBy>Rali Veronica</cp:lastModifiedBy>
  <cp:revision>324</cp:revision>
  <cp:lastPrinted>2026-02-05T10:00:00Z</cp:lastPrinted>
  <dcterms:created xsi:type="dcterms:W3CDTF">2025-11-11T12:48:00Z</dcterms:created>
  <dcterms:modified xsi:type="dcterms:W3CDTF">2026-03-16T11:49:00Z</dcterms:modified>
</cp:coreProperties>
</file>