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105A2" w14:textId="1D3071AF" w:rsidR="004E0A8E" w:rsidRPr="00B110C3" w:rsidRDefault="004E0A8E" w:rsidP="00DE3239">
      <w:pPr>
        <w:pStyle w:val="Indentcorptext"/>
        <w:ind w:left="284" w:right="119" w:firstLine="0"/>
        <w:jc w:val="both"/>
        <w:rPr>
          <w:b/>
          <w:bCs/>
          <w:sz w:val="28"/>
          <w:szCs w:val="28"/>
        </w:rPr>
      </w:pPr>
      <w:r w:rsidRPr="00B110C3">
        <w:rPr>
          <w:b/>
          <w:bCs/>
          <w:sz w:val="28"/>
          <w:szCs w:val="28"/>
        </w:rPr>
        <w:t xml:space="preserve">ROMÂNIA      </w:t>
      </w:r>
      <w:r w:rsidR="00F42CC3" w:rsidRPr="00B110C3">
        <w:rPr>
          <w:b/>
          <w:bCs/>
          <w:sz w:val="28"/>
          <w:szCs w:val="28"/>
        </w:rPr>
        <w:tab/>
      </w:r>
      <w:r w:rsidR="00F42CC3" w:rsidRPr="00B110C3">
        <w:rPr>
          <w:b/>
          <w:bCs/>
          <w:sz w:val="28"/>
          <w:szCs w:val="28"/>
        </w:rPr>
        <w:tab/>
      </w:r>
      <w:r w:rsidR="00F42CC3" w:rsidRPr="00B110C3">
        <w:rPr>
          <w:b/>
          <w:bCs/>
          <w:sz w:val="28"/>
          <w:szCs w:val="28"/>
        </w:rPr>
        <w:tab/>
      </w:r>
      <w:r w:rsidR="00F42CC3" w:rsidRPr="00B110C3">
        <w:rPr>
          <w:b/>
          <w:bCs/>
          <w:sz w:val="28"/>
          <w:szCs w:val="28"/>
        </w:rPr>
        <w:tab/>
      </w:r>
      <w:r w:rsidR="00F42CC3" w:rsidRPr="00B110C3">
        <w:rPr>
          <w:b/>
          <w:bCs/>
          <w:sz w:val="28"/>
          <w:szCs w:val="28"/>
        </w:rPr>
        <w:tab/>
      </w:r>
      <w:r w:rsidR="00F42CC3" w:rsidRPr="00B110C3">
        <w:rPr>
          <w:b/>
          <w:bCs/>
          <w:sz w:val="28"/>
          <w:szCs w:val="28"/>
        </w:rPr>
        <w:tab/>
      </w:r>
      <w:r w:rsidR="00F42CC3" w:rsidRPr="00B110C3">
        <w:rPr>
          <w:b/>
          <w:bCs/>
          <w:sz w:val="28"/>
          <w:szCs w:val="28"/>
        </w:rPr>
        <w:tab/>
      </w:r>
      <w:r w:rsidR="00F42CC3" w:rsidRPr="00B110C3">
        <w:rPr>
          <w:b/>
          <w:bCs/>
          <w:sz w:val="28"/>
          <w:szCs w:val="28"/>
        </w:rPr>
        <w:tab/>
      </w:r>
      <w:r w:rsidR="00F42CC3" w:rsidRPr="00B110C3">
        <w:rPr>
          <w:b/>
          <w:bCs/>
          <w:sz w:val="28"/>
          <w:szCs w:val="28"/>
        </w:rPr>
        <w:tab/>
      </w:r>
      <w:r w:rsidR="00F42CC3" w:rsidRPr="00B110C3">
        <w:rPr>
          <w:b/>
          <w:bCs/>
          <w:sz w:val="28"/>
          <w:szCs w:val="28"/>
        </w:rPr>
        <w:tab/>
      </w:r>
    </w:p>
    <w:p w14:paraId="4751F164" w14:textId="035A5FEA" w:rsidR="004E0A8E" w:rsidRPr="00B110C3" w:rsidRDefault="004E0A8E" w:rsidP="00DE3239">
      <w:pPr>
        <w:autoSpaceDE w:val="0"/>
        <w:autoSpaceDN w:val="0"/>
        <w:adjustRightInd w:val="0"/>
        <w:ind w:left="284" w:right="119"/>
        <w:rPr>
          <w:b/>
          <w:sz w:val="28"/>
          <w:szCs w:val="28"/>
        </w:rPr>
      </w:pPr>
      <w:r w:rsidRPr="00B110C3">
        <w:rPr>
          <w:b/>
          <w:bCs/>
          <w:sz w:val="28"/>
          <w:szCs w:val="28"/>
        </w:rPr>
        <w:t xml:space="preserve">JUDEȚUL VRANCEA                                                                                 </w:t>
      </w:r>
    </w:p>
    <w:p w14:paraId="2DA6657E" w14:textId="1965FEBC" w:rsidR="004E0A8E" w:rsidRPr="00B110C3" w:rsidRDefault="004E0A8E" w:rsidP="00DE3239">
      <w:pPr>
        <w:autoSpaceDE w:val="0"/>
        <w:autoSpaceDN w:val="0"/>
        <w:adjustRightInd w:val="0"/>
        <w:ind w:left="284" w:right="119"/>
        <w:rPr>
          <w:b/>
          <w:bCs/>
          <w:sz w:val="28"/>
          <w:szCs w:val="28"/>
        </w:rPr>
      </w:pPr>
      <w:r w:rsidRPr="00B110C3">
        <w:rPr>
          <w:b/>
          <w:sz w:val="28"/>
          <w:szCs w:val="28"/>
        </w:rPr>
        <w:t xml:space="preserve">CONSILIUL JUDEȚEAN  </w:t>
      </w:r>
      <w:r w:rsidRPr="00B110C3">
        <w:rPr>
          <w:b/>
          <w:bCs/>
          <w:sz w:val="28"/>
          <w:szCs w:val="28"/>
        </w:rPr>
        <w:t xml:space="preserve">            </w:t>
      </w:r>
    </w:p>
    <w:p w14:paraId="7DDC654F" w14:textId="77777777" w:rsidR="00DD1C3F" w:rsidRDefault="00DD1C3F" w:rsidP="00DE3239">
      <w:pPr>
        <w:autoSpaceDE w:val="0"/>
        <w:autoSpaceDN w:val="0"/>
        <w:adjustRightInd w:val="0"/>
        <w:ind w:left="284" w:right="119"/>
        <w:jc w:val="center"/>
        <w:rPr>
          <w:b/>
          <w:bCs/>
          <w:sz w:val="28"/>
          <w:szCs w:val="28"/>
        </w:rPr>
      </w:pPr>
    </w:p>
    <w:p w14:paraId="63905648" w14:textId="4E894F56" w:rsidR="004E0A8E" w:rsidRPr="00B110C3" w:rsidRDefault="004E0A8E" w:rsidP="00DE3239">
      <w:pPr>
        <w:autoSpaceDE w:val="0"/>
        <w:autoSpaceDN w:val="0"/>
        <w:adjustRightInd w:val="0"/>
        <w:ind w:left="284" w:right="119"/>
        <w:jc w:val="center"/>
        <w:rPr>
          <w:b/>
          <w:bCs/>
          <w:sz w:val="28"/>
          <w:szCs w:val="28"/>
        </w:rPr>
      </w:pPr>
      <w:r w:rsidRPr="00B110C3">
        <w:rPr>
          <w:b/>
          <w:bCs/>
          <w:sz w:val="28"/>
          <w:szCs w:val="28"/>
        </w:rPr>
        <w:t>HOTĂRÂREA n</w:t>
      </w:r>
      <w:r w:rsidR="00ED48C9" w:rsidRPr="00B110C3">
        <w:rPr>
          <w:b/>
          <w:bCs/>
          <w:sz w:val="28"/>
          <w:szCs w:val="28"/>
        </w:rPr>
        <w:t>r.</w:t>
      </w:r>
      <w:r w:rsidR="004D3451">
        <w:rPr>
          <w:b/>
          <w:bCs/>
          <w:sz w:val="28"/>
          <w:szCs w:val="28"/>
        </w:rPr>
        <w:t>57</w:t>
      </w:r>
      <w:r w:rsidR="00ED48C9" w:rsidRPr="00B110C3">
        <w:rPr>
          <w:b/>
          <w:bCs/>
          <w:sz w:val="28"/>
          <w:szCs w:val="28"/>
        </w:rPr>
        <w:t xml:space="preserve"> </w:t>
      </w:r>
      <w:r w:rsidR="00F42CC3" w:rsidRPr="00B110C3">
        <w:rPr>
          <w:b/>
          <w:bCs/>
          <w:sz w:val="28"/>
          <w:szCs w:val="28"/>
        </w:rPr>
        <w:t xml:space="preserve"> </w:t>
      </w:r>
      <w:r w:rsidRPr="00B110C3">
        <w:rPr>
          <w:b/>
          <w:bCs/>
          <w:sz w:val="28"/>
          <w:szCs w:val="28"/>
        </w:rPr>
        <w:t xml:space="preserve"> </w:t>
      </w:r>
    </w:p>
    <w:p w14:paraId="334AFB3F" w14:textId="3DAD63BF" w:rsidR="004E0A8E" w:rsidRPr="00B110C3" w:rsidRDefault="00241586" w:rsidP="00DE3239">
      <w:pPr>
        <w:autoSpaceDE w:val="0"/>
        <w:autoSpaceDN w:val="0"/>
        <w:adjustRightInd w:val="0"/>
        <w:ind w:left="284" w:right="11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="004E0A8E" w:rsidRPr="00B110C3">
        <w:rPr>
          <w:b/>
          <w:bCs/>
          <w:sz w:val="28"/>
          <w:szCs w:val="28"/>
        </w:rPr>
        <w:t>in</w:t>
      </w:r>
      <w:r>
        <w:rPr>
          <w:b/>
          <w:bCs/>
          <w:sz w:val="28"/>
          <w:szCs w:val="28"/>
        </w:rPr>
        <w:t xml:space="preserve"> </w:t>
      </w:r>
      <w:r w:rsidR="004D3451">
        <w:rPr>
          <w:b/>
          <w:bCs/>
          <w:sz w:val="28"/>
          <w:szCs w:val="28"/>
        </w:rPr>
        <w:t xml:space="preserve">18 martie </w:t>
      </w:r>
      <w:r w:rsidR="004E0A8E" w:rsidRPr="00B110C3">
        <w:rPr>
          <w:b/>
          <w:bCs/>
          <w:sz w:val="28"/>
          <w:szCs w:val="28"/>
        </w:rPr>
        <w:t>202</w:t>
      </w:r>
      <w:r w:rsidR="002F6208" w:rsidRPr="00B110C3">
        <w:rPr>
          <w:b/>
          <w:bCs/>
          <w:sz w:val="28"/>
          <w:szCs w:val="28"/>
        </w:rPr>
        <w:t>6</w:t>
      </w:r>
    </w:p>
    <w:p w14:paraId="04CC6F28" w14:textId="77777777" w:rsidR="00DD1C3F" w:rsidRPr="00B110C3" w:rsidRDefault="00DD1C3F" w:rsidP="00DE3239">
      <w:pPr>
        <w:autoSpaceDE w:val="0"/>
        <w:autoSpaceDN w:val="0"/>
        <w:adjustRightInd w:val="0"/>
        <w:ind w:left="284" w:right="119"/>
        <w:jc w:val="center"/>
        <w:rPr>
          <w:b/>
          <w:bCs/>
          <w:sz w:val="28"/>
          <w:szCs w:val="28"/>
        </w:rPr>
      </w:pPr>
    </w:p>
    <w:p w14:paraId="276BA63E" w14:textId="6BBEBB41" w:rsidR="004E0A8E" w:rsidRPr="00350150" w:rsidRDefault="004E0A8E" w:rsidP="00DE3239">
      <w:pPr>
        <w:pStyle w:val="Frspaiere"/>
        <w:ind w:left="1276" w:right="119" w:hanging="992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B110C3">
        <w:rPr>
          <w:rFonts w:ascii="Times New Roman" w:hAnsi="Times New Roman" w:cs="Times New Roman"/>
          <w:b/>
          <w:bCs/>
          <w:sz w:val="28"/>
          <w:szCs w:val="28"/>
        </w:rPr>
        <w:t>privind</w:t>
      </w:r>
      <w:bookmarkStart w:id="0" w:name="_Hlk92718578"/>
      <w:r w:rsidRPr="00B110C3">
        <w:rPr>
          <w:rFonts w:ascii="Times New Roman" w:hAnsi="Times New Roman" w:cs="Times New Roman"/>
          <w:b/>
          <w:bCs/>
          <w:sz w:val="28"/>
          <w:szCs w:val="28"/>
        </w:rPr>
        <w:t>:</w:t>
      </w:r>
      <w:bookmarkEnd w:id="0"/>
      <w:r w:rsidR="004D34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D1C3F" w:rsidRPr="00350150">
        <w:rPr>
          <w:rFonts w:ascii="Times New Roman" w:hAnsi="Times New Roman" w:cs="Times New Roman"/>
          <w:sz w:val="28"/>
          <w:szCs w:val="28"/>
          <w:lang w:val="it-IT"/>
        </w:rPr>
        <w:t xml:space="preserve">solicitarea transmiterii imobilului teren în suprafață totală de 3.500 mp, din </w:t>
      </w:r>
      <w:r w:rsidR="004D3451" w:rsidRPr="00350150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DD1C3F" w:rsidRPr="00350150">
        <w:rPr>
          <w:rFonts w:ascii="Times New Roman" w:hAnsi="Times New Roman" w:cs="Times New Roman"/>
          <w:sz w:val="28"/>
          <w:szCs w:val="28"/>
          <w:lang w:val="it-IT"/>
        </w:rPr>
        <w:t>domeniul public al Municipiului Focșani în domeniul public al Județului Vrancea</w:t>
      </w:r>
    </w:p>
    <w:p w14:paraId="67D571E9" w14:textId="77777777" w:rsidR="004E0A8E" w:rsidRPr="00B110C3" w:rsidRDefault="004E0A8E" w:rsidP="00DE3239">
      <w:pPr>
        <w:tabs>
          <w:tab w:val="left" w:pos="9781"/>
        </w:tabs>
        <w:ind w:left="284" w:right="119"/>
        <w:jc w:val="both"/>
        <w:rPr>
          <w:sz w:val="28"/>
          <w:szCs w:val="28"/>
        </w:rPr>
      </w:pPr>
    </w:p>
    <w:p w14:paraId="1BFC1429" w14:textId="34B439B7" w:rsidR="00DD1C3F" w:rsidRPr="00B110C3" w:rsidRDefault="004E0A8E" w:rsidP="00BE5007">
      <w:pPr>
        <w:ind w:left="284" w:right="119"/>
        <w:rPr>
          <w:b/>
          <w:bCs/>
          <w:sz w:val="28"/>
          <w:szCs w:val="28"/>
        </w:rPr>
      </w:pPr>
      <w:r w:rsidRPr="00B110C3">
        <w:rPr>
          <w:b/>
          <w:bCs/>
          <w:sz w:val="28"/>
          <w:szCs w:val="28"/>
        </w:rPr>
        <w:t>Consiliul Județean Vrancea,</w:t>
      </w:r>
    </w:p>
    <w:p w14:paraId="274ED915" w14:textId="318C30B7" w:rsidR="00091F34" w:rsidRPr="00350150" w:rsidRDefault="00752B81" w:rsidP="00DE3239">
      <w:pPr>
        <w:ind w:left="284" w:right="119"/>
        <w:jc w:val="both"/>
        <w:rPr>
          <w:sz w:val="28"/>
          <w:szCs w:val="28"/>
        </w:rPr>
      </w:pPr>
      <w:r w:rsidRPr="007A69D2">
        <w:rPr>
          <w:sz w:val="28"/>
          <w:szCs w:val="28"/>
        </w:rPr>
        <w:t>-</w:t>
      </w:r>
      <w:r w:rsidRPr="00B110C3">
        <w:rPr>
          <w:b/>
          <w:bCs/>
          <w:sz w:val="28"/>
          <w:szCs w:val="28"/>
        </w:rPr>
        <w:t xml:space="preserve"> văzând</w:t>
      </w:r>
      <w:r w:rsidRPr="00B110C3">
        <w:rPr>
          <w:sz w:val="28"/>
          <w:szCs w:val="28"/>
        </w:rPr>
        <w:t xml:space="preserve"> referatul Direcției Arhitect Șef nr.</w:t>
      </w:r>
      <w:r w:rsidR="00AC052A">
        <w:rPr>
          <w:sz w:val="28"/>
          <w:szCs w:val="28"/>
        </w:rPr>
        <w:t xml:space="preserve">201/6644/16.03.2026 </w:t>
      </w:r>
      <w:r w:rsidR="008E3673" w:rsidRPr="00B110C3">
        <w:rPr>
          <w:sz w:val="28"/>
          <w:szCs w:val="28"/>
        </w:rPr>
        <w:t xml:space="preserve">privind </w:t>
      </w:r>
      <w:r w:rsidR="00DD1C3F" w:rsidRPr="00350150">
        <w:rPr>
          <w:sz w:val="28"/>
          <w:szCs w:val="28"/>
        </w:rPr>
        <w:t>solicitarea transmiterii imobilului teren în suprafață totală de 3.500 mp, din domeniul public al Municipiului Focșani în domeniul public al Județului Vrancea</w:t>
      </w:r>
      <w:r w:rsidR="00F42CC3" w:rsidRPr="00B110C3">
        <w:rPr>
          <w:sz w:val="28"/>
          <w:szCs w:val="28"/>
        </w:rPr>
        <w:t>;</w:t>
      </w:r>
    </w:p>
    <w:p w14:paraId="5B212F04" w14:textId="08DB14AA" w:rsidR="001D1804" w:rsidRPr="00B110C3" w:rsidRDefault="001D1804" w:rsidP="00DE3239">
      <w:pPr>
        <w:ind w:left="284" w:right="119"/>
        <w:jc w:val="both"/>
        <w:rPr>
          <w:sz w:val="28"/>
          <w:szCs w:val="28"/>
        </w:rPr>
      </w:pPr>
      <w:r w:rsidRPr="00B110C3">
        <w:rPr>
          <w:sz w:val="28"/>
          <w:szCs w:val="28"/>
        </w:rPr>
        <w:t>- având în vedere adresa nr.20777/03.03.2026 emisă de Primăria Municipiului Focșani și înregistrată la Consiliul Județean Vrancea sub nr.201/5308/03.03.2026;</w:t>
      </w:r>
    </w:p>
    <w:p w14:paraId="0A8E7D03" w14:textId="77777777" w:rsidR="00D43043" w:rsidRDefault="004E0A8E" w:rsidP="00DE3239">
      <w:pPr>
        <w:ind w:left="284" w:right="119"/>
        <w:jc w:val="both"/>
        <w:rPr>
          <w:b/>
          <w:bCs/>
          <w:sz w:val="28"/>
          <w:szCs w:val="28"/>
          <w:lang w:eastAsia="en-US"/>
        </w:rPr>
      </w:pPr>
      <w:r w:rsidRPr="007A69D2">
        <w:rPr>
          <w:sz w:val="28"/>
          <w:szCs w:val="28"/>
          <w:lang w:eastAsia="en-US"/>
        </w:rPr>
        <w:t>-</w:t>
      </w:r>
      <w:r w:rsidRPr="00B110C3">
        <w:rPr>
          <w:b/>
          <w:bCs/>
          <w:sz w:val="28"/>
          <w:szCs w:val="28"/>
          <w:lang w:eastAsia="en-US"/>
        </w:rPr>
        <w:t xml:space="preserve"> </w:t>
      </w:r>
      <w:r w:rsidR="007A3537" w:rsidRPr="00B110C3">
        <w:rPr>
          <w:b/>
          <w:bCs/>
          <w:sz w:val="28"/>
          <w:szCs w:val="28"/>
          <w:lang w:eastAsia="en-US"/>
        </w:rPr>
        <w:t>î</w:t>
      </w:r>
      <w:r w:rsidRPr="00B110C3">
        <w:rPr>
          <w:b/>
          <w:bCs/>
          <w:sz w:val="28"/>
          <w:szCs w:val="28"/>
          <w:lang w:eastAsia="en-US"/>
        </w:rPr>
        <w:t>n conformitate cu</w:t>
      </w:r>
      <w:r w:rsidR="00D43043">
        <w:rPr>
          <w:b/>
          <w:bCs/>
          <w:sz w:val="28"/>
          <w:szCs w:val="28"/>
          <w:lang w:eastAsia="en-US"/>
        </w:rPr>
        <w:t>:</w:t>
      </w:r>
    </w:p>
    <w:p w14:paraId="710372C7" w14:textId="2609DC3C" w:rsidR="00B01101" w:rsidRPr="00B110C3" w:rsidRDefault="00B01101" w:rsidP="00DE3239">
      <w:pPr>
        <w:ind w:left="284" w:right="11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- </w:t>
      </w:r>
      <w:r w:rsidR="00EC32C4">
        <w:rPr>
          <w:bCs/>
          <w:sz w:val="28"/>
          <w:szCs w:val="28"/>
          <w:lang w:eastAsia="en-US"/>
        </w:rPr>
        <w:t xml:space="preserve">dispozițiilor </w:t>
      </w:r>
      <w:r w:rsidR="00EC32C4" w:rsidRPr="00B110C3">
        <w:rPr>
          <w:bCs/>
          <w:sz w:val="28"/>
          <w:szCs w:val="28"/>
          <w:lang w:eastAsia="en-US"/>
        </w:rPr>
        <w:t>art.24</w:t>
      </w:r>
      <w:r w:rsidR="00EC32C4" w:rsidRPr="00B110C3">
        <w:rPr>
          <w:bCs/>
          <w:sz w:val="28"/>
          <w:szCs w:val="28"/>
          <w:vertAlign w:val="superscript"/>
          <w:lang w:eastAsia="en-US"/>
        </w:rPr>
        <w:t xml:space="preserve">3 </w:t>
      </w:r>
      <w:r w:rsidR="00D43043">
        <w:rPr>
          <w:bCs/>
          <w:sz w:val="28"/>
          <w:szCs w:val="28"/>
          <w:lang w:eastAsia="en-US"/>
        </w:rPr>
        <w:t xml:space="preserve">din </w:t>
      </w:r>
      <w:r w:rsidRPr="00B110C3">
        <w:rPr>
          <w:bCs/>
          <w:sz w:val="28"/>
          <w:szCs w:val="28"/>
          <w:lang w:eastAsia="en-US"/>
        </w:rPr>
        <w:t>O.U.G. nr.</w:t>
      </w:r>
      <w:r w:rsidRPr="00B01101">
        <w:rPr>
          <w:bCs/>
          <w:sz w:val="28"/>
          <w:szCs w:val="28"/>
          <w:lang w:eastAsia="en-US"/>
        </w:rPr>
        <w:t xml:space="preserve">175/2020 pentru completarea unor acte normative cu </w:t>
      </w:r>
      <w:proofErr w:type="spellStart"/>
      <w:r w:rsidRPr="00B01101">
        <w:rPr>
          <w:bCs/>
          <w:sz w:val="28"/>
          <w:szCs w:val="28"/>
          <w:lang w:eastAsia="en-US"/>
        </w:rPr>
        <w:t>incidenţă</w:t>
      </w:r>
      <w:proofErr w:type="spellEnd"/>
      <w:r w:rsidRPr="00B01101">
        <w:rPr>
          <w:bCs/>
          <w:sz w:val="28"/>
          <w:szCs w:val="28"/>
          <w:lang w:eastAsia="en-US"/>
        </w:rPr>
        <w:t xml:space="preserve"> în </w:t>
      </w:r>
      <w:proofErr w:type="spellStart"/>
      <w:r w:rsidRPr="00B01101">
        <w:rPr>
          <w:bCs/>
          <w:sz w:val="28"/>
          <w:szCs w:val="28"/>
          <w:lang w:eastAsia="en-US"/>
        </w:rPr>
        <w:t>protecţia</w:t>
      </w:r>
      <w:proofErr w:type="spellEnd"/>
      <w:r w:rsidRPr="00B01101">
        <w:rPr>
          <w:bCs/>
          <w:sz w:val="28"/>
          <w:szCs w:val="28"/>
          <w:lang w:eastAsia="en-US"/>
        </w:rPr>
        <w:t xml:space="preserve"> animalelor, precum </w:t>
      </w:r>
      <w:proofErr w:type="spellStart"/>
      <w:r w:rsidRPr="00B01101">
        <w:rPr>
          <w:bCs/>
          <w:sz w:val="28"/>
          <w:szCs w:val="28"/>
          <w:lang w:eastAsia="en-US"/>
        </w:rPr>
        <w:t>şi</w:t>
      </w:r>
      <w:proofErr w:type="spellEnd"/>
      <w:r w:rsidRPr="00B01101">
        <w:rPr>
          <w:bCs/>
          <w:sz w:val="28"/>
          <w:szCs w:val="28"/>
          <w:lang w:eastAsia="en-US"/>
        </w:rPr>
        <w:t xml:space="preserve"> pentru stabilirea unor măsuri organizatorice</w:t>
      </w:r>
      <w:r w:rsidR="00D43043">
        <w:rPr>
          <w:bCs/>
          <w:sz w:val="28"/>
          <w:szCs w:val="28"/>
          <w:lang w:eastAsia="en-US"/>
        </w:rPr>
        <w:t>;</w:t>
      </w:r>
    </w:p>
    <w:p w14:paraId="25133AF4" w14:textId="1B4F943E" w:rsidR="00F42CC3" w:rsidRDefault="00F42CC3" w:rsidP="00DE3239">
      <w:pPr>
        <w:ind w:left="284" w:right="119"/>
        <w:jc w:val="both"/>
        <w:rPr>
          <w:sz w:val="28"/>
          <w:szCs w:val="28"/>
          <w:lang w:eastAsia="en-US"/>
        </w:rPr>
      </w:pPr>
      <w:r w:rsidRPr="00B110C3">
        <w:rPr>
          <w:bCs/>
          <w:sz w:val="28"/>
          <w:szCs w:val="28"/>
          <w:lang w:eastAsia="en-US"/>
        </w:rPr>
        <w:t xml:space="preserve">- </w:t>
      </w:r>
      <w:r w:rsidR="00D43043" w:rsidRPr="00D23C7B">
        <w:rPr>
          <w:bCs/>
          <w:sz w:val="28"/>
          <w:szCs w:val="28"/>
          <w:lang w:eastAsia="en-US"/>
        </w:rPr>
        <w:t>prevederile</w:t>
      </w:r>
      <w:r w:rsidRPr="00B110C3">
        <w:rPr>
          <w:bCs/>
          <w:sz w:val="28"/>
          <w:szCs w:val="28"/>
          <w:lang w:eastAsia="en-US"/>
        </w:rPr>
        <w:t xml:space="preserve"> </w:t>
      </w:r>
      <w:r w:rsidRPr="00B110C3">
        <w:rPr>
          <w:sz w:val="28"/>
          <w:szCs w:val="28"/>
          <w:lang w:eastAsia="en-US"/>
        </w:rPr>
        <w:t>Leg</w:t>
      </w:r>
      <w:r w:rsidR="00D43043">
        <w:rPr>
          <w:sz w:val="28"/>
          <w:szCs w:val="28"/>
          <w:lang w:eastAsia="en-US"/>
        </w:rPr>
        <w:t>ii</w:t>
      </w:r>
      <w:r w:rsidRPr="00B110C3">
        <w:rPr>
          <w:sz w:val="28"/>
          <w:szCs w:val="28"/>
          <w:lang w:eastAsia="en-US"/>
        </w:rPr>
        <w:t xml:space="preserve"> nr.205/2004 privind </w:t>
      </w:r>
      <w:proofErr w:type="spellStart"/>
      <w:r w:rsidRPr="00B110C3">
        <w:rPr>
          <w:sz w:val="28"/>
          <w:szCs w:val="28"/>
          <w:lang w:eastAsia="en-US"/>
        </w:rPr>
        <w:t>protecţia</w:t>
      </w:r>
      <w:proofErr w:type="spellEnd"/>
      <w:r w:rsidRPr="00B110C3">
        <w:rPr>
          <w:sz w:val="28"/>
          <w:szCs w:val="28"/>
          <w:lang w:eastAsia="en-US"/>
        </w:rPr>
        <w:t xml:space="preserve"> animalelor</w:t>
      </w:r>
      <w:r w:rsidR="00D87349">
        <w:rPr>
          <w:sz w:val="28"/>
          <w:szCs w:val="28"/>
          <w:lang w:eastAsia="en-US"/>
        </w:rPr>
        <w:t>,</w:t>
      </w:r>
      <w:r w:rsidRPr="00B110C3">
        <w:rPr>
          <w:sz w:val="28"/>
          <w:szCs w:val="28"/>
          <w:lang w:eastAsia="en-US"/>
        </w:rPr>
        <w:t xml:space="preserve"> </w:t>
      </w:r>
      <w:r w:rsidR="00DA48B0" w:rsidRPr="00B110C3">
        <w:rPr>
          <w:sz w:val="28"/>
          <w:szCs w:val="28"/>
          <w:lang w:eastAsia="en-US"/>
        </w:rPr>
        <w:t>r</w:t>
      </w:r>
      <w:r w:rsidRPr="00B110C3">
        <w:rPr>
          <w:sz w:val="28"/>
          <w:szCs w:val="28"/>
          <w:lang w:eastAsia="en-US"/>
        </w:rPr>
        <w:t>epublicată;</w:t>
      </w:r>
    </w:p>
    <w:p w14:paraId="63ACB0F2" w14:textId="31D960D6" w:rsidR="00D43043" w:rsidRPr="00D43043" w:rsidRDefault="00D43043" w:rsidP="00D43043">
      <w:pPr>
        <w:ind w:left="284" w:right="119"/>
        <w:jc w:val="both"/>
        <w:rPr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- </w:t>
      </w:r>
      <w:r w:rsidR="00D23C7B">
        <w:rPr>
          <w:bCs/>
          <w:sz w:val="28"/>
          <w:szCs w:val="28"/>
          <w:lang w:eastAsia="en-US"/>
        </w:rPr>
        <w:t>dispozițiile</w:t>
      </w:r>
      <w:r w:rsidRPr="00B110C3">
        <w:rPr>
          <w:bCs/>
          <w:sz w:val="28"/>
          <w:szCs w:val="28"/>
          <w:lang w:eastAsia="en-US"/>
        </w:rPr>
        <w:t xml:space="preserve"> art.294 din O.U.G. nr.57/2019 privind  Codul administrativ, cu modificările și completările ulterioare;</w:t>
      </w:r>
    </w:p>
    <w:p w14:paraId="6735CE73" w14:textId="3827B8A6" w:rsidR="004E0A8E" w:rsidRDefault="004E0A8E" w:rsidP="00DE3239">
      <w:pPr>
        <w:autoSpaceDE w:val="0"/>
        <w:autoSpaceDN w:val="0"/>
        <w:adjustRightInd w:val="0"/>
        <w:ind w:left="284" w:right="119"/>
        <w:jc w:val="both"/>
        <w:rPr>
          <w:bCs/>
          <w:sz w:val="28"/>
          <w:szCs w:val="28"/>
          <w:lang w:eastAsia="en-US"/>
        </w:rPr>
      </w:pPr>
      <w:r w:rsidRPr="007A69D2">
        <w:rPr>
          <w:bCs/>
          <w:sz w:val="28"/>
          <w:szCs w:val="28"/>
        </w:rPr>
        <w:t>-</w:t>
      </w:r>
      <w:r w:rsidR="00D07EF5" w:rsidRPr="007A69D2">
        <w:rPr>
          <w:bCs/>
          <w:sz w:val="28"/>
          <w:szCs w:val="28"/>
        </w:rPr>
        <w:t xml:space="preserve"> </w:t>
      </w:r>
      <w:r w:rsidRPr="00B110C3">
        <w:rPr>
          <w:b/>
          <w:sz w:val="28"/>
          <w:szCs w:val="28"/>
        </w:rPr>
        <w:t>în baza</w:t>
      </w:r>
      <w:r w:rsidRPr="00B110C3">
        <w:rPr>
          <w:sz w:val="28"/>
          <w:szCs w:val="28"/>
        </w:rPr>
        <w:t xml:space="preserve"> </w:t>
      </w:r>
      <w:r w:rsidRPr="00B110C3">
        <w:rPr>
          <w:bCs/>
          <w:sz w:val="28"/>
          <w:szCs w:val="28"/>
          <w:lang w:eastAsia="en-US"/>
        </w:rPr>
        <w:t>prevederilor art.173 alin.</w:t>
      </w:r>
      <w:r w:rsidR="00B42582">
        <w:rPr>
          <w:bCs/>
          <w:sz w:val="28"/>
          <w:szCs w:val="28"/>
          <w:lang w:eastAsia="en-US"/>
        </w:rPr>
        <w:t>(</w:t>
      </w:r>
      <w:r w:rsidRPr="00B110C3">
        <w:rPr>
          <w:bCs/>
          <w:sz w:val="28"/>
          <w:szCs w:val="28"/>
          <w:lang w:eastAsia="en-US"/>
        </w:rPr>
        <w:t>1</w:t>
      </w:r>
      <w:r w:rsidR="00B42582">
        <w:rPr>
          <w:bCs/>
          <w:sz w:val="28"/>
          <w:szCs w:val="28"/>
          <w:lang w:eastAsia="en-US"/>
        </w:rPr>
        <w:t>)</w:t>
      </w:r>
      <w:r w:rsidRPr="00B110C3">
        <w:rPr>
          <w:bCs/>
          <w:sz w:val="28"/>
          <w:szCs w:val="28"/>
          <w:lang w:eastAsia="en-US"/>
        </w:rPr>
        <w:t xml:space="preserve"> </w:t>
      </w:r>
      <w:proofErr w:type="spellStart"/>
      <w:r w:rsidRPr="00B110C3">
        <w:rPr>
          <w:bCs/>
          <w:sz w:val="28"/>
          <w:szCs w:val="28"/>
          <w:lang w:eastAsia="en-US"/>
        </w:rPr>
        <w:t>lit</w:t>
      </w:r>
      <w:r w:rsidR="00B42582">
        <w:rPr>
          <w:bCs/>
          <w:sz w:val="28"/>
          <w:szCs w:val="28"/>
          <w:lang w:eastAsia="en-US"/>
        </w:rPr>
        <w:t>.</w:t>
      </w:r>
      <w:r w:rsidRPr="00B110C3">
        <w:rPr>
          <w:bCs/>
          <w:sz w:val="28"/>
          <w:szCs w:val="28"/>
          <w:lang w:eastAsia="en-US"/>
        </w:rPr>
        <w:t>f</w:t>
      </w:r>
      <w:proofErr w:type="spellEnd"/>
      <w:r w:rsidRPr="00B110C3">
        <w:rPr>
          <w:bCs/>
          <w:sz w:val="28"/>
          <w:szCs w:val="28"/>
          <w:lang w:eastAsia="en-US"/>
        </w:rPr>
        <w:t xml:space="preserve">) din O.U.G. nr.57/2019 privind Codul </w:t>
      </w:r>
      <w:r w:rsidR="00316D02">
        <w:rPr>
          <w:bCs/>
          <w:sz w:val="28"/>
          <w:szCs w:val="28"/>
          <w:lang w:eastAsia="en-US"/>
        </w:rPr>
        <w:t>a</w:t>
      </w:r>
      <w:r w:rsidRPr="00B110C3">
        <w:rPr>
          <w:bCs/>
          <w:sz w:val="28"/>
          <w:szCs w:val="28"/>
          <w:lang w:eastAsia="en-US"/>
        </w:rPr>
        <w:t>dministrativ, cu modificările și completările ulterioare;</w:t>
      </w:r>
    </w:p>
    <w:p w14:paraId="1083A26E" w14:textId="7D34B8B2" w:rsidR="004D1DA8" w:rsidRPr="00B110C3" w:rsidRDefault="004D1DA8" w:rsidP="00DE3239">
      <w:pPr>
        <w:autoSpaceDE w:val="0"/>
        <w:autoSpaceDN w:val="0"/>
        <w:adjustRightInd w:val="0"/>
        <w:ind w:left="284" w:right="119"/>
        <w:jc w:val="both"/>
        <w:rPr>
          <w:sz w:val="28"/>
          <w:szCs w:val="28"/>
        </w:rPr>
      </w:pPr>
      <w:r w:rsidRPr="007A69D2">
        <w:rPr>
          <w:sz w:val="28"/>
          <w:szCs w:val="28"/>
        </w:rPr>
        <w:t>-</w:t>
      </w:r>
      <w:r w:rsidRPr="004D1DA8">
        <w:rPr>
          <w:b/>
          <w:bCs/>
          <w:sz w:val="28"/>
          <w:szCs w:val="28"/>
        </w:rPr>
        <w:t xml:space="preserve"> luând act de</w:t>
      </w:r>
      <w:r w:rsidRPr="004D1DA8">
        <w:rPr>
          <w:sz w:val="28"/>
          <w:szCs w:val="28"/>
        </w:rPr>
        <w:t xml:space="preserve"> raportul compartimentului de resort din cadrul Consiliului Județean Vrancea și de avizul comisiei de specialitate a Consiliului Județean Vrancea;  </w:t>
      </w:r>
    </w:p>
    <w:p w14:paraId="163E120F" w14:textId="2A596ADA" w:rsidR="004E0A8E" w:rsidRPr="00B110C3" w:rsidRDefault="004E0A8E" w:rsidP="00DE3239">
      <w:pPr>
        <w:autoSpaceDE w:val="0"/>
        <w:autoSpaceDN w:val="0"/>
        <w:adjustRightInd w:val="0"/>
        <w:ind w:left="284" w:right="119"/>
        <w:jc w:val="both"/>
        <w:rPr>
          <w:sz w:val="28"/>
          <w:szCs w:val="28"/>
        </w:rPr>
      </w:pPr>
      <w:r w:rsidRPr="00C96361">
        <w:rPr>
          <w:bCs/>
          <w:sz w:val="28"/>
          <w:szCs w:val="28"/>
        </w:rPr>
        <w:t xml:space="preserve">- </w:t>
      </w:r>
      <w:r w:rsidRPr="00B110C3">
        <w:rPr>
          <w:b/>
          <w:sz w:val="28"/>
          <w:szCs w:val="28"/>
        </w:rPr>
        <w:t>în temeiul</w:t>
      </w:r>
      <w:r w:rsidRPr="00B110C3">
        <w:rPr>
          <w:sz w:val="28"/>
          <w:szCs w:val="28"/>
        </w:rPr>
        <w:t xml:space="preserve"> art.196 alin.(1) </w:t>
      </w:r>
      <w:proofErr w:type="spellStart"/>
      <w:r w:rsidRPr="00B110C3">
        <w:rPr>
          <w:sz w:val="28"/>
          <w:szCs w:val="28"/>
        </w:rPr>
        <w:t>lit.a</w:t>
      </w:r>
      <w:proofErr w:type="spellEnd"/>
      <w:r w:rsidRPr="00B110C3">
        <w:rPr>
          <w:sz w:val="28"/>
          <w:szCs w:val="28"/>
        </w:rPr>
        <w:t>) din O</w:t>
      </w:r>
      <w:r w:rsidR="00DA48B0" w:rsidRPr="00B110C3">
        <w:rPr>
          <w:sz w:val="28"/>
          <w:szCs w:val="28"/>
        </w:rPr>
        <w:t>.</w:t>
      </w:r>
      <w:r w:rsidRPr="00B110C3">
        <w:rPr>
          <w:sz w:val="28"/>
          <w:szCs w:val="28"/>
        </w:rPr>
        <w:t>U</w:t>
      </w:r>
      <w:r w:rsidR="00DA48B0" w:rsidRPr="00B110C3">
        <w:rPr>
          <w:sz w:val="28"/>
          <w:szCs w:val="28"/>
        </w:rPr>
        <w:t>.</w:t>
      </w:r>
      <w:r w:rsidRPr="00B110C3">
        <w:rPr>
          <w:sz w:val="28"/>
          <w:szCs w:val="28"/>
        </w:rPr>
        <w:t>G</w:t>
      </w:r>
      <w:r w:rsidR="00DA48B0" w:rsidRPr="00B110C3">
        <w:rPr>
          <w:sz w:val="28"/>
          <w:szCs w:val="28"/>
        </w:rPr>
        <w:t>.</w:t>
      </w:r>
      <w:r w:rsidRPr="00B110C3">
        <w:rPr>
          <w:sz w:val="28"/>
          <w:szCs w:val="28"/>
        </w:rPr>
        <w:t xml:space="preserve"> nr.</w:t>
      </w:r>
      <w:r w:rsidR="00DA48B0" w:rsidRPr="00B110C3">
        <w:rPr>
          <w:sz w:val="28"/>
          <w:szCs w:val="28"/>
        </w:rPr>
        <w:t xml:space="preserve"> </w:t>
      </w:r>
      <w:r w:rsidRPr="00B110C3">
        <w:rPr>
          <w:sz w:val="28"/>
          <w:szCs w:val="28"/>
        </w:rPr>
        <w:t>57/2019 privind Codul administrativ, cu modificările și completările ulterioare,</w:t>
      </w:r>
    </w:p>
    <w:p w14:paraId="3EB91369" w14:textId="77777777" w:rsidR="00727289" w:rsidRPr="00B110C3" w:rsidRDefault="00727289" w:rsidP="00DE3239">
      <w:pPr>
        <w:autoSpaceDE w:val="0"/>
        <w:autoSpaceDN w:val="0"/>
        <w:adjustRightInd w:val="0"/>
        <w:ind w:left="284" w:right="119"/>
        <w:jc w:val="both"/>
        <w:rPr>
          <w:sz w:val="28"/>
          <w:szCs w:val="28"/>
        </w:rPr>
      </w:pPr>
    </w:p>
    <w:p w14:paraId="2A03179D" w14:textId="2F55E414" w:rsidR="00727289" w:rsidRPr="00B110C3" w:rsidRDefault="004E0A8E" w:rsidP="00DE3239">
      <w:pPr>
        <w:autoSpaceDE w:val="0"/>
        <w:autoSpaceDN w:val="0"/>
        <w:adjustRightInd w:val="0"/>
        <w:ind w:left="284" w:right="119"/>
        <w:jc w:val="center"/>
        <w:rPr>
          <w:b/>
          <w:sz w:val="28"/>
          <w:szCs w:val="28"/>
        </w:rPr>
      </w:pPr>
      <w:r w:rsidRPr="00B110C3">
        <w:rPr>
          <w:b/>
          <w:sz w:val="28"/>
          <w:szCs w:val="28"/>
        </w:rPr>
        <w:t>HOTĂRĂȘTE:</w:t>
      </w:r>
    </w:p>
    <w:p w14:paraId="5C9CFDB4" w14:textId="77777777" w:rsidR="004E0A8E" w:rsidRPr="00B110C3" w:rsidRDefault="004E0A8E" w:rsidP="00DE3239">
      <w:pPr>
        <w:autoSpaceDE w:val="0"/>
        <w:autoSpaceDN w:val="0"/>
        <w:adjustRightInd w:val="0"/>
        <w:ind w:left="284" w:right="119"/>
        <w:jc w:val="both"/>
        <w:rPr>
          <w:bCs/>
          <w:sz w:val="28"/>
          <w:szCs w:val="28"/>
        </w:rPr>
      </w:pPr>
    </w:p>
    <w:p w14:paraId="46073148" w14:textId="721454A4" w:rsidR="004E0A8E" w:rsidRPr="00241586" w:rsidRDefault="004E0A8E" w:rsidP="00241586">
      <w:pPr>
        <w:ind w:left="284" w:right="119"/>
        <w:jc w:val="both"/>
        <w:rPr>
          <w:i/>
          <w:sz w:val="28"/>
          <w:szCs w:val="28"/>
        </w:rPr>
      </w:pPr>
      <w:r w:rsidRPr="00C96361">
        <w:rPr>
          <w:b/>
          <w:sz w:val="28"/>
          <w:szCs w:val="28"/>
        </w:rPr>
        <w:t>Ar</w:t>
      </w:r>
      <w:r w:rsidRPr="00B110C3">
        <w:rPr>
          <w:b/>
          <w:bCs/>
          <w:sz w:val="28"/>
          <w:szCs w:val="28"/>
        </w:rPr>
        <w:t xml:space="preserve">t.1 </w:t>
      </w:r>
      <w:r w:rsidRPr="00B110C3">
        <w:rPr>
          <w:bCs/>
          <w:sz w:val="28"/>
          <w:szCs w:val="28"/>
        </w:rPr>
        <w:t xml:space="preserve">Solicitarea transmiterii </w:t>
      </w:r>
      <w:r w:rsidR="000C7F2B" w:rsidRPr="00B110C3">
        <w:rPr>
          <w:sz w:val="28"/>
          <w:szCs w:val="28"/>
        </w:rPr>
        <w:t>imobilului</w:t>
      </w:r>
      <w:r w:rsidR="00EB0272" w:rsidRPr="00B110C3">
        <w:rPr>
          <w:sz w:val="28"/>
          <w:szCs w:val="28"/>
        </w:rPr>
        <w:t xml:space="preserve"> </w:t>
      </w:r>
      <w:r w:rsidRPr="00B110C3">
        <w:rPr>
          <w:sz w:val="28"/>
          <w:szCs w:val="28"/>
        </w:rPr>
        <w:t xml:space="preserve">teren în suprafață totală de </w:t>
      </w:r>
      <w:r w:rsidR="002F6208" w:rsidRPr="00B110C3">
        <w:rPr>
          <w:sz w:val="28"/>
          <w:szCs w:val="28"/>
        </w:rPr>
        <w:t>3.500</w:t>
      </w:r>
      <w:r w:rsidRPr="00B110C3">
        <w:rPr>
          <w:sz w:val="28"/>
          <w:szCs w:val="28"/>
        </w:rPr>
        <w:t xml:space="preserve"> mp, din domeniul public </w:t>
      </w:r>
      <w:r w:rsidR="00F42CC3" w:rsidRPr="00B110C3">
        <w:rPr>
          <w:sz w:val="28"/>
          <w:szCs w:val="28"/>
        </w:rPr>
        <w:t xml:space="preserve">al </w:t>
      </w:r>
      <w:r w:rsidR="002F6208" w:rsidRPr="00B110C3">
        <w:rPr>
          <w:sz w:val="28"/>
          <w:szCs w:val="28"/>
        </w:rPr>
        <w:t>Municipiului Focșani</w:t>
      </w:r>
      <w:r w:rsidR="00F42CC3" w:rsidRPr="00B110C3">
        <w:rPr>
          <w:sz w:val="28"/>
          <w:szCs w:val="28"/>
        </w:rPr>
        <w:t xml:space="preserve"> în domeniul public al județului Vrancea</w:t>
      </w:r>
      <w:r w:rsidRPr="00B110C3">
        <w:rPr>
          <w:sz w:val="28"/>
          <w:szCs w:val="28"/>
        </w:rPr>
        <w:t xml:space="preserve">, identificat în CF </w:t>
      </w:r>
      <w:r w:rsidR="002F6208" w:rsidRPr="00B110C3">
        <w:rPr>
          <w:sz w:val="28"/>
          <w:szCs w:val="28"/>
        </w:rPr>
        <w:t>66106 Focșani</w:t>
      </w:r>
      <w:r w:rsidRPr="00B110C3">
        <w:rPr>
          <w:sz w:val="28"/>
          <w:szCs w:val="28"/>
        </w:rPr>
        <w:t xml:space="preserve">, conform </w:t>
      </w:r>
      <w:r w:rsidR="002F6208" w:rsidRPr="00B110C3">
        <w:rPr>
          <w:sz w:val="28"/>
          <w:szCs w:val="28"/>
        </w:rPr>
        <w:t>anexei atașat</w:t>
      </w:r>
      <w:r w:rsidR="001D1804" w:rsidRPr="00B110C3">
        <w:rPr>
          <w:sz w:val="28"/>
          <w:szCs w:val="28"/>
        </w:rPr>
        <w:t>e</w:t>
      </w:r>
      <w:r w:rsidR="00196751" w:rsidRPr="00B110C3">
        <w:rPr>
          <w:sz w:val="28"/>
          <w:szCs w:val="28"/>
        </w:rPr>
        <w:t xml:space="preserve"> </w:t>
      </w:r>
      <w:r w:rsidRPr="00B110C3">
        <w:rPr>
          <w:sz w:val="28"/>
          <w:szCs w:val="28"/>
        </w:rPr>
        <w:t>la prezenta hotărâre</w:t>
      </w:r>
      <w:r w:rsidR="00B34D82">
        <w:rPr>
          <w:sz w:val="28"/>
          <w:szCs w:val="28"/>
        </w:rPr>
        <w:t>, în veder</w:t>
      </w:r>
      <w:r w:rsidR="005F485C">
        <w:rPr>
          <w:sz w:val="28"/>
          <w:szCs w:val="28"/>
        </w:rPr>
        <w:t>e</w:t>
      </w:r>
      <w:r w:rsidR="00B34D82">
        <w:rPr>
          <w:sz w:val="28"/>
          <w:szCs w:val="28"/>
        </w:rPr>
        <w:t xml:space="preserve">a înființării unui adăpost </w:t>
      </w:r>
      <w:r w:rsidR="007B5A0B">
        <w:rPr>
          <w:sz w:val="28"/>
          <w:szCs w:val="28"/>
        </w:rPr>
        <w:t>de animale</w:t>
      </w:r>
      <w:r w:rsidR="00530745">
        <w:rPr>
          <w:sz w:val="28"/>
          <w:szCs w:val="28"/>
        </w:rPr>
        <w:t>.</w:t>
      </w:r>
      <w:r w:rsidRPr="00B110C3">
        <w:rPr>
          <w:sz w:val="28"/>
          <w:szCs w:val="28"/>
        </w:rPr>
        <w:t xml:space="preserve"> </w:t>
      </w:r>
      <w:r w:rsidRPr="00B110C3">
        <w:rPr>
          <w:i/>
          <w:sz w:val="28"/>
          <w:szCs w:val="28"/>
        </w:rPr>
        <w:t xml:space="preserve">          </w:t>
      </w:r>
    </w:p>
    <w:p w14:paraId="7F8703AD" w14:textId="2D516C3D" w:rsidR="000A1E14" w:rsidRPr="00B110C3" w:rsidRDefault="004E0A8E" w:rsidP="00241586">
      <w:pPr>
        <w:tabs>
          <w:tab w:val="left" w:pos="0"/>
        </w:tabs>
        <w:autoSpaceDE w:val="0"/>
        <w:autoSpaceDN w:val="0"/>
        <w:adjustRightInd w:val="0"/>
        <w:ind w:left="284" w:right="119"/>
        <w:jc w:val="both"/>
        <w:rPr>
          <w:sz w:val="28"/>
          <w:szCs w:val="28"/>
        </w:rPr>
      </w:pPr>
      <w:r w:rsidRPr="00B110C3">
        <w:rPr>
          <w:b/>
          <w:bCs/>
          <w:sz w:val="28"/>
          <w:szCs w:val="28"/>
        </w:rPr>
        <w:t>Art.</w:t>
      </w:r>
      <w:r w:rsidR="00530745">
        <w:rPr>
          <w:b/>
          <w:bCs/>
          <w:sz w:val="28"/>
          <w:szCs w:val="28"/>
        </w:rPr>
        <w:t>2</w:t>
      </w:r>
      <w:r w:rsidRPr="00B110C3">
        <w:rPr>
          <w:sz w:val="28"/>
          <w:szCs w:val="28"/>
        </w:rPr>
        <w:t xml:space="preserve"> După trecerea în domeniul public al județului Vrancea</w:t>
      </w:r>
      <w:r w:rsidR="00DD7528" w:rsidRPr="00B110C3">
        <w:rPr>
          <w:sz w:val="28"/>
          <w:szCs w:val="28"/>
        </w:rPr>
        <w:t>,</w:t>
      </w:r>
      <w:r w:rsidRPr="00B110C3">
        <w:rPr>
          <w:sz w:val="28"/>
          <w:szCs w:val="28"/>
        </w:rPr>
        <w:t xml:space="preserve"> </w:t>
      </w:r>
      <w:r w:rsidR="002F6208" w:rsidRPr="00B110C3">
        <w:rPr>
          <w:sz w:val="28"/>
          <w:szCs w:val="28"/>
        </w:rPr>
        <w:t>imobilul menționat</w:t>
      </w:r>
      <w:r w:rsidRPr="00B110C3">
        <w:rPr>
          <w:sz w:val="28"/>
          <w:szCs w:val="28"/>
        </w:rPr>
        <w:t xml:space="preserve"> la art.1 se declară </w:t>
      </w:r>
      <w:r w:rsidR="002F6208" w:rsidRPr="00B110C3">
        <w:rPr>
          <w:sz w:val="28"/>
          <w:szCs w:val="28"/>
        </w:rPr>
        <w:t xml:space="preserve">ca fiind </w:t>
      </w:r>
      <w:r w:rsidRPr="00B110C3">
        <w:rPr>
          <w:sz w:val="28"/>
          <w:szCs w:val="28"/>
        </w:rPr>
        <w:t>bu</w:t>
      </w:r>
      <w:r w:rsidR="002F6208" w:rsidRPr="00B110C3">
        <w:rPr>
          <w:sz w:val="28"/>
          <w:szCs w:val="28"/>
        </w:rPr>
        <w:t>n</w:t>
      </w:r>
      <w:r w:rsidRPr="00B110C3">
        <w:rPr>
          <w:sz w:val="28"/>
          <w:szCs w:val="28"/>
        </w:rPr>
        <w:t xml:space="preserve"> de</w:t>
      </w:r>
      <w:r w:rsidR="00DD7528" w:rsidRPr="00B110C3">
        <w:rPr>
          <w:sz w:val="28"/>
          <w:szCs w:val="28"/>
        </w:rPr>
        <w:t xml:space="preserve"> uz și de</w:t>
      </w:r>
      <w:r w:rsidRPr="00B110C3">
        <w:rPr>
          <w:sz w:val="28"/>
          <w:szCs w:val="28"/>
        </w:rPr>
        <w:t xml:space="preserve"> interes public județean</w:t>
      </w:r>
      <w:r w:rsidR="00530745">
        <w:rPr>
          <w:sz w:val="28"/>
          <w:szCs w:val="28"/>
        </w:rPr>
        <w:t xml:space="preserve"> și va fi preluat</w:t>
      </w:r>
      <w:r w:rsidR="004D6654" w:rsidRPr="00B110C3">
        <w:rPr>
          <w:sz w:val="28"/>
          <w:szCs w:val="28"/>
        </w:rPr>
        <w:t xml:space="preserve"> la valoarea de inventar de la data predării, pe baza de protocol, încheiat între </w:t>
      </w:r>
      <w:proofErr w:type="spellStart"/>
      <w:r w:rsidR="004D6654" w:rsidRPr="00B110C3">
        <w:rPr>
          <w:sz w:val="28"/>
          <w:szCs w:val="28"/>
        </w:rPr>
        <w:t>părţile</w:t>
      </w:r>
      <w:proofErr w:type="spellEnd"/>
      <w:r w:rsidR="004D6654" w:rsidRPr="00B110C3">
        <w:rPr>
          <w:sz w:val="28"/>
          <w:szCs w:val="28"/>
        </w:rPr>
        <w:t xml:space="preserve"> interesate.</w:t>
      </w:r>
    </w:p>
    <w:p w14:paraId="7517B74D" w14:textId="344340F2" w:rsidR="00727289" w:rsidRDefault="004E0A8E" w:rsidP="00DE3239">
      <w:pPr>
        <w:tabs>
          <w:tab w:val="left" w:pos="3119"/>
        </w:tabs>
        <w:autoSpaceDE w:val="0"/>
        <w:autoSpaceDN w:val="0"/>
        <w:adjustRightInd w:val="0"/>
        <w:ind w:left="284" w:right="119"/>
        <w:jc w:val="both"/>
        <w:rPr>
          <w:bCs/>
          <w:sz w:val="28"/>
          <w:szCs w:val="28"/>
        </w:rPr>
      </w:pPr>
      <w:r w:rsidRPr="00B110C3">
        <w:rPr>
          <w:b/>
          <w:sz w:val="28"/>
          <w:szCs w:val="28"/>
        </w:rPr>
        <w:t>Art.</w:t>
      </w:r>
      <w:r w:rsidR="000A1E14">
        <w:rPr>
          <w:b/>
          <w:sz w:val="28"/>
          <w:szCs w:val="28"/>
        </w:rPr>
        <w:t>3</w:t>
      </w:r>
      <w:r w:rsidRPr="00B110C3">
        <w:rPr>
          <w:bCs/>
          <w:sz w:val="28"/>
          <w:szCs w:val="28"/>
        </w:rPr>
        <w:t xml:space="preserve"> Prevederile prezentei hotărâri vor fi duse la îndeplinire de președintele Consiliului Județean Vrancea prin aparatul de specialitate </w:t>
      </w:r>
      <w:proofErr w:type="spellStart"/>
      <w:r w:rsidRPr="00B110C3">
        <w:rPr>
          <w:bCs/>
          <w:sz w:val="28"/>
          <w:szCs w:val="28"/>
        </w:rPr>
        <w:t>şi</w:t>
      </w:r>
      <w:proofErr w:type="spellEnd"/>
      <w:r w:rsidRPr="00B110C3">
        <w:rPr>
          <w:bCs/>
          <w:sz w:val="28"/>
          <w:szCs w:val="28"/>
        </w:rPr>
        <w:t xml:space="preserve"> vor fi comunicate celor </w:t>
      </w:r>
      <w:proofErr w:type="spellStart"/>
      <w:r w:rsidRPr="00B110C3">
        <w:rPr>
          <w:bCs/>
          <w:sz w:val="28"/>
          <w:szCs w:val="28"/>
        </w:rPr>
        <w:t>interesaţi</w:t>
      </w:r>
      <w:proofErr w:type="spellEnd"/>
      <w:r w:rsidRPr="00B110C3">
        <w:rPr>
          <w:bCs/>
          <w:sz w:val="28"/>
          <w:szCs w:val="28"/>
        </w:rPr>
        <w:t xml:space="preserve"> de secretarul general al </w:t>
      </w:r>
      <w:proofErr w:type="spellStart"/>
      <w:r w:rsidRPr="00B110C3">
        <w:rPr>
          <w:bCs/>
          <w:sz w:val="28"/>
          <w:szCs w:val="28"/>
        </w:rPr>
        <w:t>judeţului</w:t>
      </w:r>
      <w:proofErr w:type="spellEnd"/>
      <w:r w:rsidRPr="00B110C3">
        <w:rPr>
          <w:bCs/>
          <w:sz w:val="28"/>
          <w:szCs w:val="28"/>
        </w:rPr>
        <w:t xml:space="preserve"> prin Serviciul </w:t>
      </w:r>
      <w:proofErr w:type="spellStart"/>
      <w:r w:rsidR="001D1804" w:rsidRPr="00B110C3">
        <w:rPr>
          <w:bCs/>
          <w:sz w:val="28"/>
          <w:szCs w:val="28"/>
        </w:rPr>
        <w:t>A</w:t>
      </w:r>
      <w:r w:rsidRPr="00B110C3">
        <w:rPr>
          <w:bCs/>
          <w:sz w:val="28"/>
          <w:szCs w:val="28"/>
        </w:rPr>
        <w:t>dministraţie</w:t>
      </w:r>
      <w:proofErr w:type="spellEnd"/>
      <w:r w:rsidRPr="00B110C3">
        <w:rPr>
          <w:bCs/>
          <w:sz w:val="28"/>
          <w:szCs w:val="28"/>
        </w:rPr>
        <w:t xml:space="preserve"> </w:t>
      </w:r>
      <w:r w:rsidR="001D1804" w:rsidRPr="00B110C3">
        <w:rPr>
          <w:bCs/>
          <w:sz w:val="28"/>
          <w:szCs w:val="28"/>
        </w:rPr>
        <w:t>P</w:t>
      </w:r>
      <w:r w:rsidRPr="00B110C3">
        <w:rPr>
          <w:bCs/>
          <w:sz w:val="28"/>
          <w:szCs w:val="28"/>
        </w:rPr>
        <w:t xml:space="preserve">ublică, Monitor Oficial Local </w:t>
      </w:r>
      <w:proofErr w:type="spellStart"/>
      <w:r w:rsidRPr="00B110C3">
        <w:rPr>
          <w:bCs/>
          <w:sz w:val="28"/>
          <w:szCs w:val="28"/>
        </w:rPr>
        <w:t>şi</w:t>
      </w:r>
      <w:proofErr w:type="spellEnd"/>
      <w:r w:rsidRPr="00B110C3">
        <w:rPr>
          <w:bCs/>
          <w:sz w:val="28"/>
          <w:szCs w:val="28"/>
        </w:rPr>
        <w:t xml:space="preserve"> </w:t>
      </w:r>
      <w:r w:rsidR="001D1804" w:rsidRPr="00B110C3">
        <w:rPr>
          <w:bCs/>
          <w:sz w:val="28"/>
          <w:szCs w:val="28"/>
        </w:rPr>
        <w:t>A</w:t>
      </w:r>
      <w:r w:rsidRPr="00B110C3">
        <w:rPr>
          <w:bCs/>
          <w:sz w:val="28"/>
          <w:szCs w:val="28"/>
        </w:rPr>
        <w:t xml:space="preserve">rhivă din cadrul </w:t>
      </w:r>
      <w:proofErr w:type="spellStart"/>
      <w:r w:rsidRPr="00B110C3">
        <w:rPr>
          <w:bCs/>
          <w:sz w:val="28"/>
          <w:szCs w:val="28"/>
        </w:rPr>
        <w:t>Direcţiei</w:t>
      </w:r>
      <w:proofErr w:type="spellEnd"/>
      <w:r w:rsidRPr="00B110C3">
        <w:rPr>
          <w:bCs/>
          <w:sz w:val="28"/>
          <w:szCs w:val="28"/>
        </w:rPr>
        <w:t xml:space="preserve"> </w:t>
      </w:r>
      <w:r w:rsidR="001D1804" w:rsidRPr="00B110C3">
        <w:rPr>
          <w:bCs/>
          <w:sz w:val="28"/>
          <w:szCs w:val="28"/>
        </w:rPr>
        <w:t>J</w:t>
      </w:r>
      <w:r w:rsidRPr="00B110C3">
        <w:rPr>
          <w:bCs/>
          <w:sz w:val="28"/>
          <w:szCs w:val="28"/>
        </w:rPr>
        <w:t xml:space="preserve">uridice </w:t>
      </w:r>
      <w:proofErr w:type="spellStart"/>
      <w:r w:rsidRPr="00B110C3">
        <w:rPr>
          <w:bCs/>
          <w:sz w:val="28"/>
          <w:szCs w:val="28"/>
        </w:rPr>
        <w:t>şi</w:t>
      </w:r>
      <w:proofErr w:type="spellEnd"/>
      <w:r w:rsidRPr="00B110C3">
        <w:rPr>
          <w:bCs/>
          <w:sz w:val="28"/>
          <w:szCs w:val="28"/>
        </w:rPr>
        <w:t xml:space="preserve"> </w:t>
      </w:r>
      <w:proofErr w:type="spellStart"/>
      <w:r w:rsidR="001D1804" w:rsidRPr="00B110C3">
        <w:rPr>
          <w:bCs/>
          <w:sz w:val="28"/>
          <w:szCs w:val="28"/>
        </w:rPr>
        <w:t>A</w:t>
      </w:r>
      <w:r w:rsidRPr="00B110C3">
        <w:rPr>
          <w:bCs/>
          <w:sz w:val="28"/>
          <w:szCs w:val="28"/>
        </w:rPr>
        <w:t>dministraţie</w:t>
      </w:r>
      <w:proofErr w:type="spellEnd"/>
      <w:r w:rsidRPr="00B110C3">
        <w:rPr>
          <w:bCs/>
          <w:sz w:val="28"/>
          <w:szCs w:val="28"/>
        </w:rPr>
        <w:t xml:space="preserve"> </w:t>
      </w:r>
      <w:r w:rsidR="001D1804" w:rsidRPr="00B110C3">
        <w:rPr>
          <w:bCs/>
          <w:sz w:val="28"/>
          <w:szCs w:val="28"/>
        </w:rPr>
        <w:t>P</w:t>
      </w:r>
      <w:r w:rsidRPr="00B110C3">
        <w:rPr>
          <w:bCs/>
          <w:sz w:val="28"/>
          <w:szCs w:val="28"/>
        </w:rPr>
        <w:t xml:space="preserve">ublică.      </w:t>
      </w:r>
    </w:p>
    <w:p w14:paraId="4740DBBC" w14:textId="77777777" w:rsidR="00DD1C3F" w:rsidRPr="00B110C3" w:rsidRDefault="00DD1C3F" w:rsidP="00DE3239">
      <w:pPr>
        <w:tabs>
          <w:tab w:val="left" w:pos="3119"/>
        </w:tabs>
        <w:autoSpaceDE w:val="0"/>
        <w:autoSpaceDN w:val="0"/>
        <w:adjustRightInd w:val="0"/>
        <w:ind w:left="284" w:right="119"/>
        <w:jc w:val="both"/>
        <w:rPr>
          <w:bCs/>
          <w:sz w:val="28"/>
          <w:szCs w:val="28"/>
        </w:rPr>
      </w:pPr>
    </w:p>
    <w:p w14:paraId="1B379388" w14:textId="7786F7D7" w:rsidR="004E0A8E" w:rsidRPr="00B110C3" w:rsidRDefault="004E0A8E" w:rsidP="00DE3239">
      <w:pPr>
        <w:tabs>
          <w:tab w:val="left" w:pos="3119"/>
        </w:tabs>
        <w:autoSpaceDE w:val="0"/>
        <w:autoSpaceDN w:val="0"/>
        <w:adjustRightInd w:val="0"/>
        <w:ind w:left="284" w:right="119"/>
        <w:jc w:val="center"/>
        <w:rPr>
          <w:b/>
          <w:bCs/>
          <w:sz w:val="28"/>
          <w:szCs w:val="28"/>
        </w:rPr>
      </w:pPr>
      <w:r w:rsidRPr="00B110C3">
        <w:rPr>
          <w:b/>
          <w:bCs/>
          <w:sz w:val="28"/>
          <w:szCs w:val="28"/>
        </w:rPr>
        <w:t>Președintele</w:t>
      </w:r>
    </w:p>
    <w:p w14:paraId="3E23852C" w14:textId="0FDEE453" w:rsidR="004E0A8E" w:rsidRPr="00B110C3" w:rsidRDefault="004E0A8E" w:rsidP="00DE3239">
      <w:pPr>
        <w:tabs>
          <w:tab w:val="left" w:pos="3402"/>
        </w:tabs>
        <w:autoSpaceDE w:val="0"/>
        <w:autoSpaceDN w:val="0"/>
        <w:adjustRightInd w:val="0"/>
        <w:ind w:left="284" w:right="119"/>
        <w:jc w:val="center"/>
        <w:rPr>
          <w:b/>
          <w:bCs/>
          <w:sz w:val="28"/>
          <w:szCs w:val="28"/>
        </w:rPr>
      </w:pPr>
      <w:r w:rsidRPr="00B110C3">
        <w:rPr>
          <w:b/>
          <w:bCs/>
          <w:sz w:val="28"/>
          <w:szCs w:val="28"/>
        </w:rPr>
        <w:t>Consiliului Județean Vrancea</w:t>
      </w:r>
    </w:p>
    <w:p w14:paraId="1C7B5357" w14:textId="1F797CE5" w:rsidR="00B110C3" w:rsidRPr="00B110C3" w:rsidRDefault="004E0A8E" w:rsidP="00E22490">
      <w:pPr>
        <w:tabs>
          <w:tab w:val="left" w:pos="3402"/>
        </w:tabs>
        <w:autoSpaceDE w:val="0"/>
        <w:autoSpaceDN w:val="0"/>
        <w:adjustRightInd w:val="0"/>
        <w:ind w:left="284" w:right="119"/>
        <w:jc w:val="center"/>
        <w:rPr>
          <w:b/>
          <w:bCs/>
          <w:sz w:val="28"/>
          <w:szCs w:val="28"/>
        </w:rPr>
      </w:pPr>
      <w:r w:rsidRPr="00B110C3">
        <w:rPr>
          <w:b/>
          <w:bCs/>
          <w:sz w:val="28"/>
          <w:szCs w:val="28"/>
        </w:rPr>
        <w:t>Nicușor</w:t>
      </w:r>
      <w:r w:rsidR="00FD4991" w:rsidRPr="00B110C3">
        <w:rPr>
          <w:b/>
          <w:bCs/>
          <w:sz w:val="28"/>
          <w:szCs w:val="28"/>
        </w:rPr>
        <w:t xml:space="preserve"> HALICI</w:t>
      </w:r>
    </w:p>
    <w:p w14:paraId="13DFF5C4" w14:textId="0B706FAF" w:rsidR="004E0A8E" w:rsidRPr="00B110C3" w:rsidRDefault="005A20DE" w:rsidP="00DE3239">
      <w:pPr>
        <w:autoSpaceDE w:val="0"/>
        <w:autoSpaceDN w:val="0"/>
        <w:adjustRightInd w:val="0"/>
        <w:ind w:left="284" w:right="119"/>
        <w:rPr>
          <w:b/>
          <w:bCs/>
          <w:sz w:val="28"/>
          <w:szCs w:val="28"/>
        </w:rPr>
      </w:pPr>
      <w:r w:rsidRPr="00B110C3">
        <w:rPr>
          <w:b/>
          <w:bCs/>
          <w:sz w:val="28"/>
          <w:szCs w:val="28"/>
        </w:rPr>
        <w:t xml:space="preserve">                                                                              </w:t>
      </w:r>
      <w:r w:rsidR="00BE5007">
        <w:rPr>
          <w:b/>
          <w:bCs/>
          <w:sz w:val="28"/>
          <w:szCs w:val="28"/>
        </w:rPr>
        <w:t xml:space="preserve">                   </w:t>
      </w:r>
      <w:r w:rsidRPr="00B110C3">
        <w:rPr>
          <w:b/>
          <w:bCs/>
          <w:sz w:val="28"/>
          <w:szCs w:val="28"/>
        </w:rPr>
        <w:t xml:space="preserve"> </w:t>
      </w:r>
      <w:r w:rsidR="00BE5007">
        <w:rPr>
          <w:b/>
          <w:bCs/>
          <w:sz w:val="28"/>
          <w:szCs w:val="28"/>
        </w:rPr>
        <w:t xml:space="preserve"> </w:t>
      </w:r>
      <w:r w:rsidR="00D07EF5" w:rsidRPr="00D07EF5">
        <w:rPr>
          <w:b/>
          <w:bCs/>
          <w:sz w:val="28"/>
          <w:szCs w:val="28"/>
        </w:rPr>
        <w:t>Contrasemnează</w:t>
      </w:r>
      <w:r w:rsidR="00D07EF5">
        <w:rPr>
          <w:b/>
          <w:bCs/>
          <w:sz w:val="28"/>
          <w:szCs w:val="28"/>
        </w:rPr>
        <w:t>,</w:t>
      </w:r>
    </w:p>
    <w:p w14:paraId="11E4103C" w14:textId="365BBACF" w:rsidR="004E0A8E" w:rsidRPr="00B110C3" w:rsidRDefault="004E0A8E" w:rsidP="00DE3239">
      <w:pPr>
        <w:autoSpaceDE w:val="0"/>
        <w:autoSpaceDN w:val="0"/>
        <w:adjustRightInd w:val="0"/>
        <w:ind w:left="284" w:right="119"/>
        <w:rPr>
          <w:b/>
          <w:bCs/>
          <w:sz w:val="28"/>
          <w:szCs w:val="28"/>
        </w:rPr>
      </w:pPr>
      <w:r w:rsidRPr="00B110C3">
        <w:rPr>
          <w:b/>
          <w:bCs/>
          <w:sz w:val="28"/>
          <w:szCs w:val="28"/>
        </w:rPr>
        <w:t xml:space="preserve">                                                                          </w:t>
      </w:r>
      <w:r w:rsidR="00F42CC3" w:rsidRPr="00B110C3">
        <w:rPr>
          <w:b/>
          <w:bCs/>
          <w:sz w:val="28"/>
          <w:szCs w:val="28"/>
        </w:rPr>
        <w:tab/>
      </w:r>
      <w:r w:rsidR="00F42CC3" w:rsidRPr="00B110C3">
        <w:rPr>
          <w:b/>
          <w:bCs/>
          <w:sz w:val="28"/>
          <w:szCs w:val="28"/>
        </w:rPr>
        <w:tab/>
      </w:r>
      <w:r w:rsidRPr="00B110C3">
        <w:rPr>
          <w:b/>
          <w:bCs/>
          <w:sz w:val="28"/>
          <w:szCs w:val="28"/>
        </w:rPr>
        <w:t xml:space="preserve"> Secretar general al județului</w:t>
      </w:r>
    </w:p>
    <w:p w14:paraId="754F91D4" w14:textId="6FE3A651" w:rsidR="004E0A8E" w:rsidRPr="00B110C3" w:rsidRDefault="004E0A8E" w:rsidP="00DE3239">
      <w:pPr>
        <w:ind w:left="284" w:right="119"/>
        <w:rPr>
          <w:b/>
          <w:bCs/>
          <w:sz w:val="32"/>
          <w:szCs w:val="32"/>
        </w:rPr>
        <w:sectPr w:rsidR="004E0A8E" w:rsidRPr="00B110C3" w:rsidSect="00E22490">
          <w:pgSz w:w="11907" w:h="16839" w:code="9"/>
          <w:pgMar w:top="284" w:right="708" w:bottom="270" w:left="720" w:header="720" w:footer="720" w:gutter="0"/>
          <w:cols w:space="720"/>
          <w:docGrid w:linePitch="360"/>
        </w:sectPr>
      </w:pPr>
      <w:r w:rsidRPr="00B110C3">
        <w:rPr>
          <w:b/>
          <w:bCs/>
          <w:sz w:val="28"/>
          <w:szCs w:val="28"/>
        </w:rPr>
        <w:t xml:space="preserve">                                                                                       </w:t>
      </w:r>
      <w:r w:rsidR="00F42CC3" w:rsidRPr="00B110C3">
        <w:rPr>
          <w:b/>
          <w:bCs/>
          <w:sz w:val="28"/>
          <w:szCs w:val="28"/>
        </w:rPr>
        <w:tab/>
      </w:r>
      <w:r w:rsidR="00BE5007">
        <w:rPr>
          <w:b/>
          <w:bCs/>
          <w:sz w:val="28"/>
          <w:szCs w:val="28"/>
        </w:rPr>
        <w:t xml:space="preserve">             </w:t>
      </w:r>
      <w:r w:rsidR="005A20DE" w:rsidRPr="00B110C3">
        <w:rPr>
          <w:b/>
          <w:bCs/>
          <w:sz w:val="28"/>
          <w:szCs w:val="28"/>
        </w:rPr>
        <w:t xml:space="preserve"> </w:t>
      </w:r>
      <w:r w:rsidRPr="00B110C3">
        <w:rPr>
          <w:b/>
          <w:bCs/>
          <w:sz w:val="28"/>
          <w:szCs w:val="28"/>
        </w:rPr>
        <w:t xml:space="preserve"> Raluca Da</w:t>
      </w:r>
      <w:r w:rsidR="00875AA1" w:rsidRPr="00B110C3">
        <w:rPr>
          <w:b/>
          <w:bCs/>
          <w:sz w:val="28"/>
          <w:szCs w:val="28"/>
        </w:rPr>
        <w:t>n</w:t>
      </w:r>
    </w:p>
    <w:p w14:paraId="5AAE49AA" w14:textId="4A865D15" w:rsidR="003666AC" w:rsidRDefault="003666AC" w:rsidP="00350150">
      <w:pPr>
        <w:ind w:right="119"/>
        <w:rPr>
          <w:b/>
          <w:bCs/>
          <w:sz w:val="28"/>
          <w:szCs w:val="28"/>
        </w:rPr>
      </w:pPr>
    </w:p>
    <w:p w14:paraId="46CE33FA" w14:textId="77777777" w:rsidR="00350150" w:rsidRPr="00350150" w:rsidRDefault="00350150" w:rsidP="00350150">
      <w:pPr>
        <w:rPr>
          <w:sz w:val="28"/>
          <w:szCs w:val="28"/>
        </w:rPr>
      </w:pPr>
    </w:p>
    <w:p w14:paraId="55DCF46D" w14:textId="77777777" w:rsidR="00350150" w:rsidRPr="00350150" w:rsidRDefault="00350150" w:rsidP="00350150">
      <w:pPr>
        <w:rPr>
          <w:sz w:val="28"/>
          <w:szCs w:val="28"/>
        </w:rPr>
      </w:pPr>
    </w:p>
    <w:p w14:paraId="6228AC26" w14:textId="77777777" w:rsidR="00350150" w:rsidRPr="00350150" w:rsidRDefault="00350150" w:rsidP="00350150">
      <w:pPr>
        <w:rPr>
          <w:sz w:val="28"/>
          <w:szCs w:val="28"/>
        </w:rPr>
      </w:pPr>
    </w:p>
    <w:p w14:paraId="20913E0B" w14:textId="77777777" w:rsidR="00350150" w:rsidRPr="00350150" w:rsidRDefault="00350150" w:rsidP="00350150">
      <w:pPr>
        <w:rPr>
          <w:sz w:val="28"/>
          <w:szCs w:val="28"/>
        </w:rPr>
      </w:pPr>
    </w:p>
    <w:p w14:paraId="22ADD05A" w14:textId="77777777" w:rsidR="00350150" w:rsidRPr="00350150" w:rsidRDefault="00350150" w:rsidP="00350150">
      <w:pPr>
        <w:rPr>
          <w:sz w:val="28"/>
          <w:szCs w:val="28"/>
        </w:rPr>
      </w:pPr>
    </w:p>
    <w:p w14:paraId="14DE9CBA" w14:textId="77777777" w:rsidR="00350150" w:rsidRPr="00350150" w:rsidRDefault="00350150" w:rsidP="00350150">
      <w:pPr>
        <w:rPr>
          <w:sz w:val="28"/>
          <w:szCs w:val="28"/>
        </w:rPr>
      </w:pPr>
    </w:p>
    <w:p w14:paraId="1FFCBC3D" w14:textId="77777777" w:rsidR="00350150" w:rsidRPr="00350150" w:rsidRDefault="00350150" w:rsidP="00350150">
      <w:pPr>
        <w:rPr>
          <w:sz w:val="28"/>
          <w:szCs w:val="28"/>
        </w:rPr>
      </w:pPr>
    </w:p>
    <w:p w14:paraId="2D055EAB" w14:textId="77777777" w:rsidR="00350150" w:rsidRPr="00350150" w:rsidRDefault="00350150" w:rsidP="00350150">
      <w:pPr>
        <w:rPr>
          <w:sz w:val="28"/>
          <w:szCs w:val="28"/>
        </w:rPr>
      </w:pPr>
    </w:p>
    <w:p w14:paraId="1AAE0C5E" w14:textId="77777777" w:rsidR="00350150" w:rsidRPr="00350150" w:rsidRDefault="00350150" w:rsidP="00350150">
      <w:pPr>
        <w:rPr>
          <w:sz w:val="28"/>
          <w:szCs w:val="28"/>
        </w:rPr>
      </w:pPr>
    </w:p>
    <w:p w14:paraId="55BA3FF5" w14:textId="77777777" w:rsidR="00350150" w:rsidRPr="00350150" w:rsidRDefault="00350150" w:rsidP="00350150">
      <w:pPr>
        <w:rPr>
          <w:sz w:val="28"/>
          <w:szCs w:val="28"/>
        </w:rPr>
      </w:pPr>
    </w:p>
    <w:p w14:paraId="287DD4F2" w14:textId="77777777" w:rsidR="00350150" w:rsidRPr="00350150" w:rsidRDefault="00350150" w:rsidP="00350150">
      <w:pPr>
        <w:rPr>
          <w:sz w:val="28"/>
          <w:szCs w:val="28"/>
        </w:rPr>
      </w:pPr>
    </w:p>
    <w:p w14:paraId="1DCD9245" w14:textId="77777777" w:rsidR="00350150" w:rsidRDefault="00350150" w:rsidP="00350150">
      <w:pPr>
        <w:rPr>
          <w:b/>
          <w:bCs/>
          <w:sz w:val="28"/>
          <w:szCs w:val="28"/>
        </w:rPr>
      </w:pPr>
    </w:p>
    <w:p w14:paraId="779B2540" w14:textId="77777777" w:rsidR="00350150" w:rsidRDefault="00350150" w:rsidP="00350150">
      <w:pPr>
        <w:rPr>
          <w:b/>
          <w:bCs/>
          <w:sz w:val="28"/>
          <w:szCs w:val="28"/>
        </w:rPr>
      </w:pPr>
    </w:p>
    <w:p w14:paraId="5A542218" w14:textId="68ACD912" w:rsidR="00350150" w:rsidRPr="00350150" w:rsidRDefault="00350150" w:rsidP="00350150">
      <w:pPr>
        <w:tabs>
          <w:tab w:val="left" w:pos="841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350150" w:rsidRPr="00350150" w:rsidSect="003666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434A9" w14:textId="77777777" w:rsidR="00AF7EAB" w:rsidRDefault="00AF7EAB" w:rsidP="00875AA1">
      <w:r>
        <w:separator/>
      </w:r>
    </w:p>
  </w:endnote>
  <w:endnote w:type="continuationSeparator" w:id="0">
    <w:p w14:paraId="6E0B7CDF" w14:textId="77777777" w:rsidR="00AF7EAB" w:rsidRDefault="00AF7EAB" w:rsidP="00875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152F3" w14:textId="77777777" w:rsidR="00AF7EAB" w:rsidRDefault="00AF7EAB" w:rsidP="00875AA1">
      <w:r>
        <w:separator/>
      </w:r>
    </w:p>
  </w:footnote>
  <w:footnote w:type="continuationSeparator" w:id="0">
    <w:p w14:paraId="118B1097" w14:textId="77777777" w:rsidR="00AF7EAB" w:rsidRDefault="00AF7EAB" w:rsidP="00875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E13E2"/>
    <w:multiLevelType w:val="hybridMultilevel"/>
    <w:tmpl w:val="4E28C726"/>
    <w:lvl w:ilvl="0" w:tplc="30C6A9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120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A8E"/>
    <w:rsid w:val="00022156"/>
    <w:rsid w:val="00073590"/>
    <w:rsid w:val="00080C98"/>
    <w:rsid w:val="000907BC"/>
    <w:rsid w:val="00091F34"/>
    <w:rsid w:val="000A1E14"/>
    <w:rsid w:val="000C2EB5"/>
    <w:rsid w:val="000C7F2B"/>
    <w:rsid w:val="000E1AF1"/>
    <w:rsid w:val="000F66BE"/>
    <w:rsid w:val="000F7313"/>
    <w:rsid w:val="0011528E"/>
    <w:rsid w:val="00193191"/>
    <w:rsid w:val="00196751"/>
    <w:rsid w:val="001D1804"/>
    <w:rsid w:val="001F2AB4"/>
    <w:rsid w:val="001F5202"/>
    <w:rsid w:val="00224478"/>
    <w:rsid w:val="002406C9"/>
    <w:rsid w:val="00241586"/>
    <w:rsid w:val="00252C37"/>
    <w:rsid w:val="002764AD"/>
    <w:rsid w:val="00281895"/>
    <w:rsid w:val="002C2B8D"/>
    <w:rsid w:val="002F1834"/>
    <w:rsid w:val="002F6208"/>
    <w:rsid w:val="002F690E"/>
    <w:rsid w:val="00310A4C"/>
    <w:rsid w:val="00316D02"/>
    <w:rsid w:val="003201CF"/>
    <w:rsid w:val="00327C38"/>
    <w:rsid w:val="00350150"/>
    <w:rsid w:val="003666AC"/>
    <w:rsid w:val="00391E06"/>
    <w:rsid w:val="0039421E"/>
    <w:rsid w:val="00402CA7"/>
    <w:rsid w:val="004226A7"/>
    <w:rsid w:val="00440A70"/>
    <w:rsid w:val="00464F0E"/>
    <w:rsid w:val="004A53B4"/>
    <w:rsid w:val="004B21C7"/>
    <w:rsid w:val="004D1DA8"/>
    <w:rsid w:val="004D3451"/>
    <w:rsid w:val="004D6654"/>
    <w:rsid w:val="004E0A8E"/>
    <w:rsid w:val="00530745"/>
    <w:rsid w:val="0053087A"/>
    <w:rsid w:val="00535195"/>
    <w:rsid w:val="005555B2"/>
    <w:rsid w:val="0057515A"/>
    <w:rsid w:val="00577CB5"/>
    <w:rsid w:val="005A20DE"/>
    <w:rsid w:val="005F1D39"/>
    <w:rsid w:val="005F485C"/>
    <w:rsid w:val="006227A0"/>
    <w:rsid w:val="00630A34"/>
    <w:rsid w:val="006356B5"/>
    <w:rsid w:val="0063767F"/>
    <w:rsid w:val="00685E57"/>
    <w:rsid w:val="006962CF"/>
    <w:rsid w:val="0070717B"/>
    <w:rsid w:val="00726978"/>
    <w:rsid w:val="00727289"/>
    <w:rsid w:val="00752B81"/>
    <w:rsid w:val="007A3537"/>
    <w:rsid w:val="007A69D2"/>
    <w:rsid w:val="007B5A0B"/>
    <w:rsid w:val="007D1DB2"/>
    <w:rsid w:val="007F266E"/>
    <w:rsid w:val="007F5582"/>
    <w:rsid w:val="0081320C"/>
    <w:rsid w:val="00823FC6"/>
    <w:rsid w:val="0086637B"/>
    <w:rsid w:val="00875AA1"/>
    <w:rsid w:val="00881382"/>
    <w:rsid w:val="008A56E1"/>
    <w:rsid w:val="008B0AAE"/>
    <w:rsid w:val="008B17E6"/>
    <w:rsid w:val="008B423F"/>
    <w:rsid w:val="008E3673"/>
    <w:rsid w:val="00903E3F"/>
    <w:rsid w:val="00941C83"/>
    <w:rsid w:val="00944896"/>
    <w:rsid w:val="009471A2"/>
    <w:rsid w:val="00954BDE"/>
    <w:rsid w:val="009A572F"/>
    <w:rsid w:val="009F229E"/>
    <w:rsid w:val="009F7D04"/>
    <w:rsid w:val="00A023D5"/>
    <w:rsid w:val="00A36532"/>
    <w:rsid w:val="00A9538A"/>
    <w:rsid w:val="00AA3ED3"/>
    <w:rsid w:val="00AC052A"/>
    <w:rsid w:val="00AE033E"/>
    <w:rsid w:val="00AF7EAB"/>
    <w:rsid w:val="00B000D0"/>
    <w:rsid w:val="00B01101"/>
    <w:rsid w:val="00B028E9"/>
    <w:rsid w:val="00B110C3"/>
    <w:rsid w:val="00B34D82"/>
    <w:rsid w:val="00B42582"/>
    <w:rsid w:val="00BA217D"/>
    <w:rsid w:val="00BB122B"/>
    <w:rsid w:val="00BB1BF7"/>
    <w:rsid w:val="00BB538A"/>
    <w:rsid w:val="00BD13E7"/>
    <w:rsid w:val="00BE5007"/>
    <w:rsid w:val="00C1270B"/>
    <w:rsid w:val="00C22759"/>
    <w:rsid w:val="00C34103"/>
    <w:rsid w:val="00C7217D"/>
    <w:rsid w:val="00C96361"/>
    <w:rsid w:val="00C96A91"/>
    <w:rsid w:val="00CA0F92"/>
    <w:rsid w:val="00CA11BB"/>
    <w:rsid w:val="00CE07D4"/>
    <w:rsid w:val="00CF0069"/>
    <w:rsid w:val="00D07EF5"/>
    <w:rsid w:val="00D23C7B"/>
    <w:rsid w:val="00D43043"/>
    <w:rsid w:val="00D44E50"/>
    <w:rsid w:val="00D7615D"/>
    <w:rsid w:val="00D87349"/>
    <w:rsid w:val="00D92B3B"/>
    <w:rsid w:val="00DA48B0"/>
    <w:rsid w:val="00DB3E7E"/>
    <w:rsid w:val="00DC0F1D"/>
    <w:rsid w:val="00DC23C8"/>
    <w:rsid w:val="00DD1105"/>
    <w:rsid w:val="00DD1C3F"/>
    <w:rsid w:val="00DD7528"/>
    <w:rsid w:val="00DE3239"/>
    <w:rsid w:val="00E22490"/>
    <w:rsid w:val="00E565A3"/>
    <w:rsid w:val="00EB0272"/>
    <w:rsid w:val="00EC32C4"/>
    <w:rsid w:val="00ED48C9"/>
    <w:rsid w:val="00F379D2"/>
    <w:rsid w:val="00F42CC3"/>
    <w:rsid w:val="00F6565E"/>
    <w:rsid w:val="00F81352"/>
    <w:rsid w:val="00FA00F7"/>
    <w:rsid w:val="00FB200F"/>
    <w:rsid w:val="00FC4E5D"/>
    <w:rsid w:val="00FC60C6"/>
    <w:rsid w:val="00FD4991"/>
    <w:rsid w:val="00FF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5CB49"/>
  <w15:chartTrackingRefBased/>
  <w15:docId w15:val="{A602F283-2EE6-462E-94EF-4BCB12E6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A8E"/>
    <w:pPr>
      <w:spacing w:after="0" w:line="240" w:lineRule="auto"/>
    </w:pPr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4E0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E0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E0A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E0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E0A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E0A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E0A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E0A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E0A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E0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E0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E0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E0A8E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E0A8E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E0A8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E0A8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E0A8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E0A8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4E0A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4E0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E0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E0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4E0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4E0A8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4E0A8E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4E0A8E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E0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E0A8E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4E0A8E"/>
    <w:rPr>
      <w:b/>
      <w:bCs/>
      <w:smallCaps/>
      <w:color w:val="0F4761" w:themeColor="accent1" w:themeShade="BF"/>
      <w:spacing w:val="5"/>
    </w:rPr>
  </w:style>
  <w:style w:type="paragraph" w:styleId="Frspaiere">
    <w:name w:val="No Spacing"/>
    <w:uiPriority w:val="1"/>
    <w:qFormat/>
    <w:rsid w:val="004E0A8E"/>
    <w:pPr>
      <w:spacing w:after="0" w:line="240" w:lineRule="auto"/>
    </w:pPr>
    <w:rPr>
      <w:sz w:val="22"/>
      <w:szCs w:val="22"/>
      <w:lang w:val="ro-RO"/>
    </w:rPr>
  </w:style>
  <w:style w:type="paragraph" w:styleId="Indentcorptext">
    <w:name w:val="Body Text Indent"/>
    <w:basedOn w:val="Normal"/>
    <w:link w:val="IndentcorptextCaracter"/>
    <w:rsid w:val="004E0A8E"/>
    <w:pPr>
      <w:ind w:firstLine="708"/>
      <w:jc w:val="center"/>
    </w:pPr>
  </w:style>
  <w:style w:type="character" w:customStyle="1" w:styleId="IndentcorptextCaracter">
    <w:name w:val="Indent corp text Caracter"/>
    <w:basedOn w:val="Fontdeparagrafimplicit"/>
    <w:link w:val="Indentcorptext"/>
    <w:rsid w:val="004E0A8E"/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table" w:styleId="Tabelgril">
    <w:name w:val="Table Grid"/>
    <w:basedOn w:val="TabelNormal"/>
    <w:uiPriority w:val="39"/>
    <w:rsid w:val="004E0A8E"/>
    <w:pPr>
      <w:spacing w:after="0" w:line="240" w:lineRule="auto"/>
    </w:pPr>
    <w:rPr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875AA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875AA1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75AA1"/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875AA1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75AA1"/>
    <w:rPr>
      <w:rFonts w:ascii="Times New Roman" w:eastAsia="Times New Roman" w:hAnsi="Times New Roman" w:cs="Times New Roman"/>
      <w:kern w:val="0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0A61F-B4B4-478E-BADC-2D4095119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Neagu Stanciu Denisa Cristina</dc:creator>
  <cp:keywords/>
  <dc:description/>
  <cp:lastModifiedBy>Dușinschi Andreea-Diana</cp:lastModifiedBy>
  <cp:revision>2</cp:revision>
  <cp:lastPrinted>2026-03-11T09:31:00Z</cp:lastPrinted>
  <dcterms:created xsi:type="dcterms:W3CDTF">2026-03-24T11:28:00Z</dcterms:created>
  <dcterms:modified xsi:type="dcterms:W3CDTF">2026-03-24T11:28:00Z</dcterms:modified>
</cp:coreProperties>
</file>