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5F21D" w14:textId="7E67D384" w:rsidR="00105767" w:rsidRPr="002E4C59" w:rsidRDefault="00105767" w:rsidP="00D72FC1">
      <w:pPr>
        <w:pStyle w:val="Title"/>
        <w:jc w:val="left"/>
        <w:rPr>
          <w:rFonts w:ascii="Times New Roman" w:hAnsi="Times New Roman" w:cs="Times New Roman"/>
        </w:rPr>
      </w:pPr>
      <w:r w:rsidRPr="002E4C59">
        <w:rPr>
          <w:rFonts w:ascii="Times New Roman" w:hAnsi="Times New Roman" w:cs="Times New Roman"/>
          <w:color w:val="auto"/>
        </w:rPr>
        <w:t xml:space="preserve">   </w:t>
      </w:r>
    </w:p>
    <w:p w14:paraId="1E334A4E" w14:textId="77777777" w:rsidR="00721569" w:rsidRPr="002E4C59" w:rsidRDefault="00721569" w:rsidP="00696C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B9D8BFB" w14:textId="77777777" w:rsidR="00721569" w:rsidRPr="002E4C59" w:rsidRDefault="00721569" w:rsidP="007215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2298CE0" w14:textId="6F6ECDCA" w:rsidR="00721569" w:rsidRPr="002E4C59" w:rsidRDefault="00721569" w:rsidP="00721569">
      <w:pPr>
        <w:pStyle w:val="Title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2E4C59">
        <w:rPr>
          <w:rFonts w:ascii="Times New Roman" w:hAnsi="Times New Roman" w:cs="Times New Roman"/>
          <w:color w:val="auto"/>
          <w:sz w:val="28"/>
          <w:szCs w:val="28"/>
        </w:rPr>
        <w:t xml:space="preserve">ROMANIA                                                                                                                                                                     </w:t>
      </w:r>
    </w:p>
    <w:p w14:paraId="6F0E4E1B" w14:textId="372AD3B9" w:rsidR="00721569" w:rsidRPr="002E4C59" w:rsidRDefault="00721569" w:rsidP="00721569">
      <w:pPr>
        <w:pStyle w:val="Title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2E4C59">
        <w:rPr>
          <w:rFonts w:ascii="Times New Roman" w:hAnsi="Times New Roman" w:cs="Times New Roman"/>
          <w:color w:val="auto"/>
          <w:sz w:val="28"/>
          <w:szCs w:val="28"/>
        </w:rPr>
        <w:t xml:space="preserve">JUDEŢUL VRANCEA                                                                                                                        </w:t>
      </w:r>
      <w:r w:rsidR="002E4C59" w:rsidRPr="002E4C59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Pr="002E4C59">
        <w:rPr>
          <w:rFonts w:ascii="Times New Roman" w:hAnsi="Times New Roman" w:cs="Times New Roman"/>
          <w:color w:val="auto"/>
          <w:sz w:val="28"/>
          <w:szCs w:val="28"/>
        </w:rPr>
        <w:t>Anexa</w:t>
      </w:r>
      <w:r w:rsidR="004760F1" w:rsidRPr="002E4C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E4C59" w:rsidRPr="002E4C59">
        <w:rPr>
          <w:rFonts w:ascii="Times New Roman" w:hAnsi="Times New Roman" w:cs="Times New Roman"/>
          <w:color w:val="auto"/>
          <w:sz w:val="28"/>
          <w:szCs w:val="28"/>
        </w:rPr>
        <w:t xml:space="preserve">nr. </w:t>
      </w:r>
      <w:r w:rsidR="004760F1" w:rsidRPr="002E4C59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2E4C5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</w:p>
    <w:p w14:paraId="289874F1" w14:textId="20958263" w:rsidR="00831427" w:rsidRPr="002E4C59" w:rsidRDefault="00721569" w:rsidP="00831427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CONSILIUL JUDEŢEAN                                                                                            </w:t>
      </w:r>
      <w:r w:rsidR="00831427" w:rsidRP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>la</w:t>
      </w:r>
      <w:r w:rsidR="00831427" w:rsidRPr="002E4C5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Hotărârea nr.</w:t>
      </w:r>
      <w:r w:rsidR="0083142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4</w:t>
      </w:r>
      <w:r w:rsidR="007B235D">
        <w:rPr>
          <w:rFonts w:ascii="Times New Roman" w:hAnsi="Times New Roman" w:cs="Times New Roman"/>
          <w:b/>
          <w:sz w:val="28"/>
          <w:szCs w:val="28"/>
          <w:lang w:val="ro-RO"/>
        </w:rPr>
        <w:t>4</w:t>
      </w:r>
      <w:r w:rsidR="00831427" w:rsidRPr="002E4C5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831427">
        <w:rPr>
          <w:rFonts w:ascii="Times New Roman" w:hAnsi="Times New Roman" w:cs="Times New Roman"/>
          <w:b/>
          <w:bCs/>
          <w:sz w:val="28"/>
          <w:szCs w:val="28"/>
          <w:lang w:val="ro-RO"/>
        </w:rPr>
        <w:t>din 18.03.</w:t>
      </w:r>
      <w:r w:rsidR="00831427" w:rsidRP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>2026</w:t>
      </w:r>
    </w:p>
    <w:p w14:paraId="3157E0F0" w14:textId="7BCAFB9E" w:rsidR="00F07922" w:rsidRPr="002E4C59" w:rsidRDefault="00F07922" w:rsidP="00831427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00E1880" w14:textId="5489A43C" w:rsidR="004760F1" w:rsidRPr="002E4C59" w:rsidRDefault="00F07922" w:rsidP="00696C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2E4C59">
        <w:rPr>
          <w:rFonts w:ascii="Times New Roman" w:hAnsi="Times New Roman" w:cs="Times New Roman"/>
          <w:sz w:val="28"/>
          <w:szCs w:val="28"/>
          <w:lang w:val="ro-RO"/>
        </w:rPr>
        <w:t>„Elementele de identificare ale suprafeței din DJ 119 J actualizată din domeniul public al județului Vrancea în urma exproprierii de către Statul Român”</w:t>
      </w:r>
    </w:p>
    <w:p w14:paraId="10D8D3A1" w14:textId="77777777" w:rsidR="00F07922" w:rsidRPr="002E4C59" w:rsidRDefault="00F07922" w:rsidP="00696C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pPr w:leftFromText="180" w:rightFromText="180" w:vertAnchor="text" w:tblpX="30" w:tblpY="1"/>
        <w:tblOverlap w:val="never"/>
        <w:tblW w:w="1407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"/>
        <w:gridCol w:w="800"/>
        <w:gridCol w:w="2202"/>
        <w:gridCol w:w="4700"/>
        <w:gridCol w:w="1002"/>
        <w:gridCol w:w="2033"/>
        <w:gridCol w:w="2951"/>
      </w:tblGrid>
      <w:tr w:rsidR="004760F1" w:rsidRPr="002E4C59" w14:paraId="5CF1C365" w14:textId="77777777" w:rsidTr="006A7EB2">
        <w:trPr>
          <w:tblCellSpacing w:w="0" w:type="dxa"/>
        </w:trPr>
        <w:tc>
          <w:tcPr>
            <w:tcW w:w="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C4329D" w14:textId="77777777" w:rsidR="004760F1" w:rsidRPr="002E4C59" w:rsidRDefault="004760F1" w:rsidP="007858D5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  <w:lang w:val="ro-RO"/>
              </w:rPr>
            </w:pPr>
            <w:r w:rsidRPr="002E4C59">
              <w:rPr>
                <w:bCs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D69A88" w14:textId="77777777" w:rsidR="004760F1" w:rsidRPr="002E4C59" w:rsidRDefault="004760F1" w:rsidP="007858D5">
            <w:pPr>
              <w:keepNext/>
              <w:jc w:val="center"/>
              <w:outlineLvl w:val="4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2E4C59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Cod  </w:t>
            </w:r>
          </w:p>
          <w:p w14:paraId="72F34A04" w14:textId="77777777" w:rsidR="004760F1" w:rsidRPr="002E4C59" w:rsidRDefault="004760F1" w:rsidP="007858D5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o-RO"/>
              </w:rPr>
            </w:pPr>
            <w:r w:rsidRPr="002E4C59">
              <w:rPr>
                <w:bCs/>
                <w:sz w:val="28"/>
                <w:szCs w:val="28"/>
                <w:lang w:val="ro-RO"/>
              </w:rPr>
              <w:t>clasificare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6B69F8" w14:textId="77777777" w:rsidR="004760F1" w:rsidRPr="002E4C59" w:rsidRDefault="004760F1" w:rsidP="007858D5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o-RO"/>
              </w:rPr>
            </w:pPr>
            <w:r w:rsidRPr="002E4C59">
              <w:rPr>
                <w:bCs/>
                <w:sz w:val="28"/>
                <w:szCs w:val="28"/>
                <w:lang w:val="ro-RO"/>
              </w:rPr>
              <w:t>Denumirea bunului</w:t>
            </w:r>
          </w:p>
        </w:tc>
        <w:tc>
          <w:tcPr>
            <w:tcW w:w="1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CD4C4E" w14:textId="77777777" w:rsidR="004760F1" w:rsidRPr="002E4C59" w:rsidRDefault="004760F1" w:rsidP="007858D5">
            <w:pPr>
              <w:keepNext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2E4C59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Elemente de</w:t>
            </w:r>
          </w:p>
          <w:p w14:paraId="2FF4ED88" w14:textId="77777777" w:rsidR="004760F1" w:rsidRPr="002E4C59" w:rsidRDefault="004760F1" w:rsidP="007858D5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o-RO"/>
              </w:rPr>
            </w:pPr>
            <w:r w:rsidRPr="002E4C59">
              <w:rPr>
                <w:bCs/>
                <w:sz w:val="28"/>
                <w:szCs w:val="28"/>
                <w:lang w:val="ro-RO"/>
              </w:rPr>
              <w:t>identificare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493FCA" w14:textId="77777777" w:rsidR="004760F1" w:rsidRPr="002E4C59" w:rsidRDefault="004760F1" w:rsidP="007858D5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o-RO"/>
              </w:rPr>
            </w:pPr>
            <w:r w:rsidRPr="002E4C59">
              <w:rPr>
                <w:bCs/>
                <w:sz w:val="28"/>
                <w:szCs w:val="28"/>
                <w:lang w:val="ro-RO"/>
              </w:rPr>
              <w:t>Anul dobândirii sau al dării in folosinţă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2109DE" w14:textId="77777777" w:rsidR="004760F1" w:rsidRPr="002E4C59" w:rsidRDefault="004760F1" w:rsidP="007858D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2E4C59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Valoarea de inventar</w:t>
            </w:r>
          </w:p>
          <w:p w14:paraId="21844931" w14:textId="77777777" w:rsidR="004760F1" w:rsidRPr="002E4C59" w:rsidRDefault="004760F1" w:rsidP="007858D5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o-RO"/>
              </w:rPr>
            </w:pPr>
            <w:r w:rsidRPr="002E4C59">
              <w:rPr>
                <w:bCs/>
                <w:sz w:val="28"/>
                <w:szCs w:val="28"/>
                <w:lang w:val="ro-RO"/>
              </w:rPr>
              <w:t>mii lei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F89179" w14:textId="77777777" w:rsidR="004760F1" w:rsidRPr="002E4C59" w:rsidRDefault="004760F1" w:rsidP="007858D5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o-RO"/>
              </w:rPr>
            </w:pPr>
            <w:r w:rsidRPr="002E4C59">
              <w:rPr>
                <w:bCs/>
                <w:sz w:val="28"/>
                <w:szCs w:val="28"/>
                <w:lang w:val="ro-RO"/>
              </w:rPr>
              <w:t>Situatia juridică actuală</w:t>
            </w:r>
          </w:p>
        </w:tc>
      </w:tr>
      <w:tr w:rsidR="004760F1" w:rsidRPr="002E4C59" w14:paraId="0A5010CD" w14:textId="77777777" w:rsidTr="006A7EB2">
        <w:trPr>
          <w:tblCellSpacing w:w="0" w:type="dxa"/>
        </w:trPr>
        <w:tc>
          <w:tcPr>
            <w:tcW w:w="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E1DE05" w14:textId="77777777" w:rsidR="004760F1" w:rsidRPr="002E4C59" w:rsidRDefault="004760F1" w:rsidP="007858D5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2E4C59">
              <w:rPr>
                <w:bCs/>
                <w:sz w:val="18"/>
                <w:szCs w:val="18"/>
                <w:lang w:val="ro-RO"/>
              </w:rPr>
              <w:t>0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0F47FA" w14:textId="77777777" w:rsidR="004760F1" w:rsidRPr="002E4C59" w:rsidRDefault="004760F1" w:rsidP="007858D5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2E4C59">
              <w:rPr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48F35A" w14:textId="77777777" w:rsidR="004760F1" w:rsidRPr="002E4C59" w:rsidRDefault="004760F1" w:rsidP="007858D5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2E4C59">
              <w:rPr>
                <w:bCs/>
                <w:sz w:val="18"/>
                <w:szCs w:val="18"/>
                <w:lang w:val="ro-RO"/>
              </w:rPr>
              <w:t>2</w:t>
            </w:r>
          </w:p>
        </w:tc>
        <w:tc>
          <w:tcPr>
            <w:tcW w:w="1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AC79A6" w14:textId="77777777" w:rsidR="004760F1" w:rsidRPr="002E4C59" w:rsidRDefault="004760F1" w:rsidP="007858D5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2E4C59">
              <w:rPr>
                <w:bCs/>
                <w:sz w:val="18"/>
                <w:szCs w:val="18"/>
                <w:lang w:val="ro-RO"/>
              </w:rPr>
              <w:t>3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C38063" w14:textId="77777777" w:rsidR="004760F1" w:rsidRPr="002E4C59" w:rsidRDefault="004760F1" w:rsidP="007858D5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2E4C59">
              <w:rPr>
                <w:bCs/>
                <w:sz w:val="18"/>
                <w:szCs w:val="18"/>
                <w:lang w:val="ro-RO"/>
              </w:rPr>
              <w:t>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2140D1" w14:textId="77777777" w:rsidR="004760F1" w:rsidRPr="002E4C59" w:rsidRDefault="004760F1" w:rsidP="007858D5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2E4C59">
              <w:rPr>
                <w:bCs/>
                <w:sz w:val="18"/>
                <w:szCs w:val="18"/>
                <w:lang w:val="ro-RO"/>
              </w:rPr>
              <w:t>5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C04627" w14:textId="77777777" w:rsidR="004760F1" w:rsidRPr="002E4C59" w:rsidRDefault="004760F1" w:rsidP="007858D5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2E4C59">
              <w:rPr>
                <w:bCs/>
                <w:sz w:val="18"/>
                <w:szCs w:val="18"/>
                <w:lang w:val="ro-RO"/>
              </w:rPr>
              <w:t>6</w:t>
            </w:r>
          </w:p>
        </w:tc>
      </w:tr>
      <w:tr w:rsidR="004760F1" w:rsidRPr="002E4C59" w14:paraId="1EB0C84E" w14:textId="77777777" w:rsidTr="006A7EB2">
        <w:trPr>
          <w:trHeight w:val="1467"/>
          <w:tblCellSpacing w:w="0" w:type="dxa"/>
        </w:trPr>
        <w:tc>
          <w:tcPr>
            <w:tcW w:w="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4C4622" w14:textId="77777777" w:rsidR="004760F1" w:rsidRPr="002E4C59" w:rsidRDefault="004760F1" w:rsidP="007858D5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lang w:val="ro-RO"/>
              </w:rPr>
            </w:pPr>
            <w:r w:rsidRPr="002E4C59">
              <w:rPr>
                <w:bCs/>
                <w:i/>
                <w:iCs/>
                <w:lang w:val="ro-RO"/>
              </w:rPr>
              <w:t>4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2B709A" w14:textId="77777777" w:rsidR="004760F1" w:rsidRPr="002E4C59" w:rsidRDefault="004760F1" w:rsidP="007858D5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lang w:val="ro-RO"/>
              </w:rPr>
            </w:pPr>
            <w:r w:rsidRPr="002E4C59">
              <w:rPr>
                <w:bCs/>
                <w:lang w:val="ro-RO"/>
              </w:rPr>
              <w:t>1.3.7.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8B8D4D" w14:textId="77777777" w:rsidR="004760F1" w:rsidRPr="002E4C59" w:rsidRDefault="004760F1" w:rsidP="007858D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</w:pPr>
            <w:r w:rsidRPr="002E4C59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  <w:t>D.J. 119J</w:t>
            </w:r>
          </w:p>
          <w:p w14:paraId="3AB89625" w14:textId="77777777" w:rsidR="004760F1" w:rsidRPr="002E4C59" w:rsidRDefault="004760F1" w:rsidP="007858D5">
            <w:pPr>
              <w:pStyle w:val="NormalWeb"/>
              <w:spacing w:before="0" w:beforeAutospacing="0" w:after="0" w:afterAutospacing="0"/>
              <w:rPr>
                <w:bCs/>
                <w:i/>
                <w:iCs/>
                <w:lang w:val="ro-RO"/>
              </w:rPr>
            </w:pPr>
          </w:p>
        </w:tc>
        <w:tc>
          <w:tcPr>
            <w:tcW w:w="1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64D4BE" w14:textId="77777777" w:rsidR="004760F1" w:rsidRPr="002E4C59" w:rsidRDefault="004760F1" w:rsidP="007858D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lang w:val="ro-RO"/>
              </w:rPr>
            </w:pPr>
            <w:r w:rsidRPr="002E4C5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lang w:val="ro-RO"/>
              </w:rPr>
              <w:t>Km. 0+000-7+000</w:t>
            </w:r>
          </w:p>
          <w:p w14:paraId="75426BEA" w14:textId="77777777" w:rsidR="004760F1" w:rsidRPr="002E4C59" w:rsidRDefault="004760F1" w:rsidP="007858D5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2E4C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L=7,0 Km</w:t>
            </w:r>
          </w:p>
          <w:p w14:paraId="1032E99F" w14:textId="77777777" w:rsidR="004760F1" w:rsidRPr="002E4C59" w:rsidRDefault="004760F1" w:rsidP="00785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en-GB"/>
              </w:rPr>
            </w:pPr>
            <w:r w:rsidRPr="002E4C5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en-GB"/>
              </w:rPr>
              <w:t>DN2(km.230+750)-Adjud-AdjuduVechi-Şişcani</w:t>
            </w:r>
          </w:p>
          <w:p w14:paraId="0C3924C0" w14:textId="77777777" w:rsidR="004760F1" w:rsidRPr="002E4C59" w:rsidRDefault="004760F1" w:rsidP="00785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en-GB"/>
              </w:rPr>
            </w:pPr>
          </w:p>
          <w:p w14:paraId="07437EC5" w14:textId="77777777" w:rsidR="004760F1" w:rsidRPr="002E4C59" w:rsidRDefault="004760F1" w:rsidP="00785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en-GB"/>
              </w:rPr>
            </w:pPr>
            <w:r w:rsidRPr="002E4C5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en-GB"/>
              </w:rPr>
              <w:t>UAT ADJUD</w:t>
            </w:r>
          </w:p>
          <w:p w14:paraId="4362F4B4" w14:textId="464E4B3C" w:rsidR="004760F1" w:rsidRPr="002E4C59" w:rsidRDefault="004760F1" w:rsidP="00785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en-GB"/>
              </w:rPr>
            </w:pPr>
            <w:r w:rsidRPr="002E4C5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en-GB"/>
              </w:rPr>
              <w:t xml:space="preserve">-suprafață teren </w:t>
            </w:r>
            <w:r w:rsidR="00E25168" w:rsidRPr="002E4C5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en-GB"/>
              </w:rPr>
              <w:t>32.255</w:t>
            </w:r>
            <w:r w:rsidRPr="002E4C5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en-GB"/>
              </w:rPr>
              <w:t xml:space="preserve"> mp (</w:t>
            </w:r>
            <w:r w:rsidR="00E25168" w:rsidRPr="002E4C5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en-GB"/>
              </w:rPr>
              <w:t>32.255</w:t>
            </w:r>
            <w:r w:rsidRPr="002E4C5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en-GB"/>
              </w:rPr>
              <w:t xml:space="preserve"> mp extravilan, tarla 0, parcelă 464/1, 245; 7</w:t>
            </w:r>
            <w:r w:rsidR="00E25168" w:rsidRPr="002E4C5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en-GB"/>
              </w:rPr>
              <w:t>203</w:t>
            </w:r>
            <w:r w:rsidRPr="002E4C5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en-GB"/>
              </w:rPr>
              <w:t xml:space="preserve"> mp intravilan, tarla 0, parcelă 677), număr cadastral 57373;</w:t>
            </w:r>
          </w:p>
          <w:p w14:paraId="1BE93E89" w14:textId="59277390" w:rsidR="006A7EB2" w:rsidRPr="002E4C59" w:rsidRDefault="006A7EB2" w:rsidP="00785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en-GB"/>
              </w:rPr>
            </w:pPr>
            <w:r w:rsidRPr="002E4C5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en-GB"/>
              </w:rPr>
              <w:t xml:space="preserve">-suprafață teren 14.135 mp extravilan, tarla 0, parcelă 464/1,245, </w:t>
            </w:r>
            <w:r w:rsidRPr="002E4C59">
              <w:rPr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2E4C5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en-GB"/>
              </w:rPr>
              <w:t>tarla 0, parcelă 677 număr cadastral 60436;</w:t>
            </w:r>
          </w:p>
          <w:p w14:paraId="32739CAA" w14:textId="53966DA9" w:rsidR="006A7EB2" w:rsidRPr="002E4C59" w:rsidRDefault="00A922A9" w:rsidP="00A922A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en-GB"/>
              </w:rPr>
            </w:pPr>
            <w:r w:rsidRPr="002E4C5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en-GB"/>
              </w:rPr>
              <w:t>-</w:t>
            </w:r>
            <w:r w:rsidR="006A7EB2" w:rsidRPr="002E4C5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en-GB"/>
              </w:rPr>
              <w:t>suprafață teren 35 mp extravilan, tarla 0, parcelă 464/1,245,  tarla 0, număr cadastral 6043</w:t>
            </w:r>
            <w:r w:rsidR="00201BAB" w:rsidRPr="002E4C5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en-GB"/>
              </w:rPr>
              <w:t>2</w:t>
            </w:r>
            <w:r w:rsidR="006A7EB2" w:rsidRPr="002E4C5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en-GB"/>
              </w:rPr>
              <w:t>;</w:t>
            </w:r>
          </w:p>
          <w:p w14:paraId="46526C84" w14:textId="77777777" w:rsidR="004760F1" w:rsidRPr="002E4C59" w:rsidRDefault="004760F1" w:rsidP="00785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en-GB"/>
              </w:rPr>
            </w:pPr>
            <w:r w:rsidRPr="002E4C5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en-GB"/>
              </w:rPr>
              <w:lastRenderedPageBreak/>
              <w:t>-suprafață teren 2625 mp extravilan, tarla 0, parcelă 480, număr cadastral 57354;</w:t>
            </w:r>
          </w:p>
          <w:p w14:paraId="6319D699" w14:textId="77777777" w:rsidR="004760F1" w:rsidRPr="002E4C59" w:rsidRDefault="004760F1" w:rsidP="00785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en-GB"/>
              </w:rPr>
            </w:pPr>
            <w:r w:rsidRPr="002E4C5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en-GB"/>
              </w:rPr>
              <w:t>-suprafață teren 17892 mp intravilan, tarla 0, parcelă 480,676, număr cadastral 57353;</w:t>
            </w:r>
          </w:p>
          <w:p w14:paraId="714A92D5" w14:textId="77777777" w:rsidR="004760F1" w:rsidRPr="002E4C59" w:rsidRDefault="004760F1" w:rsidP="00785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en-GB"/>
              </w:rPr>
            </w:pPr>
            <w:r w:rsidRPr="002E4C5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en-GB"/>
              </w:rPr>
              <w:t>-suprafață teren 1220 mp extravilan, tarla 0, parcelă 480 (pod suprafață construită la sol 1220 mp, suprafață desfășurată 1220 mp), număr cadastral 57357-C1;</w:t>
            </w:r>
          </w:p>
          <w:p w14:paraId="54EFDAC2" w14:textId="77777777" w:rsidR="004760F1" w:rsidRPr="002E4C59" w:rsidRDefault="004760F1" w:rsidP="00785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en-GB"/>
              </w:rPr>
            </w:pPr>
            <w:r w:rsidRPr="002E4C5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en-GB"/>
              </w:rPr>
              <w:t>-suprafață teren 1507 mp, extravilan, tarla 0, parcelă 480 (pod suprafață construită la sol 1507 mp, suprafață construită desfășurată 1507 mp), număr cadastral 57360-C1;</w:t>
            </w:r>
          </w:p>
          <w:p w14:paraId="10A8152D" w14:textId="77777777" w:rsidR="004760F1" w:rsidRPr="002E4C59" w:rsidRDefault="004760F1" w:rsidP="007858D5">
            <w:pPr>
              <w:pStyle w:val="NormalWeb"/>
              <w:spacing w:before="0" w:beforeAutospacing="0" w:after="0" w:afterAutospacing="0"/>
              <w:rPr>
                <w:bCs/>
                <w:i/>
                <w:iCs/>
                <w:color w:val="000000" w:themeColor="text1"/>
                <w:lang w:val="ro-RO"/>
              </w:rPr>
            </w:pPr>
            <w:r w:rsidRPr="002E4C59">
              <w:rPr>
                <w:bCs/>
                <w:color w:val="000000" w:themeColor="text1"/>
                <w:lang w:val="ro-RO"/>
              </w:rPr>
              <w:t>-suprafață teren 45298 mp (17744 mp intravilan, tarla 0, parcelă 101,299,262,55; 12750 mp extravilan, tarla 0, parcelă 101; 14804  mp intravilan, tarla 0, parcelă 677,614,101), număr cadastral 57403;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412AE1" w14:textId="77777777" w:rsidR="004760F1" w:rsidRPr="002E4C59" w:rsidRDefault="004760F1" w:rsidP="007858D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2E16B0D0" w14:textId="77777777" w:rsidR="004760F1" w:rsidRPr="002E4C59" w:rsidRDefault="004760F1" w:rsidP="007858D5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lang w:val="ro-RO"/>
              </w:rPr>
            </w:pPr>
            <w:r w:rsidRPr="002E4C59">
              <w:rPr>
                <w:bCs/>
                <w:lang w:val="ro-RO"/>
              </w:rPr>
              <w:t>1975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89E272" w14:textId="77777777" w:rsidR="004760F1" w:rsidRPr="002E4C59" w:rsidRDefault="004760F1" w:rsidP="0078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GB"/>
              </w:rPr>
            </w:pPr>
          </w:p>
          <w:p w14:paraId="3FC102CF" w14:textId="77777777" w:rsidR="004760F1" w:rsidRPr="002E4C59" w:rsidRDefault="004760F1" w:rsidP="0078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GB"/>
              </w:rPr>
            </w:pPr>
          </w:p>
          <w:p w14:paraId="6A959F68" w14:textId="49842185" w:rsidR="004760F1" w:rsidRPr="002E4C59" w:rsidRDefault="00A922A9" w:rsidP="007858D5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lang w:val="ro-RO"/>
              </w:rPr>
            </w:pPr>
            <w:r w:rsidRPr="002E4C59">
              <w:rPr>
                <w:bCs/>
                <w:lang w:val="ro-RO"/>
              </w:rPr>
              <w:t>10.769</w:t>
            </w:r>
            <w:r w:rsidR="00D00379" w:rsidRPr="002E4C59">
              <w:rPr>
                <w:bCs/>
                <w:lang w:val="ro-RO"/>
              </w:rPr>
              <w:t>,</w:t>
            </w:r>
            <w:r w:rsidRPr="002E4C59">
              <w:rPr>
                <w:bCs/>
                <w:lang w:val="ro-RO"/>
              </w:rPr>
              <w:t>8432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113B51" w14:textId="77777777" w:rsidR="004760F1" w:rsidRPr="002E4C59" w:rsidRDefault="004760F1" w:rsidP="007858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2E4C5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Domeniul public al judeţului Vrancea potrivit Hotărârii Consiliului Județean Vrancea nr. 19 din 25 ianuarie 2022,  Hotărârii Consiliului Județean nr. 3/2010, Hotărârea Guvernului nr. 630/2010 şi Anexei nr. 2 la Hotărârea Guvernului nr. 540/2000.  </w:t>
            </w:r>
          </w:p>
          <w:p w14:paraId="7E3DAA07" w14:textId="2E2E6CDA" w:rsidR="004760F1" w:rsidRPr="002E4C59" w:rsidRDefault="004760F1" w:rsidP="007858D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2E4C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Nr. carte funciară</w:t>
            </w:r>
            <w:r w:rsidR="00A922A9" w:rsidRPr="002E4C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E03DBA" w:rsidRPr="002E4C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57373;60436; 60432 57354; 57353; 57360; 57357; 57403 UAT Adjud </w:t>
            </w:r>
          </w:p>
        </w:tc>
      </w:tr>
    </w:tbl>
    <w:p w14:paraId="1BE0F740" w14:textId="77777777" w:rsidR="005D57A1" w:rsidRPr="002E4C59" w:rsidRDefault="005D57A1" w:rsidP="005D5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053D369B" w14:textId="77777777" w:rsidR="005D57A1" w:rsidRPr="002E4C59" w:rsidRDefault="005D57A1" w:rsidP="005D5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3639D6BE" w14:textId="77777777" w:rsidR="005D57A1" w:rsidRPr="002E4C59" w:rsidRDefault="005D57A1" w:rsidP="00F079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CE33307" w14:textId="77777777" w:rsidR="005D57A1" w:rsidRPr="002E4C59" w:rsidRDefault="005D57A1" w:rsidP="005D5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3008C31" w14:textId="77777777" w:rsidR="005D57A1" w:rsidRPr="002E4C59" w:rsidRDefault="005D57A1" w:rsidP="005D57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75EAD59" w14:textId="0B7F000E" w:rsidR="005D57A1" w:rsidRPr="002E4C59" w:rsidRDefault="002E4C59" w:rsidP="005D57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>Președintele</w:t>
      </w:r>
    </w:p>
    <w:p w14:paraId="362D2006" w14:textId="01853DC6" w:rsidR="005D57A1" w:rsidRPr="002E4C59" w:rsidRDefault="005D57A1" w:rsidP="005D57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Consiliului </w:t>
      </w:r>
      <w:r w:rsidR="002E4C59" w:rsidRP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>Județean</w:t>
      </w:r>
      <w:r w:rsidRP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Vrancea</w:t>
      </w:r>
    </w:p>
    <w:p w14:paraId="7C326735" w14:textId="48934641" w:rsidR="005D57A1" w:rsidRPr="002E4C59" w:rsidRDefault="0095057A" w:rsidP="005D57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2E4C59" w:rsidRP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>Nicușor</w:t>
      </w:r>
      <w:r w:rsidR="005D57A1" w:rsidRP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HALICI </w:t>
      </w:r>
    </w:p>
    <w:p w14:paraId="34AE6513" w14:textId="77777777" w:rsidR="005D57A1" w:rsidRPr="002E4C59" w:rsidRDefault="005D57A1" w:rsidP="005D57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1685775" w14:textId="77777777" w:rsidR="005D57A1" w:rsidRPr="002E4C59" w:rsidRDefault="005D57A1" w:rsidP="005D57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          </w:t>
      </w:r>
    </w:p>
    <w:p w14:paraId="3E46F915" w14:textId="0AB75BBE" w:rsidR="0095057A" w:rsidRPr="00ED06AB" w:rsidRDefault="005D57A1" w:rsidP="0095057A">
      <w:pPr>
        <w:pStyle w:val="BodyTextIndent"/>
        <w:ind w:left="0"/>
        <w:rPr>
          <w:b/>
          <w:bCs/>
        </w:rPr>
      </w:pPr>
      <w:r w:rsidRPr="002E4C59">
        <w:rPr>
          <w:b/>
          <w:bCs/>
          <w:szCs w:val="28"/>
        </w:rPr>
        <w:t xml:space="preserve">                                                                                            </w:t>
      </w:r>
      <w:r w:rsidR="002E4C59">
        <w:rPr>
          <w:b/>
          <w:bCs/>
          <w:szCs w:val="28"/>
        </w:rPr>
        <w:t xml:space="preserve">                   </w:t>
      </w:r>
      <w:r w:rsidR="0095057A">
        <w:rPr>
          <w:b/>
          <w:bCs/>
          <w:szCs w:val="28"/>
        </w:rPr>
        <w:t xml:space="preserve">                           </w:t>
      </w:r>
      <w:r w:rsidR="002E4C59">
        <w:rPr>
          <w:b/>
          <w:bCs/>
          <w:szCs w:val="28"/>
        </w:rPr>
        <w:t xml:space="preserve"> </w:t>
      </w:r>
      <w:r w:rsidR="0095057A">
        <w:rPr>
          <w:b/>
          <w:bCs/>
        </w:rPr>
        <w:t>Contrasemnează,</w:t>
      </w:r>
    </w:p>
    <w:p w14:paraId="43CE7D76" w14:textId="6A9530DD" w:rsidR="0095057A" w:rsidRPr="00ED06AB" w:rsidRDefault="0095057A" w:rsidP="0095057A">
      <w:pPr>
        <w:pStyle w:val="BodyTextIndent"/>
        <w:ind w:left="0"/>
        <w:rPr>
          <w:b/>
          <w:bCs/>
        </w:rPr>
      </w:pPr>
      <w:r w:rsidRPr="00ED06AB">
        <w:rPr>
          <w:b/>
          <w:bCs/>
        </w:rPr>
        <w:t xml:space="preserve">                                                                            </w:t>
      </w:r>
      <w:r>
        <w:rPr>
          <w:b/>
          <w:bCs/>
        </w:rPr>
        <w:t xml:space="preserve">                                                   </w:t>
      </w:r>
      <w:r w:rsidRPr="00ED06AB">
        <w:rPr>
          <w:b/>
          <w:bCs/>
        </w:rPr>
        <w:t xml:space="preserve"> Secretar general al județului</w:t>
      </w:r>
    </w:p>
    <w:p w14:paraId="63AFE1BF" w14:textId="7C5AF5C3" w:rsidR="0095057A" w:rsidRPr="00ED06AB" w:rsidRDefault="0095057A" w:rsidP="0095057A">
      <w:pPr>
        <w:pStyle w:val="BodyTextIndent"/>
        <w:ind w:left="0"/>
        <w:rPr>
          <w:b/>
          <w:bCs/>
        </w:rPr>
      </w:pPr>
      <w:r w:rsidRPr="00ED06AB">
        <w:rPr>
          <w:b/>
          <w:bCs/>
        </w:rPr>
        <w:t xml:space="preserve">                                                                                        </w:t>
      </w:r>
      <w:r>
        <w:rPr>
          <w:b/>
          <w:bCs/>
        </w:rPr>
        <w:t xml:space="preserve"> </w:t>
      </w:r>
      <w:r w:rsidRPr="00ED06AB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         </w:t>
      </w:r>
      <w:r w:rsidRPr="00ED06AB">
        <w:rPr>
          <w:b/>
          <w:bCs/>
        </w:rPr>
        <w:t>Raluca Dan</w:t>
      </w:r>
    </w:p>
    <w:p w14:paraId="303A2C5A" w14:textId="6D7439F8" w:rsidR="004760F1" w:rsidRPr="002E4C59" w:rsidRDefault="004760F1" w:rsidP="009505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sectPr w:rsidR="004760F1" w:rsidRPr="002E4C59" w:rsidSect="00696CD7">
      <w:pgSz w:w="16838" w:h="11906" w:orient="landscape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059"/>
    <w:rsid w:val="000159C1"/>
    <w:rsid w:val="000221F0"/>
    <w:rsid w:val="0004484B"/>
    <w:rsid w:val="00046728"/>
    <w:rsid w:val="000642D5"/>
    <w:rsid w:val="00085D53"/>
    <w:rsid w:val="000A5115"/>
    <w:rsid w:val="000B4CFC"/>
    <w:rsid w:val="000D3442"/>
    <w:rsid w:val="000E4672"/>
    <w:rsid w:val="000E7B4E"/>
    <w:rsid w:val="00105767"/>
    <w:rsid w:val="001140E8"/>
    <w:rsid w:val="00126ABA"/>
    <w:rsid w:val="001311A6"/>
    <w:rsid w:val="0013208A"/>
    <w:rsid w:val="001331AE"/>
    <w:rsid w:val="00157DD6"/>
    <w:rsid w:val="00161175"/>
    <w:rsid w:val="00184059"/>
    <w:rsid w:val="001D5326"/>
    <w:rsid w:val="001F0A27"/>
    <w:rsid w:val="00201BAB"/>
    <w:rsid w:val="00203E3A"/>
    <w:rsid w:val="002136B3"/>
    <w:rsid w:val="002332B1"/>
    <w:rsid w:val="002521BF"/>
    <w:rsid w:val="002D0E6B"/>
    <w:rsid w:val="002E4C59"/>
    <w:rsid w:val="002E7829"/>
    <w:rsid w:val="002F1159"/>
    <w:rsid w:val="00326CB3"/>
    <w:rsid w:val="003428E9"/>
    <w:rsid w:val="003477F7"/>
    <w:rsid w:val="003603AE"/>
    <w:rsid w:val="003A0D02"/>
    <w:rsid w:val="003C451E"/>
    <w:rsid w:val="003D0724"/>
    <w:rsid w:val="003D4D7B"/>
    <w:rsid w:val="0041322C"/>
    <w:rsid w:val="00427DF9"/>
    <w:rsid w:val="0045615F"/>
    <w:rsid w:val="0046783F"/>
    <w:rsid w:val="004760F1"/>
    <w:rsid w:val="00491F35"/>
    <w:rsid w:val="004A1CE5"/>
    <w:rsid w:val="0051390E"/>
    <w:rsid w:val="00524012"/>
    <w:rsid w:val="00530562"/>
    <w:rsid w:val="00545F28"/>
    <w:rsid w:val="00551542"/>
    <w:rsid w:val="005641E9"/>
    <w:rsid w:val="0058095C"/>
    <w:rsid w:val="005950D9"/>
    <w:rsid w:val="00595405"/>
    <w:rsid w:val="005D57A1"/>
    <w:rsid w:val="005E19A0"/>
    <w:rsid w:val="005E4151"/>
    <w:rsid w:val="005F29DE"/>
    <w:rsid w:val="0063505F"/>
    <w:rsid w:val="00654651"/>
    <w:rsid w:val="00664251"/>
    <w:rsid w:val="006841CA"/>
    <w:rsid w:val="0069223D"/>
    <w:rsid w:val="00696CD7"/>
    <w:rsid w:val="006A0A91"/>
    <w:rsid w:val="006A7EB2"/>
    <w:rsid w:val="006B4077"/>
    <w:rsid w:val="006C24E2"/>
    <w:rsid w:val="006C531F"/>
    <w:rsid w:val="006E2C4B"/>
    <w:rsid w:val="0071331E"/>
    <w:rsid w:val="00721569"/>
    <w:rsid w:val="00764C4E"/>
    <w:rsid w:val="007A1B7D"/>
    <w:rsid w:val="007B235D"/>
    <w:rsid w:val="00827EA6"/>
    <w:rsid w:val="00831427"/>
    <w:rsid w:val="00865B57"/>
    <w:rsid w:val="008732BE"/>
    <w:rsid w:val="00883F72"/>
    <w:rsid w:val="008C15E3"/>
    <w:rsid w:val="008E7B7A"/>
    <w:rsid w:val="008F3910"/>
    <w:rsid w:val="00913FEA"/>
    <w:rsid w:val="009207D0"/>
    <w:rsid w:val="00922C95"/>
    <w:rsid w:val="0095057A"/>
    <w:rsid w:val="00966F85"/>
    <w:rsid w:val="009B4770"/>
    <w:rsid w:val="009E0680"/>
    <w:rsid w:val="009E7C97"/>
    <w:rsid w:val="009F0E88"/>
    <w:rsid w:val="00A45789"/>
    <w:rsid w:val="00A84B8D"/>
    <w:rsid w:val="00A922A9"/>
    <w:rsid w:val="00A9264E"/>
    <w:rsid w:val="00AB0B90"/>
    <w:rsid w:val="00AC13E1"/>
    <w:rsid w:val="00AC4B7A"/>
    <w:rsid w:val="00AD338D"/>
    <w:rsid w:val="00AF6DE3"/>
    <w:rsid w:val="00AF6E74"/>
    <w:rsid w:val="00B15A4B"/>
    <w:rsid w:val="00B4357E"/>
    <w:rsid w:val="00B46E17"/>
    <w:rsid w:val="00B61DB1"/>
    <w:rsid w:val="00B748B8"/>
    <w:rsid w:val="00B771F7"/>
    <w:rsid w:val="00BB7627"/>
    <w:rsid w:val="00BE1980"/>
    <w:rsid w:val="00C13260"/>
    <w:rsid w:val="00C917FD"/>
    <w:rsid w:val="00CF656C"/>
    <w:rsid w:val="00D00379"/>
    <w:rsid w:val="00D55816"/>
    <w:rsid w:val="00D72FC1"/>
    <w:rsid w:val="00D91969"/>
    <w:rsid w:val="00DA676C"/>
    <w:rsid w:val="00DC6407"/>
    <w:rsid w:val="00DF2C81"/>
    <w:rsid w:val="00DF5B8F"/>
    <w:rsid w:val="00E002D1"/>
    <w:rsid w:val="00E03DBA"/>
    <w:rsid w:val="00E05352"/>
    <w:rsid w:val="00E072E7"/>
    <w:rsid w:val="00E25168"/>
    <w:rsid w:val="00E644F8"/>
    <w:rsid w:val="00E76814"/>
    <w:rsid w:val="00EA2B05"/>
    <w:rsid w:val="00EB16A8"/>
    <w:rsid w:val="00EB4FFC"/>
    <w:rsid w:val="00EC7D1E"/>
    <w:rsid w:val="00EE33FA"/>
    <w:rsid w:val="00F013E8"/>
    <w:rsid w:val="00F07922"/>
    <w:rsid w:val="00FA2051"/>
    <w:rsid w:val="00FA4996"/>
    <w:rsid w:val="00FC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4D3FB"/>
  <w15:chartTrackingRefBased/>
  <w15:docId w15:val="{30FB52B5-9DFC-40EB-AF14-8D402261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B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05767"/>
    <w:pPr>
      <w:spacing w:after="0" w:line="240" w:lineRule="auto"/>
      <w:jc w:val="center"/>
    </w:pPr>
    <w:rPr>
      <w:rFonts w:ascii="Arial" w:eastAsia="Times New Roman" w:hAnsi="Arial" w:cs="Arial"/>
      <w:b/>
      <w:bCs/>
      <w:color w:val="0000FF"/>
      <w:sz w:val="24"/>
      <w:szCs w:val="24"/>
      <w:lang w:val="ro-RO"/>
    </w:rPr>
  </w:style>
  <w:style w:type="character" w:customStyle="1" w:styleId="TitleChar">
    <w:name w:val="Title Char"/>
    <w:basedOn w:val="DefaultParagraphFont"/>
    <w:link w:val="Title"/>
    <w:rsid w:val="00105767"/>
    <w:rPr>
      <w:rFonts w:ascii="Arial" w:eastAsia="Times New Roman" w:hAnsi="Arial" w:cs="Arial"/>
      <w:b/>
      <w:bCs/>
      <w:color w:val="0000FF"/>
      <w:sz w:val="24"/>
      <w:szCs w:val="24"/>
      <w:lang w:val="ro-RO"/>
    </w:rPr>
  </w:style>
  <w:style w:type="table" w:styleId="TableGrid">
    <w:name w:val="Table Grid"/>
    <w:basedOn w:val="TableNormal"/>
    <w:uiPriority w:val="39"/>
    <w:rsid w:val="0046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96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rsid w:val="0095057A"/>
    <w:pPr>
      <w:spacing w:after="0" w:line="240" w:lineRule="auto"/>
      <w:ind w:left="990"/>
      <w:jc w:val="both"/>
    </w:pPr>
    <w:rPr>
      <w:rFonts w:ascii="Times New Roman" w:eastAsia="Times New Roman" w:hAnsi="Times New Roman" w:cs="Times New Roman"/>
      <w:sz w:val="28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95057A"/>
    <w:rPr>
      <w:rFonts w:ascii="Times New Roman" w:eastAsia="Times New Roman" w:hAnsi="Times New Roman" w:cs="Times New Roman"/>
      <w:sz w:val="28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LUMINIȚA - ELENA</dc:creator>
  <cp:keywords/>
  <dc:description/>
  <cp:lastModifiedBy>Rali Veronica</cp:lastModifiedBy>
  <cp:revision>18</cp:revision>
  <cp:lastPrinted>2026-02-03T12:11:00Z</cp:lastPrinted>
  <dcterms:created xsi:type="dcterms:W3CDTF">2026-02-02T12:33:00Z</dcterms:created>
  <dcterms:modified xsi:type="dcterms:W3CDTF">2026-03-17T07:32:00Z</dcterms:modified>
</cp:coreProperties>
</file>