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08B4" w14:textId="0171E06A" w:rsidR="00AA6DB2" w:rsidRPr="002B50F0" w:rsidRDefault="00AA6DB2" w:rsidP="00FA46B1">
      <w:pPr>
        <w:pStyle w:val="Indentcorptext"/>
        <w:ind w:firstLine="0"/>
        <w:jc w:val="both"/>
        <w:rPr>
          <w:bCs/>
          <w:sz w:val="28"/>
          <w:szCs w:val="28"/>
        </w:rPr>
      </w:pPr>
      <w:r w:rsidRPr="002B50F0">
        <w:rPr>
          <w:b/>
          <w:bCs/>
          <w:sz w:val="28"/>
          <w:szCs w:val="28"/>
        </w:rPr>
        <w:t xml:space="preserve">ROMÂNIA                                                                                               </w:t>
      </w:r>
      <w:r w:rsidRPr="002B50F0">
        <w:rPr>
          <w:b/>
          <w:sz w:val="28"/>
          <w:szCs w:val="28"/>
        </w:rPr>
        <w:t xml:space="preserve">    </w:t>
      </w:r>
      <w:r w:rsidRPr="002B50F0">
        <w:rPr>
          <w:b/>
          <w:bCs/>
          <w:sz w:val="28"/>
          <w:szCs w:val="28"/>
        </w:rPr>
        <w:t xml:space="preserve">                                         </w:t>
      </w:r>
    </w:p>
    <w:p w14:paraId="07B4C786" w14:textId="77777777" w:rsidR="00AA6DB2" w:rsidRPr="002B50F0" w:rsidRDefault="00AA6DB2" w:rsidP="00FA46B1">
      <w:pPr>
        <w:autoSpaceDE w:val="0"/>
        <w:autoSpaceDN w:val="0"/>
        <w:adjustRightInd w:val="0"/>
        <w:spacing w:after="0" w:line="240" w:lineRule="auto"/>
        <w:rPr>
          <w:rFonts w:ascii="Times New Roman" w:hAnsi="Times New Roman"/>
          <w:b/>
          <w:bCs/>
          <w:sz w:val="28"/>
          <w:szCs w:val="28"/>
          <w:lang w:val="ro-RO"/>
        </w:rPr>
      </w:pPr>
      <w:r w:rsidRPr="002B50F0">
        <w:rPr>
          <w:rFonts w:ascii="Times New Roman" w:hAnsi="Times New Roman"/>
          <w:b/>
          <w:bCs/>
          <w:sz w:val="28"/>
          <w:szCs w:val="28"/>
          <w:lang w:val="ro-RO"/>
        </w:rPr>
        <w:t>JUDEŢUL VRANCEA</w:t>
      </w:r>
    </w:p>
    <w:p w14:paraId="3D5702F9" w14:textId="77777777" w:rsidR="00AA6DB2" w:rsidRPr="002B50F0" w:rsidRDefault="00AA6DB2" w:rsidP="00FA46B1">
      <w:pPr>
        <w:autoSpaceDE w:val="0"/>
        <w:autoSpaceDN w:val="0"/>
        <w:adjustRightInd w:val="0"/>
        <w:spacing w:after="0" w:line="240" w:lineRule="auto"/>
        <w:rPr>
          <w:rFonts w:ascii="Times New Roman" w:hAnsi="Times New Roman"/>
          <w:b/>
          <w:bCs/>
          <w:sz w:val="28"/>
          <w:szCs w:val="28"/>
          <w:lang w:val="ro-RO"/>
        </w:rPr>
      </w:pPr>
      <w:r w:rsidRPr="002B50F0">
        <w:rPr>
          <w:rFonts w:ascii="Times New Roman" w:hAnsi="Times New Roman"/>
          <w:b/>
          <w:bCs/>
          <w:sz w:val="28"/>
          <w:szCs w:val="28"/>
          <w:lang w:val="ro-RO"/>
        </w:rPr>
        <w:t>CONSILIUL JUDEŢEAN</w:t>
      </w:r>
    </w:p>
    <w:p w14:paraId="4E19D323" w14:textId="77777777" w:rsidR="00326904" w:rsidRPr="002B50F0" w:rsidRDefault="00326904" w:rsidP="00FA46B1">
      <w:pPr>
        <w:autoSpaceDE w:val="0"/>
        <w:autoSpaceDN w:val="0"/>
        <w:adjustRightInd w:val="0"/>
        <w:spacing w:after="0" w:line="240" w:lineRule="auto"/>
        <w:contextualSpacing/>
        <w:rPr>
          <w:rFonts w:ascii="Times New Roman" w:hAnsi="Times New Roman"/>
          <w:b/>
          <w:bCs/>
          <w:sz w:val="28"/>
          <w:szCs w:val="28"/>
          <w:lang w:val="ro-RO"/>
        </w:rPr>
      </w:pPr>
    </w:p>
    <w:p w14:paraId="4FC5C6E5" w14:textId="57E52768" w:rsidR="00AA6DB2" w:rsidRPr="002B50F0" w:rsidRDefault="00AA6DB2" w:rsidP="00FA46B1">
      <w:pPr>
        <w:autoSpaceDE w:val="0"/>
        <w:autoSpaceDN w:val="0"/>
        <w:adjustRightInd w:val="0"/>
        <w:spacing w:after="0" w:line="240" w:lineRule="auto"/>
        <w:contextualSpacing/>
        <w:jc w:val="center"/>
        <w:rPr>
          <w:rFonts w:ascii="Times New Roman" w:hAnsi="Times New Roman"/>
          <w:b/>
          <w:bCs/>
          <w:sz w:val="28"/>
          <w:szCs w:val="28"/>
          <w:lang w:val="ro-RO"/>
        </w:rPr>
      </w:pPr>
      <w:r w:rsidRPr="002B50F0">
        <w:rPr>
          <w:rFonts w:ascii="Times New Roman" w:hAnsi="Times New Roman"/>
          <w:b/>
          <w:bCs/>
          <w:sz w:val="28"/>
          <w:szCs w:val="28"/>
          <w:lang w:val="ro-RO"/>
        </w:rPr>
        <w:t xml:space="preserve">HOTĂRÂREA nr. </w:t>
      </w:r>
      <w:r w:rsidR="005344AD">
        <w:rPr>
          <w:rFonts w:ascii="Times New Roman" w:hAnsi="Times New Roman"/>
          <w:b/>
          <w:bCs/>
          <w:sz w:val="28"/>
          <w:szCs w:val="28"/>
          <w:lang w:val="ro-RO"/>
        </w:rPr>
        <w:t>245</w:t>
      </w:r>
    </w:p>
    <w:p w14:paraId="716C2F95" w14:textId="65276112" w:rsidR="00AA6DB2" w:rsidRPr="002B50F0" w:rsidRDefault="005344AD" w:rsidP="00FA46B1">
      <w:pPr>
        <w:autoSpaceDE w:val="0"/>
        <w:autoSpaceDN w:val="0"/>
        <w:adjustRightInd w:val="0"/>
        <w:spacing w:after="0" w:line="240" w:lineRule="auto"/>
        <w:contextualSpacing/>
        <w:jc w:val="center"/>
        <w:rPr>
          <w:rFonts w:ascii="Times New Roman" w:hAnsi="Times New Roman"/>
          <w:b/>
          <w:bCs/>
          <w:sz w:val="28"/>
          <w:szCs w:val="28"/>
          <w:lang w:val="ro-RO"/>
        </w:rPr>
      </w:pPr>
      <w:r>
        <w:rPr>
          <w:rFonts w:ascii="Times New Roman" w:hAnsi="Times New Roman"/>
          <w:b/>
          <w:bCs/>
          <w:sz w:val="28"/>
          <w:szCs w:val="28"/>
          <w:lang w:val="ro-RO"/>
        </w:rPr>
        <w:t>d</w:t>
      </w:r>
      <w:r w:rsidR="00AA6DB2" w:rsidRPr="002B50F0">
        <w:rPr>
          <w:rFonts w:ascii="Times New Roman" w:hAnsi="Times New Roman"/>
          <w:b/>
          <w:bCs/>
          <w:sz w:val="28"/>
          <w:szCs w:val="28"/>
          <w:lang w:val="ro-RO"/>
        </w:rPr>
        <w:t>in</w:t>
      </w:r>
      <w:r>
        <w:rPr>
          <w:rFonts w:ascii="Times New Roman" w:hAnsi="Times New Roman"/>
          <w:b/>
          <w:bCs/>
          <w:sz w:val="28"/>
          <w:szCs w:val="28"/>
          <w:lang w:val="ro-RO"/>
        </w:rPr>
        <w:t xml:space="preserve"> 2 decembrie </w:t>
      </w:r>
      <w:r w:rsidR="00B1220F" w:rsidRPr="002B50F0">
        <w:rPr>
          <w:rFonts w:ascii="Times New Roman" w:hAnsi="Times New Roman"/>
          <w:b/>
          <w:bCs/>
          <w:sz w:val="28"/>
          <w:szCs w:val="28"/>
          <w:lang w:val="ro-RO"/>
        </w:rPr>
        <w:t>202</w:t>
      </w:r>
      <w:r w:rsidR="00FE4319" w:rsidRPr="002B50F0">
        <w:rPr>
          <w:rFonts w:ascii="Times New Roman" w:hAnsi="Times New Roman"/>
          <w:b/>
          <w:bCs/>
          <w:sz w:val="28"/>
          <w:szCs w:val="28"/>
          <w:lang w:val="ro-RO"/>
        </w:rPr>
        <w:t>5</w:t>
      </w:r>
    </w:p>
    <w:p w14:paraId="5E6A52A6" w14:textId="77777777" w:rsidR="00326904" w:rsidRPr="002B50F0" w:rsidRDefault="00326904" w:rsidP="00FA46B1">
      <w:pPr>
        <w:autoSpaceDE w:val="0"/>
        <w:autoSpaceDN w:val="0"/>
        <w:adjustRightInd w:val="0"/>
        <w:spacing w:after="0" w:line="240" w:lineRule="auto"/>
        <w:contextualSpacing/>
        <w:jc w:val="center"/>
        <w:rPr>
          <w:rFonts w:ascii="Times New Roman" w:hAnsi="Times New Roman"/>
          <w:b/>
          <w:bCs/>
          <w:sz w:val="28"/>
          <w:szCs w:val="28"/>
          <w:lang w:val="ro-RO"/>
        </w:rPr>
      </w:pPr>
    </w:p>
    <w:p w14:paraId="2FF19D52" w14:textId="77777777" w:rsidR="00BC3F80" w:rsidRPr="002B50F0" w:rsidRDefault="00BC3F80" w:rsidP="00FA46B1">
      <w:pPr>
        <w:autoSpaceDE w:val="0"/>
        <w:autoSpaceDN w:val="0"/>
        <w:adjustRightInd w:val="0"/>
        <w:spacing w:after="0" w:line="240" w:lineRule="auto"/>
        <w:contextualSpacing/>
        <w:jc w:val="center"/>
        <w:rPr>
          <w:rFonts w:ascii="Times New Roman" w:hAnsi="Times New Roman"/>
          <w:b/>
          <w:bCs/>
          <w:sz w:val="28"/>
          <w:szCs w:val="28"/>
          <w:lang w:val="ro-RO"/>
        </w:rPr>
      </w:pPr>
    </w:p>
    <w:p w14:paraId="632D25A8" w14:textId="0C351FE6" w:rsidR="001C59C6" w:rsidRPr="002B50F0" w:rsidRDefault="00AA6DB2" w:rsidP="00974407">
      <w:pPr>
        <w:tabs>
          <w:tab w:val="left" w:pos="9639"/>
        </w:tabs>
        <w:spacing w:after="0" w:line="240" w:lineRule="auto"/>
        <w:ind w:left="1134" w:hanging="1134"/>
        <w:contextualSpacing/>
        <w:jc w:val="both"/>
        <w:rPr>
          <w:rFonts w:ascii="Times New Roman" w:hAnsi="Times New Roman"/>
          <w:sz w:val="28"/>
          <w:szCs w:val="28"/>
          <w:lang w:val="ro-RO"/>
        </w:rPr>
      </w:pPr>
      <w:r w:rsidRPr="002B50F0">
        <w:rPr>
          <w:rFonts w:ascii="Times New Roman" w:hAnsi="Times New Roman"/>
          <w:b/>
          <w:bCs/>
          <w:sz w:val="28"/>
          <w:szCs w:val="28"/>
          <w:lang w:val="ro-RO"/>
        </w:rPr>
        <w:t>privind:</w:t>
      </w:r>
      <w:r w:rsidR="00E10880" w:rsidRPr="002B50F0">
        <w:rPr>
          <w:rFonts w:ascii="Times New Roman" w:hAnsi="Times New Roman"/>
          <w:sz w:val="28"/>
          <w:szCs w:val="28"/>
          <w:lang w:val="ro-RO"/>
        </w:rPr>
        <w:t xml:space="preserve"> </w:t>
      </w:r>
      <w:bookmarkStart w:id="0" w:name="_Hlk213925996"/>
      <w:r w:rsidR="00FA46B1" w:rsidRPr="002B50F0">
        <w:rPr>
          <w:rFonts w:ascii="Times New Roman" w:hAnsi="Times New Roman"/>
          <w:sz w:val="28"/>
          <w:szCs w:val="28"/>
          <w:lang w:val="ro-RO"/>
        </w:rPr>
        <w:t>însușirea documentați</w:t>
      </w:r>
      <w:r w:rsidR="003D58C6" w:rsidRPr="002B50F0">
        <w:rPr>
          <w:rFonts w:ascii="Times New Roman" w:hAnsi="Times New Roman"/>
          <w:sz w:val="28"/>
          <w:szCs w:val="28"/>
          <w:lang w:val="ro-RO"/>
        </w:rPr>
        <w:t xml:space="preserve">ei </w:t>
      </w:r>
      <w:r w:rsidR="00FA46B1" w:rsidRPr="002B50F0">
        <w:rPr>
          <w:rFonts w:ascii="Times New Roman" w:hAnsi="Times New Roman"/>
          <w:sz w:val="28"/>
          <w:szCs w:val="28"/>
          <w:lang w:val="ro-RO"/>
        </w:rPr>
        <w:t xml:space="preserve">cadastrale </w:t>
      </w:r>
      <w:r w:rsidR="0073577F" w:rsidRPr="002B50F0">
        <w:rPr>
          <w:rFonts w:ascii="Times New Roman" w:hAnsi="Times New Roman"/>
          <w:sz w:val="28"/>
          <w:szCs w:val="28"/>
          <w:lang w:val="ro-RO"/>
        </w:rPr>
        <w:t>aferente</w:t>
      </w:r>
      <w:r w:rsidR="00FA46B1" w:rsidRPr="002B50F0">
        <w:rPr>
          <w:rFonts w:ascii="Times New Roman" w:hAnsi="Times New Roman"/>
          <w:sz w:val="28"/>
          <w:szCs w:val="28"/>
          <w:lang w:val="ro-RO"/>
        </w:rPr>
        <w:t xml:space="preserve"> imobilul</w:t>
      </w:r>
      <w:r w:rsidR="0073577F" w:rsidRPr="002B50F0">
        <w:rPr>
          <w:rFonts w:ascii="Times New Roman" w:hAnsi="Times New Roman"/>
          <w:sz w:val="28"/>
          <w:szCs w:val="28"/>
          <w:lang w:val="ro-RO"/>
        </w:rPr>
        <w:t>ui</w:t>
      </w:r>
      <w:r w:rsidR="0073577F" w:rsidRPr="002B50F0">
        <w:rPr>
          <w:rFonts w:ascii="Times New Roman" w:hAnsi="Times New Roman"/>
          <w:i/>
          <w:iCs/>
          <w:sz w:val="28"/>
          <w:szCs w:val="28"/>
          <w:lang w:val="ro-RO"/>
        </w:rPr>
        <w:t xml:space="preserve"> </w:t>
      </w:r>
      <w:r w:rsidR="009B6FB9" w:rsidRPr="002B50F0">
        <w:rPr>
          <w:rFonts w:ascii="Times New Roman" w:hAnsi="Times New Roman"/>
          <w:i/>
          <w:iCs/>
          <w:sz w:val="28"/>
          <w:szCs w:val="28"/>
          <w:lang w:val="ro-RO"/>
        </w:rPr>
        <w:t>“</w:t>
      </w:r>
      <w:r w:rsidR="0073577F" w:rsidRPr="002B50F0">
        <w:rPr>
          <w:rFonts w:ascii="Times New Roman" w:hAnsi="Times New Roman"/>
          <w:i/>
          <w:iCs/>
          <w:sz w:val="28"/>
          <w:szCs w:val="28"/>
          <w:lang w:val="ro-RO"/>
        </w:rPr>
        <w:t>Teren și complex clădiri Crâng Petrești</w:t>
      </w:r>
      <w:r w:rsidR="00BB138B" w:rsidRPr="002B50F0">
        <w:rPr>
          <w:rFonts w:ascii="Times New Roman" w:hAnsi="Times New Roman"/>
          <w:i/>
          <w:iCs/>
          <w:sz w:val="28"/>
          <w:szCs w:val="28"/>
          <w:lang w:val="ro-RO"/>
        </w:rPr>
        <w:t>”</w:t>
      </w:r>
      <w:r w:rsidR="00FA46B1" w:rsidRPr="002B50F0">
        <w:rPr>
          <w:rFonts w:ascii="Times New Roman" w:hAnsi="Times New Roman"/>
          <w:sz w:val="28"/>
          <w:szCs w:val="28"/>
          <w:lang w:val="ro-RO"/>
        </w:rPr>
        <w:t xml:space="preserve"> </w:t>
      </w:r>
      <w:r w:rsidR="000A69D8" w:rsidRPr="002B50F0">
        <w:rPr>
          <w:rFonts w:ascii="Times New Roman" w:hAnsi="Times New Roman"/>
          <w:sz w:val="28"/>
          <w:szCs w:val="28"/>
          <w:lang w:val="ro-RO"/>
        </w:rPr>
        <w:t xml:space="preserve">și actualizarea </w:t>
      </w:r>
      <w:r w:rsidR="00FA46B1" w:rsidRPr="002B50F0">
        <w:rPr>
          <w:rFonts w:ascii="Times New Roman" w:hAnsi="Times New Roman"/>
          <w:sz w:val="28"/>
          <w:szCs w:val="28"/>
          <w:lang w:val="ro-RO"/>
        </w:rPr>
        <w:t>poziți</w:t>
      </w:r>
      <w:r w:rsidR="000A69D8" w:rsidRPr="002B50F0">
        <w:rPr>
          <w:rFonts w:ascii="Times New Roman" w:hAnsi="Times New Roman"/>
          <w:sz w:val="28"/>
          <w:szCs w:val="28"/>
          <w:lang w:val="ro-RO"/>
        </w:rPr>
        <w:t>ei</w:t>
      </w:r>
      <w:r w:rsidR="00FA46B1" w:rsidRPr="002B50F0">
        <w:rPr>
          <w:rFonts w:ascii="Times New Roman" w:hAnsi="Times New Roman"/>
          <w:sz w:val="28"/>
          <w:szCs w:val="28"/>
          <w:lang w:val="ro-RO"/>
        </w:rPr>
        <w:t xml:space="preserve"> nr. 260 </w:t>
      </w:r>
      <w:r w:rsidR="00BB138B" w:rsidRPr="002B50F0">
        <w:rPr>
          <w:rFonts w:ascii="Times New Roman" w:hAnsi="Times New Roman"/>
          <w:sz w:val="28"/>
          <w:szCs w:val="28"/>
          <w:lang w:val="ro-RO"/>
        </w:rPr>
        <w:t xml:space="preserve">din </w:t>
      </w:r>
      <w:r w:rsidR="00FA46B1" w:rsidRPr="002B50F0">
        <w:rPr>
          <w:rFonts w:ascii="Times New Roman" w:hAnsi="Times New Roman"/>
          <w:sz w:val="28"/>
          <w:szCs w:val="28"/>
          <w:lang w:val="ro-RO"/>
        </w:rPr>
        <w:t>inventarul bunurilor aparținând domeniului public al județului Vrancea</w:t>
      </w:r>
      <w:bookmarkEnd w:id="0"/>
    </w:p>
    <w:p w14:paraId="560A9A30" w14:textId="77777777" w:rsidR="00326904" w:rsidRPr="002B50F0" w:rsidRDefault="00326904" w:rsidP="00FA46B1">
      <w:pPr>
        <w:tabs>
          <w:tab w:val="left" w:pos="9639"/>
        </w:tabs>
        <w:spacing w:after="0" w:line="240" w:lineRule="auto"/>
        <w:contextualSpacing/>
        <w:jc w:val="both"/>
        <w:rPr>
          <w:rFonts w:ascii="Times New Roman" w:hAnsi="Times New Roman"/>
          <w:sz w:val="28"/>
          <w:szCs w:val="28"/>
          <w:lang w:val="ro-RO"/>
        </w:rPr>
      </w:pPr>
    </w:p>
    <w:p w14:paraId="6FC9FC73" w14:textId="77777777" w:rsidR="00AA6DB2" w:rsidRPr="002B50F0" w:rsidRDefault="00AA6DB2" w:rsidP="00FA46B1">
      <w:pPr>
        <w:spacing w:line="240" w:lineRule="auto"/>
        <w:contextualSpacing/>
        <w:jc w:val="both"/>
        <w:rPr>
          <w:rFonts w:ascii="Times New Roman" w:hAnsi="Times New Roman"/>
          <w:b/>
          <w:sz w:val="28"/>
          <w:szCs w:val="28"/>
          <w:lang w:val="ro-RO"/>
        </w:rPr>
      </w:pPr>
      <w:r w:rsidRPr="002B50F0">
        <w:rPr>
          <w:rFonts w:ascii="Times New Roman" w:hAnsi="Times New Roman"/>
          <w:b/>
          <w:sz w:val="28"/>
          <w:szCs w:val="28"/>
          <w:lang w:val="ro-RO"/>
        </w:rPr>
        <w:t xml:space="preserve">Consiliul </w:t>
      </w:r>
      <w:r w:rsidR="009019F9" w:rsidRPr="002B50F0">
        <w:rPr>
          <w:rFonts w:ascii="Times New Roman" w:hAnsi="Times New Roman"/>
          <w:b/>
          <w:sz w:val="28"/>
          <w:szCs w:val="28"/>
          <w:lang w:val="ro-RO"/>
        </w:rPr>
        <w:t>Județean</w:t>
      </w:r>
      <w:r w:rsidRPr="002B50F0">
        <w:rPr>
          <w:rFonts w:ascii="Times New Roman" w:hAnsi="Times New Roman"/>
          <w:b/>
          <w:sz w:val="28"/>
          <w:szCs w:val="28"/>
          <w:lang w:val="ro-RO"/>
        </w:rPr>
        <w:t xml:space="preserve"> Vrancea,</w:t>
      </w:r>
    </w:p>
    <w:p w14:paraId="32E6BFE3" w14:textId="1D62A398" w:rsidR="00326904" w:rsidRPr="002B50F0" w:rsidRDefault="00AA6DB2" w:rsidP="00FA46B1">
      <w:pPr>
        <w:spacing w:line="240" w:lineRule="auto"/>
        <w:contextualSpacing/>
        <w:jc w:val="both"/>
        <w:rPr>
          <w:rFonts w:ascii="Times New Roman" w:hAnsi="Times New Roman"/>
          <w:sz w:val="28"/>
          <w:szCs w:val="28"/>
          <w:lang w:val="ro-RO"/>
        </w:rPr>
      </w:pPr>
      <w:r w:rsidRPr="002B50F0">
        <w:rPr>
          <w:rFonts w:ascii="Times New Roman" w:hAnsi="Times New Roman"/>
          <w:sz w:val="28"/>
          <w:szCs w:val="28"/>
          <w:lang w:val="ro-RO"/>
        </w:rPr>
        <w:t xml:space="preserve">- </w:t>
      </w:r>
      <w:r w:rsidRPr="002B50F0">
        <w:rPr>
          <w:rFonts w:ascii="Times New Roman" w:hAnsi="Times New Roman"/>
          <w:b/>
          <w:sz w:val="28"/>
          <w:szCs w:val="28"/>
          <w:lang w:val="ro-RO"/>
        </w:rPr>
        <w:t xml:space="preserve">având </w:t>
      </w:r>
      <w:r w:rsidRPr="002B50F0">
        <w:rPr>
          <w:rFonts w:ascii="Times New Roman" w:hAnsi="Times New Roman"/>
          <w:sz w:val="28"/>
          <w:szCs w:val="28"/>
          <w:lang w:val="ro-RO"/>
        </w:rPr>
        <w:t xml:space="preserve">în vedere referatul </w:t>
      </w:r>
      <w:r w:rsidR="00FA46B1" w:rsidRPr="002B50F0">
        <w:rPr>
          <w:rFonts w:ascii="Times New Roman" w:hAnsi="Times New Roman"/>
          <w:sz w:val="28"/>
          <w:szCs w:val="28"/>
          <w:lang w:val="ro-RO"/>
        </w:rPr>
        <w:t>Direcției Arhitect Șef</w:t>
      </w:r>
      <w:r w:rsidR="00F16255">
        <w:rPr>
          <w:rFonts w:ascii="Times New Roman" w:hAnsi="Times New Roman"/>
          <w:sz w:val="28"/>
          <w:szCs w:val="28"/>
          <w:lang w:val="ro-RO"/>
        </w:rPr>
        <w:t xml:space="preserve">, </w:t>
      </w:r>
      <w:r w:rsidR="00FA46B1" w:rsidRPr="002B50F0">
        <w:rPr>
          <w:rFonts w:ascii="Times New Roman" w:hAnsi="Times New Roman"/>
          <w:sz w:val="28"/>
          <w:szCs w:val="28"/>
          <w:lang w:val="ro-RO"/>
        </w:rPr>
        <w:t>Serviciul Evidența Patrimoniului Public și Privat nr.</w:t>
      </w:r>
      <w:r w:rsidR="00E40F78">
        <w:rPr>
          <w:rFonts w:ascii="Times New Roman" w:hAnsi="Times New Roman"/>
          <w:sz w:val="28"/>
          <w:szCs w:val="28"/>
          <w:lang w:val="ro-RO"/>
        </w:rPr>
        <w:t>201/14835/20.11.2025</w:t>
      </w:r>
      <w:r w:rsidR="00FA46B1" w:rsidRPr="002B50F0">
        <w:rPr>
          <w:rFonts w:ascii="Times New Roman" w:hAnsi="Times New Roman"/>
          <w:sz w:val="28"/>
          <w:szCs w:val="28"/>
          <w:lang w:val="ro-RO"/>
        </w:rPr>
        <w:t xml:space="preserve"> privind</w:t>
      </w:r>
      <w:r w:rsidR="0092113A" w:rsidRPr="002B50F0">
        <w:rPr>
          <w:rFonts w:ascii="Times New Roman" w:hAnsi="Times New Roman"/>
          <w:sz w:val="28"/>
          <w:szCs w:val="28"/>
          <w:lang w:val="ro-RO"/>
        </w:rPr>
        <w:t xml:space="preserve"> </w:t>
      </w:r>
      <w:r w:rsidR="009B6FB9" w:rsidRPr="002B50F0">
        <w:rPr>
          <w:rFonts w:ascii="Times New Roman" w:hAnsi="Times New Roman"/>
          <w:sz w:val="28"/>
          <w:szCs w:val="28"/>
          <w:lang w:val="ro-RO"/>
        </w:rPr>
        <w:t>însușirea documentației cadastrale aferente imobilului</w:t>
      </w:r>
      <w:r w:rsidR="009B6FB9" w:rsidRPr="002B50F0">
        <w:rPr>
          <w:rFonts w:ascii="Times New Roman" w:hAnsi="Times New Roman"/>
          <w:i/>
          <w:iCs/>
          <w:sz w:val="28"/>
          <w:szCs w:val="28"/>
          <w:lang w:val="ro-RO"/>
        </w:rPr>
        <w:t xml:space="preserve"> “Teren și complex clădiri Crâng Petrești”</w:t>
      </w:r>
      <w:r w:rsidR="009B6FB9" w:rsidRPr="002B50F0">
        <w:rPr>
          <w:rFonts w:ascii="Times New Roman" w:hAnsi="Times New Roman"/>
          <w:sz w:val="28"/>
          <w:szCs w:val="28"/>
          <w:lang w:val="ro-RO"/>
        </w:rPr>
        <w:t xml:space="preserve"> și actualizarea poziției nr. 260 din inventarul bunurilor aparținând domeniului public al județului Vrancea</w:t>
      </w:r>
      <w:r w:rsidRPr="002B50F0">
        <w:rPr>
          <w:rFonts w:ascii="Times New Roman" w:hAnsi="Times New Roman"/>
          <w:sz w:val="28"/>
          <w:szCs w:val="28"/>
          <w:lang w:val="ro-RO"/>
        </w:rPr>
        <w:t>;</w:t>
      </w:r>
    </w:p>
    <w:p w14:paraId="595C47E5" w14:textId="77777777" w:rsidR="00AA6DB2" w:rsidRPr="002B50F0" w:rsidRDefault="00AA6DB2" w:rsidP="00FA46B1">
      <w:pPr>
        <w:spacing w:after="0" w:line="240" w:lineRule="auto"/>
        <w:contextualSpacing/>
        <w:jc w:val="both"/>
        <w:rPr>
          <w:rFonts w:ascii="Times New Roman" w:hAnsi="Times New Roman"/>
          <w:sz w:val="28"/>
          <w:szCs w:val="28"/>
          <w:lang w:val="ro-RO"/>
        </w:rPr>
      </w:pPr>
      <w:r w:rsidRPr="002B50F0">
        <w:rPr>
          <w:rFonts w:ascii="Times New Roman" w:hAnsi="Times New Roman"/>
          <w:bCs/>
          <w:sz w:val="28"/>
          <w:szCs w:val="28"/>
          <w:lang w:val="ro-RO"/>
        </w:rPr>
        <w:t xml:space="preserve">- </w:t>
      </w:r>
      <w:r w:rsidR="00C54B63" w:rsidRPr="002B50F0">
        <w:rPr>
          <w:rFonts w:ascii="Times New Roman" w:hAnsi="Times New Roman"/>
          <w:b/>
          <w:bCs/>
          <w:sz w:val="28"/>
          <w:szCs w:val="28"/>
          <w:lang w:val="ro-RO"/>
        </w:rPr>
        <w:t>luând în considerare</w:t>
      </w:r>
      <w:r w:rsidR="00041B8F" w:rsidRPr="002B50F0">
        <w:rPr>
          <w:rFonts w:ascii="Times New Roman" w:hAnsi="Times New Roman"/>
          <w:sz w:val="28"/>
          <w:szCs w:val="28"/>
          <w:lang w:val="ro-RO"/>
        </w:rPr>
        <w:t>:</w:t>
      </w:r>
    </w:p>
    <w:p w14:paraId="443F13A1" w14:textId="77777777" w:rsidR="00C77E1D" w:rsidRPr="002B50F0" w:rsidRDefault="00C77E1D" w:rsidP="00FA46B1">
      <w:pPr>
        <w:spacing w:after="0" w:line="240" w:lineRule="auto"/>
        <w:contextualSpacing/>
        <w:jc w:val="both"/>
        <w:rPr>
          <w:rFonts w:ascii="Times New Roman" w:hAnsi="Times New Roman"/>
          <w:sz w:val="28"/>
          <w:szCs w:val="28"/>
          <w:lang w:val="ro-RO"/>
        </w:rPr>
      </w:pPr>
      <w:r w:rsidRPr="002B50F0">
        <w:rPr>
          <w:rFonts w:ascii="Times New Roman" w:hAnsi="Times New Roman"/>
          <w:sz w:val="28"/>
          <w:szCs w:val="28"/>
          <w:lang w:val="ro-RO"/>
        </w:rPr>
        <w:t xml:space="preserve">- </w:t>
      </w:r>
      <w:r w:rsidR="00564D1E" w:rsidRPr="002B50F0">
        <w:rPr>
          <w:rFonts w:ascii="Times New Roman" w:hAnsi="Times New Roman"/>
          <w:sz w:val="28"/>
          <w:szCs w:val="28"/>
          <w:lang w:val="ro-RO"/>
        </w:rPr>
        <w:t>A</w:t>
      </w:r>
      <w:r w:rsidR="00FA46B1" w:rsidRPr="002B50F0">
        <w:rPr>
          <w:rFonts w:ascii="Times New Roman" w:hAnsi="Times New Roman"/>
          <w:sz w:val="28"/>
          <w:szCs w:val="28"/>
          <w:lang w:val="ro-RO"/>
        </w:rPr>
        <w:t>dresa Gărzii Forestiere Focșani nr. 9319/15.09.2025</w:t>
      </w:r>
      <w:r w:rsidR="007C5E3E" w:rsidRPr="002B50F0">
        <w:rPr>
          <w:rFonts w:ascii="Times New Roman" w:hAnsi="Times New Roman"/>
          <w:sz w:val="28"/>
          <w:szCs w:val="28"/>
          <w:lang w:val="ro-RO"/>
        </w:rPr>
        <w:t xml:space="preserve">; </w:t>
      </w:r>
    </w:p>
    <w:p w14:paraId="42E0CF7F" w14:textId="77777777" w:rsidR="00770B0F" w:rsidRPr="002B50F0" w:rsidRDefault="00325326" w:rsidP="00FA46B1">
      <w:pPr>
        <w:spacing w:after="0" w:line="240" w:lineRule="auto"/>
        <w:contextualSpacing/>
        <w:jc w:val="both"/>
        <w:rPr>
          <w:rFonts w:ascii="Times New Roman" w:hAnsi="Times New Roman"/>
          <w:sz w:val="28"/>
          <w:szCs w:val="28"/>
          <w:lang w:val="ro-RO"/>
        </w:rPr>
      </w:pPr>
      <w:bookmarkStart w:id="1" w:name="_Hlk128127305"/>
      <w:r w:rsidRPr="002B50F0">
        <w:rPr>
          <w:rFonts w:ascii="Times New Roman" w:hAnsi="Times New Roman"/>
          <w:sz w:val="28"/>
          <w:szCs w:val="28"/>
          <w:lang w:val="ro-RO"/>
        </w:rPr>
        <w:t xml:space="preserve">- </w:t>
      </w:r>
      <w:r w:rsidR="00FA46B1" w:rsidRPr="002B50F0">
        <w:rPr>
          <w:rFonts w:ascii="Times New Roman" w:hAnsi="Times New Roman"/>
          <w:sz w:val="28"/>
          <w:szCs w:val="28"/>
          <w:lang w:val="ro-RO"/>
        </w:rPr>
        <w:t>Adeverința Primăriei Comunei Vânători nr. 21452/04.11.2025</w:t>
      </w:r>
      <w:r w:rsidR="00770B0F" w:rsidRPr="002B50F0">
        <w:rPr>
          <w:rFonts w:ascii="Times New Roman" w:hAnsi="Times New Roman"/>
          <w:sz w:val="28"/>
          <w:szCs w:val="28"/>
          <w:lang w:val="ro-RO"/>
        </w:rPr>
        <w:t>;</w:t>
      </w:r>
    </w:p>
    <w:p w14:paraId="458503F8" w14:textId="2F503A61" w:rsidR="00FA46B1" w:rsidRPr="002B50F0" w:rsidRDefault="00FA46B1" w:rsidP="00FA46B1">
      <w:pPr>
        <w:spacing w:after="0" w:line="240" w:lineRule="auto"/>
        <w:contextualSpacing/>
        <w:jc w:val="both"/>
        <w:rPr>
          <w:rFonts w:ascii="Times New Roman" w:hAnsi="Times New Roman"/>
          <w:sz w:val="28"/>
          <w:szCs w:val="28"/>
          <w:lang w:val="ro-RO"/>
        </w:rPr>
      </w:pPr>
      <w:r w:rsidRPr="002B50F0">
        <w:rPr>
          <w:rFonts w:ascii="Times New Roman" w:hAnsi="Times New Roman"/>
          <w:sz w:val="28"/>
          <w:szCs w:val="28"/>
          <w:lang w:val="ro-RO"/>
        </w:rPr>
        <w:t>- Planurile de amplasament și delimitare a imobilelor pentru cărțile funciare nr. 52444 și nr. 52460 Vânători din octombrie 2025</w:t>
      </w:r>
      <w:r w:rsidR="00F531CF" w:rsidRPr="002B50F0">
        <w:rPr>
          <w:rFonts w:ascii="Times New Roman" w:hAnsi="Times New Roman"/>
          <w:sz w:val="28"/>
          <w:szCs w:val="28"/>
          <w:lang w:val="ro-RO"/>
        </w:rPr>
        <w:t>;</w:t>
      </w:r>
    </w:p>
    <w:p w14:paraId="2D256B6C" w14:textId="79C9D4E0" w:rsidR="00D55927" w:rsidRPr="002B50F0" w:rsidRDefault="00D55927" w:rsidP="00FA46B1">
      <w:pPr>
        <w:spacing w:after="0" w:line="240" w:lineRule="auto"/>
        <w:contextualSpacing/>
        <w:jc w:val="both"/>
        <w:rPr>
          <w:rFonts w:ascii="Times New Roman" w:hAnsi="Times New Roman"/>
          <w:sz w:val="28"/>
          <w:szCs w:val="28"/>
          <w:lang w:val="ro-RO"/>
        </w:rPr>
      </w:pPr>
      <w:r w:rsidRPr="002B50F0">
        <w:rPr>
          <w:rFonts w:ascii="Times New Roman" w:hAnsi="Times New Roman"/>
          <w:sz w:val="28"/>
          <w:szCs w:val="28"/>
          <w:lang w:val="ro-RO"/>
        </w:rPr>
        <w:t xml:space="preserve">- </w:t>
      </w:r>
      <w:r w:rsidRPr="002B50F0">
        <w:rPr>
          <w:rFonts w:ascii="Times New Roman" w:hAnsi="Times New Roman"/>
          <w:b/>
          <w:bCs/>
          <w:sz w:val="28"/>
          <w:szCs w:val="28"/>
          <w:lang w:val="ro-RO"/>
        </w:rPr>
        <w:t>potrivit</w:t>
      </w:r>
      <w:r w:rsidRPr="002B50F0">
        <w:rPr>
          <w:rFonts w:ascii="Times New Roman" w:hAnsi="Times New Roman"/>
          <w:sz w:val="28"/>
          <w:szCs w:val="28"/>
          <w:lang w:val="ro-RO"/>
        </w:rPr>
        <w:t xml:space="preserve"> art.</w:t>
      </w:r>
      <w:r w:rsidR="007C1DD6" w:rsidRPr="002B50F0">
        <w:rPr>
          <w:rFonts w:ascii="Times New Roman" w:hAnsi="Times New Roman"/>
          <w:sz w:val="28"/>
          <w:szCs w:val="28"/>
          <w:lang w:val="ro-RO"/>
        </w:rPr>
        <w:t>18 lit.</w:t>
      </w:r>
      <w:r w:rsidR="0071687A" w:rsidRPr="002B50F0">
        <w:rPr>
          <w:rFonts w:ascii="Times New Roman" w:hAnsi="Times New Roman"/>
          <w:sz w:val="28"/>
          <w:szCs w:val="28"/>
          <w:lang w:val="ro-RO"/>
        </w:rPr>
        <w:t xml:space="preserve"> </w:t>
      </w:r>
      <w:r w:rsidR="007C1DD6" w:rsidRPr="002B50F0">
        <w:rPr>
          <w:rFonts w:ascii="Times New Roman" w:hAnsi="Times New Roman"/>
          <w:sz w:val="28"/>
          <w:szCs w:val="28"/>
          <w:lang w:val="ro-RO"/>
        </w:rPr>
        <w:t>b),</w:t>
      </w:r>
      <w:r w:rsidR="00AE3B78" w:rsidRPr="002B50F0">
        <w:rPr>
          <w:rFonts w:ascii="Times New Roman" w:hAnsi="Times New Roman"/>
          <w:sz w:val="28"/>
          <w:szCs w:val="28"/>
          <w:lang w:val="ro-RO"/>
        </w:rPr>
        <w:t xml:space="preserve"> art.</w:t>
      </w:r>
      <w:r w:rsidR="009B6FB9" w:rsidRPr="002B50F0">
        <w:rPr>
          <w:rFonts w:ascii="Times New Roman" w:hAnsi="Times New Roman"/>
          <w:sz w:val="28"/>
          <w:szCs w:val="28"/>
          <w:lang w:val="ro-RO"/>
        </w:rPr>
        <w:t xml:space="preserve"> </w:t>
      </w:r>
      <w:r w:rsidR="00AE3B78" w:rsidRPr="002B50F0">
        <w:rPr>
          <w:rFonts w:ascii="Times New Roman" w:hAnsi="Times New Roman"/>
          <w:sz w:val="28"/>
          <w:szCs w:val="28"/>
          <w:lang w:val="ro-RO"/>
        </w:rPr>
        <w:t>24</w:t>
      </w:r>
      <w:r w:rsidR="00282C30" w:rsidRPr="002B50F0">
        <w:rPr>
          <w:rFonts w:ascii="Times New Roman" w:hAnsi="Times New Roman"/>
          <w:sz w:val="28"/>
          <w:szCs w:val="28"/>
          <w:lang w:val="ro-RO"/>
        </w:rPr>
        <w:t xml:space="preserve">, </w:t>
      </w:r>
      <w:r w:rsidR="007C1DD6" w:rsidRPr="002B50F0">
        <w:rPr>
          <w:rFonts w:ascii="Times New Roman" w:hAnsi="Times New Roman"/>
          <w:sz w:val="28"/>
          <w:szCs w:val="28"/>
          <w:lang w:val="ro-RO"/>
        </w:rPr>
        <w:t xml:space="preserve"> art. 102, art.</w:t>
      </w:r>
      <w:r w:rsidR="00F531CF" w:rsidRPr="002B50F0">
        <w:rPr>
          <w:rFonts w:ascii="Times New Roman" w:hAnsi="Times New Roman"/>
          <w:sz w:val="28"/>
          <w:szCs w:val="28"/>
          <w:lang w:val="ro-RO"/>
        </w:rPr>
        <w:t xml:space="preserve"> </w:t>
      </w:r>
      <w:r w:rsidR="007C1DD6" w:rsidRPr="002B50F0">
        <w:rPr>
          <w:rFonts w:ascii="Times New Roman" w:hAnsi="Times New Roman"/>
          <w:sz w:val="28"/>
          <w:szCs w:val="28"/>
          <w:lang w:val="ro-RO"/>
        </w:rPr>
        <w:t>103</w:t>
      </w:r>
      <w:r w:rsidR="0071687A" w:rsidRPr="002B50F0">
        <w:rPr>
          <w:rFonts w:ascii="Times New Roman" w:hAnsi="Times New Roman"/>
          <w:sz w:val="28"/>
          <w:szCs w:val="28"/>
          <w:lang w:val="ro-RO"/>
        </w:rPr>
        <w:t>, art.</w:t>
      </w:r>
      <w:r w:rsidR="00F531CF" w:rsidRPr="002B50F0">
        <w:rPr>
          <w:rFonts w:ascii="Times New Roman" w:hAnsi="Times New Roman"/>
          <w:sz w:val="28"/>
          <w:szCs w:val="28"/>
          <w:lang w:val="ro-RO"/>
        </w:rPr>
        <w:t xml:space="preserve"> </w:t>
      </w:r>
      <w:r w:rsidR="0071687A" w:rsidRPr="002B50F0">
        <w:rPr>
          <w:rFonts w:ascii="Times New Roman" w:hAnsi="Times New Roman"/>
          <w:sz w:val="28"/>
          <w:szCs w:val="28"/>
          <w:lang w:val="ro-RO"/>
        </w:rPr>
        <w:t>112</w:t>
      </w:r>
      <w:r w:rsidR="007C1DD6" w:rsidRPr="002B50F0">
        <w:rPr>
          <w:rFonts w:ascii="Times New Roman" w:hAnsi="Times New Roman"/>
          <w:sz w:val="28"/>
          <w:szCs w:val="28"/>
          <w:lang w:val="ro-RO"/>
        </w:rPr>
        <w:t xml:space="preserve"> </w:t>
      </w:r>
      <w:r w:rsidR="0071687A" w:rsidRPr="002B50F0">
        <w:rPr>
          <w:rFonts w:ascii="Times New Roman" w:hAnsi="Times New Roman"/>
          <w:sz w:val="28"/>
          <w:szCs w:val="28"/>
          <w:lang w:val="ro-RO"/>
        </w:rPr>
        <w:t>și ale art. 115 din Regulamentul de recepție și înscriere în evidențele de cadastru și carte funciară, aprobat prin Ordinul Directorului General al A</w:t>
      </w:r>
      <w:r w:rsidR="00F531CF" w:rsidRPr="002B50F0">
        <w:rPr>
          <w:rFonts w:ascii="Times New Roman" w:hAnsi="Times New Roman"/>
          <w:sz w:val="28"/>
          <w:szCs w:val="28"/>
          <w:lang w:val="ro-RO"/>
        </w:rPr>
        <w:t>.</w:t>
      </w:r>
      <w:r w:rsidR="0071687A" w:rsidRPr="002B50F0">
        <w:rPr>
          <w:rFonts w:ascii="Times New Roman" w:hAnsi="Times New Roman"/>
          <w:sz w:val="28"/>
          <w:szCs w:val="28"/>
          <w:lang w:val="ro-RO"/>
        </w:rPr>
        <w:t>N</w:t>
      </w:r>
      <w:r w:rsidR="00F531CF" w:rsidRPr="002B50F0">
        <w:rPr>
          <w:rFonts w:ascii="Times New Roman" w:hAnsi="Times New Roman"/>
          <w:sz w:val="28"/>
          <w:szCs w:val="28"/>
          <w:lang w:val="ro-RO"/>
        </w:rPr>
        <w:t>.</w:t>
      </w:r>
      <w:r w:rsidR="0071687A" w:rsidRPr="002B50F0">
        <w:rPr>
          <w:rFonts w:ascii="Times New Roman" w:hAnsi="Times New Roman"/>
          <w:sz w:val="28"/>
          <w:szCs w:val="28"/>
          <w:lang w:val="ro-RO"/>
        </w:rPr>
        <w:t>C</w:t>
      </w:r>
      <w:r w:rsidR="00F531CF" w:rsidRPr="002B50F0">
        <w:rPr>
          <w:rFonts w:ascii="Times New Roman" w:hAnsi="Times New Roman"/>
          <w:sz w:val="28"/>
          <w:szCs w:val="28"/>
          <w:lang w:val="ro-RO"/>
        </w:rPr>
        <w:t>.</w:t>
      </w:r>
      <w:r w:rsidR="0071687A" w:rsidRPr="002B50F0">
        <w:rPr>
          <w:rFonts w:ascii="Times New Roman" w:hAnsi="Times New Roman"/>
          <w:sz w:val="28"/>
          <w:szCs w:val="28"/>
          <w:lang w:val="ro-RO"/>
        </w:rPr>
        <w:t>P</w:t>
      </w:r>
      <w:r w:rsidR="00F531CF" w:rsidRPr="002B50F0">
        <w:rPr>
          <w:rFonts w:ascii="Times New Roman" w:hAnsi="Times New Roman"/>
          <w:sz w:val="28"/>
          <w:szCs w:val="28"/>
          <w:lang w:val="ro-RO"/>
        </w:rPr>
        <w:t>.</w:t>
      </w:r>
      <w:r w:rsidR="0071687A" w:rsidRPr="002B50F0">
        <w:rPr>
          <w:rFonts w:ascii="Times New Roman" w:hAnsi="Times New Roman"/>
          <w:sz w:val="28"/>
          <w:szCs w:val="28"/>
          <w:lang w:val="ro-RO"/>
        </w:rPr>
        <w:t>I</w:t>
      </w:r>
      <w:r w:rsidR="00F531CF" w:rsidRPr="002B50F0">
        <w:rPr>
          <w:rFonts w:ascii="Times New Roman" w:hAnsi="Times New Roman"/>
          <w:sz w:val="28"/>
          <w:szCs w:val="28"/>
          <w:lang w:val="ro-RO"/>
        </w:rPr>
        <w:t>.</w:t>
      </w:r>
      <w:r w:rsidR="0071687A" w:rsidRPr="002B50F0">
        <w:rPr>
          <w:rFonts w:ascii="Times New Roman" w:hAnsi="Times New Roman"/>
          <w:sz w:val="28"/>
          <w:szCs w:val="28"/>
          <w:lang w:val="ro-RO"/>
        </w:rPr>
        <w:t xml:space="preserve"> nr. 600/2023, cu modificările și completările ulterioare</w:t>
      </w:r>
      <w:r w:rsidR="00F531CF" w:rsidRPr="002B50F0">
        <w:rPr>
          <w:rFonts w:ascii="Times New Roman" w:hAnsi="Times New Roman"/>
          <w:sz w:val="28"/>
          <w:szCs w:val="28"/>
          <w:lang w:val="ro-RO"/>
        </w:rPr>
        <w:t>;</w:t>
      </w:r>
    </w:p>
    <w:bookmarkEnd w:id="1"/>
    <w:p w14:paraId="1AF609DA" w14:textId="77777777" w:rsidR="00AA6DB2" w:rsidRDefault="00770B0F" w:rsidP="00FA46B1">
      <w:pPr>
        <w:spacing w:after="0" w:line="240" w:lineRule="auto"/>
        <w:contextualSpacing/>
        <w:jc w:val="both"/>
        <w:rPr>
          <w:rFonts w:ascii="Times New Roman" w:hAnsi="Times New Roman"/>
          <w:sz w:val="28"/>
          <w:szCs w:val="28"/>
          <w:lang w:val="ro-RO"/>
        </w:rPr>
      </w:pPr>
      <w:r w:rsidRPr="002B50F0">
        <w:rPr>
          <w:rFonts w:ascii="Times New Roman" w:hAnsi="Times New Roman"/>
          <w:sz w:val="28"/>
          <w:szCs w:val="28"/>
          <w:lang w:val="ro-RO"/>
        </w:rPr>
        <w:t>-</w:t>
      </w:r>
      <w:r w:rsidR="00AA6DB2" w:rsidRPr="002B50F0">
        <w:rPr>
          <w:rFonts w:ascii="Times New Roman" w:hAnsi="Times New Roman"/>
          <w:b/>
          <w:bCs/>
          <w:sz w:val="28"/>
          <w:szCs w:val="28"/>
          <w:lang w:val="ro-RO"/>
        </w:rPr>
        <w:t xml:space="preserve"> în  baza </w:t>
      </w:r>
      <w:r w:rsidR="00AA6DB2" w:rsidRPr="002B50F0">
        <w:rPr>
          <w:rFonts w:ascii="Times New Roman" w:hAnsi="Times New Roman"/>
          <w:sz w:val="28"/>
          <w:szCs w:val="28"/>
          <w:lang w:val="ro-RO"/>
        </w:rPr>
        <w:t>art. 173 alin. (1) lit.</w:t>
      </w:r>
      <w:r w:rsidR="009019F9" w:rsidRPr="002B50F0">
        <w:rPr>
          <w:rFonts w:ascii="Times New Roman" w:hAnsi="Times New Roman"/>
          <w:sz w:val="28"/>
          <w:szCs w:val="28"/>
          <w:lang w:val="ro-RO"/>
        </w:rPr>
        <w:t xml:space="preserve"> </w:t>
      </w:r>
      <w:r w:rsidR="00AA6DB2" w:rsidRPr="002B50F0">
        <w:rPr>
          <w:rFonts w:ascii="Times New Roman" w:hAnsi="Times New Roman"/>
          <w:sz w:val="28"/>
          <w:szCs w:val="28"/>
          <w:lang w:val="ro-RO"/>
        </w:rPr>
        <w:t>c</w:t>
      </w:r>
      <w:r w:rsidR="009019F9" w:rsidRPr="002B50F0">
        <w:rPr>
          <w:rFonts w:ascii="Times New Roman" w:hAnsi="Times New Roman"/>
          <w:sz w:val="28"/>
          <w:szCs w:val="28"/>
          <w:lang w:val="ro-RO"/>
        </w:rPr>
        <w:t>)</w:t>
      </w:r>
      <w:r w:rsidR="003800AC" w:rsidRPr="002B50F0">
        <w:rPr>
          <w:rFonts w:ascii="Times New Roman" w:hAnsi="Times New Roman"/>
          <w:sz w:val="28"/>
          <w:szCs w:val="28"/>
          <w:lang w:val="ro-RO"/>
        </w:rPr>
        <w:t xml:space="preserve"> și f) </w:t>
      </w:r>
      <w:r w:rsidR="00097D0C" w:rsidRPr="002B50F0">
        <w:rPr>
          <w:rFonts w:ascii="Times New Roman" w:hAnsi="Times New Roman"/>
          <w:sz w:val="28"/>
          <w:szCs w:val="28"/>
          <w:lang w:val="ro-RO"/>
        </w:rPr>
        <w:t>și art. 2</w:t>
      </w:r>
      <w:r w:rsidR="00121427" w:rsidRPr="002B50F0">
        <w:rPr>
          <w:rFonts w:ascii="Times New Roman" w:hAnsi="Times New Roman"/>
          <w:sz w:val="28"/>
          <w:szCs w:val="28"/>
          <w:lang w:val="ro-RO"/>
        </w:rPr>
        <w:t>86 alin. (3)</w:t>
      </w:r>
      <w:r w:rsidR="00097D0C" w:rsidRPr="002B50F0">
        <w:rPr>
          <w:rFonts w:ascii="Times New Roman" w:hAnsi="Times New Roman"/>
          <w:sz w:val="28"/>
          <w:szCs w:val="28"/>
          <w:lang w:val="ro-RO"/>
        </w:rPr>
        <w:t xml:space="preserve"> </w:t>
      </w:r>
      <w:r w:rsidR="00AA6DB2" w:rsidRPr="002B50F0">
        <w:rPr>
          <w:rFonts w:ascii="Times New Roman" w:hAnsi="Times New Roman"/>
          <w:sz w:val="28"/>
          <w:szCs w:val="28"/>
          <w:lang w:val="ro-RO"/>
        </w:rPr>
        <w:t xml:space="preserve">din </w:t>
      </w:r>
      <w:bookmarkStart w:id="2" w:name="_Hlk128642870"/>
      <w:r w:rsidR="00AA6DB2" w:rsidRPr="002B50F0">
        <w:rPr>
          <w:rFonts w:ascii="Times New Roman" w:hAnsi="Times New Roman"/>
          <w:sz w:val="28"/>
          <w:szCs w:val="28"/>
          <w:lang w:val="ro-RO"/>
        </w:rPr>
        <w:t xml:space="preserve">O.U.G nr. 57/2019 privind Codul </w:t>
      </w:r>
      <w:r w:rsidR="00121427" w:rsidRPr="002B50F0">
        <w:rPr>
          <w:rFonts w:ascii="Times New Roman" w:hAnsi="Times New Roman"/>
          <w:sz w:val="28"/>
          <w:szCs w:val="28"/>
          <w:lang w:val="ro-RO"/>
        </w:rPr>
        <w:t>a</w:t>
      </w:r>
      <w:r w:rsidR="00AA6DB2" w:rsidRPr="002B50F0">
        <w:rPr>
          <w:rFonts w:ascii="Times New Roman" w:hAnsi="Times New Roman"/>
          <w:sz w:val="28"/>
          <w:szCs w:val="28"/>
          <w:lang w:val="ro-RO"/>
        </w:rPr>
        <w:t xml:space="preserve">dministrativ, </w:t>
      </w:r>
      <w:bookmarkStart w:id="3" w:name="_Hlk69817190"/>
      <w:r w:rsidR="00AA6DB2" w:rsidRPr="002B50F0">
        <w:rPr>
          <w:rFonts w:ascii="Times New Roman" w:hAnsi="Times New Roman"/>
          <w:sz w:val="28"/>
          <w:szCs w:val="28"/>
          <w:lang w:val="ro-RO"/>
        </w:rPr>
        <w:t>cu modific</w:t>
      </w:r>
      <w:r w:rsidR="0011152F" w:rsidRPr="002B50F0">
        <w:rPr>
          <w:rFonts w:ascii="Times New Roman" w:hAnsi="Times New Roman"/>
          <w:sz w:val="28"/>
          <w:szCs w:val="28"/>
          <w:lang w:val="ro-RO"/>
        </w:rPr>
        <w:t>ă</w:t>
      </w:r>
      <w:r w:rsidR="00AA6DB2" w:rsidRPr="002B50F0">
        <w:rPr>
          <w:rFonts w:ascii="Times New Roman" w:hAnsi="Times New Roman"/>
          <w:sz w:val="28"/>
          <w:szCs w:val="28"/>
          <w:lang w:val="ro-RO"/>
        </w:rPr>
        <w:t xml:space="preserve">rile </w:t>
      </w:r>
      <w:r w:rsidR="0011152F" w:rsidRPr="002B50F0">
        <w:rPr>
          <w:rFonts w:ascii="Times New Roman" w:hAnsi="Times New Roman"/>
          <w:sz w:val="28"/>
          <w:szCs w:val="28"/>
          <w:lang w:val="ro-RO"/>
        </w:rPr>
        <w:t>ș</w:t>
      </w:r>
      <w:r w:rsidR="00AA6DB2" w:rsidRPr="002B50F0">
        <w:rPr>
          <w:rFonts w:ascii="Times New Roman" w:hAnsi="Times New Roman"/>
          <w:sz w:val="28"/>
          <w:szCs w:val="28"/>
          <w:lang w:val="ro-RO"/>
        </w:rPr>
        <w:t>i complet</w:t>
      </w:r>
      <w:r w:rsidR="0011152F" w:rsidRPr="002B50F0">
        <w:rPr>
          <w:rFonts w:ascii="Times New Roman" w:hAnsi="Times New Roman"/>
          <w:sz w:val="28"/>
          <w:szCs w:val="28"/>
          <w:lang w:val="ro-RO"/>
        </w:rPr>
        <w:t>ă</w:t>
      </w:r>
      <w:r w:rsidR="00AA6DB2" w:rsidRPr="002B50F0">
        <w:rPr>
          <w:rFonts w:ascii="Times New Roman" w:hAnsi="Times New Roman"/>
          <w:sz w:val="28"/>
          <w:szCs w:val="28"/>
          <w:lang w:val="ro-RO"/>
        </w:rPr>
        <w:t>rile ulterioare</w:t>
      </w:r>
      <w:bookmarkEnd w:id="3"/>
      <w:r w:rsidR="00AA6DB2" w:rsidRPr="002B50F0">
        <w:rPr>
          <w:rFonts w:ascii="Times New Roman" w:hAnsi="Times New Roman"/>
          <w:sz w:val="28"/>
          <w:szCs w:val="28"/>
          <w:lang w:val="ro-RO"/>
        </w:rPr>
        <w:t>;</w:t>
      </w:r>
    </w:p>
    <w:p w14:paraId="0281D524" w14:textId="653E5571" w:rsidR="000054FF" w:rsidRPr="002B50F0" w:rsidRDefault="000054FF" w:rsidP="00FA46B1">
      <w:pPr>
        <w:spacing w:after="0" w:line="240" w:lineRule="auto"/>
        <w:contextualSpacing/>
        <w:jc w:val="both"/>
        <w:rPr>
          <w:rFonts w:ascii="Times New Roman" w:hAnsi="Times New Roman"/>
          <w:sz w:val="28"/>
          <w:szCs w:val="28"/>
          <w:lang w:val="ro-RO"/>
        </w:rPr>
      </w:pPr>
      <w:r>
        <w:rPr>
          <w:rFonts w:ascii="Times New Roman" w:hAnsi="Times New Roman"/>
          <w:sz w:val="28"/>
          <w:szCs w:val="28"/>
          <w:lang w:val="ro-RO"/>
        </w:rPr>
        <w:t xml:space="preserve">- </w:t>
      </w:r>
      <w:r w:rsidR="00C26F53" w:rsidRPr="00C26F53">
        <w:rPr>
          <w:rFonts w:ascii="Times New Roman" w:hAnsi="Times New Roman"/>
          <w:b/>
          <w:bCs/>
          <w:sz w:val="28"/>
          <w:szCs w:val="28"/>
          <w:lang w:val="ro-RO"/>
        </w:rPr>
        <w:t>luând act</w:t>
      </w:r>
      <w:r w:rsidR="00C26F53" w:rsidRPr="00C26F53">
        <w:rPr>
          <w:rFonts w:ascii="Times New Roman" w:hAnsi="Times New Roman"/>
          <w:sz w:val="28"/>
          <w:szCs w:val="28"/>
          <w:lang w:val="ro-RO"/>
        </w:rPr>
        <w:t xml:space="preserve"> de raportul compartimentului de resort din cadrul Consiliului Județean Vrancea si avizul comisiei de specialitate a Consiliului Județean Vrancea;</w:t>
      </w:r>
    </w:p>
    <w:bookmarkEnd w:id="2"/>
    <w:p w14:paraId="6BE4B1FB" w14:textId="77777777" w:rsidR="007249D5" w:rsidRPr="002B50F0" w:rsidRDefault="0020752F" w:rsidP="00FA46B1">
      <w:pPr>
        <w:spacing w:after="0" w:line="240" w:lineRule="auto"/>
        <w:contextualSpacing/>
        <w:jc w:val="both"/>
        <w:rPr>
          <w:rFonts w:ascii="Times New Roman" w:hAnsi="Times New Roman"/>
          <w:b/>
          <w:bCs/>
          <w:sz w:val="28"/>
          <w:szCs w:val="28"/>
          <w:lang w:val="ro-RO"/>
        </w:rPr>
      </w:pPr>
      <w:r w:rsidRPr="002B50F0">
        <w:rPr>
          <w:rFonts w:ascii="Times New Roman" w:hAnsi="Times New Roman"/>
          <w:sz w:val="28"/>
          <w:szCs w:val="28"/>
          <w:lang w:val="ro-RO"/>
        </w:rPr>
        <w:t>-</w:t>
      </w:r>
      <w:r w:rsidR="00AA6DB2" w:rsidRPr="002B50F0">
        <w:rPr>
          <w:rFonts w:ascii="Times New Roman" w:hAnsi="Times New Roman"/>
          <w:b/>
          <w:bCs/>
          <w:sz w:val="28"/>
          <w:szCs w:val="28"/>
          <w:lang w:val="ro-RO"/>
        </w:rPr>
        <w:t xml:space="preserve"> în temeiul </w:t>
      </w:r>
      <w:r w:rsidR="00AA6DB2" w:rsidRPr="002B50F0">
        <w:rPr>
          <w:rFonts w:ascii="Times New Roman" w:hAnsi="Times New Roman"/>
          <w:sz w:val="28"/>
          <w:szCs w:val="28"/>
          <w:lang w:val="ro-RO"/>
        </w:rPr>
        <w:t>art. 196 alin. (1) lit.</w:t>
      </w:r>
      <w:r w:rsidR="009019F9" w:rsidRPr="002B50F0">
        <w:rPr>
          <w:rFonts w:ascii="Times New Roman" w:hAnsi="Times New Roman"/>
          <w:sz w:val="28"/>
          <w:szCs w:val="28"/>
          <w:lang w:val="ro-RO"/>
        </w:rPr>
        <w:t xml:space="preserve"> </w:t>
      </w:r>
      <w:r w:rsidR="00AA6DB2" w:rsidRPr="002B50F0">
        <w:rPr>
          <w:rFonts w:ascii="Times New Roman" w:hAnsi="Times New Roman"/>
          <w:sz w:val="28"/>
          <w:szCs w:val="28"/>
          <w:lang w:val="ro-RO"/>
        </w:rPr>
        <w:t>a</w:t>
      </w:r>
      <w:r w:rsidR="009019F9" w:rsidRPr="002B50F0">
        <w:rPr>
          <w:rFonts w:ascii="Times New Roman" w:hAnsi="Times New Roman"/>
          <w:sz w:val="28"/>
          <w:szCs w:val="28"/>
          <w:lang w:val="ro-RO"/>
        </w:rPr>
        <w:t>)</w:t>
      </w:r>
      <w:r w:rsidR="00AA6DB2" w:rsidRPr="002B50F0">
        <w:rPr>
          <w:rFonts w:ascii="Times New Roman" w:hAnsi="Times New Roman"/>
          <w:sz w:val="28"/>
          <w:szCs w:val="28"/>
          <w:lang w:val="ro-RO"/>
        </w:rPr>
        <w:t xml:space="preserve"> din O.U.G nr. 57/2019 privind Codul </w:t>
      </w:r>
      <w:r w:rsidR="00121427" w:rsidRPr="002B50F0">
        <w:rPr>
          <w:rFonts w:ascii="Times New Roman" w:hAnsi="Times New Roman"/>
          <w:sz w:val="28"/>
          <w:szCs w:val="28"/>
          <w:lang w:val="ro-RO"/>
        </w:rPr>
        <w:t>a</w:t>
      </w:r>
      <w:r w:rsidR="00AA6DB2" w:rsidRPr="002B50F0">
        <w:rPr>
          <w:rFonts w:ascii="Times New Roman" w:hAnsi="Times New Roman"/>
          <w:sz w:val="28"/>
          <w:szCs w:val="28"/>
          <w:lang w:val="ro-RO"/>
        </w:rPr>
        <w:t>dministrativ,</w:t>
      </w:r>
      <w:r w:rsidR="00AA6DB2" w:rsidRPr="002B50F0">
        <w:rPr>
          <w:lang w:val="ro-RO"/>
        </w:rPr>
        <w:t xml:space="preserve"> </w:t>
      </w:r>
      <w:r w:rsidR="00AA6DB2" w:rsidRPr="002B50F0">
        <w:rPr>
          <w:rFonts w:ascii="Times New Roman" w:hAnsi="Times New Roman"/>
          <w:sz w:val="28"/>
          <w:szCs w:val="28"/>
          <w:lang w:val="ro-RO"/>
        </w:rPr>
        <w:t xml:space="preserve">cu </w:t>
      </w:r>
      <w:r w:rsidR="009019F9" w:rsidRPr="002B50F0">
        <w:rPr>
          <w:rFonts w:ascii="Times New Roman" w:hAnsi="Times New Roman"/>
          <w:sz w:val="28"/>
          <w:szCs w:val="28"/>
          <w:lang w:val="ro-RO"/>
        </w:rPr>
        <w:t>modificările</w:t>
      </w:r>
      <w:r w:rsidR="00AA6DB2" w:rsidRPr="002B50F0">
        <w:rPr>
          <w:rFonts w:ascii="Times New Roman" w:hAnsi="Times New Roman"/>
          <w:sz w:val="28"/>
          <w:szCs w:val="28"/>
          <w:lang w:val="ro-RO"/>
        </w:rPr>
        <w:t xml:space="preserve"> si </w:t>
      </w:r>
      <w:r w:rsidR="009019F9" w:rsidRPr="002B50F0">
        <w:rPr>
          <w:rFonts w:ascii="Times New Roman" w:hAnsi="Times New Roman"/>
          <w:sz w:val="28"/>
          <w:szCs w:val="28"/>
          <w:lang w:val="ro-RO"/>
        </w:rPr>
        <w:t>completările</w:t>
      </w:r>
      <w:r w:rsidR="00AA6DB2" w:rsidRPr="002B50F0">
        <w:rPr>
          <w:rFonts w:ascii="Times New Roman" w:hAnsi="Times New Roman"/>
          <w:sz w:val="28"/>
          <w:szCs w:val="28"/>
          <w:lang w:val="ro-RO"/>
        </w:rPr>
        <w:t xml:space="preserve"> ulterioare</w:t>
      </w:r>
      <w:r w:rsidR="00121427" w:rsidRPr="002B50F0">
        <w:rPr>
          <w:rFonts w:ascii="Times New Roman" w:hAnsi="Times New Roman"/>
          <w:sz w:val="28"/>
          <w:szCs w:val="28"/>
          <w:lang w:val="ro-RO"/>
        </w:rPr>
        <w:t>,</w:t>
      </w:r>
    </w:p>
    <w:p w14:paraId="3F8CD675" w14:textId="77777777" w:rsidR="007249D5" w:rsidRPr="002B50F0" w:rsidRDefault="007249D5" w:rsidP="00FA46B1">
      <w:pPr>
        <w:pStyle w:val="Corptext"/>
        <w:spacing w:line="240" w:lineRule="auto"/>
        <w:contextualSpacing/>
        <w:jc w:val="center"/>
        <w:rPr>
          <w:rFonts w:ascii="Times New Roman" w:hAnsi="Times New Roman"/>
          <w:b/>
          <w:bCs/>
          <w:color w:val="FF0000"/>
          <w:sz w:val="28"/>
          <w:szCs w:val="28"/>
          <w:lang w:val="ro-RO"/>
        </w:rPr>
      </w:pPr>
    </w:p>
    <w:p w14:paraId="7E39848E" w14:textId="77777777" w:rsidR="00716155" w:rsidRPr="002B50F0" w:rsidRDefault="00AA6DB2" w:rsidP="00FA46B1">
      <w:pPr>
        <w:pStyle w:val="Corptext"/>
        <w:spacing w:line="240" w:lineRule="auto"/>
        <w:contextualSpacing/>
        <w:jc w:val="center"/>
        <w:rPr>
          <w:rFonts w:ascii="Times New Roman" w:hAnsi="Times New Roman"/>
          <w:b/>
          <w:bCs/>
          <w:sz w:val="28"/>
          <w:szCs w:val="28"/>
          <w:lang w:val="ro-RO"/>
        </w:rPr>
      </w:pPr>
      <w:r w:rsidRPr="002B50F0">
        <w:rPr>
          <w:rFonts w:ascii="Times New Roman" w:hAnsi="Times New Roman"/>
          <w:b/>
          <w:bCs/>
          <w:sz w:val="28"/>
          <w:szCs w:val="28"/>
          <w:lang w:val="ro-RO"/>
        </w:rPr>
        <w:t xml:space="preserve">HOTĂRĂŞTE: </w:t>
      </w:r>
    </w:p>
    <w:p w14:paraId="1ABA06A6" w14:textId="4CB96A05" w:rsidR="00BC3F80" w:rsidRPr="002B50F0" w:rsidRDefault="00BC3F80" w:rsidP="00BC3F80">
      <w:pPr>
        <w:spacing w:line="240" w:lineRule="auto"/>
        <w:contextualSpacing/>
        <w:jc w:val="both"/>
        <w:rPr>
          <w:rFonts w:ascii="Times New Roman" w:hAnsi="Times New Roman"/>
          <w:sz w:val="28"/>
          <w:szCs w:val="28"/>
          <w:lang w:val="ro-RO"/>
        </w:rPr>
      </w:pPr>
      <w:r w:rsidRPr="002B50F0">
        <w:rPr>
          <w:rFonts w:ascii="Times New Roman" w:hAnsi="Times New Roman"/>
          <w:b/>
          <w:bCs/>
          <w:sz w:val="28"/>
          <w:szCs w:val="28"/>
          <w:lang w:val="ro-RO"/>
        </w:rPr>
        <w:t>Art.1</w:t>
      </w:r>
      <w:r w:rsidRPr="002B50F0">
        <w:rPr>
          <w:rFonts w:ascii="Times New Roman" w:hAnsi="Times New Roman"/>
          <w:sz w:val="28"/>
          <w:szCs w:val="28"/>
          <w:lang w:val="ro-RO"/>
        </w:rPr>
        <w:t xml:space="preserve"> Însușirea documentației cadastrale aferente imobilului </w:t>
      </w:r>
      <w:r w:rsidR="002517F4" w:rsidRPr="002B50F0">
        <w:rPr>
          <w:rFonts w:ascii="Times New Roman" w:hAnsi="Times New Roman"/>
          <w:i/>
          <w:iCs/>
          <w:sz w:val="28"/>
          <w:szCs w:val="28"/>
          <w:lang w:val="ro-RO"/>
        </w:rPr>
        <w:t>“Teren și complex clădiri Crâng Petrești”</w:t>
      </w:r>
      <w:r w:rsidR="002517F4" w:rsidRPr="002B50F0">
        <w:rPr>
          <w:rFonts w:ascii="Times New Roman" w:hAnsi="Times New Roman"/>
          <w:sz w:val="28"/>
          <w:szCs w:val="28"/>
          <w:lang w:val="ro-RO"/>
        </w:rPr>
        <w:t xml:space="preserve"> </w:t>
      </w:r>
      <w:r w:rsidRPr="002B50F0">
        <w:rPr>
          <w:rFonts w:ascii="Times New Roman" w:hAnsi="Times New Roman"/>
          <w:sz w:val="28"/>
          <w:szCs w:val="28"/>
          <w:lang w:val="ro-RO"/>
        </w:rPr>
        <w:t>identificat în cărțile funciare nr. 52444, 52460, 52461, 52521, 52522 și 52523 Vânători, localizat în str. Muzeului nr. 1, sat Petrești, comuna Vânători, județul Vrancea, aflat în domeniul public al județului Vrancea, conform anexei nr. 1 c</w:t>
      </w:r>
      <w:r w:rsidR="00E36C19">
        <w:rPr>
          <w:rFonts w:ascii="Times New Roman" w:hAnsi="Times New Roman"/>
          <w:sz w:val="28"/>
          <w:szCs w:val="28"/>
          <w:lang w:val="ro-RO"/>
        </w:rPr>
        <w:t>are</w:t>
      </w:r>
      <w:r w:rsidRPr="002B50F0">
        <w:rPr>
          <w:rFonts w:ascii="Times New Roman" w:hAnsi="Times New Roman"/>
          <w:sz w:val="28"/>
          <w:szCs w:val="28"/>
          <w:lang w:val="ro-RO"/>
        </w:rPr>
        <w:t xml:space="preserve"> fac</w:t>
      </w:r>
      <w:r w:rsidR="00776CE3" w:rsidRPr="002B50F0">
        <w:rPr>
          <w:rFonts w:ascii="Times New Roman" w:hAnsi="Times New Roman"/>
          <w:sz w:val="28"/>
          <w:szCs w:val="28"/>
          <w:lang w:val="ro-RO"/>
        </w:rPr>
        <w:t>e</w:t>
      </w:r>
      <w:r w:rsidRPr="002B50F0">
        <w:rPr>
          <w:rFonts w:ascii="Times New Roman" w:hAnsi="Times New Roman"/>
          <w:sz w:val="28"/>
          <w:szCs w:val="28"/>
          <w:lang w:val="ro-RO"/>
        </w:rPr>
        <w:t xml:space="preserve"> parte integrantă din prezenta hotărâre.</w:t>
      </w:r>
    </w:p>
    <w:p w14:paraId="6D9DD8DB" w14:textId="77777777" w:rsidR="00674A81" w:rsidRPr="002B50F0" w:rsidRDefault="00674A81" w:rsidP="00FA46B1">
      <w:pPr>
        <w:spacing w:line="240" w:lineRule="auto"/>
        <w:contextualSpacing/>
        <w:jc w:val="both"/>
        <w:rPr>
          <w:rFonts w:ascii="Times New Roman" w:hAnsi="Times New Roman"/>
          <w:sz w:val="28"/>
          <w:szCs w:val="28"/>
          <w:lang w:val="ro-RO"/>
        </w:rPr>
      </w:pPr>
    </w:p>
    <w:p w14:paraId="5B953F7F" w14:textId="45EC91F7" w:rsidR="00C46F87" w:rsidRPr="002B50F0" w:rsidRDefault="00C46F87" w:rsidP="00FA46B1">
      <w:pPr>
        <w:spacing w:line="240" w:lineRule="auto"/>
        <w:contextualSpacing/>
        <w:jc w:val="both"/>
        <w:rPr>
          <w:rFonts w:ascii="Times New Roman" w:hAnsi="Times New Roman"/>
          <w:sz w:val="28"/>
          <w:szCs w:val="28"/>
          <w:lang w:val="ro-RO"/>
        </w:rPr>
      </w:pPr>
      <w:r w:rsidRPr="002B50F0">
        <w:rPr>
          <w:rFonts w:ascii="Times New Roman" w:hAnsi="Times New Roman"/>
          <w:b/>
          <w:bCs/>
          <w:sz w:val="28"/>
          <w:szCs w:val="28"/>
          <w:lang w:val="ro-RO"/>
        </w:rPr>
        <w:t>Art.</w:t>
      </w:r>
      <w:r w:rsidR="00BC3F80" w:rsidRPr="002B50F0">
        <w:rPr>
          <w:rFonts w:ascii="Times New Roman" w:hAnsi="Times New Roman"/>
          <w:b/>
          <w:bCs/>
          <w:sz w:val="28"/>
          <w:szCs w:val="28"/>
          <w:lang w:val="ro-RO"/>
        </w:rPr>
        <w:t>2</w:t>
      </w:r>
      <w:r w:rsidRPr="002B50F0">
        <w:rPr>
          <w:rFonts w:ascii="Times New Roman" w:hAnsi="Times New Roman"/>
          <w:sz w:val="28"/>
          <w:szCs w:val="28"/>
          <w:lang w:val="ro-RO"/>
        </w:rPr>
        <w:t xml:space="preserve"> </w:t>
      </w:r>
      <w:r w:rsidR="002B50F0" w:rsidRPr="002B50F0">
        <w:rPr>
          <w:rFonts w:ascii="Times New Roman" w:hAnsi="Times New Roman"/>
          <w:sz w:val="28"/>
          <w:szCs w:val="28"/>
          <w:lang w:val="ro-RO"/>
        </w:rPr>
        <w:t>Actualizarea poziției nr. 260 din inventarul bunurilor aparținând domeniului public al județului Vrancea, conform anexei nr. 2 care face parte integrantă din prezenta hotărâre.</w:t>
      </w:r>
    </w:p>
    <w:p w14:paraId="07B1C162" w14:textId="77777777" w:rsidR="00674A81" w:rsidRPr="002B50F0" w:rsidRDefault="00674A81" w:rsidP="00FA46B1">
      <w:pPr>
        <w:spacing w:line="240" w:lineRule="auto"/>
        <w:contextualSpacing/>
        <w:jc w:val="both"/>
        <w:rPr>
          <w:rFonts w:ascii="Times New Roman" w:hAnsi="Times New Roman"/>
          <w:sz w:val="28"/>
          <w:szCs w:val="28"/>
          <w:lang w:val="ro-RO"/>
        </w:rPr>
      </w:pPr>
    </w:p>
    <w:p w14:paraId="495482B3" w14:textId="77777777" w:rsidR="00C46F87" w:rsidRPr="002B50F0" w:rsidRDefault="00C46F87" w:rsidP="00FA46B1">
      <w:pPr>
        <w:spacing w:after="0" w:line="240" w:lineRule="auto"/>
        <w:contextualSpacing/>
        <w:jc w:val="both"/>
        <w:rPr>
          <w:rFonts w:ascii="Times New Roman" w:hAnsi="Times New Roman"/>
          <w:sz w:val="28"/>
          <w:szCs w:val="28"/>
          <w:lang w:val="ro-RO"/>
        </w:rPr>
      </w:pPr>
      <w:r w:rsidRPr="002B50F0">
        <w:rPr>
          <w:rFonts w:ascii="Times New Roman" w:hAnsi="Times New Roman"/>
          <w:b/>
          <w:bCs/>
          <w:sz w:val="28"/>
          <w:szCs w:val="28"/>
          <w:lang w:val="ro-RO"/>
        </w:rPr>
        <w:lastRenderedPageBreak/>
        <w:t>Art.</w:t>
      </w:r>
      <w:r w:rsidR="00BC3F80" w:rsidRPr="002B50F0">
        <w:rPr>
          <w:rFonts w:ascii="Times New Roman" w:hAnsi="Times New Roman"/>
          <w:b/>
          <w:bCs/>
          <w:sz w:val="28"/>
          <w:szCs w:val="28"/>
          <w:lang w:val="ro-RO"/>
        </w:rPr>
        <w:t>3</w:t>
      </w:r>
      <w:r w:rsidRPr="002B50F0">
        <w:rPr>
          <w:rFonts w:ascii="Times New Roman" w:hAnsi="Times New Roman"/>
          <w:sz w:val="28"/>
          <w:szCs w:val="28"/>
          <w:lang w:val="ro-RO"/>
        </w:rPr>
        <w:t xml:space="preserve"> La data intrării în vigoare a prezentei hotărâri, orice alte dispoziții contrare își încetează aplicabilitatea.</w:t>
      </w:r>
    </w:p>
    <w:p w14:paraId="4A26EC69" w14:textId="77777777" w:rsidR="001C59C6" w:rsidRPr="002B50F0" w:rsidRDefault="001C59C6" w:rsidP="00FA46B1">
      <w:pPr>
        <w:spacing w:after="0" w:line="240" w:lineRule="auto"/>
        <w:contextualSpacing/>
        <w:jc w:val="both"/>
        <w:rPr>
          <w:rFonts w:ascii="Times New Roman" w:hAnsi="Times New Roman"/>
          <w:b/>
          <w:bCs/>
          <w:sz w:val="28"/>
          <w:szCs w:val="28"/>
          <w:lang w:val="ro-RO"/>
        </w:rPr>
      </w:pPr>
    </w:p>
    <w:p w14:paraId="52485AC0" w14:textId="72F18065" w:rsidR="00AA6DB2" w:rsidRPr="002B50F0" w:rsidRDefault="00AA6DB2" w:rsidP="00FA46B1">
      <w:pPr>
        <w:spacing w:line="240" w:lineRule="auto"/>
        <w:contextualSpacing/>
        <w:jc w:val="both"/>
        <w:rPr>
          <w:rFonts w:ascii="Times New Roman" w:hAnsi="Times New Roman"/>
          <w:sz w:val="28"/>
          <w:szCs w:val="28"/>
          <w:lang w:val="ro-RO"/>
        </w:rPr>
      </w:pPr>
      <w:r w:rsidRPr="002B50F0">
        <w:rPr>
          <w:rFonts w:ascii="Times New Roman" w:hAnsi="Times New Roman"/>
          <w:b/>
          <w:bCs/>
          <w:sz w:val="28"/>
          <w:szCs w:val="28"/>
          <w:lang w:val="ro-RO"/>
        </w:rPr>
        <w:t>Art.</w:t>
      </w:r>
      <w:r w:rsidR="00BC3F80" w:rsidRPr="002B50F0">
        <w:rPr>
          <w:rFonts w:ascii="Times New Roman" w:hAnsi="Times New Roman"/>
          <w:b/>
          <w:bCs/>
          <w:sz w:val="28"/>
          <w:szCs w:val="28"/>
          <w:lang w:val="ro-RO"/>
        </w:rPr>
        <w:t>4</w:t>
      </w:r>
      <w:r w:rsidRPr="002B50F0">
        <w:rPr>
          <w:rFonts w:ascii="Times New Roman" w:hAnsi="Times New Roman"/>
          <w:b/>
          <w:bCs/>
          <w:sz w:val="28"/>
          <w:szCs w:val="28"/>
          <w:lang w:val="ro-RO"/>
        </w:rPr>
        <w:t xml:space="preserve"> </w:t>
      </w:r>
      <w:r w:rsidRPr="002B50F0">
        <w:rPr>
          <w:rFonts w:ascii="Times New Roman" w:hAnsi="Times New Roman"/>
          <w:sz w:val="28"/>
          <w:szCs w:val="28"/>
          <w:lang w:val="ro-RO"/>
        </w:rPr>
        <w:t xml:space="preserve">Prevederile prezentei hotărâri vor fi duse la îndeplinire de </w:t>
      </w:r>
      <w:r w:rsidR="00567F4A">
        <w:rPr>
          <w:rFonts w:ascii="Times New Roman" w:hAnsi="Times New Roman"/>
          <w:sz w:val="28"/>
          <w:szCs w:val="28"/>
          <w:lang w:val="ro-RO"/>
        </w:rPr>
        <w:t>P</w:t>
      </w:r>
      <w:r w:rsidRPr="002B50F0">
        <w:rPr>
          <w:rFonts w:ascii="Times New Roman" w:hAnsi="Times New Roman"/>
          <w:sz w:val="28"/>
          <w:szCs w:val="28"/>
          <w:lang w:val="ro-RO"/>
        </w:rPr>
        <w:t xml:space="preserve">reședintele Consiliului Județean Vrancea prin aparatul de specialitate </w:t>
      </w:r>
      <w:r w:rsidR="0020752F" w:rsidRPr="002B50F0">
        <w:rPr>
          <w:rFonts w:ascii="Times New Roman" w:hAnsi="Times New Roman"/>
          <w:sz w:val="28"/>
          <w:szCs w:val="28"/>
          <w:lang w:val="ro-RO"/>
        </w:rPr>
        <w:t>ș</w:t>
      </w:r>
      <w:r w:rsidRPr="002B50F0">
        <w:rPr>
          <w:rFonts w:ascii="Times New Roman" w:hAnsi="Times New Roman"/>
          <w:sz w:val="28"/>
          <w:szCs w:val="28"/>
          <w:lang w:val="ro-RO"/>
        </w:rPr>
        <w:t>i vor fi comunicate celor interesați de</w:t>
      </w:r>
      <w:r w:rsidR="00B27B93">
        <w:rPr>
          <w:rFonts w:ascii="Times New Roman" w:hAnsi="Times New Roman"/>
          <w:sz w:val="28"/>
          <w:szCs w:val="28"/>
          <w:lang w:val="ro-RO"/>
        </w:rPr>
        <w:t xml:space="preserve"> </w:t>
      </w:r>
      <w:r w:rsidRPr="002B50F0">
        <w:rPr>
          <w:rFonts w:ascii="Times New Roman" w:hAnsi="Times New Roman"/>
          <w:sz w:val="28"/>
          <w:szCs w:val="28"/>
          <w:lang w:val="ro-RO"/>
        </w:rPr>
        <w:t xml:space="preserve">secretarul general al județului prin Serviciul administrație publică, Monitor Oficial Local </w:t>
      </w:r>
      <w:r w:rsidR="00260C61" w:rsidRPr="002B50F0">
        <w:rPr>
          <w:rFonts w:ascii="Times New Roman" w:hAnsi="Times New Roman"/>
          <w:sz w:val="28"/>
          <w:szCs w:val="28"/>
          <w:lang w:val="ro-RO"/>
        </w:rPr>
        <w:t>ș</w:t>
      </w:r>
      <w:r w:rsidRPr="002B50F0">
        <w:rPr>
          <w:rFonts w:ascii="Times New Roman" w:hAnsi="Times New Roman"/>
          <w:sz w:val="28"/>
          <w:szCs w:val="28"/>
          <w:lang w:val="ro-RO"/>
        </w:rPr>
        <w:t>i arhivă din cadrul Direcției Juridice și Administrație P</w:t>
      </w:r>
      <w:r w:rsidR="00F4617B" w:rsidRPr="002B50F0">
        <w:rPr>
          <w:rFonts w:ascii="Times New Roman" w:hAnsi="Times New Roman"/>
          <w:sz w:val="28"/>
          <w:szCs w:val="28"/>
          <w:lang w:val="ro-RO"/>
        </w:rPr>
        <w:t>ublică</w:t>
      </w:r>
      <w:r w:rsidRPr="002B50F0">
        <w:rPr>
          <w:rFonts w:ascii="Times New Roman" w:hAnsi="Times New Roman"/>
          <w:sz w:val="28"/>
          <w:szCs w:val="28"/>
          <w:lang w:val="ro-RO"/>
        </w:rPr>
        <w:t>.</w:t>
      </w:r>
    </w:p>
    <w:p w14:paraId="3CCE5317" w14:textId="77777777" w:rsidR="00AA6DB2" w:rsidRPr="002B50F0" w:rsidRDefault="00AA6DB2" w:rsidP="00FA46B1">
      <w:pPr>
        <w:spacing w:line="240" w:lineRule="auto"/>
        <w:contextualSpacing/>
        <w:jc w:val="both"/>
        <w:rPr>
          <w:rFonts w:ascii="Times New Roman" w:hAnsi="Times New Roman"/>
          <w:b/>
          <w:bCs/>
          <w:sz w:val="28"/>
          <w:szCs w:val="28"/>
          <w:lang w:val="ro-RO"/>
        </w:rPr>
      </w:pPr>
    </w:p>
    <w:p w14:paraId="52565CF1" w14:textId="77777777" w:rsidR="003F0DED" w:rsidRDefault="003F0DED" w:rsidP="00FA46B1">
      <w:pPr>
        <w:spacing w:line="240" w:lineRule="auto"/>
        <w:contextualSpacing/>
        <w:jc w:val="both"/>
        <w:rPr>
          <w:rFonts w:ascii="Times New Roman" w:hAnsi="Times New Roman"/>
          <w:b/>
          <w:bCs/>
          <w:sz w:val="28"/>
          <w:szCs w:val="28"/>
          <w:lang w:val="ro-RO"/>
        </w:rPr>
      </w:pPr>
    </w:p>
    <w:p w14:paraId="667E2A6C" w14:textId="77777777" w:rsidR="00B27B93" w:rsidRDefault="00B27B93" w:rsidP="00FA46B1">
      <w:pPr>
        <w:spacing w:line="240" w:lineRule="auto"/>
        <w:contextualSpacing/>
        <w:jc w:val="both"/>
        <w:rPr>
          <w:rFonts w:ascii="Times New Roman" w:hAnsi="Times New Roman"/>
          <w:b/>
          <w:bCs/>
          <w:sz w:val="28"/>
          <w:szCs w:val="28"/>
          <w:lang w:val="ro-RO"/>
        </w:rPr>
      </w:pPr>
    </w:p>
    <w:p w14:paraId="39B4F60C" w14:textId="77777777" w:rsidR="00B27B93" w:rsidRPr="002B50F0" w:rsidRDefault="00B27B93" w:rsidP="00FA46B1">
      <w:pPr>
        <w:spacing w:line="240" w:lineRule="auto"/>
        <w:contextualSpacing/>
        <w:jc w:val="both"/>
        <w:rPr>
          <w:rFonts w:ascii="Times New Roman" w:hAnsi="Times New Roman"/>
          <w:b/>
          <w:bCs/>
          <w:sz w:val="28"/>
          <w:szCs w:val="28"/>
          <w:lang w:val="ro-RO"/>
        </w:rPr>
      </w:pPr>
    </w:p>
    <w:p w14:paraId="56385D3F" w14:textId="2BCCAC65" w:rsidR="00AA6DB2" w:rsidRPr="002B50F0" w:rsidRDefault="001C512C" w:rsidP="00FA46B1">
      <w:pPr>
        <w:spacing w:after="0" w:line="240" w:lineRule="auto"/>
        <w:contextualSpacing/>
        <w:jc w:val="center"/>
        <w:rPr>
          <w:rFonts w:ascii="Times New Roman" w:hAnsi="Times New Roman"/>
          <w:b/>
          <w:bCs/>
          <w:sz w:val="28"/>
          <w:szCs w:val="28"/>
          <w:lang w:val="ro-RO"/>
        </w:rPr>
      </w:pPr>
      <w:r w:rsidRPr="002B50F0">
        <w:rPr>
          <w:rFonts w:ascii="Times New Roman" w:hAnsi="Times New Roman"/>
          <w:b/>
          <w:bCs/>
          <w:sz w:val="28"/>
          <w:szCs w:val="28"/>
          <w:lang w:val="ro-RO"/>
        </w:rPr>
        <w:t>Președintele</w:t>
      </w:r>
    </w:p>
    <w:p w14:paraId="4B5E0F9B" w14:textId="6C82C0AC" w:rsidR="00AA6DB2" w:rsidRPr="002B50F0" w:rsidRDefault="00AA6DB2" w:rsidP="00FA46B1">
      <w:pPr>
        <w:spacing w:after="0" w:line="240" w:lineRule="auto"/>
        <w:contextualSpacing/>
        <w:jc w:val="center"/>
        <w:rPr>
          <w:rFonts w:ascii="Times New Roman" w:hAnsi="Times New Roman"/>
          <w:b/>
          <w:bCs/>
          <w:sz w:val="28"/>
          <w:szCs w:val="28"/>
          <w:lang w:val="ro-RO"/>
        </w:rPr>
      </w:pPr>
      <w:r w:rsidRPr="002B50F0">
        <w:rPr>
          <w:rFonts w:ascii="Times New Roman" w:hAnsi="Times New Roman"/>
          <w:b/>
          <w:bCs/>
          <w:sz w:val="28"/>
          <w:szCs w:val="28"/>
          <w:lang w:val="ro-RO"/>
        </w:rPr>
        <w:t xml:space="preserve">Consiliului </w:t>
      </w:r>
      <w:r w:rsidR="001C512C" w:rsidRPr="002B50F0">
        <w:rPr>
          <w:rFonts w:ascii="Times New Roman" w:hAnsi="Times New Roman"/>
          <w:b/>
          <w:bCs/>
          <w:sz w:val="28"/>
          <w:szCs w:val="28"/>
          <w:lang w:val="ro-RO"/>
        </w:rPr>
        <w:t>Județean</w:t>
      </w:r>
      <w:r w:rsidRPr="002B50F0">
        <w:rPr>
          <w:rFonts w:ascii="Times New Roman" w:hAnsi="Times New Roman"/>
          <w:b/>
          <w:bCs/>
          <w:sz w:val="28"/>
          <w:szCs w:val="28"/>
          <w:lang w:val="ro-RO"/>
        </w:rPr>
        <w:t xml:space="preserve"> Vrancea</w:t>
      </w:r>
    </w:p>
    <w:p w14:paraId="72897F5A" w14:textId="77777777" w:rsidR="00AA6DB2" w:rsidRPr="002B50F0" w:rsidRDefault="003800AC" w:rsidP="00FA46B1">
      <w:pPr>
        <w:spacing w:after="0" w:line="240" w:lineRule="auto"/>
        <w:contextualSpacing/>
        <w:jc w:val="center"/>
        <w:rPr>
          <w:rFonts w:ascii="Times New Roman" w:hAnsi="Times New Roman"/>
          <w:b/>
          <w:bCs/>
          <w:sz w:val="28"/>
          <w:szCs w:val="28"/>
          <w:lang w:val="ro-RO"/>
        </w:rPr>
      </w:pPr>
      <w:r w:rsidRPr="002B50F0">
        <w:rPr>
          <w:rFonts w:ascii="Times New Roman" w:hAnsi="Times New Roman"/>
          <w:b/>
          <w:bCs/>
          <w:sz w:val="28"/>
          <w:szCs w:val="28"/>
          <w:lang w:val="ro-RO"/>
        </w:rPr>
        <w:t>Nicușor HALICI</w:t>
      </w:r>
    </w:p>
    <w:p w14:paraId="1FE79BEE" w14:textId="77777777" w:rsidR="00AA6DB2" w:rsidRPr="002B50F0" w:rsidRDefault="00AA6DB2" w:rsidP="00FA46B1">
      <w:pPr>
        <w:spacing w:after="0" w:line="240" w:lineRule="auto"/>
        <w:contextualSpacing/>
        <w:jc w:val="both"/>
        <w:rPr>
          <w:rFonts w:ascii="Times New Roman" w:hAnsi="Times New Roman"/>
          <w:b/>
          <w:bCs/>
          <w:sz w:val="28"/>
          <w:szCs w:val="28"/>
          <w:lang w:val="ro-RO"/>
        </w:rPr>
      </w:pPr>
    </w:p>
    <w:p w14:paraId="1355B33C" w14:textId="77777777" w:rsidR="00EA2E72" w:rsidRPr="002B50F0" w:rsidRDefault="00EA2E72" w:rsidP="00FA46B1">
      <w:pPr>
        <w:spacing w:after="0" w:line="240" w:lineRule="auto"/>
        <w:contextualSpacing/>
        <w:jc w:val="both"/>
        <w:rPr>
          <w:rFonts w:ascii="Times New Roman" w:hAnsi="Times New Roman"/>
          <w:b/>
          <w:bCs/>
          <w:sz w:val="28"/>
          <w:szCs w:val="28"/>
          <w:lang w:val="ro-RO"/>
        </w:rPr>
      </w:pPr>
    </w:p>
    <w:p w14:paraId="59C9B9FF" w14:textId="77777777" w:rsidR="00AA6DB2" w:rsidRPr="002B50F0" w:rsidRDefault="00AA6DB2" w:rsidP="00FA46B1">
      <w:pPr>
        <w:spacing w:after="0" w:line="240" w:lineRule="auto"/>
        <w:contextualSpacing/>
        <w:jc w:val="both"/>
        <w:rPr>
          <w:rFonts w:ascii="Times New Roman" w:hAnsi="Times New Roman"/>
          <w:b/>
          <w:bCs/>
          <w:sz w:val="28"/>
          <w:szCs w:val="28"/>
          <w:lang w:val="ro-RO"/>
        </w:rPr>
      </w:pPr>
    </w:p>
    <w:p w14:paraId="2AF14421" w14:textId="2A670E53" w:rsidR="00AA6DB2" w:rsidRPr="002B50F0" w:rsidRDefault="00AA6DB2" w:rsidP="00FA46B1">
      <w:pPr>
        <w:spacing w:after="0" w:line="240" w:lineRule="auto"/>
        <w:contextualSpacing/>
        <w:rPr>
          <w:rFonts w:ascii="Times New Roman" w:hAnsi="Times New Roman"/>
          <w:b/>
          <w:bCs/>
          <w:sz w:val="28"/>
          <w:szCs w:val="28"/>
          <w:lang w:val="ro-RO"/>
        </w:rPr>
      </w:pPr>
      <w:r w:rsidRPr="002B50F0">
        <w:rPr>
          <w:rFonts w:ascii="Times New Roman" w:hAnsi="Times New Roman"/>
          <w:b/>
          <w:bCs/>
          <w:sz w:val="28"/>
          <w:szCs w:val="28"/>
          <w:lang w:val="ro-RO"/>
        </w:rPr>
        <w:t xml:space="preserve">                 </w:t>
      </w:r>
      <w:r w:rsidR="00326904" w:rsidRPr="002B50F0">
        <w:rPr>
          <w:rFonts w:ascii="Times New Roman" w:hAnsi="Times New Roman"/>
          <w:b/>
          <w:bCs/>
          <w:sz w:val="28"/>
          <w:szCs w:val="28"/>
          <w:lang w:val="ro-RO"/>
        </w:rPr>
        <w:tab/>
      </w:r>
      <w:r w:rsidR="00326904" w:rsidRPr="002B50F0">
        <w:rPr>
          <w:rFonts w:ascii="Times New Roman" w:hAnsi="Times New Roman"/>
          <w:b/>
          <w:bCs/>
          <w:sz w:val="28"/>
          <w:szCs w:val="28"/>
          <w:lang w:val="ro-RO"/>
        </w:rPr>
        <w:tab/>
      </w:r>
      <w:r w:rsidR="00326904" w:rsidRPr="002B50F0">
        <w:rPr>
          <w:rFonts w:ascii="Times New Roman" w:hAnsi="Times New Roman"/>
          <w:b/>
          <w:bCs/>
          <w:sz w:val="28"/>
          <w:szCs w:val="28"/>
          <w:lang w:val="ro-RO"/>
        </w:rPr>
        <w:tab/>
      </w:r>
      <w:r w:rsidR="00326904" w:rsidRPr="002B50F0">
        <w:rPr>
          <w:rFonts w:ascii="Times New Roman" w:hAnsi="Times New Roman"/>
          <w:b/>
          <w:bCs/>
          <w:sz w:val="28"/>
          <w:szCs w:val="28"/>
          <w:lang w:val="ro-RO"/>
        </w:rPr>
        <w:tab/>
      </w:r>
      <w:r w:rsidR="00326904" w:rsidRPr="002B50F0">
        <w:rPr>
          <w:rFonts w:ascii="Times New Roman" w:hAnsi="Times New Roman"/>
          <w:b/>
          <w:bCs/>
          <w:sz w:val="28"/>
          <w:szCs w:val="28"/>
          <w:lang w:val="ro-RO"/>
        </w:rPr>
        <w:tab/>
      </w:r>
      <w:r w:rsidR="00326904" w:rsidRPr="002B50F0">
        <w:rPr>
          <w:rFonts w:ascii="Times New Roman" w:hAnsi="Times New Roman"/>
          <w:b/>
          <w:bCs/>
          <w:sz w:val="28"/>
          <w:szCs w:val="28"/>
          <w:lang w:val="ro-RO"/>
        </w:rPr>
        <w:tab/>
      </w:r>
      <w:r w:rsidR="00326904" w:rsidRPr="002B50F0">
        <w:rPr>
          <w:rFonts w:ascii="Times New Roman" w:hAnsi="Times New Roman"/>
          <w:b/>
          <w:bCs/>
          <w:sz w:val="28"/>
          <w:szCs w:val="28"/>
          <w:lang w:val="ro-RO"/>
        </w:rPr>
        <w:tab/>
      </w:r>
      <w:r w:rsidR="00326904" w:rsidRPr="002B50F0">
        <w:rPr>
          <w:rFonts w:ascii="Times New Roman" w:hAnsi="Times New Roman"/>
          <w:b/>
          <w:bCs/>
          <w:sz w:val="28"/>
          <w:szCs w:val="28"/>
          <w:lang w:val="ro-RO"/>
        </w:rPr>
        <w:tab/>
      </w:r>
      <w:r w:rsidR="00567F4A">
        <w:rPr>
          <w:rFonts w:ascii="Times New Roman" w:hAnsi="Times New Roman"/>
          <w:b/>
          <w:bCs/>
          <w:sz w:val="28"/>
          <w:szCs w:val="28"/>
          <w:lang w:val="ro-RO"/>
        </w:rPr>
        <w:t xml:space="preserve">Contrasemnează, </w:t>
      </w:r>
    </w:p>
    <w:p w14:paraId="04CF6D53" w14:textId="339F848C" w:rsidR="00AA6DB2" w:rsidRPr="002B50F0" w:rsidRDefault="00326904" w:rsidP="00FA46B1">
      <w:pPr>
        <w:spacing w:after="0" w:line="240" w:lineRule="auto"/>
        <w:ind w:left="4320" w:firstLine="720"/>
        <w:contextualSpacing/>
        <w:jc w:val="center"/>
        <w:rPr>
          <w:rFonts w:ascii="Times New Roman" w:hAnsi="Times New Roman"/>
          <w:b/>
          <w:bCs/>
          <w:sz w:val="28"/>
          <w:szCs w:val="28"/>
          <w:lang w:val="ro-RO"/>
        </w:rPr>
      </w:pPr>
      <w:r w:rsidRPr="002B50F0">
        <w:rPr>
          <w:rFonts w:ascii="Times New Roman" w:hAnsi="Times New Roman"/>
          <w:b/>
          <w:bCs/>
          <w:sz w:val="28"/>
          <w:szCs w:val="28"/>
          <w:lang w:val="ro-RO"/>
        </w:rPr>
        <w:t xml:space="preserve"> </w:t>
      </w:r>
      <w:r w:rsidR="00AA6DB2" w:rsidRPr="002B50F0">
        <w:rPr>
          <w:rFonts w:ascii="Times New Roman" w:hAnsi="Times New Roman"/>
          <w:b/>
          <w:bCs/>
          <w:sz w:val="28"/>
          <w:szCs w:val="28"/>
          <w:lang w:val="ro-RO"/>
        </w:rPr>
        <w:t xml:space="preserve">Secretar general al </w:t>
      </w:r>
      <w:r w:rsidR="001C512C" w:rsidRPr="002B50F0">
        <w:rPr>
          <w:rFonts w:ascii="Times New Roman" w:hAnsi="Times New Roman"/>
          <w:b/>
          <w:bCs/>
          <w:sz w:val="28"/>
          <w:szCs w:val="28"/>
          <w:lang w:val="ro-RO"/>
        </w:rPr>
        <w:t>județului</w:t>
      </w:r>
    </w:p>
    <w:p w14:paraId="24A1B9A2" w14:textId="10FB289E" w:rsidR="00782D55" w:rsidRPr="002B50F0" w:rsidRDefault="00AA6DB2" w:rsidP="00FA46B1">
      <w:pPr>
        <w:spacing w:after="0" w:line="240" w:lineRule="auto"/>
        <w:contextualSpacing/>
        <w:rPr>
          <w:rFonts w:ascii="Times New Roman" w:hAnsi="Times New Roman"/>
          <w:b/>
          <w:bCs/>
          <w:color w:val="FF0000"/>
          <w:sz w:val="28"/>
          <w:szCs w:val="28"/>
          <w:lang w:val="ro-RO"/>
        </w:rPr>
      </w:pPr>
      <w:r w:rsidRPr="002B50F0">
        <w:rPr>
          <w:rFonts w:ascii="Times New Roman" w:hAnsi="Times New Roman"/>
          <w:b/>
          <w:bCs/>
          <w:sz w:val="28"/>
          <w:szCs w:val="28"/>
          <w:lang w:val="ro-RO"/>
        </w:rPr>
        <w:t xml:space="preserve">                                                                                                Raluca </w:t>
      </w:r>
      <w:r w:rsidR="00974407" w:rsidRPr="002B50F0">
        <w:rPr>
          <w:rFonts w:ascii="Times New Roman" w:hAnsi="Times New Roman"/>
          <w:b/>
          <w:bCs/>
          <w:sz w:val="28"/>
          <w:szCs w:val="28"/>
          <w:lang w:val="ro-RO"/>
        </w:rPr>
        <w:t>Dan</w:t>
      </w:r>
    </w:p>
    <w:sectPr w:rsidR="00782D55" w:rsidRPr="002B50F0" w:rsidSect="00BC3F80">
      <w:pgSz w:w="11907" w:h="16839" w:code="9"/>
      <w:pgMar w:top="993" w:right="1107"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29F"/>
    <w:multiLevelType w:val="hybridMultilevel"/>
    <w:tmpl w:val="FCECAF52"/>
    <w:lvl w:ilvl="0" w:tplc="C916D82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27175239"/>
    <w:multiLevelType w:val="hybridMultilevel"/>
    <w:tmpl w:val="78340146"/>
    <w:lvl w:ilvl="0" w:tplc="2B92C350">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30027C82"/>
    <w:multiLevelType w:val="hybridMultilevel"/>
    <w:tmpl w:val="9BE04F36"/>
    <w:lvl w:ilvl="0" w:tplc="55227B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6008A"/>
    <w:multiLevelType w:val="hybridMultilevel"/>
    <w:tmpl w:val="17E611DC"/>
    <w:lvl w:ilvl="0" w:tplc="D69CC20E">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0412C90"/>
    <w:multiLevelType w:val="hybridMultilevel"/>
    <w:tmpl w:val="A9D259E0"/>
    <w:lvl w:ilvl="0" w:tplc="148811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2E1C32"/>
    <w:multiLevelType w:val="hybridMultilevel"/>
    <w:tmpl w:val="3B3CBFB4"/>
    <w:lvl w:ilvl="0" w:tplc="184C9DD4">
      <w:start w:val="1"/>
      <w:numFmt w:val="bullet"/>
      <w:lvlText w:val="-"/>
      <w:lvlJc w:val="left"/>
      <w:pPr>
        <w:ind w:left="1080" w:hanging="360"/>
      </w:pPr>
      <w:rPr>
        <w:rFonts w:ascii="Times New Roman" w:eastAsia="Calibri" w:hAnsi="Times New Roman" w:cs="Times New Roman"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469516FC"/>
    <w:multiLevelType w:val="hybridMultilevel"/>
    <w:tmpl w:val="701EAA58"/>
    <w:lvl w:ilvl="0" w:tplc="92B0DFE2">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4B606493"/>
    <w:multiLevelType w:val="hybridMultilevel"/>
    <w:tmpl w:val="3444610A"/>
    <w:lvl w:ilvl="0" w:tplc="A1E8DE6A">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8296BA9"/>
    <w:multiLevelType w:val="hybridMultilevel"/>
    <w:tmpl w:val="48E271DA"/>
    <w:lvl w:ilvl="0" w:tplc="55227B2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DD1EFB"/>
    <w:multiLevelType w:val="hybridMultilevel"/>
    <w:tmpl w:val="6E74DFC8"/>
    <w:lvl w:ilvl="0" w:tplc="E5E6403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78215DBA"/>
    <w:multiLevelType w:val="hybridMultilevel"/>
    <w:tmpl w:val="0386956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14064019">
    <w:abstractNumId w:val="10"/>
  </w:num>
  <w:num w:numId="2" w16cid:durableId="1746296105">
    <w:abstractNumId w:val="8"/>
  </w:num>
  <w:num w:numId="3" w16cid:durableId="884559121">
    <w:abstractNumId w:val="2"/>
  </w:num>
  <w:num w:numId="4" w16cid:durableId="1230578162">
    <w:abstractNumId w:val="4"/>
  </w:num>
  <w:num w:numId="5" w16cid:durableId="1848708849">
    <w:abstractNumId w:val="5"/>
  </w:num>
  <w:num w:numId="6" w16cid:durableId="1659731193">
    <w:abstractNumId w:val="6"/>
  </w:num>
  <w:num w:numId="7" w16cid:durableId="1117335257">
    <w:abstractNumId w:val="0"/>
  </w:num>
  <w:num w:numId="8" w16cid:durableId="140199125">
    <w:abstractNumId w:val="1"/>
  </w:num>
  <w:num w:numId="9" w16cid:durableId="1797600309">
    <w:abstractNumId w:val="3"/>
  </w:num>
  <w:num w:numId="10" w16cid:durableId="379280253">
    <w:abstractNumId w:val="7"/>
  </w:num>
  <w:num w:numId="11" w16cid:durableId="1101009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F2E"/>
    <w:rsid w:val="00000876"/>
    <w:rsid w:val="00000FE2"/>
    <w:rsid w:val="0000343E"/>
    <w:rsid w:val="000047A5"/>
    <w:rsid w:val="000054FF"/>
    <w:rsid w:val="00014857"/>
    <w:rsid w:val="00035153"/>
    <w:rsid w:val="000401D7"/>
    <w:rsid w:val="00041B8F"/>
    <w:rsid w:val="00042E5E"/>
    <w:rsid w:val="00063374"/>
    <w:rsid w:val="00072CD9"/>
    <w:rsid w:val="000764C7"/>
    <w:rsid w:val="00083618"/>
    <w:rsid w:val="00094EBA"/>
    <w:rsid w:val="00096FEF"/>
    <w:rsid w:val="00097D0C"/>
    <w:rsid w:val="000A69D8"/>
    <w:rsid w:val="000A7877"/>
    <w:rsid w:val="000C1CB6"/>
    <w:rsid w:val="000D2C75"/>
    <w:rsid w:val="000E2645"/>
    <w:rsid w:val="000E588B"/>
    <w:rsid w:val="000E7428"/>
    <w:rsid w:val="000F4A1F"/>
    <w:rsid w:val="00111087"/>
    <w:rsid w:val="001111E8"/>
    <w:rsid w:val="0011152F"/>
    <w:rsid w:val="001157FF"/>
    <w:rsid w:val="00117352"/>
    <w:rsid w:val="00121427"/>
    <w:rsid w:val="0012379C"/>
    <w:rsid w:val="00127958"/>
    <w:rsid w:val="00131DFE"/>
    <w:rsid w:val="001322C4"/>
    <w:rsid w:val="00136C17"/>
    <w:rsid w:val="001424DB"/>
    <w:rsid w:val="00154EC1"/>
    <w:rsid w:val="00161163"/>
    <w:rsid w:val="001706F4"/>
    <w:rsid w:val="00180B18"/>
    <w:rsid w:val="00184400"/>
    <w:rsid w:val="00190AFE"/>
    <w:rsid w:val="001915CC"/>
    <w:rsid w:val="00194240"/>
    <w:rsid w:val="001A3BE9"/>
    <w:rsid w:val="001B54C9"/>
    <w:rsid w:val="001C512C"/>
    <w:rsid w:val="001C59C6"/>
    <w:rsid w:val="001D613A"/>
    <w:rsid w:val="001E4259"/>
    <w:rsid w:val="001E5F87"/>
    <w:rsid w:val="001F0F7F"/>
    <w:rsid w:val="001F10DC"/>
    <w:rsid w:val="001F570D"/>
    <w:rsid w:val="00203030"/>
    <w:rsid w:val="002031E0"/>
    <w:rsid w:val="0020752F"/>
    <w:rsid w:val="002163F9"/>
    <w:rsid w:val="00230B62"/>
    <w:rsid w:val="00243717"/>
    <w:rsid w:val="00247BC2"/>
    <w:rsid w:val="002514C2"/>
    <w:rsid w:val="002517F4"/>
    <w:rsid w:val="00252D14"/>
    <w:rsid w:val="00253414"/>
    <w:rsid w:val="00260C61"/>
    <w:rsid w:val="002629D8"/>
    <w:rsid w:val="0026529D"/>
    <w:rsid w:val="00265965"/>
    <w:rsid w:val="002717B2"/>
    <w:rsid w:val="0027185F"/>
    <w:rsid w:val="0027610B"/>
    <w:rsid w:val="002812C6"/>
    <w:rsid w:val="0028294B"/>
    <w:rsid w:val="00282C30"/>
    <w:rsid w:val="002927D6"/>
    <w:rsid w:val="00297601"/>
    <w:rsid w:val="002B2FC0"/>
    <w:rsid w:val="002B3741"/>
    <w:rsid w:val="002B50F0"/>
    <w:rsid w:val="002C1E51"/>
    <w:rsid w:val="002C3573"/>
    <w:rsid w:val="002C4228"/>
    <w:rsid w:val="002D4BE3"/>
    <w:rsid w:val="002E6907"/>
    <w:rsid w:val="002E76B1"/>
    <w:rsid w:val="002F177B"/>
    <w:rsid w:val="002F43F1"/>
    <w:rsid w:val="003032CC"/>
    <w:rsid w:val="00307801"/>
    <w:rsid w:val="00311F2C"/>
    <w:rsid w:val="00325326"/>
    <w:rsid w:val="00326904"/>
    <w:rsid w:val="00332DB6"/>
    <w:rsid w:val="00335365"/>
    <w:rsid w:val="00366F22"/>
    <w:rsid w:val="00370492"/>
    <w:rsid w:val="00372525"/>
    <w:rsid w:val="003800AC"/>
    <w:rsid w:val="00381AC5"/>
    <w:rsid w:val="00383E3F"/>
    <w:rsid w:val="003A5BDE"/>
    <w:rsid w:val="003B12E7"/>
    <w:rsid w:val="003B2CEB"/>
    <w:rsid w:val="003B4E78"/>
    <w:rsid w:val="003C1D27"/>
    <w:rsid w:val="003C2EAD"/>
    <w:rsid w:val="003C5F31"/>
    <w:rsid w:val="003C609D"/>
    <w:rsid w:val="003D2B41"/>
    <w:rsid w:val="003D58C6"/>
    <w:rsid w:val="003D786F"/>
    <w:rsid w:val="003E03EC"/>
    <w:rsid w:val="003E33F7"/>
    <w:rsid w:val="003E6071"/>
    <w:rsid w:val="003E6C39"/>
    <w:rsid w:val="003F0DED"/>
    <w:rsid w:val="00400D48"/>
    <w:rsid w:val="0040517B"/>
    <w:rsid w:val="00413C74"/>
    <w:rsid w:val="00417F80"/>
    <w:rsid w:val="0042184B"/>
    <w:rsid w:val="004276DD"/>
    <w:rsid w:val="00427C45"/>
    <w:rsid w:val="00434623"/>
    <w:rsid w:val="0043642E"/>
    <w:rsid w:val="00447FBA"/>
    <w:rsid w:val="00451504"/>
    <w:rsid w:val="00484B7D"/>
    <w:rsid w:val="00486C00"/>
    <w:rsid w:val="004A448F"/>
    <w:rsid w:val="004A63BF"/>
    <w:rsid w:val="004B3020"/>
    <w:rsid w:val="004B3F11"/>
    <w:rsid w:val="004B4756"/>
    <w:rsid w:val="004C12EB"/>
    <w:rsid w:val="004C4B07"/>
    <w:rsid w:val="004F5B55"/>
    <w:rsid w:val="004F6536"/>
    <w:rsid w:val="0050160C"/>
    <w:rsid w:val="0050633D"/>
    <w:rsid w:val="00522FC7"/>
    <w:rsid w:val="0052552D"/>
    <w:rsid w:val="00533536"/>
    <w:rsid w:val="00533B1A"/>
    <w:rsid w:val="005344AD"/>
    <w:rsid w:val="0053505F"/>
    <w:rsid w:val="00535E71"/>
    <w:rsid w:val="0054172C"/>
    <w:rsid w:val="005536EC"/>
    <w:rsid w:val="00564D1E"/>
    <w:rsid w:val="00567F4A"/>
    <w:rsid w:val="0057167E"/>
    <w:rsid w:val="00571CC8"/>
    <w:rsid w:val="00581740"/>
    <w:rsid w:val="0059381F"/>
    <w:rsid w:val="005A27ED"/>
    <w:rsid w:val="005B6B32"/>
    <w:rsid w:val="005B76E2"/>
    <w:rsid w:val="005B7B51"/>
    <w:rsid w:val="005C13A4"/>
    <w:rsid w:val="005C6026"/>
    <w:rsid w:val="005C67CF"/>
    <w:rsid w:val="005D56B4"/>
    <w:rsid w:val="005D669B"/>
    <w:rsid w:val="005D796A"/>
    <w:rsid w:val="005E1988"/>
    <w:rsid w:val="00620926"/>
    <w:rsid w:val="006212A6"/>
    <w:rsid w:val="0065261E"/>
    <w:rsid w:val="00656D68"/>
    <w:rsid w:val="00663B1B"/>
    <w:rsid w:val="0066519A"/>
    <w:rsid w:val="00666D7B"/>
    <w:rsid w:val="00670D1A"/>
    <w:rsid w:val="00671699"/>
    <w:rsid w:val="00674A81"/>
    <w:rsid w:val="00675117"/>
    <w:rsid w:val="006806D6"/>
    <w:rsid w:val="0068193B"/>
    <w:rsid w:val="00682BED"/>
    <w:rsid w:val="006878B1"/>
    <w:rsid w:val="00687C6E"/>
    <w:rsid w:val="00692719"/>
    <w:rsid w:val="00693F09"/>
    <w:rsid w:val="00695E7F"/>
    <w:rsid w:val="006A39D0"/>
    <w:rsid w:val="006B3481"/>
    <w:rsid w:val="006B4E83"/>
    <w:rsid w:val="006C05FE"/>
    <w:rsid w:val="006C470F"/>
    <w:rsid w:val="006C7852"/>
    <w:rsid w:val="006D409E"/>
    <w:rsid w:val="006D7FDE"/>
    <w:rsid w:val="006E270B"/>
    <w:rsid w:val="006E6C92"/>
    <w:rsid w:val="006F1106"/>
    <w:rsid w:val="006F45F4"/>
    <w:rsid w:val="006F553E"/>
    <w:rsid w:val="006F77E1"/>
    <w:rsid w:val="00701D2B"/>
    <w:rsid w:val="0070292C"/>
    <w:rsid w:val="00713A86"/>
    <w:rsid w:val="00716155"/>
    <w:rsid w:val="0071687A"/>
    <w:rsid w:val="007249D5"/>
    <w:rsid w:val="00724F61"/>
    <w:rsid w:val="00725ECA"/>
    <w:rsid w:val="0073577F"/>
    <w:rsid w:val="00737673"/>
    <w:rsid w:val="00752C2D"/>
    <w:rsid w:val="00754013"/>
    <w:rsid w:val="00754944"/>
    <w:rsid w:val="00760C06"/>
    <w:rsid w:val="00770B0F"/>
    <w:rsid w:val="007730A2"/>
    <w:rsid w:val="00776CE3"/>
    <w:rsid w:val="00782D55"/>
    <w:rsid w:val="00790983"/>
    <w:rsid w:val="0079321E"/>
    <w:rsid w:val="00796EEC"/>
    <w:rsid w:val="007A50C3"/>
    <w:rsid w:val="007A7A03"/>
    <w:rsid w:val="007B20C0"/>
    <w:rsid w:val="007B5CDD"/>
    <w:rsid w:val="007C1DD6"/>
    <w:rsid w:val="007C2C00"/>
    <w:rsid w:val="007C5012"/>
    <w:rsid w:val="007C5E3E"/>
    <w:rsid w:val="007C66E2"/>
    <w:rsid w:val="007D077D"/>
    <w:rsid w:val="007D2015"/>
    <w:rsid w:val="007D3B97"/>
    <w:rsid w:val="007D55E8"/>
    <w:rsid w:val="007E0B56"/>
    <w:rsid w:val="007E5901"/>
    <w:rsid w:val="007E6CFF"/>
    <w:rsid w:val="00806FAA"/>
    <w:rsid w:val="00817C36"/>
    <w:rsid w:val="00817C5B"/>
    <w:rsid w:val="00821AB5"/>
    <w:rsid w:val="00824015"/>
    <w:rsid w:val="00830215"/>
    <w:rsid w:val="00856093"/>
    <w:rsid w:val="0085740C"/>
    <w:rsid w:val="00863527"/>
    <w:rsid w:val="00880162"/>
    <w:rsid w:val="00890F4E"/>
    <w:rsid w:val="00891AC9"/>
    <w:rsid w:val="0089208C"/>
    <w:rsid w:val="008A1399"/>
    <w:rsid w:val="008B160C"/>
    <w:rsid w:val="008B36BE"/>
    <w:rsid w:val="008C2953"/>
    <w:rsid w:val="008C3C08"/>
    <w:rsid w:val="008C51B7"/>
    <w:rsid w:val="008E252D"/>
    <w:rsid w:val="008E53F8"/>
    <w:rsid w:val="008E6549"/>
    <w:rsid w:val="008F036E"/>
    <w:rsid w:val="008F09EC"/>
    <w:rsid w:val="009019F9"/>
    <w:rsid w:val="0090515E"/>
    <w:rsid w:val="00907551"/>
    <w:rsid w:val="00911B78"/>
    <w:rsid w:val="00916087"/>
    <w:rsid w:val="0092113A"/>
    <w:rsid w:val="00921456"/>
    <w:rsid w:val="009255EC"/>
    <w:rsid w:val="0092750E"/>
    <w:rsid w:val="00932359"/>
    <w:rsid w:val="009347E4"/>
    <w:rsid w:val="009408E6"/>
    <w:rsid w:val="009570C4"/>
    <w:rsid w:val="009613C6"/>
    <w:rsid w:val="0096530F"/>
    <w:rsid w:val="00971C18"/>
    <w:rsid w:val="00974407"/>
    <w:rsid w:val="00975E3E"/>
    <w:rsid w:val="00990A6A"/>
    <w:rsid w:val="00992126"/>
    <w:rsid w:val="009B6FB9"/>
    <w:rsid w:val="009C448F"/>
    <w:rsid w:val="009D0BD3"/>
    <w:rsid w:val="009D15C5"/>
    <w:rsid w:val="009D40B7"/>
    <w:rsid w:val="009E05F3"/>
    <w:rsid w:val="009E5406"/>
    <w:rsid w:val="009F4160"/>
    <w:rsid w:val="00A21153"/>
    <w:rsid w:val="00A26CC9"/>
    <w:rsid w:val="00A3338C"/>
    <w:rsid w:val="00A3547D"/>
    <w:rsid w:val="00A42574"/>
    <w:rsid w:val="00A45D24"/>
    <w:rsid w:val="00A61FC2"/>
    <w:rsid w:val="00A80DFC"/>
    <w:rsid w:val="00A83790"/>
    <w:rsid w:val="00AA29E7"/>
    <w:rsid w:val="00AA6DB2"/>
    <w:rsid w:val="00AA7367"/>
    <w:rsid w:val="00AB2393"/>
    <w:rsid w:val="00AC0EF5"/>
    <w:rsid w:val="00AD6549"/>
    <w:rsid w:val="00AE3310"/>
    <w:rsid w:val="00AE3B78"/>
    <w:rsid w:val="00AE713D"/>
    <w:rsid w:val="00AE7AF5"/>
    <w:rsid w:val="00AF1CCE"/>
    <w:rsid w:val="00AF2AB4"/>
    <w:rsid w:val="00AF534D"/>
    <w:rsid w:val="00B01718"/>
    <w:rsid w:val="00B04AA6"/>
    <w:rsid w:val="00B1220F"/>
    <w:rsid w:val="00B20A18"/>
    <w:rsid w:val="00B26D72"/>
    <w:rsid w:val="00B27B93"/>
    <w:rsid w:val="00B3057B"/>
    <w:rsid w:val="00B3089B"/>
    <w:rsid w:val="00B36CFB"/>
    <w:rsid w:val="00B5101D"/>
    <w:rsid w:val="00B531FC"/>
    <w:rsid w:val="00B540EC"/>
    <w:rsid w:val="00B5457F"/>
    <w:rsid w:val="00B641FD"/>
    <w:rsid w:val="00B65CFB"/>
    <w:rsid w:val="00B903EA"/>
    <w:rsid w:val="00B93D24"/>
    <w:rsid w:val="00B94653"/>
    <w:rsid w:val="00B96E77"/>
    <w:rsid w:val="00B97BEA"/>
    <w:rsid w:val="00BA69DD"/>
    <w:rsid w:val="00BB138B"/>
    <w:rsid w:val="00BB2971"/>
    <w:rsid w:val="00BB457C"/>
    <w:rsid w:val="00BB7C37"/>
    <w:rsid w:val="00BC3F80"/>
    <w:rsid w:val="00BD1E46"/>
    <w:rsid w:val="00BD566A"/>
    <w:rsid w:val="00BE2AC1"/>
    <w:rsid w:val="00BE3D97"/>
    <w:rsid w:val="00BE54C3"/>
    <w:rsid w:val="00BE686E"/>
    <w:rsid w:val="00BF0F2E"/>
    <w:rsid w:val="00C026B0"/>
    <w:rsid w:val="00C078D5"/>
    <w:rsid w:val="00C1678F"/>
    <w:rsid w:val="00C26F53"/>
    <w:rsid w:val="00C271D1"/>
    <w:rsid w:val="00C314E8"/>
    <w:rsid w:val="00C457CC"/>
    <w:rsid w:val="00C45F99"/>
    <w:rsid w:val="00C46F87"/>
    <w:rsid w:val="00C5219B"/>
    <w:rsid w:val="00C54B63"/>
    <w:rsid w:val="00C70F81"/>
    <w:rsid w:val="00C761FD"/>
    <w:rsid w:val="00C77E1D"/>
    <w:rsid w:val="00C84C34"/>
    <w:rsid w:val="00C92181"/>
    <w:rsid w:val="00C95F6C"/>
    <w:rsid w:val="00CA1E66"/>
    <w:rsid w:val="00CA5C18"/>
    <w:rsid w:val="00CA5E9B"/>
    <w:rsid w:val="00CB04AC"/>
    <w:rsid w:val="00CB206D"/>
    <w:rsid w:val="00CB4B0F"/>
    <w:rsid w:val="00CB6005"/>
    <w:rsid w:val="00CB70A3"/>
    <w:rsid w:val="00CB71C0"/>
    <w:rsid w:val="00CC07B0"/>
    <w:rsid w:val="00CD0C1B"/>
    <w:rsid w:val="00CE0398"/>
    <w:rsid w:val="00CE15E2"/>
    <w:rsid w:val="00CF7B7B"/>
    <w:rsid w:val="00D019A3"/>
    <w:rsid w:val="00D01D08"/>
    <w:rsid w:val="00D03013"/>
    <w:rsid w:val="00D04AF0"/>
    <w:rsid w:val="00D04C39"/>
    <w:rsid w:val="00D13B0C"/>
    <w:rsid w:val="00D20071"/>
    <w:rsid w:val="00D23662"/>
    <w:rsid w:val="00D50315"/>
    <w:rsid w:val="00D5587A"/>
    <w:rsid w:val="00D55927"/>
    <w:rsid w:val="00D6472F"/>
    <w:rsid w:val="00D65353"/>
    <w:rsid w:val="00D66B04"/>
    <w:rsid w:val="00D762CB"/>
    <w:rsid w:val="00D930A1"/>
    <w:rsid w:val="00D93BF0"/>
    <w:rsid w:val="00DA0EC1"/>
    <w:rsid w:val="00DA35EE"/>
    <w:rsid w:val="00DA7D4C"/>
    <w:rsid w:val="00DB0E47"/>
    <w:rsid w:val="00DB72DA"/>
    <w:rsid w:val="00DB78E7"/>
    <w:rsid w:val="00DC4D43"/>
    <w:rsid w:val="00DC5DC8"/>
    <w:rsid w:val="00DC67ED"/>
    <w:rsid w:val="00DD2AFC"/>
    <w:rsid w:val="00DD5857"/>
    <w:rsid w:val="00DF458F"/>
    <w:rsid w:val="00DF6D1B"/>
    <w:rsid w:val="00E014FD"/>
    <w:rsid w:val="00E01A36"/>
    <w:rsid w:val="00E02D88"/>
    <w:rsid w:val="00E04193"/>
    <w:rsid w:val="00E07EEA"/>
    <w:rsid w:val="00E10880"/>
    <w:rsid w:val="00E124E3"/>
    <w:rsid w:val="00E20175"/>
    <w:rsid w:val="00E32E9F"/>
    <w:rsid w:val="00E36C19"/>
    <w:rsid w:val="00E3778F"/>
    <w:rsid w:val="00E37F75"/>
    <w:rsid w:val="00E40F78"/>
    <w:rsid w:val="00E44F20"/>
    <w:rsid w:val="00E57533"/>
    <w:rsid w:val="00E64E20"/>
    <w:rsid w:val="00E65FDB"/>
    <w:rsid w:val="00E761A0"/>
    <w:rsid w:val="00E76226"/>
    <w:rsid w:val="00E76248"/>
    <w:rsid w:val="00E76C96"/>
    <w:rsid w:val="00E835F1"/>
    <w:rsid w:val="00E90A87"/>
    <w:rsid w:val="00E94BD3"/>
    <w:rsid w:val="00E94F7C"/>
    <w:rsid w:val="00EA2E72"/>
    <w:rsid w:val="00EB0848"/>
    <w:rsid w:val="00EC7594"/>
    <w:rsid w:val="00ED2B9A"/>
    <w:rsid w:val="00EE387E"/>
    <w:rsid w:val="00EE7BD0"/>
    <w:rsid w:val="00EF2F1B"/>
    <w:rsid w:val="00EF7F4C"/>
    <w:rsid w:val="00F0356E"/>
    <w:rsid w:val="00F16255"/>
    <w:rsid w:val="00F174F6"/>
    <w:rsid w:val="00F208CD"/>
    <w:rsid w:val="00F243E3"/>
    <w:rsid w:val="00F30D48"/>
    <w:rsid w:val="00F32151"/>
    <w:rsid w:val="00F37024"/>
    <w:rsid w:val="00F40305"/>
    <w:rsid w:val="00F4617B"/>
    <w:rsid w:val="00F531CF"/>
    <w:rsid w:val="00F62F60"/>
    <w:rsid w:val="00F63D9C"/>
    <w:rsid w:val="00F6493D"/>
    <w:rsid w:val="00F70FD6"/>
    <w:rsid w:val="00F80BAC"/>
    <w:rsid w:val="00F822B1"/>
    <w:rsid w:val="00F907DE"/>
    <w:rsid w:val="00F90DD9"/>
    <w:rsid w:val="00F91E2A"/>
    <w:rsid w:val="00F97753"/>
    <w:rsid w:val="00FA46B1"/>
    <w:rsid w:val="00FA475E"/>
    <w:rsid w:val="00FA554E"/>
    <w:rsid w:val="00FB44D9"/>
    <w:rsid w:val="00FE4319"/>
    <w:rsid w:val="00FE74DF"/>
    <w:rsid w:val="00FF0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54E41"/>
  <w15:chartTrackingRefBased/>
  <w15:docId w15:val="{C992FE50-8971-458C-9174-F5F6976D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Titlu1">
    <w:name w:val="heading 1"/>
    <w:basedOn w:val="Normal"/>
    <w:next w:val="Normal"/>
    <w:link w:val="Titlu1Caracter"/>
    <w:uiPriority w:val="9"/>
    <w:qFormat/>
    <w:rsid w:val="00DB0E47"/>
    <w:pPr>
      <w:keepNext/>
      <w:spacing w:before="240" w:after="60"/>
      <w:outlineLvl w:val="0"/>
    </w:pPr>
    <w:rPr>
      <w:rFonts w:ascii="Cambria" w:eastAsia="Times New Roman" w:hAnsi="Cambria"/>
      <w:b/>
      <w:bCs/>
      <w:kern w:val="32"/>
      <w:sz w:val="32"/>
      <w:szCs w:val="32"/>
    </w:rPr>
  </w:style>
  <w:style w:type="paragraph" w:styleId="Titlu2">
    <w:name w:val="heading 2"/>
    <w:basedOn w:val="Normal"/>
    <w:next w:val="Normal"/>
    <w:link w:val="Titlu2Caracter"/>
    <w:uiPriority w:val="9"/>
    <w:semiHidden/>
    <w:unhideWhenUsed/>
    <w:qFormat/>
    <w:rsid w:val="00880162"/>
    <w:pPr>
      <w:keepNext/>
      <w:spacing w:before="240" w:after="60"/>
      <w:outlineLvl w:val="1"/>
    </w:pPr>
    <w:rPr>
      <w:rFonts w:ascii="Cambria" w:eastAsia="Times New Roman" w:hAnsi="Cambria"/>
      <w:b/>
      <w:bCs/>
      <w:i/>
      <w:iCs/>
      <w:sz w:val="28"/>
      <w:szCs w:val="28"/>
    </w:rPr>
  </w:style>
  <w:style w:type="paragraph" w:styleId="Titlu3">
    <w:name w:val="heading 3"/>
    <w:basedOn w:val="Normal"/>
    <w:next w:val="Normal"/>
    <w:link w:val="Titlu3Caracter"/>
    <w:qFormat/>
    <w:rsid w:val="0079321E"/>
    <w:pPr>
      <w:keepNext/>
      <w:spacing w:after="0" w:line="240" w:lineRule="auto"/>
      <w:outlineLvl w:val="2"/>
    </w:pPr>
    <w:rPr>
      <w:rFonts w:ascii="Times New Roman" w:eastAsia="Times New Roman" w:hAnsi="Times New Roman"/>
      <w:b/>
      <w:bCs/>
      <w:sz w:val="28"/>
      <w:szCs w:val="24"/>
      <w:lang w:val="ro-RO" w:eastAsia="ro-RO"/>
    </w:rPr>
  </w:style>
  <w:style w:type="paragraph" w:styleId="Titlu4">
    <w:name w:val="heading 4"/>
    <w:basedOn w:val="Normal"/>
    <w:next w:val="Normal"/>
    <w:link w:val="Titlu4Caracter"/>
    <w:uiPriority w:val="9"/>
    <w:semiHidden/>
    <w:unhideWhenUsed/>
    <w:qFormat/>
    <w:rsid w:val="00880162"/>
    <w:pPr>
      <w:keepNext/>
      <w:spacing w:before="240" w:after="60"/>
      <w:outlineLvl w:val="3"/>
    </w:pPr>
    <w:rPr>
      <w:rFonts w:eastAsia="Times New Roman"/>
      <w:b/>
      <w:b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link w:val="Titlu3"/>
    <w:rsid w:val="0079321E"/>
    <w:rPr>
      <w:rFonts w:ascii="Times New Roman" w:eastAsia="Times New Roman" w:hAnsi="Times New Roman"/>
      <w:b/>
      <w:bCs/>
      <w:sz w:val="28"/>
      <w:szCs w:val="24"/>
      <w:lang w:val="ro-RO" w:eastAsia="ro-RO"/>
    </w:rPr>
  </w:style>
  <w:style w:type="paragraph" w:styleId="Indentcorptext">
    <w:name w:val="Body Text Indent"/>
    <w:basedOn w:val="Normal"/>
    <w:link w:val="IndentcorptextCaracter"/>
    <w:rsid w:val="0079321E"/>
    <w:pPr>
      <w:spacing w:after="0" w:line="240" w:lineRule="auto"/>
      <w:ind w:firstLine="708"/>
      <w:jc w:val="center"/>
    </w:pPr>
    <w:rPr>
      <w:rFonts w:ascii="Times New Roman" w:eastAsia="Times New Roman" w:hAnsi="Times New Roman"/>
      <w:sz w:val="24"/>
      <w:szCs w:val="24"/>
      <w:lang w:val="ro-RO" w:eastAsia="ro-RO"/>
    </w:rPr>
  </w:style>
  <w:style w:type="character" w:customStyle="1" w:styleId="IndentcorptextCaracter">
    <w:name w:val="Indent corp text Caracter"/>
    <w:link w:val="Indentcorptext"/>
    <w:rsid w:val="0079321E"/>
    <w:rPr>
      <w:rFonts w:ascii="Times New Roman" w:eastAsia="Times New Roman" w:hAnsi="Times New Roman"/>
      <w:sz w:val="24"/>
      <w:szCs w:val="24"/>
      <w:lang w:val="ro-RO" w:eastAsia="ro-RO"/>
    </w:rPr>
  </w:style>
  <w:style w:type="paragraph" w:customStyle="1" w:styleId="CharCharCharCharCharCharCharCaracterCharCharCaracter">
    <w:name w:val="Char Char Char Char Char Char Char Caracter Char Char Caracter"/>
    <w:basedOn w:val="Normal"/>
    <w:rsid w:val="0079321E"/>
    <w:pPr>
      <w:tabs>
        <w:tab w:val="left" w:pos="709"/>
      </w:tabs>
      <w:spacing w:after="0" w:line="240" w:lineRule="auto"/>
    </w:pPr>
    <w:rPr>
      <w:rFonts w:ascii="Tahoma" w:eastAsia="Times New Roman" w:hAnsi="Tahoma"/>
      <w:sz w:val="24"/>
      <w:szCs w:val="24"/>
      <w:lang w:val="pl-PL" w:eastAsia="pl-PL"/>
    </w:rPr>
  </w:style>
  <w:style w:type="paragraph" w:styleId="Listparagraf">
    <w:name w:val="List Paragraph"/>
    <w:basedOn w:val="Normal"/>
    <w:uiPriority w:val="99"/>
    <w:qFormat/>
    <w:rsid w:val="000A7877"/>
    <w:pPr>
      <w:ind w:left="720"/>
      <w:contextualSpacing/>
    </w:pPr>
  </w:style>
  <w:style w:type="character" w:customStyle="1" w:styleId="Titlu1Caracter">
    <w:name w:val="Titlu 1 Caracter"/>
    <w:link w:val="Titlu1"/>
    <w:uiPriority w:val="9"/>
    <w:rsid w:val="00DB0E47"/>
    <w:rPr>
      <w:rFonts w:ascii="Cambria" w:eastAsia="Times New Roman" w:hAnsi="Cambria" w:cs="Times New Roman"/>
      <w:b/>
      <w:bCs/>
      <w:kern w:val="32"/>
      <w:sz w:val="32"/>
      <w:szCs w:val="32"/>
    </w:rPr>
  </w:style>
  <w:style w:type="paragraph" w:styleId="Corptext2">
    <w:name w:val="Body Text 2"/>
    <w:basedOn w:val="Normal"/>
    <w:link w:val="Corptext2Caracter"/>
    <w:uiPriority w:val="99"/>
    <w:semiHidden/>
    <w:unhideWhenUsed/>
    <w:rsid w:val="00DB0E47"/>
    <w:pPr>
      <w:spacing w:after="120" w:line="480" w:lineRule="auto"/>
    </w:pPr>
  </w:style>
  <w:style w:type="character" w:customStyle="1" w:styleId="Corptext2Caracter">
    <w:name w:val="Corp text 2 Caracter"/>
    <w:link w:val="Corptext2"/>
    <w:uiPriority w:val="99"/>
    <w:semiHidden/>
    <w:rsid w:val="00DB0E47"/>
    <w:rPr>
      <w:sz w:val="22"/>
      <w:szCs w:val="22"/>
    </w:rPr>
  </w:style>
  <w:style w:type="paragraph" w:styleId="Corptext">
    <w:name w:val="Body Text"/>
    <w:basedOn w:val="Normal"/>
    <w:link w:val="CorptextCaracter"/>
    <w:uiPriority w:val="99"/>
    <w:unhideWhenUsed/>
    <w:rsid w:val="00990A6A"/>
    <w:pPr>
      <w:spacing w:after="120"/>
    </w:pPr>
  </w:style>
  <w:style w:type="character" w:customStyle="1" w:styleId="CorptextCaracter">
    <w:name w:val="Corp text Caracter"/>
    <w:link w:val="Corptext"/>
    <w:uiPriority w:val="99"/>
    <w:rsid w:val="00990A6A"/>
    <w:rPr>
      <w:sz w:val="22"/>
      <w:szCs w:val="22"/>
    </w:rPr>
  </w:style>
  <w:style w:type="character" w:customStyle="1" w:styleId="Titlu2Caracter">
    <w:name w:val="Titlu 2 Caracter"/>
    <w:link w:val="Titlu2"/>
    <w:uiPriority w:val="9"/>
    <w:semiHidden/>
    <w:rsid w:val="00880162"/>
    <w:rPr>
      <w:rFonts w:ascii="Cambria" w:eastAsia="Times New Roman" w:hAnsi="Cambria" w:cs="Times New Roman"/>
      <w:b/>
      <w:bCs/>
      <w:i/>
      <w:iCs/>
      <w:sz w:val="28"/>
      <w:szCs w:val="28"/>
    </w:rPr>
  </w:style>
  <w:style w:type="character" w:customStyle="1" w:styleId="Titlu4Caracter">
    <w:name w:val="Titlu 4 Caracter"/>
    <w:link w:val="Titlu4"/>
    <w:uiPriority w:val="9"/>
    <w:semiHidden/>
    <w:rsid w:val="00880162"/>
    <w:rPr>
      <w:rFonts w:ascii="Calibri" w:eastAsia="Times New Roman" w:hAnsi="Calibri" w:cs="Times New Roman"/>
      <w:b/>
      <w:bCs/>
      <w:sz w:val="28"/>
      <w:szCs w:val="28"/>
    </w:rPr>
  </w:style>
  <w:style w:type="paragraph" w:styleId="Corptext3">
    <w:name w:val="Body Text 3"/>
    <w:basedOn w:val="Normal"/>
    <w:link w:val="Corptext3Caracter"/>
    <w:uiPriority w:val="99"/>
    <w:semiHidden/>
    <w:unhideWhenUsed/>
    <w:rsid w:val="00880162"/>
    <w:pPr>
      <w:spacing w:after="120"/>
    </w:pPr>
    <w:rPr>
      <w:sz w:val="16"/>
      <w:szCs w:val="16"/>
    </w:rPr>
  </w:style>
  <w:style w:type="character" w:customStyle="1" w:styleId="Corptext3Caracter">
    <w:name w:val="Corp text 3 Caracter"/>
    <w:link w:val="Corptext3"/>
    <w:uiPriority w:val="99"/>
    <w:semiHidden/>
    <w:rsid w:val="00880162"/>
    <w:rPr>
      <w:sz w:val="16"/>
      <w:szCs w:val="16"/>
    </w:rPr>
  </w:style>
  <w:style w:type="paragraph" w:styleId="TextnBalon">
    <w:name w:val="Balloon Text"/>
    <w:basedOn w:val="Normal"/>
    <w:link w:val="TextnBalonCaracter"/>
    <w:uiPriority w:val="99"/>
    <w:semiHidden/>
    <w:unhideWhenUsed/>
    <w:rsid w:val="00AA29E7"/>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AA29E7"/>
    <w:rPr>
      <w:rFonts w:ascii="Tahoma" w:hAnsi="Tahoma" w:cs="Tahoma"/>
      <w:sz w:val="16"/>
      <w:szCs w:val="16"/>
    </w:rPr>
  </w:style>
  <w:style w:type="character" w:styleId="Hyperlink">
    <w:name w:val="Hyperlink"/>
    <w:uiPriority w:val="99"/>
    <w:semiHidden/>
    <w:unhideWhenUsed/>
    <w:rsid w:val="00CA5C18"/>
    <w:rPr>
      <w:color w:val="0000FF"/>
      <w:u w:val="single"/>
    </w:rPr>
  </w:style>
  <w:style w:type="paragraph" w:customStyle="1" w:styleId="al">
    <w:name w:val="a_l"/>
    <w:basedOn w:val="Normal"/>
    <w:rsid w:val="00752C2D"/>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2031E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tsi">
    <w:name w:val="tsi"/>
    <w:basedOn w:val="Fontdeparagrafimplicit"/>
    <w:rsid w:val="00E90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8819">
      <w:bodyDiv w:val="1"/>
      <w:marLeft w:val="0"/>
      <w:marRight w:val="0"/>
      <w:marTop w:val="0"/>
      <w:marBottom w:val="0"/>
      <w:divBdr>
        <w:top w:val="none" w:sz="0" w:space="0" w:color="auto"/>
        <w:left w:val="none" w:sz="0" w:space="0" w:color="auto"/>
        <w:bottom w:val="none" w:sz="0" w:space="0" w:color="auto"/>
        <w:right w:val="none" w:sz="0" w:space="0" w:color="auto"/>
      </w:divBdr>
    </w:div>
    <w:div w:id="150416716">
      <w:bodyDiv w:val="1"/>
      <w:marLeft w:val="0"/>
      <w:marRight w:val="0"/>
      <w:marTop w:val="0"/>
      <w:marBottom w:val="0"/>
      <w:divBdr>
        <w:top w:val="none" w:sz="0" w:space="0" w:color="auto"/>
        <w:left w:val="none" w:sz="0" w:space="0" w:color="auto"/>
        <w:bottom w:val="none" w:sz="0" w:space="0" w:color="auto"/>
        <w:right w:val="none" w:sz="0" w:space="0" w:color="auto"/>
      </w:divBdr>
    </w:div>
    <w:div w:id="194658121">
      <w:bodyDiv w:val="1"/>
      <w:marLeft w:val="0"/>
      <w:marRight w:val="0"/>
      <w:marTop w:val="0"/>
      <w:marBottom w:val="0"/>
      <w:divBdr>
        <w:top w:val="none" w:sz="0" w:space="0" w:color="auto"/>
        <w:left w:val="none" w:sz="0" w:space="0" w:color="auto"/>
        <w:bottom w:val="none" w:sz="0" w:space="0" w:color="auto"/>
        <w:right w:val="none" w:sz="0" w:space="0" w:color="auto"/>
      </w:divBdr>
    </w:div>
    <w:div w:id="216208245">
      <w:bodyDiv w:val="1"/>
      <w:marLeft w:val="0"/>
      <w:marRight w:val="0"/>
      <w:marTop w:val="0"/>
      <w:marBottom w:val="0"/>
      <w:divBdr>
        <w:top w:val="none" w:sz="0" w:space="0" w:color="auto"/>
        <w:left w:val="none" w:sz="0" w:space="0" w:color="auto"/>
        <w:bottom w:val="none" w:sz="0" w:space="0" w:color="auto"/>
        <w:right w:val="none" w:sz="0" w:space="0" w:color="auto"/>
      </w:divBdr>
    </w:div>
    <w:div w:id="259222940">
      <w:bodyDiv w:val="1"/>
      <w:marLeft w:val="0"/>
      <w:marRight w:val="0"/>
      <w:marTop w:val="0"/>
      <w:marBottom w:val="0"/>
      <w:divBdr>
        <w:top w:val="none" w:sz="0" w:space="0" w:color="auto"/>
        <w:left w:val="none" w:sz="0" w:space="0" w:color="auto"/>
        <w:bottom w:val="none" w:sz="0" w:space="0" w:color="auto"/>
        <w:right w:val="none" w:sz="0" w:space="0" w:color="auto"/>
      </w:divBdr>
    </w:div>
    <w:div w:id="357319189">
      <w:bodyDiv w:val="1"/>
      <w:marLeft w:val="0"/>
      <w:marRight w:val="0"/>
      <w:marTop w:val="0"/>
      <w:marBottom w:val="0"/>
      <w:divBdr>
        <w:top w:val="none" w:sz="0" w:space="0" w:color="auto"/>
        <w:left w:val="none" w:sz="0" w:space="0" w:color="auto"/>
        <w:bottom w:val="none" w:sz="0" w:space="0" w:color="auto"/>
        <w:right w:val="none" w:sz="0" w:space="0" w:color="auto"/>
      </w:divBdr>
    </w:div>
    <w:div w:id="572551289">
      <w:bodyDiv w:val="1"/>
      <w:marLeft w:val="0"/>
      <w:marRight w:val="0"/>
      <w:marTop w:val="0"/>
      <w:marBottom w:val="0"/>
      <w:divBdr>
        <w:top w:val="none" w:sz="0" w:space="0" w:color="auto"/>
        <w:left w:val="none" w:sz="0" w:space="0" w:color="auto"/>
        <w:bottom w:val="none" w:sz="0" w:space="0" w:color="auto"/>
        <w:right w:val="none" w:sz="0" w:space="0" w:color="auto"/>
      </w:divBdr>
    </w:div>
    <w:div w:id="611933814">
      <w:bodyDiv w:val="1"/>
      <w:marLeft w:val="0"/>
      <w:marRight w:val="0"/>
      <w:marTop w:val="0"/>
      <w:marBottom w:val="0"/>
      <w:divBdr>
        <w:top w:val="none" w:sz="0" w:space="0" w:color="auto"/>
        <w:left w:val="none" w:sz="0" w:space="0" w:color="auto"/>
        <w:bottom w:val="none" w:sz="0" w:space="0" w:color="auto"/>
        <w:right w:val="none" w:sz="0" w:space="0" w:color="auto"/>
      </w:divBdr>
    </w:div>
    <w:div w:id="651637620">
      <w:bodyDiv w:val="1"/>
      <w:marLeft w:val="0"/>
      <w:marRight w:val="0"/>
      <w:marTop w:val="0"/>
      <w:marBottom w:val="0"/>
      <w:divBdr>
        <w:top w:val="none" w:sz="0" w:space="0" w:color="auto"/>
        <w:left w:val="none" w:sz="0" w:space="0" w:color="auto"/>
        <w:bottom w:val="none" w:sz="0" w:space="0" w:color="auto"/>
        <w:right w:val="none" w:sz="0" w:space="0" w:color="auto"/>
      </w:divBdr>
    </w:div>
    <w:div w:id="758988993">
      <w:bodyDiv w:val="1"/>
      <w:marLeft w:val="0"/>
      <w:marRight w:val="0"/>
      <w:marTop w:val="0"/>
      <w:marBottom w:val="0"/>
      <w:divBdr>
        <w:top w:val="none" w:sz="0" w:space="0" w:color="auto"/>
        <w:left w:val="none" w:sz="0" w:space="0" w:color="auto"/>
        <w:bottom w:val="none" w:sz="0" w:space="0" w:color="auto"/>
        <w:right w:val="none" w:sz="0" w:space="0" w:color="auto"/>
      </w:divBdr>
    </w:div>
    <w:div w:id="899562253">
      <w:bodyDiv w:val="1"/>
      <w:marLeft w:val="0"/>
      <w:marRight w:val="0"/>
      <w:marTop w:val="0"/>
      <w:marBottom w:val="0"/>
      <w:divBdr>
        <w:top w:val="none" w:sz="0" w:space="0" w:color="auto"/>
        <w:left w:val="none" w:sz="0" w:space="0" w:color="auto"/>
        <w:bottom w:val="none" w:sz="0" w:space="0" w:color="auto"/>
        <w:right w:val="none" w:sz="0" w:space="0" w:color="auto"/>
      </w:divBdr>
    </w:div>
    <w:div w:id="963078016">
      <w:bodyDiv w:val="1"/>
      <w:marLeft w:val="0"/>
      <w:marRight w:val="0"/>
      <w:marTop w:val="0"/>
      <w:marBottom w:val="0"/>
      <w:divBdr>
        <w:top w:val="none" w:sz="0" w:space="0" w:color="auto"/>
        <w:left w:val="none" w:sz="0" w:space="0" w:color="auto"/>
        <w:bottom w:val="none" w:sz="0" w:space="0" w:color="auto"/>
        <w:right w:val="none" w:sz="0" w:space="0" w:color="auto"/>
      </w:divBdr>
    </w:div>
    <w:div w:id="1013065974">
      <w:bodyDiv w:val="1"/>
      <w:marLeft w:val="0"/>
      <w:marRight w:val="0"/>
      <w:marTop w:val="0"/>
      <w:marBottom w:val="0"/>
      <w:divBdr>
        <w:top w:val="none" w:sz="0" w:space="0" w:color="auto"/>
        <w:left w:val="none" w:sz="0" w:space="0" w:color="auto"/>
        <w:bottom w:val="none" w:sz="0" w:space="0" w:color="auto"/>
        <w:right w:val="none" w:sz="0" w:space="0" w:color="auto"/>
      </w:divBdr>
    </w:div>
    <w:div w:id="1034187093">
      <w:bodyDiv w:val="1"/>
      <w:marLeft w:val="0"/>
      <w:marRight w:val="0"/>
      <w:marTop w:val="0"/>
      <w:marBottom w:val="0"/>
      <w:divBdr>
        <w:top w:val="none" w:sz="0" w:space="0" w:color="auto"/>
        <w:left w:val="none" w:sz="0" w:space="0" w:color="auto"/>
        <w:bottom w:val="none" w:sz="0" w:space="0" w:color="auto"/>
        <w:right w:val="none" w:sz="0" w:space="0" w:color="auto"/>
      </w:divBdr>
    </w:div>
    <w:div w:id="1042822775">
      <w:bodyDiv w:val="1"/>
      <w:marLeft w:val="0"/>
      <w:marRight w:val="0"/>
      <w:marTop w:val="0"/>
      <w:marBottom w:val="0"/>
      <w:divBdr>
        <w:top w:val="none" w:sz="0" w:space="0" w:color="auto"/>
        <w:left w:val="none" w:sz="0" w:space="0" w:color="auto"/>
        <w:bottom w:val="none" w:sz="0" w:space="0" w:color="auto"/>
        <w:right w:val="none" w:sz="0" w:space="0" w:color="auto"/>
      </w:divBdr>
    </w:div>
    <w:div w:id="1100223116">
      <w:bodyDiv w:val="1"/>
      <w:marLeft w:val="0"/>
      <w:marRight w:val="0"/>
      <w:marTop w:val="0"/>
      <w:marBottom w:val="0"/>
      <w:divBdr>
        <w:top w:val="none" w:sz="0" w:space="0" w:color="auto"/>
        <w:left w:val="none" w:sz="0" w:space="0" w:color="auto"/>
        <w:bottom w:val="none" w:sz="0" w:space="0" w:color="auto"/>
        <w:right w:val="none" w:sz="0" w:space="0" w:color="auto"/>
      </w:divBdr>
    </w:div>
    <w:div w:id="1152596714">
      <w:bodyDiv w:val="1"/>
      <w:marLeft w:val="0"/>
      <w:marRight w:val="0"/>
      <w:marTop w:val="0"/>
      <w:marBottom w:val="0"/>
      <w:divBdr>
        <w:top w:val="none" w:sz="0" w:space="0" w:color="auto"/>
        <w:left w:val="none" w:sz="0" w:space="0" w:color="auto"/>
        <w:bottom w:val="none" w:sz="0" w:space="0" w:color="auto"/>
        <w:right w:val="none" w:sz="0" w:space="0" w:color="auto"/>
      </w:divBdr>
    </w:div>
    <w:div w:id="1201675166">
      <w:bodyDiv w:val="1"/>
      <w:marLeft w:val="0"/>
      <w:marRight w:val="0"/>
      <w:marTop w:val="0"/>
      <w:marBottom w:val="0"/>
      <w:divBdr>
        <w:top w:val="none" w:sz="0" w:space="0" w:color="auto"/>
        <w:left w:val="none" w:sz="0" w:space="0" w:color="auto"/>
        <w:bottom w:val="none" w:sz="0" w:space="0" w:color="auto"/>
        <w:right w:val="none" w:sz="0" w:space="0" w:color="auto"/>
      </w:divBdr>
    </w:div>
    <w:div w:id="1207452477">
      <w:bodyDiv w:val="1"/>
      <w:marLeft w:val="0"/>
      <w:marRight w:val="0"/>
      <w:marTop w:val="0"/>
      <w:marBottom w:val="0"/>
      <w:divBdr>
        <w:top w:val="none" w:sz="0" w:space="0" w:color="auto"/>
        <w:left w:val="none" w:sz="0" w:space="0" w:color="auto"/>
        <w:bottom w:val="none" w:sz="0" w:space="0" w:color="auto"/>
        <w:right w:val="none" w:sz="0" w:space="0" w:color="auto"/>
      </w:divBdr>
    </w:div>
    <w:div w:id="1210264789">
      <w:bodyDiv w:val="1"/>
      <w:marLeft w:val="0"/>
      <w:marRight w:val="0"/>
      <w:marTop w:val="0"/>
      <w:marBottom w:val="0"/>
      <w:divBdr>
        <w:top w:val="none" w:sz="0" w:space="0" w:color="auto"/>
        <w:left w:val="none" w:sz="0" w:space="0" w:color="auto"/>
        <w:bottom w:val="none" w:sz="0" w:space="0" w:color="auto"/>
        <w:right w:val="none" w:sz="0" w:space="0" w:color="auto"/>
      </w:divBdr>
    </w:div>
    <w:div w:id="1310208624">
      <w:bodyDiv w:val="1"/>
      <w:marLeft w:val="0"/>
      <w:marRight w:val="0"/>
      <w:marTop w:val="0"/>
      <w:marBottom w:val="0"/>
      <w:divBdr>
        <w:top w:val="none" w:sz="0" w:space="0" w:color="auto"/>
        <w:left w:val="none" w:sz="0" w:space="0" w:color="auto"/>
        <w:bottom w:val="none" w:sz="0" w:space="0" w:color="auto"/>
        <w:right w:val="none" w:sz="0" w:space="0" w:color="auto"/>
      </w:divBdr>
    </w:div>
    <w:div w:id="1337004265">
      <w:bodyDiv w:val="1"/>
      <w:marLeft w:val="0"/>
      <w:marRight w:val="0"/>
      <w:marTop w:val="0"/>
      <w:marBottom w:val="0"/>
      <w:divBdr>
        <w:top w:val="none" w:sz="0" w:space="0" w:color="auto"/>
        <w:left w:val="none" w:sz="0" w:space="0" w:color="auto"/>
        <w:bottom w:val="none" w:sz="0" w:space="0" w:color="auto"/>
        <w:right w:val="none" w:sz="0" w:space="0" w:color="auto"/>
      </w:divBdr>
    </w:div>
    <w:div w:id="1426733027">
      <w:bodyDiv w:val="1"/>
      <w:marLeft w:val="0"/>
      <w:marRight w:val="0"/>
      <w:marTop w:val="0"/>
      <w:marBottom w:val="0"/>
      <w:divBdr>
        <w:top w:val="none" w:sz="0" w:space="0" w:color="auto"/>
        <w:left w:val="none" w:sz="0" w:space="0" w:color="auto"/>
        <w:bottom w:val="none" w:sz="0" w:space="0" w:color="auto"/>
        <w:right w:val="none" w:sz="0" w:space="0" w:color="auto"/>
      </w:divBdr>
    </w:div>
    <w:div w:id="1576429403">
      <w:bodyDiv w:val="1"/>
      <w:marLeft w:val="0"/>
      <w:marRight w:val="0"/>
      <w:marTop w:val="0"/>
      <w:marBottom w:val="0"/>
      <w:divBdr>
        <w:top w:val="none" w:sz="0" w:space="0" w:color="auto"/>
        <w:left w:val="none" w:sz="0" w:space="0" w:color="auto"/>
        <w:bottom w:val="none" w:sz="0" w:space="0" w:color="auto"/>
        <w:right w:val="none" w:sz="0" w:space="0" w:color="auto"/>
      </w:divBdr>
    </w:div>
    <w:div w:id="1608196878">
      <w:bodyDiv w:val="1"/>
      <w:marLeft w:val="0"/>
      <w:marRight w:val="0"/>
      <w:marTop w:val="0"/>
      <w:marBottom w:val="0"/>
      <w:divBdr>
        <w:top w:val="none" w:sz="0" w:space="0" w:color="auto"/>
        <w:left w:val="none" w:sz="0" w:space="0" w:color="auto"/>
        <w:bottom w:val="none" w:sz="0" w:space="0" w:color="auto"/>
        <w:right w:val="none" w:sz="0" w:space="0" w:color="auto"/>
      </w:divBdr>
    </w:div>
    <w:div w:id="1613634310">
      <w:bodyDiv w:val="1"/>
      <w:marLeft w:val="0"/>
      <w:marRight w:val="0"/>
      <w:marTop w:val="0"/>
      <w:marBottom w:val="0"/>
      <w:divBdr>
        <w:top w:val="none" w:sz="0" w:space="0" w:color="auto"/>
        <w:left w:val="none" w:sz="0" w:space="0" w:color="auto"/>
        <w:bottom w:val="none" w:sz="0" w:space="0" w:color="auto"/>
        <w:right w:val="none" w:sz="0" w:space="0" w:color="auto"/>
      </w:divBdr>
    </w:div>
    <w:div w:id="1833372305">
      <w:bodyDiv w:val="1"/>
      <w:marLeft w:val="0"/>
      <w:marRight w:val="0"/>
      <w:marTop w:val="0"/>
      <w:marBottom w:val="0"/>
      <w:divBdr>
        <w:top w:val="none" w:sz="0" w:space="0" w:color="auto"/>
        <w:left w:val="none" w:sz="0" w:space="0" w:color="auto"/>
        <w:bottom w:val="none" w:sz="0" w:space="0" w:color="auto"/>
        <w:right w:val="none" w:sz="0" w:space="0" w:color="auto"/>
      </w:divBdr>
    </w:div>
    <w:div w:id="1866400068">
      <w:bodyDiv w:val="1"/>
      <w:marLeft w:val="0"/>
      <w:marRight w:val="0"/>
      <w:marTop w:val="0"/>
      <w:marBottom w:val="0"/>
      <w:divBdr>
        <w:top w:val="none" w:sz="0" w:space="0" w:color="auto"/>
        <w:left w:val="none" w:sz="0" w:space="0" w:color="auto"/>
        <w:bottom w:val="none" w:sz="0" w:space="0" w:color="auto"/>
        <w:right w:val="none" w:sz="0" w:space="0" w:color="auto"/>
      </w:divBdr>
    </w:div>
    <w:div w:id="1891109389">
      <w:bodyDiv w:val="1"/>
      <w:marLeft w:val="0"/>
      <w:marRight w:val="0"/>
      <w:marTop w:val="0"/>
      <w:marBottom w:val="0"/>
      <w:divBdr>
        <w:top w:val="none" w:sz="0" w:space="0" w:color="auto"/>
        <w:left w:val="none" w:sz="0" w:space="0" w:color="auto"/>
        <w:bottom w:val="none" w:sz="0" w:space="0" w:color="auto"/>
        <w:right w:val="none" w:sz="0" w:space="0" w:color="auto"/>
      </w:divBdr>
    </w:div>
    <w:div w:id="1942882768">
      <w:bodyDiv w:val="1"/>
      <w:marLeft w:val="0"/>
      <w:marRight w:val="0"/>
      <w:marTop w:val="0"/>
      <w:marBottom w:val="0"/>
      <w:divBdr>
        <w:top w:val="none" w:sz="0" w:space="0" w:color="auto"/>
        <w:left w:val="none" w:sz="0" w:space="0" w:color="auto"/>
        <w:bottom w:val="none" w:sz="0" w:space="0" w:color="auto"/>
        <w:right w:val="none" w:sz="0" w:space="0" w:color="auto"/>
      </w:divBdr>
    </w:div>
    <w:div w:id="1982035908">
      <w:bodyDiv w:val="1"/>
      <w:marLeft w:val="0"/>
      <w:marRight w:val="0"/>
      <w:marTop w:val="0"/>
      <w:marBottom w:val="0"/>
      <w:divBdr>
        <w:top w:val="none" w:sz="0" w:space="0" w:color="auto"/>
        <w:left w:val="none" w:sz="0" w:space="0" w:color="auto"/>
        <w:bottom w:val="none" w:sz="0" w:space="0" w:color="auto"/>
        <w:right w:val="none" w:sz="0" w:space="0" w:color="auto"/>
      </w:divBdr>
    </w:div>
    <w:div w:id="1994292444">
      <w:bodyDiv w:val="1"/>
      <w:marLeft w:val="0"/>
      <w:marRight w:val="0"/>
      <w:marTop w:val="0"/>
      <w:marBottom w:val="0"/>
      <w:divBdr>
        <w:top w:val="none" w:sz="0" w:space="0" w:color="auto"/>
        <w:left w:val="none" w:sz="0" w:space="0" w:color="auto"/>
        <w:bottom w:val="none" w:sz="0" w:space="0" w:color="auto"/>
        <w:right w:val="none" w:sz="0" w:space="0" w:color="auto"/>
      </w:divBdr>
    </w:div>
    <w:div w:id="20826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33DA0-6FD5-4A8E-A4F5-BA52170A4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457</Words>
  <Characters>2652</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Potorac Tatiana</dc:creator>
  <cp:keywords/>
  <dc:description/>
  <cp:lastModifiedBy>Tulbure Mihaela</cp:lastModifiedBy>
  <cp:revision>34</cp:revision>
  <cp:lastPrinted>2025-11-12T10:29:00Z</cp:lastPrinted>
  <dcterms:created xsi:type="dcterms:W3CDTF">2025-11-12T09:47:00Z</dcterms:created>
  <dcterms:modified xsi:type="dcterms:W3CDTF">2025-11-26T11:16:00Z</dcterms:modified>
</cp:coreProperties>
</file>