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FD5D" w14:textId="29301BCB" w:rsidR="008C0E35" w:rsidRPr="00E82A40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ROMÂNIA </w:t>
      </w: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ab/>
      </w: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ab/>
        <w:t xml:space="preserve">                                                                                                        </w:t>
      </w:r>
    </w:p>
    <w:p w14:paraId="2BB89AB9" w14:textId="77777777" w:rsidR="008C0E35" w:rsidRPr="00E82A40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</w:t>
      </w:r>
      <w:proofErr w:type="spellStart"/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>JUDEŢUL</w:t>
      </w:r>
      <w:proofErr w:type="spellEnd"/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VRANCEA</w:t>
      </w:r>
    </w:p>
    <w:p w14:paraId="64147F0D" w14:textId="77777777" w:rsidR="008C0E35" w:rsidRPr="00E82A40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CONSILIUL </w:t>
      </w:r>
      <w:proofErr w:type="spellStart"/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>JUDEŢEAN</w:t>
      </w:r>
      <w:proofErr w:type="spellEnd"/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ab/>
      </w:r>
    </w:p>
    <w:p w14:paraId="015B1062" w14:textId="77777777" w:rsidR="008C0E35" w:rsidRPr="00E82A40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ab/>
      </w: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ab/>
      </w: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ab/>
      </w:r>
    </w:p>
    <w:p w14:paraId="1D904058" w14:textId="77777777" w:rsidR="008C0E35" w:rsidRPr="00E82A40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4201210C" w14:textId="312BD91D" w:rsidR="008C0E35" w:rsidRPr="00E82A40" w:rsidRDefault="008C0E35" w:rsidP="007A2E6B">
      <w:pPr>
        <w:keepNext/>
        <w:spacing w:after="0" w:line="240" w:lineRule="auto"/>
        <w:ind w:left="-284" w:right="-33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HOTĂRÂREA </w:t>
      </w:r>
      <w:r w:rsidR="008818D3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>nr. 225</w:t>
      </w:r>
    </w:p>
    <w:p w14:paraId="405DADBA" w14:textId="09C1FBFF" w:rsidR="008C0E35" w:rsidRPr="00E82A40" w:rsidRDefault="008C0E35" w:rsidP="007A2E6B">
      <w:pPr>
        <w:keepNext/>
        <w:spacing w:after="0" w:line="240" w:lineRule="auto"/>
        <w:ind w:left="-284" w:right="-330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                                      </w:t>
      </w:r>
      <w:r w:rsidR="00CB7564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</w:t>
      </w:r>
      <w:r w:rsidR="008818D3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din </w:t>
      </w:r>
      <w:r w:rsidR="008818D3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29 octombrie </w:t>
      </w: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2025 </w:t>
      </w:r>
    </w:p>
    <w:p w14:paraId="64DE8AFD" w14:textId="77777777" w:rsidR="008C0E35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1226D5DA" w14:textId="77777777" w:rsidR="008E463B" w:rsidRPr="00E82A40" w:rsidRDefault="008E463B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137CB002" w14:textId="0086FCC5" w:rsidR="00240900" w:rsidRPr="00E82A40" w:rsidRDefault="008C0E35" w:rsidP="00936F2D">
      <w:pPr>
        <w:spacing w:after="0" w:line="240" w:lineRule="auto"/>
        <w:ind w:left="851" w:right="-330" w:hanging="1135"/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privind: </w:t>
      </w:r>
      <w:r w:rsidR="006B758B"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aprobarea</w:t>
      </w:r>
      <w:r w:rsidR="0059493E"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206AFD"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Componentei integrale a Planului de selecție pentru desemnarea administratorilor SOCIETĂȚII SERVICII PUBLICE VRANCEA S.R.L.</w:t>
      </w:r>
    </w:p>
    <w:p w14:paraId="7AC5F538" w14:textId="77777777" w:rsidR="003B7DC0" w:rsidRDefault="003B7DC0" w:rsidP="003B7DC0">
      <w:pPr>
        <w:spacing w:after="0" w:line="240" w:lineRule="auto"/>
        <w:ind w:right="-330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</w:pPr>
    </w:p>
    <w:p w14:paraId="02F01B95" w14:textId="13568F59" w:rsidR="008C0E35" w:rsidRPr="00E82A40" w:rsidRDefault="008C0E35" w:rsidP="003B7DC0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Consiliul Județean Vrancea, </w:t>
      </w:r>
    </w:p>
    <w:p w14:paraId="5FC39C58" w14:textId="2D799FA6" w:rsidR="008C0E35" w:rsidRPr="00E82A40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>-văzân</w:t>
      </w:r>
      <w:r w:rsidR="00F74BEB"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d </w:t>
      </w:r>
      <w:r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Referatul Direcției economice și achiziții publice,</w:t>
      </w:r>
      <w:r w:rsidRPr="00E82A4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 înregistrat sub nr.</w:t>
      </w:r>
      <w:r w:rsidR="003B7DC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201/</w:t>
      </w:r>
      <w:r w:rsidR="006C426D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11865/27.10.</w:t>
      </w:r>
      <w:r w:rsidRPr="00E82A4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2025 privind</w:t>
      </w:r>
      <w:r w:rsidR="001207ED"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aprobarea </w:t>
      </w:r>
      <w:r w:rsidR="00206AFD"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Componentei integrale a Planului de selecție pentru desemnarea administratorilor SOCIETĂȚII SERVICII PUBLICE VRANCEA S.R.L.</w:t>
      </w:r>
      <w:r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;</w:t>
      </w:r>
    </w:p>
    <w:p w14:paraId="079FB704" w14:textId="0E433FCA" w:rsidR="00C6148E" w:rsidRPr="00E82A40" w:rsidRDefault="001C408C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- </w:t>
      </w:r>
      <w:r w:rsidR="007269CF"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>luând act</w:t>
      </w:r>
      <w:r w:rsidR="00465466"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de</w:t>
      </w:r>
      <w:r w:rsidR="00C6148E"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>:</w:t>
      </w:r>
    </w:p>
    <w:p w14:paraId="1022D4B6" w14:textId="78D76319" w:rsidR="00DE3975" w:rsidRPr="00E82A40" w:rsidRDefault="00DE3975" w:rsidP="00FE45FD">
      <w:pPr>
        <w:spacing w:after="0" w:line="240" w:lineRule="auto"/>
        <w:ind w:left="567" w:right="-330"/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- </w:t>
      </w:r>
      <w:r w:rsidR="00F66CBB" w:rsidRPr="00E82A40">
        <w:rPr>
          <w:rFonts w:ascii="Times New Roman" w:hAnsi="Times New Roman"/>
          <w:sz w:val="28"/>
          <w:szCs w:val="28"/>
        </w:rPr>
        <w:t>Hotărârea Consiliului Județean Vrancea nr.</w:t>
      </w:r>
      <w:r w:rsidR="008A2A45">
        <w:rPr>
          <w:rFonts w:ascii="Times New Roman" w:hAnsi="Times New Roman"/>
          <w:sz w:val="28"/>
          <w:szCs w:val="28"/>
        </w:rPr>
        <w:t xml:space="preserve"> </w:t>
      </w:r>
      <w:r w:rsidR="00F66CBB" w:rsidRPr="00E82A40">
        <w:rPr>
          <w:rFonts w:ascii="Times New Roman" w:hAnsi="Times New Roman"/>
          <w:sz w:val="28"/>
          <w:szCs w:val="28"/>
        </w:rPr>
        <w:t>180/11.09.2025</w:t>
      </w:r>
      <w:r w:rsidR="008A2A45">
        <w:rPr>
          <w:rFonts w:ascii="Times New Roman" w:hAnsi="Times New Roman"/>
          <w:sz w:val="28"/>
          <w:szCs w:val="28"/>
        </w:rPr>
        <w:t xml:space="preserve"> </w:t>
      </w:r>
      <w:r w:rsidR="00984C30" w:rsidRPr="00E82A40">
        <w:rPr>
          <w:rFonts w:ascii="Times New Roman" w:hAnsi="Times New Roman"/>
          <w:sz w:val="28"/>
          <w:szCs w:val="28"/>
        </w:rPr>
        <w:t xml:space="preserve">privind declanșarea procedurii de </w:t>
      </w:r>
      <w:proofErr w:type="spellStart"/>
      <w:r w:rsidR="00984C30" w:rsidRPr="00E82A40">
        <w:rPr>
          <w:rFonts w:ascii="Times New Roman" w:hAnsi="Times New Roman"/>
          <w:sz w:val="28"/>
          <w:szCs w:val="28"/>
        </w:rPr>
        <w:t>selecţie</w:t>
      </w:r>
      <w:proofErr w:type="spellEnd"/>
      <w:r w:rsidR="00984C30" w:rsidRPr="00E82A40">
        <w:rPr>
          <w:rFonts w:ascii="Times New Roman" w:hAnsi="Times New Roman"/>
          <w:sz w:val="28"/>
          <w:szCs w:val="28"/>
        </w:rPr>
        <w:t xml:space="preserve"> a administratorilor SOCIETĂȚII SERVICII PUBLICE VRANCEA S.R.L., pentru un mandat de 4 ani</w:t>
      </w:r>
      <w:r w:rsidR="009932CD"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;</w:t>
      </w:r>
    </w:p>
    <w:p w14:paraId="6C11274C" w14:textId="7F981911" w:rsidR="00517D6D" w:rsidRPr="00E82A40" w:rsidRDefault="00517D6D" w:rsidP="00FE45FD">
      <w:pPr>
        <w:spacing w:after="0" w:line="240" w:lineRule="auto"/>
        <w:ind w:left="567" w:right="-330"/>
        <w:jc w:val="both"/>
        <w:rPr>
          <w:rFonts w:ascii="Times New Roman" w:hAnsi="Times New Roman"/>
          <w:sz w:val="28"/>
          <w:szCs w:val="28"/>
        </w:rPr>
      </w:pPr>
      <w:r w:rsidRPr="00E82A40">
        <w:rPr>
          <w:rFonts w:ascii="Times New Roman" w:hAnsi="Times New Roman"/>
          <w:sz w:val="28"/>
          <w:szCs w:val="28"/>
        </w:rPr>
        <w:t xml:space="preserve">- </w:t>
      </w:r>
      <w:r w:rsidR="0038612E" w:rsidRPr="00E82A40">
        <w:rPr>
          <w:rFonts w:ascii="Times New Roman" w:hAnsi="Times New Roman"/>
          <w:sz w:val="28"/>
          <w:szCs w:val="28"/>
        </w:rPr>
        <w:t>Hotărârea Consiliului Județean Vrancea nr.</w:t>
      </w:r>
      <w:r w:rsidR="00E3527D">
        <w:rPr>
          <w:rFonts w:ascii="Times New Roman" w:hAnsi="Times New Roman"/>
          <w:sz w:val="28"/>
          <w:szCs w:val="28"/>
        </w:rPr>
        <w:t xml:space="preserve"> </w:t>
      </w:r>
      <w:r w:rsidR="0038612E" w:rsidRPr="00E82A40">
        <w:rPr>
          <w:rFonts w:ascii="Times New Roman" w:hAnsi="Times New Roman"/>
          <w:sz w:val="28"/>
          <w:szCs w:val="28"/>
        </w:rPr>
        <w:t>200/09.10.2025 privind aprobarea Component</w:t>
      </w:r>
      <w:r w:rsidR="00441505" w:rsidRPr="00E82A40">
        <w:rPr>
          <w:rFonts w:ascii="Times New Roman" w:hAnsi="Times New Roman"/>
          <w:sz w:val="28"/>
          <w:szCs w:val="28"/>
        </w:rPr>
        <w:t>ei</w:t>
      </w:r>
      <w:r w:rsidR="0038612E" w:rsidRPr="00E82A40">
        <w:rPr>
          <w:rFonts w:ascii="Times New Roman" w:hAnsi="Times New Roman"/>
          <w:sz w:val="28"/>
          <w:szCs w:val="28"/>
        </w:rPr>
        <w:t xml:space="preserve"> inițial</w:t>
      </w:r>
      <w:r w:rsidR="00441505" w:rsidRPr="00E82A40">
        <w:rPr>
          <w:rFonts w:ascii="Times New Roman" w:hAnsi="Times New Roman"/>
          <w:sz w:val="28"/>
          <w:szCs w:val="28"/>
        </w:rPr>
        <w:t>e</w:t>
      </w:r>
      <w:r w:rsidR="0038612E" w:rsidRPr="00E82A40">
        <w:rPr>
          <w:rFonts w:ascii="Times New Roman" w:hAnsi="Times New Roman"/>
          <w:sz w:val="28"/>
          <w:szCs w:val="28"/>
        </w:rPr>
        <w:t xml:space="preserve"> a Planului de selecție pentru desemnarea administratorilor SOCIETĂȚII SERVICII PUBLICE VRANCEA S.R.L. precum și Scrisoarea de așteptări</w:t>
      </w:r>
      <w:r w:rsidR="00441505" w:rsidRPr="00E82A40">
        <w:rPr>
          <w:rFonts w:ascii="Times New Roman" w:hAnsi="Times New Roman"/>
          <w:sz w:val="28"/>
          <w:szCs w:val="28"/>
        </w:rPr>
        <w:t>;</w:t>
      </w:r>
    </w:p>
    <w:p w14:paraId="1C41C3E6" w14:textId="3FC9AA5A" w:rsidR="00C6148E" w:rsidRPr="00E82A40" w:rsidRDefault="00C6148E" w:rsidP="00FE45FD">
      <w:pPr>
        <w:spacing w:after="0" w:line="240" w:lineRule="auto"/>
        <w:ind w:left="567" w:right="-330"/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- </w:t>
      </w:r>
      <w:r w:rsidR="008066FB"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A</w:t>
      </w:r>
      <w:r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nunțul</w:t>
      </w:r>
      <w:r w:rsidR="00465466"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nr.</w:t>
      </w:r>
      <w:r w:rsidR="00E82A40" w:rsidRPr="00E82A40">
        <w:rPr>
          <w:rFonts w:ascii="Times New Roman" w:hAnsi="Times New Roman"/>
          <w:sz w:val="28"/>
          <w:szCs w:val="28"/>
        </w:rPr>
        <w:t xml:space="preserve"> 201/11202/21.10.2025 </w:t>
      </w:r>
      <w:r w:rsidR="00A661F8"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privind publicarea </w:t>
      </w:r>
      <w:r w:rsidR="008907B5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Proiectului </w:t>
      </w:r>
      <w:r w:rsidR="00A661F8"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Componentei </w:t>
      </w:r>
      <w:r w:rsid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integrale</w:t>
      </w:r>
      <w:r w:rsidR="00A661F8"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a Planului de </w:t>
      </w:r>
      <w:r w:rsid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s</w:t>
      </w:r>
      <w:r w:rsidR="00A661F8"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elecție pentru desemnarea administratorilor la Societatea SERVICII PUBLICE VRANCEA S.R.L.</w:t>
      </w:r>
      <w:r w:rsidR="009932CD"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;</w:t>
      </w:r>
    </w:p>
    <w:p w14:paraId="55A791A3" w14:textId="1E1C6438" w:rsidR="007A2E6B" w:rsidRPr="003F330D" w:rsidRDefault="007A2E6B" w:rsidP="00FE45FD">
      <w:pPr>
        <w:spacing w:after="0" w:line="240" w:lineRule="auto"/>
        <w:ind w:left="567" w:right="-330"/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</w:pPr>
      <w:r w:rsidRPr="003F330D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-  Procesul verbal nr</w:t>
      </w:r>
      <w:r w:rsidR="003F330D" w:rsidRPr="003F330D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. </w:t>
      </w:r>
      <w:r w:rsidR="003F330D" w:rsidRPr="003F330D">
        <w:rPr>
          <w:rFonts w:ascii="Times New Roman" w:hAnsi="Times New Roman"/>
          <w:sz w:val="28"/>
          <w:szCs w:val="28"/>
        </w:rPr>
        <w:t>201/11763/27.10.2025</w:t>
      </w:r>
      <w:r w:rsidRPr="003F330D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;</w:t>
      </w:r>
    </w:p>
    <w:p w14:paraId="548F8021" w14:textId="77777777" w:rsidR="008C0E35" w:rsidRPr="00E82A40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82A40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Pr="00E82A40">
        <w:rPr>
          <w:rFonts w:ascii="Times New Roman" w:eastAsia="Times New Roman" w:hAnsi="Times New Roman"/>
          <w:b/>
          <w:sz w:val="28"/>
          <w:szCs w:val="28"/>
        </w:rPr>
        <w:t>în conformitate cu</w:t>
      </w:r>
      <w:r w:rsidRPr="00E82A4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E82A4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dispozițiile</w:t>
      </w:r>
      <w:r w:rsidRPr="00E82A4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E82A40">
        <w:rPr>
          <w:rFonts w:ascii="Times New Roman" w:eastAsia="Times New Roman" w:hAnsi="Times New Roman"/>
          <w:bCs/>
          <w:sz w:val="28"/>
          <w:szCs w:val="28"/>
        </w:rPr>
        <w:t>O.U.G</w:t>
      </w:r>
      <w:proofErr w:type="spellEnd"/>
      <w:r w:rsidRPr="00E82A40">
        <w:rPr>
          <w:rFonts w:ascii="Times New Roman" w:eastAsia="Times New Roman" w:hAnsi="Times New Roman"/>
          <w:bCs/>
          <w:sz w:val="28"/>
          <w:szCs w:val="28"/>
        </w:rPr>
        <w:t>. nr.109/2011 privind guvernanța corporativă a întreprinderilor publice, cu modificările și completările ulterioare;</w:t>
      </w:r>
    </w:p>
    <w:p w14:paraId="2033665B" w14:textId="69428674" w:rsidR="008C0E35" w:rsidRPr="00E82A40" w:rsidRDefault="008C0E35" w:rsidP="007A2E6B">
      <w:pPr>
        <w:spacing w:after="0" w:line="276" w:lineRule="auto"/>
        <w:ind w:left="-284" w:right="-330"/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luând act de </w:t>
      </w:r>
      <w:r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prevederile</w:t>
      </w: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="00CF2833"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art.</w:t>
      </w:r>
      <w:r w:rsidR="00972D95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10</w:t>
      </w:r>
      <w:r w:rsidR="00CF2833"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din Anexa 1 la</w:t>
      </w:r>
      <w:r w:rsidR="00CF2833"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H.G. nr.639/2023 pentru aprobarea normelor metodologice de aplicare a </w:t>
      </w:r>
      <w:proofErr w:type="spellStart"/>
      <w:r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O.U.G</w:t>
      </w:r>
      <w:proofErr w:type="spellEnd"/>
      <w:r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. nr.</w:t>
      </w:r>
      <w:r w:rsidR="0019679C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109/2011</w:t>
      </w:r>
      <w:r w:rsidR="0019679C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privind guvernanța corporativă a întreprinderilor publice;</w:t>
      </w:r>
    </w:p>
    <w:p w14:paraId="31A1079F" w14:textId="7FA47E5B" w:rsidR="008C0E35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- în baza </w:t>
      </w:r>
      <w:r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dispozițiilor</w:t>
      </w:r>
      <w:r w:rsidRPr="00E82A4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 art.173 alin.(1) </w:t>
      </w:r>
      <w:proofErr w:type="spellStart"/>
      <w:r w:rsidRPr="00E82A4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lit.a</w:t>
      </w:r>
      <w:proofErr w:type="spellEnd"/>
      <w:r w:rsidRPr="00E82A4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) și </w:t>
      </w:r>
      <w:bookmarkStart w:id="0" w:name="_Hlk30077554"/>
      <w:proofErr w:type="spellStart"/>
      <w:r w:rsidRPr="00E82A4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lit.</w:t>
      </w:r>
      <w:r w:rsidR="00DB2332" w:rsidRPr="00E82A4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f</w:t>
      </w:r>
      <w:proofErr w:type="spellEnd"/>
      <w:r w:rsidRPr="00E82A4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) </w:t>
      </w:r>
      <w:bookmarkEnd w:id="0"/>
      <w:r w:rsidRPr="00E82A4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din </w:t>
      </w:r>
      <w:proofErr w:type="spellStart"/>
      <w:r w:rsidRPr="00E82A4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O.U.G</w:t>
      </w:r>
      <w:proofErr w:type="spellEnd"/>
      <w:r w:rsidRPr="00E82A4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 nr.57/2019 privind Codul administrativ, cu modificările și completările ulterioare;</w:t>
      </w:r>
    </w:p>
    <w:p w14:paraId="2DD9ED6E" w14:textId="203135F2" w:rsidR="006C426D" w:rsidRPr="006C426D" w:rsidRDefault="006C426D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- </w:t>
      </w:r>
      <w:r w:rsidRPr="006C426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luând act </w:t>
      </w:r>
      <w:r w:rsidRPr="006C426D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de raportul compartimentului de resort din cadrul Consiliului Județean Vrancea si avizul comisiei de specialitate a Consiliului Județean Vrancea; </w:t>
      </w:r>
    </w:p>
    <w:p w14:paraId="09AE3E99" w14:textId="2C26D7FF" w:rsidR="008C0E35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>- în temeiul</w:t>
      </w:r>
      <w:r w:rsidRPr="00E82A4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 art.196 alin.(1) </w:t>
      </w:r>
      <w:proofErr w:type="spellStart"/>
      <w:r w:rsidRPr="00E82A4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lit.a</w:t>
      </w:r>
      <w:proofErr w:type="spellEnd"/>
      <w:r w:rsidRPr="00E82A4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) din </w:t>
      </w:r>
      <w:proofErr w:type="spellStart"/>
      <w:r w:rsidRPr="00E82A4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O.U.G</w:t>
      </w:r>
      <w:proofErr w:type="spellEnd"/>
      <w:r w:rsidRPr="00E82A4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 nr. 57/2019 privind Codul administrativ, cu modificările și completările ulterioare</w:t>
      </w:r>
      <w:r w:rsidR="008E463B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, </w:t>
      </w:r>
    </w:p>
    <w:p w14:paraId="4E1A937B" w14:textId="77777777" w:rsidR="008E463B" w:rsidRDefault="008E463B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3A3EC615" w14:textId="77777777" w:rsidR="008E463B" w:rsidRDefault="008E463B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1D28E74D" w14:textId="77777777" w:rsidR="008E463B" w:rsidRDefault="008E463B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01821D53" w14:textId="77777777" w:rsidR="008E463B" w:rsidRPr="00E82A40" w:rsidRDefault="008E463B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7CA43345" w14:textId="77777777" w:rsidR="008C0E35" w:rsidRPr="00E82A40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424FC70B" w14:textId="77777777" w:rsidR="008C0E35" w:rsidRPr="00E82A40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                                             </w:t>
      </w:r>
      <w:proofErr w:type="spellStart"/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>HOTĂRĂŞTE</w:t>
      </w:r>
      <w:proofErr w:type="spellEnd"/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>:</w:t>
      </w:r>
    </w:p>
    <w:p w14:paraId="0993B6E8" w14:textId="23ACA093" w:rsidR="008C0E35" w:rsidRPr="00E82A40" w:rsidRDefault="00FE5A0A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  <w:t xml:space="preserve"> </w:t>
      </w:r>
      <w:r w:rsidR="00F63670"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  <w:t xml:space="preserve"> </w:t>
      </w:r>
    </w:p>
    <w:p w14:paraId="5B395042" w14:textId="79DFEB65" w:rsidR="008C0E35" w:rsidRDefault="008C0E35" w:rsidP="006F7778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  <w:t>Art.1</w:t>
      </w:r>
      <w:r w:rsidR="006953A5"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Aprobarea </w:t>
      </w:r>
      <w:r w:rsidR="006F7778" w:rsidRPr="006F7778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Componentei integrale a Planului de selecție pentru desemnarea administratorilor SOCIETĂȚII SERVICII PUBLICE VRANCEA S.R.L.</w:t>
      </w:r>
      <w:r w:rsidR="006F7778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, </w:t>
      </w:r>
      <w:r w:rsidR="006F7778" w:rsidRPr="00E82A4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 xml:space="preserve">potrivit anexei </w:t>
      </w:r>
      <w:r w:rsidR="006F7778"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care face parte integrantă din prezenta hotărâre</w:t>
      </w:r>
      <w:r w:rsidR="006F7778" w:rsidRPr="00E82A40"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  <w:t>.</w:t>
      </w:r>
    </w:p>
    <w:p w14:paraId="688F3AC2" w14:textId="77777777" w:rsidR="00454597" w:rsidRPr="006F7778" w:rsidRDefault="00454597" w:rsidP="006F7778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o-RO"/>
          <w14:ligatures w14:val="none"/>
        </w:rPr>
      </w:pPr>
    </w:p>
    <w:p w14:paraId="40C8D84E" w14:textId="79E3DFAD" w:rsidR="008C0E35" w:rsidRPr="00E82A40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>Art.</w:t>
      </w:r>
      <w:r w:rsidR="006F7778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>2</w:t>
      </w: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>Prevederile prezentei hotărâri vor fi comunicate celor interesați de secretarul general al județului prin Serviciul administrație publică Monitor Oficial Local și Arhivă din cadrul Direcției Juridice și Administrație Publică.</w:t>
      </w:r>
    </w:p>
    <w:p w14:paraId="741F0A7D" w14:textId="77777777" w:rsidR="008C0E35" w:rsidRPr="00E82A40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</w:pPr>
    </w:p>
    <w:p w14:paraId="65E25BAA" w14:textId="77777777" w:rsidR="008C0E35" w:rsidRPr="00E82A40" w:rsidRDefault="008C0E35" w:rsidP="007A2E6B">
      <w:pPr>
        <w:spacing w:after="0" w:line="240" w:lineRule="auto"/>
        <w:ind w:left="-284" w:right="-330"/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</w:pPr>
    </w:p>
    <w:p w14:paraId="37E36525" w14:textId="77777777" w:rsidR="008C0E35" w:rsidRPr="00E82A40" w:rsidRDefault="008C0E35" w:rsidP="007A2E6B">
      <w:pPr>
        <w:keepNext/>
        <w:tabs>
          <w:tab w:val="left" w:pos="5340"/>
        </w:tabs>
        <w:spacing w:after="0" w:line="240" w:lineRule="auto"/>
        <w:ind w:left="-284" w:right="-330"/>
        <w:jc w:val="center"/>
        <w:outlineLvl w:val="1"/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</w:pPr>
      <w:proofErr w:type="spellStart"/>
      <w:r w:rsidRPr="00E82A40"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  <w:t>Preşedintele</w:t>
      </w:r>
      <w:proofErr w:type="spellEnd"/>
      <w:r w:rsidRPr="00E82A40"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  <w:t>,</w:t>
      </w:r>
    </w:p>
    <w:p w14:paraId="29AC14DC" w14:textId="77777777" w:rsidR="008C0E35" w:rsidRPr="00E82A40" w:rsidRDefault="008C0E35" w:rsidP="007A2E6B">
      <w:pPr>
        <w:keepNext/>
        <w:tabs>
          <w:tab w:val="left" w:pos="5340"/>
        </w:tabs>
        <w:spacing w:after="0" w:line="240" w:lineRule="auto"/>
        <w:ind w:left="-284" w:right="-330"/>
        <w:jc w:val="center"/>
        <w:outlineLvl w:val="1"/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  <w:t>Consiliului Județean Vrancea</w:t>
      </w:r>
    </w:p>
    <w:p w14:paraId="49A8FC49" w14:textId="77777777" w:rsidR="008C0E35" w:rsidRPr="00E82A40" w:rsidRDefault="008C0E35" w:rsidP="007A2E6B">
      <w:pPr>
        <w:keepNext/>
        <w:tabs>
          <w:tab w:val="left" w:pos="5340"/>
        </w:tabs>
        <w:spacing w:after="0" w:line="240" w:lineRule="auto"/>
        <w:ind w:left="-284" w:right="-330"/>
        <w:jc w:val="center"/>
        <w:outlineLvl w:val="1"/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  <w:t xml:space="preserve">Nicușor </w:t>
      </w:r>
      <w:proofErr w:type="spellStart"/>
      <w:r w:rsidRPr="00E82A40">
        <w:rPr>
          <w:rFonts w:ascii="Times New Roman" w:eastAsia="Times New Roman" w:hAnsi="Times New Roman"/>
          <w:b/>
          <w:kern w:val="0"/>
          <w:sz w:val="28"/>
          <w:szCs w:val="28"/>
          <w:lang w:eastAsia="ro-RO"/>
          <w14:ligatures w14:val="none"/>
        </w:rPr>
        <w:t>HALICI</w:t>
      </w:r>
      <w:proofErr w:type="spellEnd"/>
    </w:p>
    <w:p w14:paraId="72E3577B" w14:textId="77777777" w:rsidR="008C0E35" w:rsidRPr="00E82A40" w:rsidRDefault="008C0E35" w:rsidP="007A2E6B">
      <w:pPr>
        <w:keepNext/>
        <w:tabs>
          <w:tab w:val="left" w:pos="5340"/>
        </w:tabs>
        <w:spacing w:after="0" w:line="240" w:lineRule="auto"/>
        <w:ind w:left="-284" w:right="-330"/>
        <w:outlineLvl w:val="1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169FF728" w14:textId="77777777" w:rsidR="008C0E35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</w:pPr>
    </w:p>
    <w:p w14:paraId="6348626B" w14:textId="77777777" w:rsidR="002E037F" w:rsidRPr="00E82A40" w:rsidRDefault="002E037F" w:rsidP="007A2E6B">
      <w:pPr>
        <w:spacing w:after="0" w:line="240" w:lineRule="auto"/>
        <w:ind w:left="-284" w:right="-330"/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</w:pPr>
    </w:p>
    <w:p w14:paraId="11D97B8C" w14:textId="1D2827D8" w:rsidR="008C0E35" w:rsidRPr="00E82A40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  <w:t xml:space="preserve">                                                                                                   </w:t>
      </w:r>
      <w:r w:rsidR="002E037F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Contrasemnează, </w:t>
      </w:r>
    </w:p>
    <w:p w14:paraId="5F655E4F" w14:textId="706CDE46" w:rsidR="008C0E35" w:rsidRPr="00E82A40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                                                                       </w:t>
      </w:r>
      <w:r w:rsidR="002E037F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</w:t>
      </w: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>Secretar general al județului</w:t>
      </w:r>
    </w:p>
    <w:p w14:paraId="4EDFDC3B" w14:textId="4150C591" w:rsidR="008C0E35" w:rsidRPr="00E82A40" w:rsidRDefault="008C0E35" w:rsidP="007A2E6B">
      <w:pPr>
        <w:spacing w:after="0" w:line="240" w:lineRule="auto"/>
        <w:ind w:left="-284" w:right="-33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                                                                  </w:t>
      </w:r>
      <w:r w:rsidR="002E037F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</w:t>
      </w:r>
      <w:r w:rsidRPr="00E82A4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Raluca Dan</w:t>
      </w:r>
    </w:p>
    <w:p w14:paraId="7D10B3F9" w14:textId="77777777" w:rsidR="008C0E35" w:rsidRPr="00E82A40" w:rsidRDefault="008C0E35" w:rsidP="007A2E6B">
      <w:pPr>
        <w:tabs>
          <w:tab w:val="num" w:pos="-24"/>
        </w:tabs>
        <w:spacing w:after="0" w:line="240" w:lineRule="auto"/>
        <w:ind w:left="-284" w:right="-330"/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  <w14:ligatures w14:val="none"/>
        </w:rPr>
      </w:pPr>
    </w:p>
    <w:p w14:paraId="04D550EB" w14:textId="77777777" w:rsidR="008C0E35" w:rsidRPr="00E82A40" w:rsidRDefault="008C0E35" w:rsidP="007A2E6B">
      <w:pPr>
        <w:tabs>
          <w:tab w:val="left" w:pos="1305"/>
        </w:tabs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068E0BC9" w14:textId="77777777" w:rsidR="008C0E35" w:rsidRPr="00E82A40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1266CB48" w14:textId="77777777" w:rsidR="008C0E35" w:rsidRPr="00E82A40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0C91318C" w14:textId="77777777" w:rsidR="008C0E35" w:rsidRPr="00E82A40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392677AA" w14:textId="77777777" w:rsidR="008C0E35" w:rsidRPr="00E82A40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13C98A41" w14:textId="77777777" w:rsidR="008C0E35" w:rsidRPr="00E82A40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35C99CC1" w14:textId="77777777" w:rsidR="008C0E35" w:rsidRPr="00E82A40" w:rsidRDefault="008C0E35" w:rsidP="007A2E6B">
      <w:pPr>
        <w:spacing w:after="0" w:line="240" w:lineRule="auto"/>
        <w:ind w:left="-284" w:right="-33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708C826E" w14:textId="77777777" w:rsidR="00802425" w:rsidRPr="00E82A40" w:rsidRDefault="00802425" w:rsidP="007A2E6B">
      <w:pPr>
        <w:ind w:left="-284"/>
        <w:rPr>
          <w:rFonts w:ascii="Times New Roman" w:hAnsi="Times New Roman"/>
          <w:sz w:val="28"/>
          <w:szCs w:val="28"/>
        </w:rPr>
      </w:pPr>
    </w:p>
    <w:p w14:paraId="6B74F27C" w14:textId="77777777" w:rsidR="00802425" w:rsidRPr="00E82A40" w:rsidRDefault="00802425" w:rsidP="007A2E6B">
      <w:pPr>
        <w:ind w:left="-284"/>
        <w:rPr>
          <w:rFonts w:ascii="Times New Roman" w:hAnsi="Times New Roman"/>
          <w:sz w:val="28"/>
          <w:szCs w:val="28"/>
        </w:rPr>
      </w:pPr>
    </w:p>
    <w:p w14:paraId="67FBB9A6" w14:textId="77777777" w:rsidR="00802425" w:rsidRPr="00E82A40" w:rsidRDefault="00802425" w:rsidP="007A2E6B">
      <w:pPr>
        <w:ind w:left="-284"/>
        <w:rPr>
          <w:rFonts w:ascii="Times New Roman" w:hAnsi="Times New Roman"/>
          <w:sz w:val="28"/>
          <w:szCs w:val="28"/>
        </w:rPr>
      </w:pPr>
    </w:p>
    <w:p w14:paraId="26437FF5" w14:textId="77777777" w:rsidR="00802425" w:rsidRPr="00E82A40" w:rsidRDefault="00802425" w:rsidP="00353DB4">
      <w:pPr>
        <w:rPr>
          <w:rFonts w:ascii="Times New Roman" w:hAnsi="Times New Roman"/>
          <w:sz w:val="28"/>
          <w:szCs w:val="28"/>
        </w:rPr>
      </w:pPr>
    </w:p>
    <w:sectPr w:rsidR="00802425" w:rsidRPr="00E82A40" w:rsidSect="00241EE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53B4C"/>
    <w:multiLevelType w:val="hybridMultilevel"/>
    <w:tmpl w:val="0DF6E27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5292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2A"/>
    <w:rsid w:val="000073DE"/>
    <w:rsid w:val="000242DD"/>
    <w:rsid w:val="00034E21"/>
    <w:rsid w:val="00044836"/>
    <w:rsid w:val="000A1F6A"/>
    <w:rsid w:val="000A749E"/>
    <w:rsid w:val="000B765F"/>
    <w:rsid w:val="000C4144"/>
    <w:rsid w:val="000D612C"/>
    <w:rsid w:val="001207ED"/>
    <w:rsid w:val="00150BF8"/>
    <w:rsid w:val="0019679C"/>
    <w:rsid w:val="001C408C"/>
    <w:rsid w:val="00206AFD"/>
    <w:rsid w:val="00206E80"/>
    <w:rsid w:val="00222809"/>
    <w:rsid w:val="00240900"/>
    <w:rsid w:val="00241EEE"/>
    <w:rsid w:val="002A4660"/>
    <w:rsid w:val="002E037F"/>
    <w:rsid w:val="002E755D"/>
    <w:rsid w:val="00353DB4"/>
    <w:rsid w:val="0038612E"/>
    <w:rsid w:val="003973B2"/>
    <w:rsid w:val="003B3F1D"/>
    <w:rsid w:val="003B7DC0"/>
    <w:rsid w:val="003F19DE"/>
    <w:rsid w:val="003F330D"/>
    <w:rsid w:val="00441505"/>
    <w:rsid w:val="00447526"/>
    <w:rsid w:val="00454597"/>
    <w:rsid w:val="004645D0"/>
    <w:rsid w:val="00465466"/>
    <w:rsid w:val="004842AA"/>
    <w:rsid w:val="0049506B"/>
    <w:rsid w:val="004958DC"/>
    <w:rsid w:val="004A1E62"/>
    <w:rsid w:val="00517D6D"/>
    <w:rsid w:val="005233BC"/>
    <w:rsid w:val="00543165"/>
    <w:rsid w:val="005530B4"/>
    <w:rsid w:val="005718FC"/>
    <w:rsid w:val="00580F02"/>
    <w:rsid w:val="00593420"/>
    <w:rsid w:val="0059493E"/>
    <w:rsid w:val="005B0BD7"/>
    <w:rsid w:val="00637299"/>
    <w:rsid w:val="00641E7E"/>
    <w:rsid w:val="006953A5"/>
    <w:rsid w:val="006B758B"/>
    <w:rsid w:val="006C426D"/>
    <w:rsid w:val="006C65C1"/>
    <w:rsid w:val="006D7B9E"/>
    <w:rsid w:val="006E3D54"/>
    <w:rsid w:val="006F7778"/>
    <w:rsid w:val="007269CF"/>
    <w:rsid w:val="00793738"/>
    <w:rsid w:val="007A2E6B"/>
    <w:rsid w:val="007C28F9"/>
    <w:rsid w:val="00802425"/>
    <w:rsid w:val="008066FB"/>
    <w:rsid w:val="008466D3"/>
    <w:rsid w:val="00861219"/>
    <w:rsid w:val="00862B67"/>
    <w:rsid w:val="008818D3"/>
    <w:rsid w:val="008907B5"/>
    <w:rsid w:val="008926F3"/>
    <w:rsid w:val="00895E56"/>
    <w:rsid w:val="008A04DC"/>
    <w:rsid w:val="008A17C8"/>
    <w:rsid w:val="008A2A45"/>
    <w:rsid w:val="008C0E35"/>
    <w:rsid w:val="008C3B88"/>
    <w:rsid w:val="008E463B"/>
    <w:rsid w:val="009171A1"/>
    <w:rsid w:val="00935BE0"/>
    <w:rsid w:val="00936F2D"/>
    <w:rsid w:val="00957131"/>
    <w:rsid w:val="00972D95"/>
    <w:rsid w:val="00984C30"/>
    <w:rsid w:val="009932CD"/>
    <w:rsid w:val="00A51CC5"/>
    <w:rsid w:val="00A661F8"/>
    <w:rsid w:val="00AC136F"/>
    <w:rsid w:val="00AE3F13"/>
    <w:rsid w:val="00AE4430"/>
    <w:rsid w:val="00B00827"/>
    <w:rsid w:val="00B048EB"/>
    <w:rsid w:val="00B07B08"/>
    <w:rsid w:val="00B828A7"/>
    <w:rsid w:val="00BD223B"/>
    <w:rsid w:val="00BF457B"/>
    <w:rsid w:val="00C21535"/>
    <w:rsid w:val="00C6148E"/>
    <w:rsid w:val="00C637FB"/>
    <w:rsid w:val="00CB255E"/>
    <w:rsid w:val="00CB7564"/>
    <w:rsid w:val="00CD36A5"/>
    <w:rsid w:val="00CF2833"/>
    <w:rsid w:val="00D22A26"/>
    <w:rsid w:val="00D55FA6"/>
    <w:rsid w:val="00DB2332"/>
    <w:rsid w:val="00DB3105"/>
    <w:rsid w:val="00DE3975"/>
    <w:rsid w:val="00E3527D"/>
    <w:rsid w:val="00E404E5"/>
    <w:rsid w:val="00E46FE3"/>
    <w:rsid w:val="00E51976"/>
    <w:rsid w:val="00E82A40"/>
    <w:rsid w:val="00F63670"/>
    <w:rsid w:val="00F66CBB"/>
    <w:rsid w:val="00F74BEB"/>
    <w:rsid w:val="00FA692A"/>
    <w:rsid w:val="00FD1630"/>
    <w:rsid w:val="00FE45FD"/>
    <w:rsid w:val="00FE5A0A"/>
    <w:rsid w:val="00F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7EAB"/>
  <w15:chartTrackingRefBased/>
  <w15:docId w15:val="{B98F563E-26F9-4EE3-BBEC-2F9E5966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E35"/>
    <w:pPr>
      <w:spacing w:line="25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FA69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A69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A69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A69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A69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A692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A692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A692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A692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A6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FA6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A69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A692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A692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A692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A692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A692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A692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A6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A6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A692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A6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A692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A692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A692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ccentuareintens">
    <w:name w:val="Intense Emphasis"/>
    <w:basedOn w:val="Fontdeparagrafimplicit"/>
    <w:uiPriority w:val="21"/>
    <w:qFormat/>
    <w:rsid w:val="00FA692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A6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A692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A69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A661F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66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451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Pungă Violeta</dc:creator>
  <cp:keywords/>
  <dc:description/>
  <cp:lastModifiedBy>Tulbure Mihaela</cp:lastModifiedBy>
  <cp:revision>23</cp:revision>
  <cp:lastPrinted>2025-10-27T06:53:00Z</cp:lastPrinted>
  <dcterms:created xsi:type="dcterms:W3CDTF">2025-10-21T12:55:00Z</dcterms:created>
  <dcterms:modified xsi:type="dcterms:W3CDTF">2025-10-28T09:13:00Z</dcterms:modified>
</cp:coreProperties>
</file>