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6403" w14:textId="19418107" w:rsidR="00A55281" w:rsidRPr="00585BC1" w:rsidRDefault="0000561F" w:rsidP="00A55281">
      <w:pPr>
        <w:rPr>
          <w:b/>
          <w:bCs/>
          <w:sz w:val="28"/>
          <w:szCs w:val="28"/>
        </w:rPr>
      </w:pPr>
      <w:r>
        <w:rPr>
          <w:b/>
          <w:bCs/>
          <w:sz w:val="28"/>
          <w:szCs w:val="28"/>
        </w:rPr>
        <w:t>R</w:t>
      </w:r>
      <w:r w:rsidR="00A55281" w:rsidRPr="00585BC1">
        <w:rPr>
          <w:b/>
          <w:bCs/>
          <w:sz w:val="28"/>
          <w:szCs w:val="28"/>
        </w:rPr>
        <w:t xml:space="preserve">OMÂNIA </w:t>
      </w:r>
      <w:r w:rsidR="00A55281" w:rsidRPr="00585BC1">
        <w:rPr>
          <w:b/>
          <w:bCs/>
          <w:sz w:val="28"/>
          <w:szCs w:val="28"/>
        </w:rPr>
        <w:tab/>
      </w:r>
      <w:r w:rsidR="00A55281" w:rsidRPr="00585BC1">
        <w:rPr>
          <w:b/>
          <w:bCs/>
          <w:sz w:val="28"/>
          <w:szCs w:val="28"/>
        </w:rPr>
        <w:tab/>
      </w:r>
      <w:r w:rsidR="00A55281" w:rsidRPr="00585BC1">
        <w:rPr>
          <w:b/>
          <w:bCs/>
          <w:sz w:val="28"/>
          <w:szCs w:val="28"/>
        </w:rPr>
        <w:tab/>
      </w:r>
      <w:r w:rsidR="00A55281" w:rsidRPr="00585BC1">
        <w:rPr>
          <w:b/>
          <w:bCs/>
          <w:sz w:val="28"/>
          <w:szCs w:val="28"/>
        </w:rPr>
        <w:tab/>
      </w:r>
      <w:r w:rsidR="00A55281" w:rsidRPr="00585BC1">
        <w:rPr>
          <w:b/>
          <w:bCs/>
          <w:sz w:val="28"/>
          <w:szCs w:val="28"/>
        </w:rPr>
        <w:tab/>
        <w:t xml:space="preserve">                                           </w:t>
      </w:r>
      <w:r w:rsidR="00D5493E" w:rsidRPr="00585BC1">
        <w:rPr>
          <w:b/>
          <w:bCs/>
          <w:sz w:val="28"/>
          <w:szCs w:val="28"/>
        </w:rPr>
        <w:t xml:space="preserve">         </w:t>
      </w:r>
      <w:r w:rsidR="00A55281" w:rsidRPr="00585BC1">
        <w:rPr>
          <w:b/>
          <w:bCs/>
          <w:sz w:val="28"/>
          <w:szCs w:val="28"/>
        </w:rPr>
        <w:t xml:space="preserve">  </w:t>
      </w:r>
    </w:p>
    <w:p w14:paraId="502ABFCC" w14:textId="22183CA3" w:rsidR="00A55281" w:rsidRPr="00585BC1" w:rsidRDefault="00731AE5" w:rsidP="00A55281">
      <w:pPr>
        <w:rPr>
          <w:b/>
          <w:bCs/>
          <w:sz w:val="28"/>
          <w:szCs w:val="28"/>
        </w:rPr>
      </w:pPr>
      <w:r w:rsidRPr="00585BC1">
        <w:rPr>
          <w:b/>
          <w:bCs/>
          <w:sz w:val="28"/>
          <w:szCs w:val="28"/>
        </w:rPr>
        <w:t>JUDEȚUL</w:t>
      </w:r>
      <w:r w:rsidR="00A55281" w:rsidRPr="00585BC1">
        <w:rPr>
          <w:b/>
          <w:bCs/>
          <w:sz w:val="28"/>
          <w:szCs w:val="28"/>
        </w:rPr>
        <w:t xml:space="preserve"> VRANCEA</w:t>
      </w:r>
    </w:p>
    <w:p w14:paraId="6D08EE84" w14:textId="77777777" w:rsidR="0000561F" w:rsidRDefault="00A55281" w:rsidP="00B14A90">
      <w:pPr>
        <w:pStyle w:val="Corptext2"/>
        <w:rPr>
          <w:rFonts w:ascii="Times New Roman" w:hAnsi="Times New Roman" w:cs="Times New Roman"/>
          <w:szCs w:val="28"/>
          <w:lang w:val="ro-RO"/>
        </w:rPr>
      </w:pPr>
      <w:r w:rsidRPr="00585BC1">
        <w:rPr>
          <w:rFonts w:ascii="Times New Roman" w:hAnsi="Times New Roman" w:cs="Times New Roman"/>
          <w:szCs w:val="28"/>
          <w:lang w:val="ro-RO"/>
        </w:rPr>
        <w:t xml:space="preserve">CONSILIUL </w:t>
      </w:r>
      <w:r w:rsidR="00731AE5" w:rsidRPr="00585BC1">
        <w:rPr>
          <w:rFonts w:ascii="Times New Roman" w:hAnsi="Times New Roman" w:cs="Times New Roman"/>
          <w:szCs w:val="28"/>
          <w:lang w:val="ro-RO"/>
        </w:rPr>
        <w:t>JUDEȚEAN</w:t>
      </w:r>
      <w:r w:rsidRPr="00585BC1">
        <w:rPr>
          <w:rFonts w:ascii="Times New Roman" w:hAnsi="Times New Roman" w:cs="Times New Roman"/>
          <w:szCs w:val="28"/>
          <w:lang w:val="ro-RO"/>
        </w:rPr>
        <w:t xml:space="preserve"> </w:t>
      </w:r>
      <w:r w:rsidRPr="00585BC1">
        <w:rPr>
          <w:rFonts w:ascii="Times New Roman" w:hAnsi="Times New Roman" w:cs="Times New Roman"/>
          <w:szCs w:val="28"/>
          <w:lang w:val="ro-RO"/>
        </w:rPr>
        <w:tab/>
      </w:r>
    </w:p>
    <w:p w14:paraId="1650C541" w14:textId="77777777" w:rsidR="0000561F" w:rsidRDefault="0000561F" w:rsidP="00B14A90">
      <w:pPr>
        <w:pStyle w:val="Corptext2"/>
        <w:rPr>
          <w:rFonts w:ascii="Times New Roman" w:hAnsi="Times New Roman" w:cs="Times New Roman"/>
          <w:szCs w:val="28"/>
          <w:lang w:val="ro-RO"/>
        </w:rPr>
      </w:pPr>
    </w:p>
    <w:p w14:paraId="3DFDCDAE" w14:textId="0AB329A1" w:rsidR="00A55281" w:rsidRPr="00585BC1" w:rsidRDefault="00A55281" w:rsidP="00B14A90">
      <w:pPr>
        <w:pStyle w:val="Corptext2"/>
        <w:rPr>
          <w:rFonts w:ascii="Times New Roman" w:hAnsi="Times New Roman" w:cs="Times New Roman"/>
          <w:szCs w:val="28"/>
          <w:lang w:val="ro-RO"/>
        </w:rPr>
      </w:pPr>
      <w:r w:rsidRPr="00585BC1">
        <w:rPr>
          <w:rFonts w:ascii="Times New Roman" w:hAnsi="Times New Roman" w:cs="Times New Roman"/>
          <w:szCs w:val="28"/>
          <w:lang w:val="ro-RO"/>
        </w:rPr>
        <w:tab/>
      </w:r>
    </w:p>
    <w:p w14:paraId="4CC85F4E" w14:textId="6F9B85AD" w:rsidR="00A55281" w:rsidRPr="00585BC1" w:rsidRDefault="00A55281" w:rsidP="00527A4A">
      <w:pPr>
        <w:pStyle w:val="Titlu1"/>
        <w:rPr>
          <w:rFonts w:ascii="Times New Roman" w:hAnsi="Times New Roman" w:cs="Times New Roman"/>
          <w:sz w:val="28"/>
          <w:szCs w:val="28"/>
        </w:rPr>
      </w:pPr>
      <w:r w:rsidRPr="00585BC1">
        <w:rPr>
          <w:rFonts w:ascii="Times New Roman" w:hAnsi="Times New Roman" w:cs="Times New Roman"/>
          <w:sz w:val="28"/>
          <w:szCs w:val="28"/>
        </w:rPr>
        <w:t xml:space="preserve">HOTĂRÂREA   nr. </w:t>
      </w:r>
      <w:r w:rsidR="0000561F">
        <w:rPr>
          <w:rFonts w:ascii="Times New Roman" w:hAnsi="Times New Roman" w:cs="Times New Roman"/>
          <w:sz w:val="28"/>
          <w:szCs w:val="28"/>
        </w:rPr>
        <w:t>220</w:t>
      </w:r>
    </w:p>
    <w:p w14:paraId="3DFD1E09" w14:textId="43A56592" w:rsidR="00A55281" w:rsidRPr="00585BC1" w:rsidRDefault="00A55281" w:rsidP="00527A4A">
      <w:pPr>
        <w:pStyle w:val="Titlu1"/>
        <w:ind w:left="-567"/>
        <w:jc w:val="left"/>
        <w:rPr>
          <w:rFonts w:ascii="Times New Roman" w:hAnsi="Times New Roman" w:cs="Times New Roman"/>
          <w:sz w:val="28"/>
          <w:szCs w:val="28"/>
        </w:rPr>
      </w:pPr>
      <w:r w:rsidRPr="00585BC1">
        <w:rPr>
          <w:rFonts w:ascii="Times New Roman" w:hAnsi="Times New Roman" w:cs="Times New Roman"/>
          <w:sz w:val="28"/>
          <w:szCs w:val="28"/>
        </w:rPr>
        <w:t xml:space="preserve">                                                  </w:t>
      </w:r>
      <w:r w:rsidR="0000561F">
        <w:rPr>
          <w:rFonts w:ascii="Times New Roman" w:hAnsi="Times New Roman" w:cs="Times New Roman"/>
          <w:sz w:val="28"/>
          <w:szCs w:val="28"/>
        </w:rPr>
        <w:t xml:space="preserve">  </w:t>
      </w:r>
      <w:r w:rsidRPr="00585BC1">
        <w:rPr>
          <w:rFonts w:ascii="Times New Roman" w:hAnsi="Times New Roman" w:cs="Times New Roman"/>
          <w:sz w:val="28"/>
          <w:szCs w:val="28"/>
        </w:rPr>
        <w:t xml:space="preserve">   </w:t>
      </w:r>
      <w:r w:rsidR="001E53CA">
        <w:rPr>
          <w:rFonts w:ascii="Times New Roman" w:hAnsi="Times New Roman" w:cs="Times New Roman"/>
          <w:sz w:val="28"/>
          <w:szCs w:val="28"/>
        </w:rPr>
        <w:t xml:space="preserve">   </w:t>
      </w:r>
      <w:r w:rsidRPr="00585BC1">
        <w:rPr>
          <w:rFonts w:ascii="Times New Roman" w:hAnsi="Times New Roman" w:cs="Times New Roman"/>
          <w:sz w:val="28"/>
          <w:szCs w:val="28"/>
        </w:rPr>
        <w:t xml:space="preserve">din </w:t>
      </w:r>
      <w:r w:rsidR="0000561F">
        <w:rPr>
          <w:rFonts w:ascii="Times New Roman" w:hAnsi="Times New Roman" w:cs="Times New Roman"/>
          <w:sz w:val="28"/>
          <w:szCs w:val="28"/>
        </w:rPr>
        <w:t xml:space="preserve">29 octombrie </w:t>
      </w:r>
      <w:r w:rsidRPr="00585BC1">
        <w:rPr>
          <w:rFonts w:ascii="Times New Roman" w:hAnsi="Times New Roman" w:cs="Times New Roman"/>
          <w:sz w:val="28"/>
          <w:szCs w:val="28"/>
        </w:rPr>
        <w:t>202</w:t>
      </w:r>
      <w:r w:rsidR="005912EC" w:rsidRPr="00585BC1">
        <w:rPr>
          <w:rFonts w:ascii="Times New Roman" w:hAnsi="Times New Roman" w:cs="Times New Roman"/>
          <w:sz w:val="28"/>
          <w:szCs w:val="28"/>
        </w:rPr>
        <w:t>5</w:t>
      </w:r>
      <w:r w:rsidRPr="00585BC1">
        <w:rPr>
          <w:rFonts w:ascii="Times New Roman" w:hAnsi="Times New Roman" w:cs="Times New Roman"/>
          <w:sz w:val="28"/>
          <w:szCs w:val="28"/>
        </w:rPr>
        <w:t xml:space="preserve"> </w:t>
      </w:r>
    </w:p>
    <w:p w14:paraId="32760BEC" w14:textId="77777777" w:rsidR="00A55281" w:rsidRPr="00B857B1" w:rsidRDefault="00A55281" w:rsidP="00527A4A">
      <w:pPr>
        <w:ind w:left="-567"/>
        <w:rPr>
          <w:b/>
          <w:bCs/>
          <w:sz w:val="28"/>
          <w:szCs w:val="28"/>
        </w:rPr>
      </w:pPr>
    </w:p>
    <w:p w14:paraId="1C93231B" w14:textId="2BD3B9AF" w:rsidR="00A55281" w:rsidRPr="00585BC1" w:rsidRDefault="00A55281" w:rsidP="00527A4A">
      <w:pPr>
        <w:pStyle w:val="Indentcorptext"/>
        <w:ind w:left="1050" w:hanging="1050"/>
        <w:jc w:val="both"/>
        <w:rPr>
          <w:bCs/>
          <w:sz w:val="28"/>
          <w:szCs w:val="28"/>
        </w:rPr>
      </w:pPr>
      <w:r w:rsidRPr="00585BC1">
        <w:rPr>
          <w:b/>
          <w:bCs/>
          <w:sz w:val="28"/>
          <w:szCs w:val="28"/>
        </w:rPr>
        <w:t xml:space="preserve">privind: </w:t>
      </w:r>
      <w:bookmarkStart w:id="0" w:name="_Hlk57046251"/>
      <w:bookmarkStart w:id="1" w:name="_Hlk51242885"/>
      <w:r w:rsidR="00D5493E" w:rsidRPr="00585BC1">
        <w:rPr>
          <w:sz w:val="28"/>
          <w:szCs w:val="28"/>
        </w:rPr>
        <w:t xml:space="preserve">aprobarea depunerii proiectului </w:t>
      </w:r>
      <w:r w:rsidR="005912EC" w:rsidRPr="00585BC1">
        <w:rPr>
          <w:sz w:val="28"/>
          <w:szCs w:val="28"/>
        </w:rPr>
        <w:t>“</w:t>
      </w:r>
      <w:r w:rsidR="00435FB1" w:rsidRPr="4C23A58E">
        <w:rPr>
          <w:sz w:val="28"/>
          <w:szCs w:val="28"/>
        </w:rPr>
        <w:t>Consolidare și reabilitare Spital de Psihiatrie Cronici Dumbrăveni, Județul Vrancea</w:t>
      </w:r>
      <w:r w:rsidR="005912EC" w:rsidRPr="00585BC1">
        <w:rPr>
          <w:sz w:val="28"/>
          <w:szCs w:val="28"/>
        </w:rPr>
        <w:t>”</w:t>
      </w:r>
      <w:r w:rsidR="006B2105" w:rsidRPr="00585BC1">
        <w:rPr>
          <w:sz w:val="28"/>
          <w:szCs w:val="28"/>
        </w:rPr>
        <w:t xml:space="preserve"> </w:t>
      </w:r>
      <w:r w:rsidR="00D5493E" w:rsidRPr="00585BC1">
        <w:rPr>
          <w:sz w:val="28"/>
          <w:szCs w:val="28"/>
        </w:rPr>
        <w:t xml:space="preserve">și a cheltuielilor legate de proiect </w:t>
      </w:r>
      <w:r w:rsidRPr="00585BC1">
        <w:rPr>
          <w:sz w:val="28"/>
          <w:szCs w:val="28"/>
        </w:rPr>
        <w:t xml:space="preserve"> </w:t>
      </w:r>
    </w:p>
    <w:bookmarkEnd w:id="0"/>
    <w:bookmarkEnd w:id="1"/>
    <w:p w14:paraId="19C7E17D" w14:textId="77777777" w:rsidR="00A55281" w:rsidRDefault="00A55281" w:rsidP="00527A4A">
      <w:pPr>
        <w:pStyle w:val="Indentcorptext"/>
        <w:ind w:left="-567" w:hanging="993"/>
        <w:jc w:val="both"/>
        <w:rPr>
          <w:b/>
          <w:sz w:val="28"/>
          <w:szCs w:val="28"/>
        </w:rPr>
      </w:pPr>
    </w:p>
    <w:p w14:paraId="7675852D" w14:textId="77777777" w:rsidR="00E5124C" w:rsidRPr="00DD6C35" w:rsidRDefault="00E5124C" w:rsidP="00527A4A">
      <w:pPr>
        <w:pStyle w:val="Indentcorptext"/>
        <w:ind w:left="-567" w:hanging="993"/>
        <w:jc w:val="both"/>
        <w:rPr>
          <w:b/>
          <w:sz w:val="28"/>
          <w:szCs w:val="28"/>
        </w:rPr>
      </w:pPr>
    </w:p>
    <w:p w14:paraId="24222E49" w14:textId="4E3ED25C" w:rsidR="00A55281" w:rsidRPr="00585BC1" w:rsidRDefault="00A55281" w:rsidP="00527A4A">
      <w:pPr>
        <w:pStyle w:val="Corptext"/>
        <w:ind w:hanging="284"/>
        <w:rPr>
          <w:rFonts w:ascii="Times New Roman" w:hAnsi="Times New Roman" w:cs="Times New Roman"/>
          <w:b/>
          <w:bCs/>
          <w:szCs w:val="28"/>
        </w:rPr>
      </w:pPr>
      <w:r w:rsidRPr="00585BC1">
        <w:rPr>
          <w:rFonts w:ascii="Times New Roman" w:hAnsi="Times New Roman" w:cs="Times New Roman"/>
          <w:b/>
          <w:bCs/>
          <w:szCs w:val="28"/>
        </w:rPr>
        <w:t xml:space="preserve">    Consiliul </w:t>
      </w:r>
      <w:r w:rsidR="00D5493E" w:rsidRPr="00585BC1">
        <w:rPr>
          <w:rFonts w:ascii="Times New Roman" w:hAnsi="Times New Roman" w:cs="Times New Roman"/>
          <w:b/>
          <w:bCs/>
          <w:szCs w:val="28"/>
        </w:rPr>
        <w:t>Județean</w:t>
      </w:r>
      <w:r w:rsidRPr="00585BC1">
        <w:rPr>
          <w:rFonts w:ascii="Times New Roman" w:hAnsi="Times New Roman" w:cs="Times New Roman"/>
          <w:b/>
          <w:bCs/>
          <w:szCs w:val="28"/>
        </w:rPr>
        <w:t xml:space="preserve"> Vrancea, </w:t>
      </w:r>
    </w:p>
    <w:p w14:paraId="49A68F56" w14:textId="7591D980" w:rsidR="002A167A" w:rsidRDefault="00A55281" w:rsidP="00527A4A">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văzând</w:t>
      </w:r>
      <w:r w:rsidR="00D5493E" w:rsidRPr="00585BC1">
        <w:rPr>
          <w:rFonts w:ascii="Times New Roman" w:hAnsi="Times New Roman" w:cs="Times New Roman"/>
          <w:b/>
          <w:bCs/>
          <w:sz w:val="28"/>
          <w:szCs w:val="28"/>
        </w:rPr>
        <w:t xml:space="preserve"> </w:t>
      </w:r>
      <w:r w:rsidRPr="00585BC1">
        <w:rPr>
          <w:rFonts w:ascii="Times New Roman" w:hAnsi="Times New Roman" w:cs="Times New Roman"/>
          <w:sz w:val="28"/>
          <w:szCs w:val="28"/>
        </w:rPr>
        <w:t>referatul</w:t>
      </w:r>
      <w:r w:rsidR="00D5493E" w:rsidRPr="00585BC1">
        <w:rPr>
          <w:rFonts w:ascii="Times New Roman" w:hAnsi="Times New Roman" w:cs="Times New Roman"/>
          <w:sz w:val="28"/>
          <w:szCs w:val="28"/>
        </w:rPr>
        <w:t xml:space="preserve"> nr.</w:t>
      </w:r>
      <w:r w:rsidR="00F1037A">
        <w:rPr>
          <w:rFonts w:ascii="Times New Roman" w:hAnsi="Times New Roman" w:cs="Times New Roman"/>
          <w:sz w:val="28"/>
          <w:szCs w:val="28"/>
        </w:rPr>
        <w:t>201/11722/</w:t>
      </w:r>
      <w:r w:rsidR="00AC65A8">
        <w:rPr>
          <w:rFonts w:ascii="Times New Roman" w:hAnsi="Times New Roman" w:cs="Times New Roman"/>
          <w:sz w:val="28"/>
          <w:szCs w:val="28"/>
        </w:rPr>
        <w:t>24.10.2025</w:t>
      </w:r>
      <w:r w:rsidR="00D5493E" w:rsidRPr="00585BC1">
        <w:rPr>
          <w:rFonts w:ascii="Times New Roman" w:hAnsi="Times New Roman" w:cs="Times New Roman"/>
          <w:sz w:val="28"/>
          <w:szCs w:val="28"/>
        </w:rPr>
        <w:t xml:space="preserve"> pentru aprobarea depunerii proiectului </w:t>
      </w:r>
      <w:r w:rsidR="006B2105" w:rsidRPr="00585BC1">
        <w:rPr>
          <w:rFonts w:ascii="Times New Roman" w:hAnsi="Times New Roman" w:cs="Times New Roman"/>
          <w:sz w:val="28"/>
          <w:szCs w:val="28"/>
        </w:rPr>
        <w:t>“</w:t>
      </w:r>
      <w:r w:rsidR="00582B0C" w:rsidRPr="00582B0C">
        <w:rPr>
          <w:rFonts w:ascii="Times New Roman" w:hAnsi="Times New Roman" w:cs="Times New Roman"/>
          <w:sz w:val="28"/>
          <w:szCs w:val="28"/>
        </w:rPr>
        <w:t>Consolidare și reabilitare Spital de Psihiatrie Cronici Dumbrăveni, Județul Vrancea</w:t>
      </w:r>
      <w:r w:rsidR="006B2105" w:rsidRPr="00585BC1">
        <w:rPr>
          <w:rFonts w:ascii="Times New Roman" w:hAnsi="Times New Roman" w:cs="Times New Roman"/>
          <w:sz w:val="28"/>
          <w:szCs w:val="28"/>
        </w:rPr>
        <w:t>” și a cheltuielilor legate de proiect</w:t>
      </w:r>
      <w:r w:rsidR="00D5493E" w:rsidRPr="00585BC1">
        <w:rPr>
          <w:rFonts w:ascii="Times New Roman" w:hAnsi="Times New Roman" w:cs="Times New Roman"/>
          <w:sz w:val="28"/>
          <w:szCs w:val="28"/>
        </w:rPr>
        <w:t>;</w:t>
      </w:r>
    </w:p>
    <w:p w14:paraId="14400784" w14:textId="760215E8" w:rsidR="002A167A" w:rsidRDefault="009E3FC9" w:rsidP="00527A4A">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 xml:space="preserve">analizând </w:t>
      </w:r>
      <w:r w:rsidR="00A55281" w:rsidRPr="00585BC1">
        <w:rPr>
          <w:rFonts w:ascii="Times New Roman" w:hAnsi="Times New Roman" w:cs="Times New Roman"/>
          <w:sz w:val="28"/>
          <w:szCs w:val="28"/>
        </w:rPr>
        <w:t xml:space="preserve">prevederile Ghidului de finanțare, </w:t>
      </w:r>
      <w:r w:rsidR="00892A78" w:rsidRPr="00585BC1">
        <w:rPr>
          <w:rFonts w:ascii="Times New Roman" w:hAnsi="Times New Roman" w:cs="Times New Roman"/>
          <w:sz w:val="28"/>
          <w:szCs w:val="28"/>
        </w:rPr>
        <w:t xml:space="preserve">pentru apelul de proiecte deschis în cadrul în cadrul Programului Regional Sud-Est 2021-2027, </w:t>
      </w:r>
      <w:r w:rsidR="00A322C7" w:rsidRPr="00585BC1">
        <w:rPr>
          <w:rFonts w:ascii="Times New Roman" w:hAnsi="Times New Roman" w:cs="Times New Roman"/>
          <w:sz w:val="28"/>
          <w:szCs w:val="28"/>
        </w:rPr>
        <w:t xml:space="preserve">Prioritatea 2 - O regiune cu localități prietenoase cu mediul și mai </w:t>
      </w:r>
      <w:proofErr w:type="spellStart"/>
      <w:r w:rsidR="00A322C7" w:rsidRPr="00585BC1">
        <w:rPr>
          <w:rFonts w:ascii="Times New Roman" w:hAnsi="Times New Roman" w:cs="Times New Roman"/>
          <w:sz w:val="28"/>
          <w:szCs w:val="28"/>
        </w:rPr>
        <w:t>rezilientă</w:t>
      </w:r>
      <w:proofErr w:type="spellEnd"/>
      <w:r w:rsidR="00A322C7" w:rsidRPr="00585BC1">
        <w:rPr>
          <w:rFonts w:ascii="Times New Roman" w:hAnsi="Times New Roman" w:cs="Times New Roman"/>
          <w:sz w:val="28"/>
          <w:szCs w:val="28"/>
        </w:rPr>
        <w:t xml:space="preserve"> la riscuri, Obiectivul Specific 2.4 - Promovarea adaptării la schimbările climatice, a prevenirii riscurilor de dezastre și a rezilienței, ținând seama de abordările </w:t>
      </w:r>
      <w:proofErr w:type="spellStart"/>
      <w:r w:rsidR="00A322C7" w:rsidRPr="00585BC1">
        <w:rPr>
          <w:rFonts w:ascii="Times New Roman" w:hAnsi="Times New Roman" w:cs="Times New Roman"/>
          <w:sz w:val="28"/>
          <w:szCs w:val="28"/>
        </w:rPr>
        <w:t>ecosistemice</w:t>
      </w:r>
      <w:proofErr w:type="spellEnd"/>
      <w:r w:rsidR="00A322C7" w:rsidRPr="00585BC1">
        <w:rPr>
          <w:rFonts w:ascii="Times New Roman" w:hAnsi="Times New Roman" w:cs="Times New Roman"/>
          <w:sz w:val="28"/>
          <w:szCs w:val="28"/>
        </w:rPr>
        <w:t>, Acțiunea 2.2 - Consolidarea clădirilor aflate în risc seismic</w:t>
      </w:r>
      <w:r w:rsidR="00892A78" w:rsidRPr="00585BC1">
        <w:rPr>
          <w:rFonts w:ascii="Times New Roman" w:hAnsi="Times New Roman" w:cs="Times New Roman"/>
          <w:sz w:val="28"/>
          <w:szCs w:val="28"/>
        </w:rPr>
        <w:t>;</w:t>
      </w:r>
    </w:p>
    <w:p w14:paraId="6A877697" w14:textId="0BA1819F" w:rsidR="00313636" w:rsidRDefault="00313636" w:rsidP="00527A4A">
      <w:pPr>
        <w:pStyle w:val="Listparagraf"/>
        <w:numPr>
          <w:ilvl w:val="0"/>
          <w:numId w:val="17"/>
        </w:numPr>
        <w:tabs>
          <w:tab w:val="left" w:pos="210"/>
        </w:tabs>
        <w:ind w:left="0" w:hanging="14"/>
        <w:contextualSpacing w:val="0"/>
        <w:jc w:val="both"/>
        <w:rPr>
          <w:sz w:val="28"/>
          <w:szCs w:val="28"/>
        </w:rPr>
      </w:pPr>
      <w:r w:rsidRPr="00585BC1">
        <w:rPr>
          <w:b/>
          <w:bCs/>
          <w:sz w:val="28"/>
          <w:szCs w:val="28"/>
        </w:rPr>
        <w:t>luând act</w:t>
      </w:r>
      <w:r w:rsidRPr="00585BC1">
        <w:rPr>
          <w:sz w:val="28"/>
          <w:szCs w:val="28"/>
        </w:rPr>
        <w:t xml:space="preserve"> de Hotărârea Consiliului Județean Vranc</w:t>
      </w:r>
      <w:r w:rsidRPr="000F7F07">
        <w:rPr>
          <w:rFonts w:eastAsiaTheme="minorHAnsi"/>
          <w:sz w:val="28"/>
          <w:szCs w:val="28"/>
          <w:lang w:eastAsia="en-US"/>
        </w:rPr>
        <w:t xml:space="preserve">ea </w:t>
      </w:r>
      <w:r w:rsidR="000F7F07" w:rsidRPr="000F7F07">
        <w:rPr>
          <w:rFonts w:eastAsiaTheme="minorHAnsi"/>
          <w:sz w:val="28"/>
          <w:lang w:eastAsia="en-US"/>
        </w:rPr>
        <w:t>nr. 105 din 05.06.2025 privind aprobarea Notei conceptuale și a Temei de proiectare pentru obiectivul de investiții "Consolidare și reabilitare Spital de Psihiatrie Cronici Dumbrăveni, județul Vrancea";</w:t>
      </w:r>
      <w:r w:rsidR="000F7F07" w:rsidRPr="000F7F07">
        <w:rPr>
          <w:rFonts w:eastAsiaTheme="minorHAnsi"/>
          <w:sz w:val="28"/>
          <w:szCs w:val="28"/>
          <w:lang w:eastAsia="en-US"/>
        </w:rPr>
        <w:t> </w:t>
      </w:r>
    </w:p>
    <w:p w14:paraId="30092970" w14:textId="6C61D2FD" w:rsidR="00313636" w:rsidRDefault="00313636" w:rsidP="00527A4A">
      <w:pPr>
        <w:pStyle w:val="Frspaiere1"/>
        <w:numPr>
          <w:ilvl w:val="0"/>
          <w:numId w:val="17"/>
        </w:numPr>
        <w:tabs>
          <w:tab w:val="left" w:pos="196"/>
          <w:tab w:val="left" w:pos="3960"/>
        </w:tabs>
        <w:ind w:left="-14" w:firstLine="42"/>
        <w:jc w:val="both"/>
        <w:rPr>
          <w:rFonts w:ascii="Times New Roman" w:hAnsi="Times New Roman" w:cs="Times New Roman"/>
          <w:sz w:val="28"/>
          <w:szCs w:val="28"/>
        </w:rPr>
      </w:pPr>
      <w:r w:rsidRPr="00585BC1">
        <w:rPr>
          <w:rFonts w:ascii="Times New Roman" w:hAnsi="Times New Roman" w:cs="Times New Roman"/>
          <w:b/>
          <w:sz w:val="28"/>
          <w:szCs w:val="28"/>
        </w:rPr>
        <w:t>ținând cont</w:t>
      </w:r>
      <w:r w:rsidRPr="00585BC1">
        <w:rPr>
          <w:rFonts w:ascii="Times New Roman" w:hAnsi="Times New Roman" w:cs="Times New Roman"/>
          <w:bCs/>
          <w:sz w:val="28"/>
          <w:szCs w:val="28"/>
        </w:rPr>
        <w:t xml:space="preserve"> de </w:t>
      </w:r>
      <w:r w:rsidRPr="00585BC1">
        <w:rPr>
          <w:rFonts w:ascii="Times New Roman" w:hAnsi="Times New Roman" w:cs="Times New Roman"/>
          <w:sz w:val="28"/>
          <w:szCs w:val="28"/>
        </w:rPr>
        <w:t>Hotărârea</w:t>
      </w:r>
      <w:r w:rsidR="00825294" w:rsidRPr="00585BC1">
        <w:rPr>
          <w:rFonts w:ascii="Times New Roman" w:hAnsi="Times New Roman" w:cs="Times New Roman"/>
          <w:sz w:val="28"/>
          <w:szCs w:val="28"/>
        </w:rPr>
        <w:t xml:space="preserve"> Consiliului Județean Vrancea</w:t>
      </w:r>
      <w:r w:rsidRPr="00585BC1">
        <w:rPr>
          <w:rFonts w:ascii="Times New Roman" w:hAnsi="Times New Roman" w:cs="Times New Roman"/>
          <w:sz w:val="28"/>
          <w:szCs w:val="28"/>
        </w:rPr>
        <w:t xml:space="preserve"> nr</w:t>
      </w:r>
      <w:r w:rsidR="00DE78CC">
        <w:rPr>
          <w:rFonts w:ascii="Times New Roman" w:hAnsi="Times New Roman" w:cs="Times New Roman"/>
          <w:sz w:val="28"/>
          <w:szCs w:val="28"/>
        </w:rPr>
        <w:t>.</w:t>
      </w:r>
      <w:r w:rsidR="00DE78CC" w:rsidRPr="00DE78CC">
        <w:rPr>
          <w:rFonts w:ascii="Times New Roman" w:hAnsi="Times New Roman" w:cs="Times New Roman"/>
          <w:b/>
          <w:bCs/>
          <w:sz w:val="28"/>
        </w:rPr>
        <w:t xml:space="preserve"> </w:t>
      </w:r>
      <w:r w:rsidR="00DE78CC" w:rsidRPr="00DE78CC">
        <w:rPr>
          <w:rFonts w:ascii="Times New Roman" w:hAnsi="Times New Roman" w:cs="Times New Roman"/>
          <w:sz w:val="28"/>
        </w:rPr>
        <w:t xml:space="preserve">205 din 09.10.2025 privind aprobarea documentației </w:t>
      </w:r>
      <w:proofErr w:type="spellStart"/>
      <w:r w:rsidR="00DE78CC" w:rsidRPr="00DE78CC">
        <w:rPr>
          <w:rFonts w:ascii="Times New Roman" w:hAnsi="Times New Roman" w:cs="Times New Roman"/>
          <w:sz w:val="28"/>
        </w:rPr>
        <w:t>tehnico</w:t>
      </w:r>
      <w:proofErr w:type="spellEnd"/>
      <w:r w:rsidR="00DE78CC" w:rsidRPr="00DE78CC">
        <w:rPr>
          <w:rFonts w:ascii="Times New Roman" w:hAnsi="Times New Roman" w:cs="Times New Roman"/>
          <w:sz w:val="28"/>
        </w:rPr>
        <w:t xml:space="preserve">-economice la faza Documentație de Avizare a Lucrărilor de Intervenție și a indicatorilor </w:t>
      </w:r>
      <w:proofErr w:type="spellStart"/>
      <w:r w:rsidR="00DE78CC" w:rsidRPr="00DE78CC">
        <w:rPr>
          <w:rFonts w:ascii="Times New Roman" w:hAnsi="Times New Roman" w:cs="Times New Roman"/>
          <w:sz w:val="28"/>
        </w:rPr>
        <w:t>tehnico</w:t>
      </w:r>
      <w:proofErr w:type="spellEnd"/>
      <w:r w:rsidR="00DE78CC" w:rsidRPr="00DE78CC">
        <w:rPr>
          <w:rFonts w:ascii="Times New Roman" w:hAnsi="Times New Roman" w:cs="Times New Roman"/>
          <w:sz w:val="28"/>
        </w:rPr>
        <w:t>-economici pentru obiectivul de investiții “Consolidare și reabilitare Spital de Psihiatrie Cronici Dumbrăveni, Județul Vrancea”;</w:t>
      </w:r>
    </w:p>
    <w:p w14:paraId="1D70D5B0" w14:textId="2A85202F" w:rsidR="003B701B" w:rsidRDefault="009E3FC9" w:rsidP="00527A4A">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luând în considerare</w:t>
      </w:r>
      <w:r w:rsidR="006227BE" w:rsidRPr="00585BC1">
        <w:rPr>
          <w:rFonts w:ascii="Times New Roman" w:hAnsi="Times New Roman" w:cs="Times New Roman"/>
          <w:b/>
          <w:bCs/>
          <w:sz w:val="28"/>
          <w:szCs w:val="28"/>
        </w:rPr>
        <w:t xml:space="preserve"> </w:t>
      </w:r>
      <w:r w:rsidR="006227BE" w:rsidRPr="00585BC1">
        <w:rPr>
          <w:rFonts w:ascii="Times New Roman" w:hAnsi="Times New Roman" w:cs="Times New Roman"/>
          <w:sz w:val="28"/>
          <w:szCs w:val="28"/>
        </w:rPr>
        <w:t xml:space="preserve">Hotărârea Consiliului Județean Vrancea </w:t>
      </w:r>
      <w:r w:rsidR="005C7610">
        <w:rPr>
          <w:rFonts w:ascii="Times New Roman" w:hAnsi="Times New Roman" w:cs="Times New Roman"/>
          <w:sz w:val="28"/>
          <w:szCs w:val="28"/>
        </w:rPr>
        <w:t>nr.</w:t>
      </w:r>
      <w:r w:rsidR="00CA3499">
        <w:rPr>
          <w:rFonts w:ascii="Times New Roman" w:hAnsi="Times New Roman" w:cs="Times New Roman"/>
          <w:sz w:val="28"/>
          <w:szCs w:val="28"/>
        </w:rPr>
        <w:t>219/29.10.2025</w:t>
      </w:r>
      <w:r w:rsidR="005C7610">
        <w:rPr>
          <w:rFonts w:ascii="Times New Roman" w:hAnsi="Times New Roman" w:cs="Times New Roman"/>
          <w:sz w:val="28"/>
          <w:szCs w:val="28"/>
        </w:rPr>
        <w:t xml:space="preserve"> </w:t>
      </w:r>
      <w:r w:rsidR="00BC0242" w:rsidRPr="00585BC1">
        <w:rPr>
          <w:rFonts w:ascii="Times New Roman" w:hAnsi="Times New Roman" w:cs="Times New Roman"/>
          <w:sz w:val="28"/>
          <w:szCs w:val="28"/>
        </w:rPr>
        <w:t>privind</w:t>
      </w:r>
      <w:r w:rsidRPr="00585BC1">
        <w:rPr>
          <w:rFonts w:ascii="Times New Roman" w:hAnsi="Times New Roman" w:cs="Times New Roman"/>
          <w:b/>
          <w:bCs/>
          <w:sz w:val="28"/>
          <w:szCs w:val="28"/>
        </w:rPr>
        <w:t xml:space="preserve"> </w:t>
      </w:r>
      <w:r w:rsidR="00825294" w:rsidRPr="00585BC1">
        <w:rPr>
          <w:rFonts w:ascii="Times New Roman" w:hAnsi="Times New Roman" w:cs="Times New Roman"/>
          <w:sz w:val="28"/>
          <w:szCs w:val="28"/>
        </w:rPr>
        <w:t xml:space="preserve">aprobarea proiectului tehnic, a devizului general și a indicatorilor </w:t>
      </w:r>
      <w:proofErr w:type="spellStart"/>
      <w:r w:rsidR="00825294" w:rsidRPr="00585BC1">
        <w:rPr>
          <w:rFonts w:ascii="Times New Roman" w:hAnsi="Times New Roman" w:cs="Times New Roman"/>
          <w:sz w:val="28"/>
          <w:szCs w:val="28"/>
        </w:rPr>
        <w:t>tehnico</w:t>
      </w:r>
      <w:proofErr w:type="spellEnd"/>
      <w:r w:rsidR="00825294" w:rsidRPr="00585BC1">
        <w:rPr>
          <w:rFonts w:ascii="Times New Roman" w:hAnsi="Times New Roman" w:cs="Times New Roman"/>
          <w:sz w:val="28"/>
          <w:szCs w:val="28"/>
        </w:rPr>
        <w:t xml:space="preserve"> - economici la faza de proiect tehnic de execuție, pentru obiectivul de investiții “</w:t>
      </w:r>
      <w:r w:rsidR="00DB1D78" w:rsidRPr="00DB1D78">
        <w:rPr>
          <w:rFonts w:ascii="Times New Roman" w:hAnsi="Times New Roman" w:cs="Times New Roman"/>
          <w:sz w:val="28"/>
        </w:rPr>
        <w:t xml:space="preserve"> </w:t>
      </w:r>
      <w:r w:rsidR="00DB1D78" w:rsidRPr="00DE78CC">
        <w:rPr>
          <w:rFonts w:ascii="Times New Roman" w:hAnsi="Times New Roman" w:cs="Times New Roman"/>
          <w:sz w:val="28"/>
        </w:rPr>
        <w:t>Consolidare și reabilitare Spital de Psihiatrie Cronici Dumbrăveni, Județul Vrancea</w:t>
      </w:r>
      <w:r w:rsidR="00825294" w:rsidRPr="00585BC1">
        <w:rPr>
          <w:rFonts w:ascii="Times New Roman" w:hAnsi="Times New Roman" w:cs="Times New Roman"/>
          <w:sz w:val="28"/>
          <w:szCs w:val="28"/>
        </w:rPr>
        <w:t>”</w:t>
      </w:r>
      <w:r w:rsidRPr="00585BC1">
        <w:rPr>
          <w:rFonts w:ascii="Times New Roman" w:hAnsi="Times New Roman" w:cs="Times New Roman"/>
          <w:sz w:val="28"/>
          <w:szCs w:val="28"/>
        </w:rPr>
        <w:t xml:space="preserve">; </w:t>
      </w:r>
    </w:p>
    <w:p w14:paraId="5883FE00" w14:textId="5C179ADE" w:rsidR="00BC0242" w:rsidRDefault="003B701B" w:rsidP="00BC0242">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conform</w:t>
      </w:r>
      <w:r w:rsidRPr="00585BC1">
        <w:rPr>
          <w:rFonts w:ascii="Times New Roman" w:hAnsi="Times New Roman" w:cs="Times New Roman"/>
          <w:sz w:val="28"/>
          <w:szCs w:val="28"/>
        </w:rPr>
        <w:t xml:space="preserve"> prevederilor art. 5 alin. (1) lit. b), art. 7 alin. (4) și art. 10 alin. (4) din H.G. nr. 907/2016 privind etapele de elaborare și conținutul cadru al documentațiilor </w:t>
      </w:r>
      <w:proofErr w:type="spellStart"/>
      <w:r w:rsidRPr="00585BC1">
        <w:rPr>
          <w:rFonts w:ascii="Times New Roman" w:hAnsi="Times New Roman" w:cs="Times New Roman"/>
          <w:sz w:val="28"/>
          <w:szCs w:val="28"/>
        </w:rPr>
        <w:t>tehnico</w:t>
      </w:r>
      <w:proofErr w:type="spellEnd"/>
      <w:r w:rsidRPr="00585BC1">
        <w:rPr>
          <w:rFonts w:ascii="Times New Roman" w:hAnsi="Times New Roman" w:cs="Times New Roman"/>
          <w:sz w:val="28"/>
          <w:szCs w:val="28"/>
        </w:rPr>
        <w:t>-economice aferente obiectivelor/proiectelor de investiții finanțate din fonduri publice, cu modificările și completările ulterioare;</w:t>
      </w:r>
    </w:p>
    <w:p w14:paraId="248A0758" w14:textId="7F16B406" w:rsidR="00E04908" w:rsidRPr="00DD6C35" w:rsidRDefault="00BB6C60" w:rsidP="00E04908">
      <w:pPr>
        <w:pStyle w:val="Frspaiere1"/>
        <w:tabs>
          <w:tab w:val="left" w:pos="196"/>
          <w:tab w:val="left" w:pos="3960"/>
        </w:tabs>
        <w:jc w:val="both"/>
        <w:rPr>
          <w:rFonts w:ascii="Times New Roman" w:hAnsi="Times New Roman" w:cs="Times New Roman"/>
          <w:sz w:val="28"/>
          <w:szCs w:val="28"/>
        </w:rPr>
      </w:pPr>
      <w:r w:rsidRPr="00E5124C">
        <w:rPr>
          <w:rFonts w:ascii="Times New Roman" w:hAnsi="Times New Roman" w:cs="Times New Roman"/>
          <w:b/>
          <w:bCs/>
          <w:sz w:val="28"/>
          <w:szCs w:val="28"/>
        </w:rPr>
        <w:t>- luând act</w:t>
      </w:r>
      <w:r w:rsidRPr="00BB6C60">
        <w:rPr>
          <w:rFonts w:ascii="Times New Roman" w:hAnsi="Times New Roman" w:cs="Times New Roman"/>
          <w:sz w:val="28"/>
          <w:szCs w:val="28"/>
        </w:rPr>
        <w:t xml:space="preserve"> de raportul compartimentului de resort din cadrul Consiliului Județean Vrancea si avizul comisiei de specialitate a Consiliului Județean Vrancea;</w:t>
      </w:r>
    </w:p>
    <w:p w14:paraId="61F60772" w14:textId="644A1416" w:rsidR="009F7A93" w:rsidRDefault="00A55281" w:rsidP="00527A4A">
      <w:pPr>
        <w:pStyle w:val="Corptext"/>
        <w:rPr>
          <w:rFonts w:ascii="Times New Roman" w:hAnsi="Times New Roman" w:cs="Times New Roman"/>
          <w:bCs/>
          <w:szCs w:val="28"/>
        </w:rPr>
      </w:pPr>
      <w:r w:rsidRPr="00585BC1">
        <w:rPr>
          <w:rFonts w:ascii="Times New Roman" w:hAnsi="Times New Roman" w:cs="Times New Roman"/>
          <w:b/>
          <w:bCs/>
          <w:szCs w:val="28"/>
        </w:rPr>
        <w:t>- în temeiul</w:t>
      </w:r>
      <w:r w:rsidRPr="00585BC1">
        <w:rPr>
          <w:rFonts w:ascii="Times New Roman" w:hAnsi="Times New Roman" w:cs="Times New Roman"/>
          <w:bCs/>
          <w:szCs w:val="28"/>
        </w:rPr>
        <w:t xml:space="preserve"> art. 196 alin. (1) lit. a) din </w:t>
      </w:r>
      <w:r w:rsidR="00BB34F4" w:rsidRPr="00585BC1">
        <w:rPr>
          <w:rFonts w:ascii="Times New Roman" w:hAnsi="Times New Roman" w:cs="Times New Roman"/>
          <w:szCs w:val="28"/>
        </w:rPr>
        <w:t>Ordonanța de urgență a Guvernului</w:t>
      </w:r>
      <w:r w:rsidRPr="00585BC1">
        <w:rPr>
          <w:rFonts w:ascii="Times New Roman" w:hAnsi="Times New Roman" w:cs="Times New Roman"/>
          <w:szCs w:val="28"/>
        </w:rPr>
        <w:t xml:space="preserve">. </w:t>
      </w:r>
      <w:r w:rsidRPr="00585BC1">
        <w:rPr>
          <w:rFonts w:ascii="Times New Roman" w:hAnsi="Times New Roman" w:cs="Times New Roman"/>
          <w:bCs/>
          <w:szCs w:val="28"/>
        </w:rPr>
        <w:t>nr. 57/2019 privind Codul administrativ, cu modificările și completările ulterioare,</w:t>
      </w:r>
    </w:p>
    <w:p w14:paraId="32E74507" w14:textId="77777777" w:rsidR="00E5124C" w:rsidRDefault="00E5124C" w:rsidP="00527A4A">
      <w:pPr>
        <w:pStyle w:val="Corptext"/>
        <w:rPr>
          <w:rFonts w:ascii="Times New Roman" w:hAnsi="Times New Roman" w:cs="Times New Roman"/>
          <w:bCs/>
          <w:szCs w:val="28"/>
        </w:rPr>
      </w:pPr>
    </w:p>
    <w:p w14:paraId="2BEFA906" w14:textId="77777777" w:rsidR="00E5124C" w:rsidRDefault="00E5124C" w:rsidP="00527A4A">
      <w:pPr>
        <w:pStyle w:val="Corptext"/>
        <w:rPr>
          <w:rFonts w:ascii="Times New Roman" w:hAnsi="Times New Roman" w:cs="Times New Roman"/>
          <w:bCs/>
          <w:szCs w:val="28"/>
        </w:rPr>
      </w:pPr>
    </w:p>
    <w:p w14:paraId="7AA33A5B" w14:textId="77777777" w:rsidR="00E5124C" w:rsidRDefault="00E5124C" w:rsidP="00527A4A">
      <w:pPr>
        <w:pStyle w:val="Corptext"/>
        <w:rPr>
          <w:rFonts w:ascii="Times New Roman" w:hAnsi="Times New Roman" w:cs="Times New Roman"/>
          <w:bCs/>
          <w:szCs w:val="28"/>
        </w:rPr>
      </w:pPr>
    </w:p>
    <w:p w14:paraId="6E2F5DBF" w14:textId="77777777" w:rsidR="005C19C4" w:rsidRPr="00585BC1" w:rsidRDefault="005C19C4" w:rsidP="00527A4A">
      <w:pPr>
        <w:pStyle w:val="Corptext"/>
        <w:rPr>
          <w:rFonts w:ascii="Times New Roman" w:hAnsi="Times New Roman" w:cs="Times New Roman"/>
          <w:bCs/>
          <w:szCs w:val="28"/>
        </w:rPr>
      </w:pPr>
    </w:p>
    <w:p w14:paraId="245697FE" w14:textId="3325FC0F" w:rsidR="00A55281" w:rsidRDefault="00BB34F4" w:rsidP="00BC0242">
      <w:pPr>
        <w:pStyle w:val="Corptext"/>
        <w:ind w:left="-567"/>
        <w:jc w:val="center"/>
        <w:rPr>
          <w:rFonts w:ascii="Times New Roman" w:hAnsi="Times New Roman" w:cs="Times New Roman"/>
          <w:b/>
          <w:bCs/>
          <w:szCs w:val="28"/>
        </w:rPr>
      </w:pPr>
      <w:r w:rsidRPr="00585BC1">
        <w:rPr>
          <w:rFonts w:ascii="Times New Roman" w:hAnsi="Times New Roman" w:cs="Times New Roman"/>
          <w:b/>
          <w:bCs/>
          <w:szCs w:val="28"/>
        </w:rPr>
        <w:t>HOTĂRĂȘTE</w:t>
      </w:r>
      <w:r w:rsidR="00A55281" w:rsidRPr="00585BC1">
        <w:rPr>
          <w:rFonts w:ascii="Times New Roman" w:hAnsi="Times New Roman" w:cs="Times New Roman"/>
          <w:b/>
          <w:bCs/>
          <w:szCs w:val="28"/>
        </w:rPr>
        <w:t>:</w:t>
      </w:r>
    </w:p>
    <w:p w14:paraId="418DA884" w14:textId="77777777" w:rsidR="00BC0242" w:rsidRPr="009C2962" w:rsidRDefault="00BC0242" w:rsidP="00BC0242">
      <w:pPr>
        <w:pStyle w:val="Corptext"/>
        <w:ind w:left="-567"/>
        <w:jc w:val="center"/>
        <w:rPr>
          <w:rFonts w:ascii="Times New Roman" w:hAnsi="Times New Roman" w:cs="Times New Roman"/>
          <w:b/>
          <w:bCs/>
          <w:sz w:val="32"/>
          <w:szCs w:val="32"/>
        </w:rPr>
      </w:pPr>
    </w:p>
    <w:p w14:paraId="2EDA6FCB" w14:textId="3927FF48" w:rsidR="00685021" w:rsidRPr="00685021" w:rsidRDefault="00DC7127" w:rsidP="00585BC1">
      <w:pPr>
        <w:pStyle w:val="Listparagraf"/>
        <w:numPr>
          <w:ilvl w:val="0"/>
          <w:numId w:val="19"/>
        </w:numPr>
        <w:tabs>
          <w:tab w:val="left" w:pos="784"/>
        </w:tabs>
        <w:ind w:left="0" w:firstLine="0"/>
        <w:jc w:val="both"/>
        <w:rPr>
          <w:bCs/>
          <w:sz w:val="28"/>
          <w:szCs w:val="28"/>
        </w:rPr>
      </w:pPr>
      <w:r w:rsidRPr="00585BC1">
        <w:rPr>
          <w:bCs/>
          <w:sz w:val="28"/>
          <w:szCs w:val="28"/>
        </w:rPr>
        <w:t>Se aprobă d</w:t>
      </w:r>
      <w:r w:rsidR="00A55281" w:rsidRPr="00585BC1">
        <w:rPr>
          <w:bCs/>
          <w:sz w:val="28"/>
          <w:szCs w:val="28"/>
        </w:rPr>
        <w:t xml:space="preserve">epunerea </w:t>
      </w:r>
      <w:r w:rsidR="00854CAB" w:rsidRPr="00585BC1">
        <w:rPr>
          <w:bCs/>
          <w:sz w:val="28"/>
          <w:szCs w:val="28"/>
        </w:rPr>
        <w:t>p</w:t>
      </w:r>
      <w:r w:rsidR="00A55281" w:rsidRPr="00585BC1">
        <w:rPr>
          <w:bCs/>
          <w:sz w:val="28"/>
          <w:szCs w:val="28"/>
        </w:rPr>
        <w:t>roiectului</w:t>
      </w:r>
      <w:r w:rsidR="000303C2" w:rsidRPr="00585BC1">
        <w:rPr>
          <w:sz w:val="28"/>
          <w:szCs w:val="28"/>
        </w:rPr>
        <w:t xml:space="preserve"> </w:t>
      </w:r>
      <w:r w:rsidR="009F7A93" w:rsidRPr="00585BC1">
        <w:rPr>
          <w:sz w:val="28"/>
          <w:szCs w:val="28"/>
        </w:rPr>
        <w:t>“</w:t>
      </w:r>
      <w:r w:rsidR="00E04908" w:rsidRPr="00DE78CC">
        <w:rPr>
          <w:sz w:val="28"/>
        </w:rPr>
        <w:t>Consolidare și reabilitare Spital de Psihiatrie Cronici Dumbrăveni, Județul Vrancea</w:t>
      </w:r>
      <w:r w:rsidR="009F7A93" w:rsidRPr="00585BC1">
        <w:rPr>
          <w:sz w:val="28"/>
          <w:szCs w:val="28"/>
        </w:rPr>
        <w:t xml:space="preserve">” </w:t>
      </w:r>
      <w:r w:rsidR="00A55281" w:rsidRPr="00585BC1">
        <w:rPr>
          <w:sz w:val="28"/>
          <w:szCs w:val="28"/>
        </w:rPr>
        <w:t xml:space="preserve">în vederea finanțării acestuia în cadrul </w:t>
      </w:r>
      <w:r w:rsidR="00831DC2" w:rsidRPr="00585BC1">
        <w:rPr>
          <w:bCs/>
          <w:sz w:val="28"/>
          <w:szCs w:val="28"/>
        </w:rPr>
        <w:t xml:space="preserve">Programului Regional Sud-Est 2021-2027, </w:t>
      </w:r>
      <w:bookmarkStart w:id="2" w:name="_Hlk211865599"/>
      <w:r w:rsidR="00685021" w:rsidRPr="00585BC1">
        <w:rPr>
          <w:bCs/>
          <w:sz w:val="28"/>
          <w:szCs w:val="28"/>
        </w:rPr>
        <w:t xml:space="preserve">Prioritatea 2 - O regiune cu </w:t>
      </w:r>
      <w:r w:rsidR="00585BC1" w:rsidRPr="00585BC1">
        <w:rPr>
          <w:bCs/>
          <w:sz w:val="28"/>
          <w:szCs w:val="28"/>
        </w:rPr>
        <w:t>localități</w:t>
      </w:r>
      <w:r w:rsidR="00685021" w:rsidRPr="00585BC1">
        <w:rPr>
          <w:bCs/>
          <w:sz w:val="28"/>
          <w:szCs w:val="28"/>
        </w:rPr>
        <w:t xml:space="preserve"> prietenoase cu mediu</w:t>
      </w:r>
      <w:r w:rsidR="00585BC1" w:rsidRPr="00585BC1">
        <w:rPr>
          <w:bCs/>
          <w:sz w:val="28"/>
          <w:szCs w:val="28"/>
        </w:rPr>
        <w:t xml:space="preserve">, </w:t>
      </w:r>
      <w:r w:rsidR="00685021" w:rsidRPr="00685021">
        <w:rPr>
          <w:bCs/>
          <w:sz w:val="28"/>
          <w:szCs w:val="28"/>
        </w:rPr>
        <w:t xml:space="preserve">Obiectiv </w:t>
      </w:r>
      <w:r w:rsidR="00685021" w:rsidRPr="00685021">
        <w:rPr>
          <w:sz w:val="28"/>
          <w:szCs w:val="28"/>
        </w:rPr>
        <w:t>Specific 2.2 - Promovarea eficienței energetice și reducerea emisiilor de gaze cu efect de seră</w:t>
      </w:r>
      <w:r w:rsidR="00585BC1" w:rsidRPr="00883D95">
        <w:rPr>
          <w:sz w:val="28"/>
          <w:szCs w:val="28"/>
        </w:rPr>
        <w:t xml:space="preserve">, </w:t>
      </w:r>
      <w:r w:rsidR="00585BC1" w:rsidRPr="00883D95">
        <w:rPr>
          <w:bCs/>
          <w:sz w:val="28"/>
          <w:szCs w:val="28"/>
        </w:rPr>
        <w:t>Acțiunea</w:t>
      </w:r>
      <w:r w:rsidR="00685021" w:rsidRPr="00883D95">
        <w:rPr>
          <w:bCs/>
          <w:sz w:val="28"/>
          <w:szCs w:val="28"/>
        </w:rPr>
        <w:t xml:space="preserve"> 2.4 Îmbunătățirea eficienței energetice a clădirilor publice (inclusiv a celor cu statut de monument istoric) și a </w:t>
      </w:r>
      <w:r w:rsidR="00585BC1" w:rsidRPr="00883D95">
        <w:rPr>
          <w:bCs/>
          <w:sz w:val="28"/>
          <w:szCs w:val="28"/>
        </w:rPr>
        <w:t>clădirilor</w:t>
      </w:r>
      <w:r w:rsidR="00685021" w:rsidRPr="00883D95">
        <w:rPr>
          <w:bCs/>
          <w:sz w:val="28"/>
          <w:szCs w:val="28"/>
        </w:rPr>
        <w:t xml:space="preserve"> rezidențiale în funcție de potențialul de reducere a consumului, respectiv reducerea emisiilor de carbon, inclusiv consolidarea acestora în funcție de riscurile identificate (inclusiv seismice)</w:t>
      </w:r>
      <w:r w:rsidR="00585BC1" w:rsidRPr="00883D95">
        <w:rPr>
          <w:bCs/>
          <w:sz w:val="28"/>
          <w:szCs w:val="28"/>
        </w:rPr>
        <w:t xml:space="preserve">, </w:t>
      </w:r>
      <w:r w:rsidR="00685021" w:rsidRPr="00685021">
        <w:rPr>
          <w:bCs/>
          <w:sz w:val="28"/>
          <w:szCs w:val="28"/>
        </w:rPr>
        <w:t xml:space="preserve">Apel </w:t>
      </w:r>
      <w:proofErr w:type="spellStart"/>
      <w:r w:rsidR="00685021" w:rsidRPr="00685021">
        <w:rPr>
          <w:bCs/>
          <w:sz w:val="28"/>
          <w:szCs w:val="28"/>
        </w:rPr>
        <w:t>PRSE</w:t>
      </w:r>
      <w:proofErr w:type="spellEnd"/>
      <w:r w:rsidR="00685021" w:rsidRPr="00685021">
        <w:rPr>
          <w:bCs/>
          <w:sz w:val="28"/>
          <w:szCs w:val="28"/>
        </w:rPr>
        <w:t>/2.2/2/2025</w:t>
      </w:r>
      <w:r w:rsidR="00585BC1" w:rsidRPr="00883D95">
        <w:rPr>
          <w:bCs/>
          <w:sz w:val="28"/>
          <w:szCs w:val="28"/>
        </w:rPr>
        <w:t xml:space="preserve">. </w:t>
      </w:r>
      <w:bookmarkEnd w:id="2"/>
    </w:p>
    <w:p w14:paraId="3331404D" w14:textId="0CFF913F" w:rsidR="00D8284D" w:rsidRPr="00883D95" w:rsidRDefault="00D8284D" w:rsidP="00585BC1">
      <w:pPr>
        <w:pStyle w:val="Listparagraf"/>
        <w:tabs>
          <w:tab w:val="left" w:pos="784"/>
        </w:tabs>
        <w:ind w:left="0"/>
        <w:contextualSpacing w:val="0"/>
        <w:jc w:val="both"/>
        <w:rPr>
          <w:bCs/>
          <w:sz w:val="28"/>
          <w:szCs w:val="28"/>
        </w:rPr>
      </w:pPr>
    </w:p>
    <w:p w14:paraId="1D206B64" w14:textId="1D46CA9E" w:rsidR="00D8284D" w:rsidRPr="00883D95" w:rsidRDefault="00A55281" w:rsidP="00527A4A">
      <w:pPr>
        <w:pStyle w:val="Listparagraf"/>
        <w:numPr>
          <w:ilvl w:val="0"/>
          <w:numId w:val="19"/>
        </w:numPr>
        <w:tabs>
          <w:tab w:val="left" w:pos="784"/>
        </w:tabs>
        <w:ind w:left="0" w:firstLine="0"/>
        <w:contextualSpacing w:val="0"/>
        <w:jc w:val="both"/>
        <w:rPr>
          <w:bCs/>
          <w:sz w:val="28"/>
          <w:szCs w:val="28"/>
        </w:rPr>
      </w:pPr>
      <w:r w:rsidRPr="00883D95">
        <w:rPr>
          <w:iCs/>
          <w:sz w:val="28"/>
          <w:szCs w:val="28"/>
        </w:rPr>
        <w:t xml:space="preserve">Se aprobă valoarea totală a proiectului </w:t>
      </w:r>
      <w:bookmarkStart w:id="3" w:name="_Hlk211583314"/>
      <w:r w:rsidR="00854CAB" w:rsidRPr="00883D95">
        <w:rPr>
          <w:sz w:val="28"/>
          <w:szCs w:val="28"/>
        </w:rPr>
        <w:t>“</w:t>
      </w:r>
      <w:r w:rsidR="00E04908" w:rsidRPr="00DE78CC">
        <w:rPr>
          <w:sz w:val="28"/>
        </w:rPr>
        <w:t>Consolidare și reabilitare Spital de Psihiatrie Cronici Dumbrăveni, Județul Vrancea</w:t>
      </w:r>
      <w:r w:rsidR="00854CAB" w:rsidRPr="00883D95">
        <w:rPr>
          <w:sz w:val="28"/>
          <w:szCs w:val="28"/>
        </w:rPr>
        <w:t>”</w:t>
      </w:r>
      <w:bookmarkEnd w:id="3"/>
      <w:r w:rsidRPr="00883D95">
        <w:rPr>
          <w:iCs/>
          <w:sz w:val="28"/>
          <w:szCs w:val="28"/>
        </w:rPr>
        <w:t xml:space="preserve">, în cuantum de </w:t>
      </w:r>
      <w:r w:rsidR="00B30BFF" w:rsidRPr="00B30BFF">
        <w:rPr>
          <w:color w:val="000000"/>
          <w:sz w:val="28"/>
          <w:szCs w:val="28"/>
        </w:rPr>
        <w:t>36.394.906,83</w:t>
      </w:r>
      <w:r w:rsidR="00DC7127" w:rsidRPr="00883D95">
        <w:rPr>
          <w:color w:val="000000"/>
          <w:sz w:val="28"/>
          <w:szCs w:val="28"/>
        </w:rPr>
        <w:t xml:space="preserve"> </w:t>
      </w:r>
      <w:r w:rsidR="00E53B98" w:rsidRPr="00883D95">
        <w:rPr>
          <w:color w:val="000000"/>
          <w:sz w:val="28"/>
          <w:szCs w:val="28"/>
        </w:rPr>
        <w:t xml:space="preserve">lei </w:t>
      </w:r>
      <w:r w:rsidRPr="00883D95">
        <w:rPr>
          <w:iCs/>
          <w:sz w:val="28"/>
          <w:szCs w:val="28"/>
        </w:rPr>
        <w:t>(inclusiv T</w:t>
      </w:r>
      <w:r w:rsidR="00D8284D" w:rsidRPr="00883D95">
        <w:rPr>
          <w:iCs/>
          <w:sz w:val="28"/>
          <w:szCs w:val="28"/>
        </w:rPr>
        <w:t>.</w:t>
      </w:r>
      <w:r w:rsidRPr="00883D95">
        <w:rPr>
          <w:iCs/>
          <w:sz w:val="28"/>
          <w:szCs w:val="28"/>
        </w:rPr>
        <w:t>V</w:t>
      </w:r>
      <w:r w:rsidR="00D8284D" w:rsidRPr="00883D95">
        <w:rPr>
          <w:iCs/>
          <w:sz w:val="28"/>
          <w:szCs w:val="28"/>
        </w:rPr>
        <w:t>.</w:t>
      </w:r>
      <w:r w:rsidRPr="00883D95">
        <w:rPr>
          <w:iCs/>
          <w:sz w:val="28"/>
          <w:szCs w:val="28"/>
        </w:rPr>
        <w:t>A</w:t>
      </w:r>
      <w:r w:rsidR="00D8284D" w:rsidRPr="00883D95">
        <w:rPr>
          <w:iCs/>
          <w:sz w:val="28"/>
          <w:szCs w:val="28"/>
        </w:rPr>
        <w:t>.</w:t>
      </w:r>
      <w:r w:rsidRPr="00883D95">
        <w:rPr>
          <w:iCs/>
          <w:sz w:val="28"/>
          <w:szCs w:val="28"/>
        </w:rPr>
        <w:t>), conform bugetului cererii de finanțare.</w:t>
      </w:r>
      <w:r w:rsidR="00B30BFF">
        <w:rPr>
          <w:iCs/>
          <w:sz w:val="28"/>
          <w:szCs w:val="28"/>
        </w:rPr>
        <w:t xml:space="preserve"> </w:t>
      </w:r>
    </w:p>
    <w:p w14:paraId="5EB3BF19" w14:textId="77777777" w:rsidR="00D8284D" w:rsidRPr="00883D95" w:rsidRDefault="00D8284D" w:rsidP="00527A4A">
      <w:pPr>
        <w:pStyle w:val="Listparagraf"/>
        <w:tabs>
          <w:tab w:val="left" w:pos="784"/>
        </w:tabs>
        <w:ind w:left="0"/>
        <w:contextualSpacing w:val="0"/>
        <w:jc w:val="both"/>
        <w:rPr>
          <w:bCs/>
          <w:sz w:val="28"/>
          <w:szCs w:val="28"/>
        </w:rPr>
      </w:pPr>
    </w:p>
    <w:p w14:paraId="12D3E46F" w14:textId="390937F5" w:rsidR="00FB041C" w:rsidRPr="00883D95" w:rsidRDefault="00EE7AAB" w:rsidP="00527A4A">
      <w:pPr>
        <w:pStyle w:val="Listparagraf"/>
        <w:numPr>
          <w:ilvl w:val="0"/>
          <w:numId w:val="19"/>
        </w:numPr>
        <w:tabs>
          <w:tab w:val="left" w:pos="784"/>
        </w:tabs>
        <w:ind w:left="0" w:firstLine="0"/>
        <w:contextualSpacing w:val="0"/>
        <w:jc w:val="both"/>
        <w:rPr>
          <w:bCs/>
          <w:sz w:val="28"/>
          <w:szCs w:val="28"/>
        </w:rPr>
      </w:pPr>
      <w:r w:rsidRPr="00883D95">
        <w:rPr>
          <w:sz w:val="28"/>
          <w:szCs w:val="28"/>
        </w:rPr>
        <w:t xml:space="preserve">Se aprobă contribuția proprie în proiect </w:t>
      </w:r>
      <w:r w:rsidR="00892A78" w:rsidRPr="00883D95">
        <w:rPr>
          <w:sz w:val="28"/>
          <w:szCs w:val="28"/>
        </w:rPr>
        <w:t xml:space="preserve">în valoare de </w:t>
      </w:r>
      <w:r w:rsidR="00B30BFF" w:rsidRPr="00B30BFF">
        <w:rPr>
          <w:rFonts w:eastAsia="Arial Narrow"/>
          <w:iCs/>
          <w:sz w:val="28"/>
          <w:szCs w:val="28"/>
          <w:lang w:eastAsia="en-GB"/>
        </w:rPr>
        <w:t>17.829.232,18</w:t>
      </w:r>
      <w:r w:rsidR="00E25051">
        <w:rPr>
          <w:rFonts w:eastAsia="Arial Narrow"/>
          <w:iCs/>
          <w:sz w:val="28"/>
          <w:szCs w:val="28"/>
          <w:lang w:eastAsia="en-GB"/>
        </w:rPr>
        <w:t xml:space="preserve"> </w:t>
      </w:r>
      <w:r w:rsidR="003D6ADB" w:rsidRPr="00883D95">
        <w:rPr>
          <w:rFonts w:eastAsia="Arial Narrow"/>
          <w:iCs/>
          <w:sz w:val="28"/>
          <w:szCs w:val="28"/>
          <w:lang w:eastAsia="en-GB"/>
        </w:rPr>
        <w:t xml:space="preserve">lei </w:t>
      </w:r>
      <w:r w:rsidR="003D6ADB" w:rsidRPr="00883D95">
        <w:rPr>
          <w:iCs/>
          <w:sz w:val="28"/>
          <w:szCs w:val="28"/>
        </w:rPr>
        <w:t>(inclusiv TVA)</w:t>
      </w:r>
      <w:r w:rsidR="003D6ADB" w:rsidRPr="00883D95">
        <w:rPr>
          <w:rFonts w:eastAsia="Arial Narrow"/>
          <w:iCs/>
          <w:sz w:val="28"/>
          <w:szCs w:val="28"/>
          <w:lang w:eastAsia="en-GB"/>
        </w:rPr>
        <w:t xml:space="preserve">, </w:t>
      </w:r>
      <w:r w:rsidRPr="00883D95">
        <w:rPr>
          <w:sz w:val="28"/>
          <w:szCs w:val="28"/>
        </w:rPr>
        <w:t xml:space="preserve">reprezentând </w:t>
      </w:r>
      <w:r w:rsidR="00CD1288" w:rsidRPr="00883D95">
        <w:rPr>
          <w:sz w:val="28"/>
          <w:szCs w:val="28"/>
        </w:rPr>
        <w:t>achitarea tuturor cheltuielilor neeligibile ale proiectului,</w:t>
      </w:r>
      <w:r w:rsidR="00892A78" w:rsidRPr="00883D95">
        <w:rPr>
          <w:sz w:val="28"/>
          <w:szCs w:val="28"/>
        </w:rPr>
        <w:t xml:space="preserve"> în valoare de</w:t>
      </w:r>
      <w:r w:rsidR="003D6ADB" w:rsidRPr="00883D95">
        <w:rPr>
          <w:sz w:val="28"/>
          <w:szCs w:val="28"/>
        </w:rPr>
        <w:t xml:space="preserve"> </w:t>
      </w:r>
      <w:r w:rsidR="00624B3C" w:rsidRPr="00624B3C">
        <w:rPr>
          <w:rFonts w:eastAsiaTheme="minorHAnsi"/>
          <w:color w:val="000000"/>
          <w:sz w:val="28"/>
          <w:szCs w:val="28"/>
          <w:lang w:eastAsia="en-US"/>
        </w:rPr>
        <w:t>16.852.091,38</w:t>
      </w:r>
      <w:r w:rsidR="003D6ADB" w:rsidRPr="00883D95">
        <w:rPr>
          <w:rFonts w:eastAsiaTheme="minorHAnsi"/>
          <w:color w:val="000000"/>
          <w:sz w:val="28"/>
          <w:szCs w:val="28"/>
          <w:lang w:eastAsia="en-US"/>
        </w:rPr>
        <w:t xml:space="preserve"> lei </w:t>
      </w:r>
      <w:r w:rsidR="003D6ADB" w:rsidRPr="00883D95">
        <w:rPr>
          <w:iCs/>
          <w:sz w:val="28"/>
          <w:szCs w:val="28"/>
        </w:rPr>
        <w:t>(inclusiv TVA)</w:t>
      </w:r>
      <w:r w:rsidRPr="00883D95">
        <w:rPr>
          <w:sz w:val="28"/>
          <w:szCs w:val="28"/>
        </w:rPr>
        <w:t xml:space="preserve">, cât și contribuția de </w:t>
      </w:r>
      <w:r w:rsidR="001C2A48">
        <w:rPr>
          <w:sz w:val="28"/>
          <w:szCs w:val="28"/>
        </w:rPr>
        <w:t>5</w:t>
      </w:r>
      <w:r w:rsidR="00CD1288" w:rsidRPr="00883D95">
        <w:rPr>
          <w:sz w:val="28"/>
          <w:szCs w:val="28"/>
        </w:rPr>
        <w:t xml:space="preserve"> </w:t>
      </w:r>
      <w:r w:rsidRPr="00883D95">
        <w:rPr>
          <w:sz w:val="28"/>
          <w:szCs w:val="28"/>
        </w:rPr>
        <w:t xml:space="preserve">% din valoarea eligibilă a proiectului, în cuantum de </w:t>
      </w:r>
      <w:r w:rsidR="009C2962" w:rsidRPr="009C2962">
        <w:rPr>
          <w:color w:val="000000"/>
          <w:sz w:val="28"/>
          <w:szCs w:val="28"/>
        </w:rPr>
        <w:t>977.140,80</w:t>
      </w:r>
      <w:r w:rsidR="003D6ADB" w:rsidRPr="00883D95">
        <w:rPr>
          <w:color w:val="000000"/>
          <w:sz w:val="28"/>
          <w:szCs w:val="28"/>
        </w:rPr>
        <w:t xml:space="preserve"> lei </w:t>
      </w:r>
      <w:r w:rsidR="003D6ADB" w:rsidRPr="00883D95">
        <w:rPr>
          <w:iCs/>
          <w:sz w:val="28"/>
          <w:szCs w:val="28"/>
        </w:rPr>
        <w:t>(inclusiv TVA)</w:t>
      </w:r>
      <w:r w:rsidRPr="00883D95">
        <w:rPr>
          <w:sz w:val="28"/>
          <w:szCs w:val="28"/>
        </w:rPr>
        <w:t xml:space="preserve">, reprezentând cofinanțarea proiectului </w:t>
      </w:r>
      <w:r w:rsidR="00BE780F" w:rsidRPr="00883D95">
        <w:rPr>
          <w:sz w:val="28"/>
          <w:szCs w:val="28"/>
        </w:rPr>
        <w:t>“</w:t>
      </w:r>
      <w:r w:rsidR="00E04908" w:rsidRPr="00DE78CC">
        <w:rPr>
          <w:sz w:val="28"/>
        </w:rPr>
        <w:t>Consolidare și reabilitare Spital de Psihiatrie Cronici Dumbrăveni, Județul Vrancea</w:t>
      </w:r>
      <w:r w:rsidR="00BE780F" w:rsidRPr="00883D95">
        <w:rPr>
          <w:sz w:val="28"/>
          <w:szCs w:val="28"/>
        </w:rPr>
        <w:t>”</w:t>
      </w:r>
      <w:r w:rsidR="00FB041C" w:rsidRPr="00883D95">
        <w:rPr>
          <w:sz w:val="28"/>
          <w:szCs w:val="28"/>
        </w:rPr>
        <w:t>.</w:t>
      </w:r>
    </w:p>
    <w:p w14:paraId="65EF2FCB" w14:textId="2DB288CD" w:rsidR="00FB041C" w:rsidRPr="00883D95" w:rsidRDefault="00FB041C" w:rsidP="00527A4A">
      <w:pPr>
        <w:rPr>
          <w:iCs/>
          <w:sz w:val="28"/>
          <w:szCs w:val="28"/>
        </w:rPr>
      </w:pPr>
    </w:p>
    <w:p w14:paraId="3E521E85" w14:textId="29C59D8E" w:rsidR="00E908E6" w:rsidRPr="00883D95" w:rsidRDefault="00A55281" w:rsidP="00527A4A">
      <w:pPr>
        <w:pStyle w:val="Listparagraf"/>
        <w:numPr>
          <w:ilvl w:val="0"/>
          <w:numId w:val="19"/>
        </w:numPr>
        <w:tabs>
          <w:tab w:val="left" w:pos="784"/>
        </w:tabs>
        <w:ind w:left="0" w:firstLine="0"/>
        <w:contextualSpacing w:val="0"/>
        <w:jc w:val="both"/>
        <w:rPr>
          <w:bCs/>
          <w:sz w:val="28"/>
          <w:szCs w:val="28"/>
        </w:rPr>
      </w:pPr>
      <w:r w:rsidRPr="00883D95">
        <w:rPr>
          <w:iCs/>
          <w:sz w:val="28"/>
          <w:szCs w:val="28"/>
        </w:rPr>
        <w:t>Sumele reprezentând cheltuieli conexe ce pot apărea pe durata implementării proiectului</w:t>
      </w:r>
      <w:r w:rsidR="005965B1" w:rsidRPr="00883D95">
        <w:rPr>
          <w:iCs/>
          <w:sz w:val="28"/>
          <w:szCs w:val="28"/>
        </w:rPr>
        <w:t xml:space="preserve"> </w:t>
      </w:r>
      <w:r w:rsidR="00BE780F" w:rsidRPr="00883D95">
        <w:rPr>
          <w:sz w:val="28"/>
          <w:szCs w:val="28"/>
        </w:rPr>
        <w:t>“</w:t>
      </w:r>
      <w:r w:rsidR="00EE2523" w:rsidRPr="00DE78CC">
        <w:rPr>
          <w:sz w:val="28"/>
        </w:rPr>
        <w:t>Consolidare și reabilitare Spital de Psihiatrie Cronici Dumbrăveni, Județul Vrancea</w:t>
      </w:r>
      <w:r w:rsidR="00BE780F" w:rsidRPr="00883D95">
        <w:rPr>
          <w:sz w:val="28"/>
          <w:szCs w:val="28"/>
        </w:rPr>
        <w:t>”</w:t>
      </w:r>
      <w:r w:rsidRPr="00883D95">
        <w:rPr>
          <w:iCs/>
          <w:sz w:val="28"/>
          <w:szCs w:val="28"/>
        </w:rPr>
        <w:t>, pentru realizarea activităților proiectului în condiții optime, se vor asigura din bugetul propriu al</w:t>
      </w:r>
      <w:r w:rsidR="00FB041C" w:rsidRPr="00883D95">
        <w:rPr>
          <w:iCs/>
          <w:sz w:val="28"/>
          <w:szCs w:val="28"/>
        </w:rPr>
        <w:t xml:space="preserve"> Unității Administrativ Teritorială</w:t>
      </w:r>
      <w:r w:rsidRPr="00883D95">
        <w:rPr>
          <w:iCs/>
          <w:sz w:val="28"/>
          <w:szCs w:val="28"/>
        </w:rPr>
        <w:t xml:space="preserve"> Județul Vrancea</w:t>
      </w:r>
      <w:r w:rsidR="005259C3" w:rsidRPr="00883D95">
        <w:rPr>
          <w:iCs/>
          <w:sz w:val="28"/>
          <w:szCs w:val="28"/>
        </w:rPr>
        <w:t xml:space="preserve"> sau din alte surse de finanțare legal constituite</w:t>
      </w:r>
      <w:r w:rsidR="00954297" w:rsidRPr="00883D95">
        <w:rPr>
          <w:iCs/>
          <w:sz w:val="28"/>
          <w:szCs w:val="28"/>
        </w:rPr>
        <w:t xml:space="preserve">, ce pot fi </w:t>
      </w:r>
      <w:r w:rsidR="00985BC3" w:rsidRPr="00883D95">
        <w:rPr>
          <w:iCs/>
          <w:sz w:val="28"/>
          <w:szCs w:val="28"/>
        </w:rPr>
        <w:t>alocate</w:t>
      </w:r>
      <w:r w:rsidR="00954297" w:rsidRPr="00883D95">
        <w:rPr>
          <w:iCs/>
          <w:sz w:val="28"/>
          <w:szCs w:val="28"/>
        </w:rPr>
        <w:t xml:space="preserve"> </w:t>
      </w:r>
      <w:r w:rsidR="00985BC3" w:rsidRPr="00883D95">
        <w:rPr>
          <w:iCs/>
          <w:sz w:val="28"/>
          <w:szCs w:val="28"/>
        </w:rPr>
        <w:t>cu această destinație</w:t>
      </w:r>
      <w:r w:rsidR="005259C3" w:rsidRPr="00883D95">
        <w:rPr>
          <w:iCs/>
          <w:sz w:val="28"/>
          <w:szCs w:val="28"/>
        </w:rPr>
        <w:t>.</w:t>
      </w:r>
    </w:p>
    <w:p w14:paraId="6F69B6FF" w14:textId="77777777" w:rsidR="00E908E6" w:rsidRPr="00883D95" w:rsidRDefault="00E908E6" w:rsidP="00527A4A">
      <w:pPr>
        <w:pStyle w:val="Listparagraf"/>
        <w:contextualSpacing w:val="0"/>
        <w:rPr>
          <w:iCs/>
          <w:sz w:val="28"/>
          <w:szCs w:val="28"/>
        </w:rPr>
      </w:pPr>
    </w:p>
    <w:p w14:paraId="5D0CAB59" w14:textId="5F30F86D" w:rsidR="009C7EC7" w:rsidRPr="00883D95" w:rsidRDefault="00A55281" w:rsidP="00527A4A">
      <w:pPr>
        <w:pStyle w:val="Listparagraf"/>
        <w:numPr>
          <w:ilvl w:val="0"/>
          <w:numId w:val="19"/>
        </w:numPr>
        <w:tabs>
          <w:tab w:val="left" w:pos="784"/>
        </w:tabs>
        <w:ind w:left="0" w:firstLine="0"/>
        <w:contextualSpacing w:val="0"/>
        <w:jc w:val="both"/>
        <w:rPr>
          <w:bCs/>
          <w:sz w:val="28"/>
          <w:szCs w:val="28"/>
        </w:rPr>
      </w:pPr>
      <w:r w:rsidRPr="00883D95">
        <w:rPr>
          <w:iCs/>
          <w:sz w:val="28"/>
          <w:szCs w:val="28"/>
        </w:rPr>
        <w:t xml:space="preserve">Sumele necesare pentru </w:t>
      </w:r>
      <w:r w:rsidR="00E865C9" w:rsidRPr="00883D95">
        <w:rPr>
          <w:iCs/>
          <w:sz w:val="28"/>
          <w:szCs w:val="28"/>
        </w:rPr>
        <w:t xml:space="preserve">a se asigura </w:t>
      </w:r>
      <w:r w:rsidRPr="00883D95">
        <w:rPr>
          <w:iCs/>
          <w:sz w:val="28"/>
          <w:szCs w:val="28"/>
        </w:rPr>
        <w:t xml:space="preserve">sustenabilitatea proiectului </w:t>
      </w:r>
      <w:r w:rsidR="00F66458" w:rsidRPr="00883D95">
        <w:rPr>
          <w:sz w:val="28"/>
          <w:szCs w:val="28"/>
        </w:rPr>
        <w:t>“</w:t>
      </w:r>
      <w:r w:rsidR="00EE2523" w:rsidRPr="00DE78CC">
        <w:rPr>
          <w:sz w:val="28"/>
        </w:rPr>
        <w:t>Consolidare și reabilitare Spital de Psihiatrie Cronici Dumbrăveni, Județul Vrancea</w:t>
      </w:r>
      <w:r w:rsidR="00F66458" w:rsidRPr="00883D95">
        <w:rPr>
          <w:sz w:val="28"/>
          <w:szCs w:val="28"/>
        </w:rPr>
        <w:t>”</w:t>
      </w:r>
      <w:r w:rsidR="00E865C9" w:rsidRPr="00883D95">
        <w:rPr>
          <w:sz w:val="28"/>
          <w:szCs w:val="28"/>
        </w:rPr>
        <w:t xml:space="preserve"> </w:t>
      </w:r>
      <w:r w:rsidRPr="00883D95">
        <w:rPr>
          <w:iCs/>
          <w:sz w:val="28"/>
          <w:szCs w:val="28"/>
        </w:rPr>
        <w:t xml:space="preserve">se vor asigura din bugetul propriu al </w:t>
      </w:r>
      <w:r w:rsidR="00E865C9" w:rsidRPr="00883D95">
        <w:rPr>
          <w:iCs/>
          <w:sz w:val="28"/>
          <w:szCs w:val="28"/>
        </w:rPr>
        <w:t xml:space="preserve">Unității Administrativ Teritorială </w:t>
      </w:r>
      <w:r w:rsidRPr="00883D95">
        <w:rPr>
          <w:iCs/>
          <w:sz w:val="28"/>
          <w:szCs w:val="28"/>
        </w:rPr>
        <w:t>Județu</w:t>
      </w:r>
      <w:r w:rsidR="00E865C9" w:rsidRPr="00883D95">
        <w:rPr>
          <w:iCs/>
          <w:sz w:val="28"/>
          <w:szCs w:val="28"/>
        </w:rPr>
        <w:t xml:space="preserve">l </w:t>
      </w:r>
      <w:r w:rsidRPr="00883D95">
        <w:rPr>
          <w:iCs/>
          <w:sz w:val="28"/>
          <w:szCs w:val="28"/>
        </w:rPr>
        <w:t xml:space="preserve">Vrancea </w:t>
      </w:r>
      <w:r w:rsidR="00E908E6" w:rsidRPr="00883D95">
        <w:rPr>
          <w:iCs/>
          <w:sz w:val="28"/>
          <w:szCs w:val="28"/>
        </w:rPr>
        <w:t>sau din alte surse de finanțare legal constituite, ce pot fi alocate cu această destinație.</w:t>
      </w:r>
      <w:r w:rsidR="00F66458" w:rsidRPr="00883D95">
        <w:rPr>
          <w:iCs/>
          <w:sz w:val="28"/>
          <w:szCs w:val="28"/>
        </w:rPr>
        <w:t xml:space="preserve"> </w:t>
      </w:r>
    </w:p>
    <w:p w14:paraId="4A1655EA" w14:textId="77777777" w:rsidR="009C7EC7" w:rsidRPr="00883D95" w:rsidRDefault="009C7EC7" w:rsidP="00527A4A">
      <w:pPr>
        <w:rPr>
          <w:sz w:val="28"/>
          <w:szCs w:val="28"/>
        </w:rPr>
      </w:pPr>
    </w:p>
    <w:p w14:paraId="73E86C2C" w14:textId="0D17A585" w:rsidR="00D94A6C" w:rsidRPr="00883D95" w:rsidRDefault="00D94A6C" w:rsidP="00527A4A">
      <w:pPr>
        <w:pStyle w:val="Listparagraf"/>
        <w:numPr>
          <w:ilvl w:val="0"/>
          <w:numId w:val="19"/>
        </w:numPr>
        <w:tabs>
          <w:tab w:val="left" w:pos="784"/>
        </w:tabs>
        <w:ind w:left="0" w:firstLine="0"/>
        <w:contextualSpacing w:val="0"/>
        <w:jc w:val="both"/>
        <w:rPr>
          <w:bCs/>
          <w:sz w:val="28"/>
          <w:szCs w:val="28"/>
        </w:rPr>
      </w:pPr>
      <w:r w:rsidRPr="00883D95">
        <w:rPr>
          <w:bCs/>
          <w:sz w:val="28"/>
          <w:szCs w:val="28"/>
        </w:rPr>
        <w:t xml:space="preserve">Se vor asigura toate resursele financiare necesare implementării proiectului în condițiile rambursării/decontării ulterioare </w:t>
      </w:r>
      <w:r w:rsidR="00D84B99" w:rsidRPr="00883D95">
        <w:rPr>
          <w:bCs/>
          <w:sz w:val="28"/>
          <w:szCs w:val="28"/>
        </w:rPr>
        <w:t>a cheltuielilor din instrumente structurale.</w:t>
      </w:r>
    </w:p>
    <w:p w14:paraId="368AC175" w14:textId="77777777" w:rsidR="00D94A6C" w:rsidRPr="00883D95" w:rsidRDefault="00D94A6C" w:rsidP="00527A4A">
      <w:pPr>
        <w:pStyle w:val="Listparagraf"/>
        <w:contextualSpacing w:val="0"/>
        <w:rPr>
          <w:sz w:val="28"/>
          <w:szCs w:val="28"/>
        </w:rPr>
      </w:pPr>
    </w:p>
    <w:p w14:paraId="2541FB6A" w14:textId="1EBEECEE" w:rsidR="00CE4A20" w:rsidRPr="00DD6C35" w:rsidRDefault="00A55281" w:rsidP="00527A4A">
      <w:pPr>
        <w:pStyle w:val="Listparagraf"/>
        <w:numPr>
          <w:ilvl w:val="0"/>
          <w:numId w:val="19"/>
        </w:numPr>
        <w:tabs>
          <w:tab w:val="left" w:pos="784"/>
        </w:tabs>
        <w:ind w:left="0" w:firstLine="0"/>
        <w:contextualSpacing w:val="0"/>
        <w:jc w:val="both"/>
        <w:rPr>
          <w:bCs/>
          <w:sz w:val="28"/>
          <w:szCs w:val="28"/>
        </w:rPr>
      </w:pPr>
      <w:r w:rsidRPr="00883D95">
        <w:rPr>
          <w:sz w:val="28"/>
          <w:szCs w:val="28"/>
        </w:rPr>
        <w:t>Se împuternicește domnul</w:t>
      </w:r>
      <w:r w:rsidR="00D03939" w:rsidRPr="00883D95">
        <w:rPr>
          <w:sz w:val="28"/>
          <w:szCs w:val="28"/>
        </w:rPr>
        <w:t xml:space="preserve"> </w:t>
      </w:r>
      <w:proofErr w:type="spellStart"/>
      <w:r w:rsidR="00D03939" w:rsidRPr="00883D95">
        <w:rPr>
          <w:sz w:val="28"/>
          <w:szCs w:val="28"/>
        </w:rPr>
        <w:t>Halici</w:t>
      </w:r>
      <w:proofErr w:type="spellEnd"/>
      <w:r w:rsidR="00D03939" w:rsidRPr="00883D95">
        <w:rPr>
          <w:sz w:val="28"/>
          <w:szCs w:val="28"/>
        </w:rPr>
        <w:t xml:space="preserve"> Nicușor</w:t>
      </w:r>
      <w:r w:rsidRPr="00883D95">
        <w:rPr>
          <w:bCs/>
          <w:iCs/>
          <w:sz w:val="28"/>
          <w:szCs w:val="28"/>
        </w:rPr>
        <w:t>,</w:t>
      </w:r>
      <w:r w:rsidRPr="00883D95">
        <w:rPr>
          <w:sz w:val="28"/>
          <w:szCs w:val="28"/>
        </w:rPr>
        <w:t xml:space="preserve"> </w:t>
      </w:r>
      <w:r w:rsidR="00CE4A20" w:rsidRPr="00883D95">
        <w:rPr>
          <w:sz w:val="28"/>
          <w:szCs w:val="28"/>
        </w:rPr>
        <w:t>p</w:t>
      </w:r>
      <w:r w:rsidRPr="00883D95">
        <w:rPr>
          <w:sz w:val="28"/>
          <w:szCs w:val="28"/>
        </w:rPr>
        <w:t>reședintele Consiliului Județean Vrancea,</w:t>
      </w:r>
      <w:r w:rsidRPr="00585BC1">
        <w:rPr>
          <w:sz w:val="28"/>
          <w:szCs w:val="28"/>
        </w:rPr>
        <w:t xml:space="preserve"> să semneze toate actele necesare depunerii proiectului</w:t>
      </w:r>
      <w:r w:rsidR="00892A78" w:rsidRPr="00585BC1">
        <w:rPr>
          <w:sz w:val="28"/>
          <w:szCs w:val="28"/>
        </w:rPr>
        <w:t xml:space="preserve">, </w:t>
      </w:r>
      <w:r w:rsidRPr="00585BC1">
        <w:rPr>
          <w:sz w:val="28"/>
          <w:szCs w:val="28"/>
        </w:rPr>
        <w:t xml:space="preserve">evaluării și contractării acestuia, precum și contractul de finanțare aferent </w:t>
      </w:r>
      <w:r w:rsidR="00273F61" w:rsidRPr="00585BC1">
        <w:rPr>
          <w:iCs/>
          <w:sz w:val="28"/>
          <w:szCs w:val="28"/>
        </w:rPr>
        <w:t xml:space="preserve">proiectului </w:t>
      </w:r>
      <w:r w:rsidR="00CE4A20" w:rsidRPr="00585BC1">
        <w:rPr>
          <w:sz w:val="28"/>
          <w:szCs w:val="28"/>
        </w:rPr>
        <w:t>“</w:t>
      </w:r>
      <w:r w:rsidR="005A2532" w:rsidRPr="00DE78CC">
        <w:rPr>
          <w:sz w:val="28"/>
        </w:rPr>
        <w:t>Consolidare și reabilitare Spital de Psihiatrie Cronici Dumbrăveni, Județul Vrancea</w:t>
      </w:r>
      <w:r w:rsidR="00CE4A20" w:rsidRPr="00585BC1">
        <w:rPr>
          <w:sz w:val="28"/>
          <w:szCs w:val="28"/>
        </w:rPr>
        <w:t>”</w:t>
      </w:r>
      <w:r w:rsidR="009C7EC7" w:rsidRPr="00585BC1">
        <w:rPr>
          <w:sz w:val="28"/>
          <w:szCs w:val="28"/>
        </w:rPr>
        <w:t xml:space="preserve">, în numele Unității Administrativ Teritorială Județul Vrancea. </w:t>
      </w:r>
    </w:p>
    <w:p w14:paraId="55887AA1" w14:textId="77777777" w:rsidR="00DD6C35" w:rsidRPr="00BC0242" w:rsidRDefault="00DD6C35" w:rsidP="00DD6C35">
      <w:pPr>
        <w:pStyle w:val="Listparagraf"/>
        <w:tabs>
          <w:tab w:val="left" w:pos="784"/>
        </w:tabs>
        <w:ind w:left="0"/>
        <w:contextualSpacing w:val="0"/>
        <w:jc w:val="both"/>
        <w:rPr>
          <w:bCs/>
          <w:sz w:val="28"/>
          <w:szCs w:val="28"/>
        </w:rPr>
      </w:pPr>
    </w:p>
    <w:p w14:paraId="6FB69C2A" w14:textId="30F07120" w:rsidR="00A55281" w:rsidRPr="00585BC1" w:rsidRDefault="00CE4A20" w:rsidP="00527A4A">
      <w:pPr>
        <w:pStyle w:val="Listparagraf"/>
        <w:numPr>
          <w:ilvl w:val="0"/>
          <w:numId w:val="19"/>
        </w:numPr>
        <w:tabs>
          <w:tab w:val="left" w:pos="784"/>
        </w:tabs>
        <w:ind w:left="0" w:firstLine="0"/>
        <w:contextualSpacing w:val="0"/>
        <w:jc w:val="both"/>
        <w:rPr>
          <w:bCs/>
          <w:sz w:val="28"/>
          <w:szCs w:val="28"/>
        </w:rPr>
      </w:pPr>
      <w:r w:rsidRPr="00585BC1">
        <w:rPr>
          <w:sz w:val="28"/>
          <w:szCs w:val="28"/>
        </w:rPr>
        <w:lastRenderedPageBreak/>
        <w:t>Prevederile prezentei hotărâri vor fi duse la îndeplinire de către Președintele Consiliului Județean Vrancea prin aparatul de specialitate și comunicate celor interesați de către secretarul general al județului prin Serviciul administrație publică, Monitor Oficial Local și arhivă din cadrul Direcției juridice și administrație publică.</w:t>
      </w:r>
    </w:p>
    <w:p w14:paraId="395C40CA" w14:textId="77777777" w:rsidR="00A55281" w:rsidRDefault="00A55281" w:rsidP="00527A4A">
      <w:pPr>
        <w:tabs>
          <w:tab w:val="left" w:pos="1005"/>
        </w:tabs>
        <w:ind w:left="-567"/>
        <w:jc w:val="center"/>
        <w:rPr>
          <w:b/>
          <w:sz w:val="28"/>
          <w:szCs w:val="28"/>
        </w:rPr>
      </w:pPr>
    </w:p>
    <w:p w14:paraId="6BDE6C5A" w14:textId="77777777" w:rsidR="00505398" w:rsidRDefault="00505398" w:rsidP="00527A4A">
      <w:pPr>
        <w:tabs>
          <w:tab w:val="left" w:pos="1005"/>
        </w:tabs>
        <w:ind w:left="-567"/>
        <w:jc w:val="center"/>
        <w:rPr>
          <w:b/>
          <w:sz w:val="28"/>
          <w:szCs w:val="28"/>
        </w:rPr>
      </w:pPr>
    </w:p>
    <w:p w14:paraId="5C3F109D" w14:textId="77777777" w:rsidR="00505398" w:rsidRPr="00585BC1" w:rsidRDefault="00505398" w:rsidP="00527A4A">
      <w:pPr>
        <w:tabs>
          <w:tab w:val="left" w:pos="1005"/>
        </w:tabs>
        <w:ind w:left="-567"/>
        <w:jc w:val="center"/>
        <w:rPr>
          <w:b/>
          <w:sz w:val="28"/>
          <w:szCs w:val="28"/>
        </w:rPr>
      </w:pPr>
    </w:p>
    <w:p w14:paraId="20CE4B54" w14:textId="77777777" w:rsidR="00E227ED" w:rsidRPr="00585BC1" w:rsidRDefault="00E227ED" w:rsidP="00527A4A">
      <w:pPr>
        <w:autoSpaceDE w:val="0"/>
        <w:autoSpaceDN w:val="0"/>
        <w:adjustRightInd w:val="0"/>
        <w:jc w:val="center"/>
        <w:rPr>
          <w:b/>
          <w:bCs/>
          <w:sz w:val="28"/>
          <w:szCs w:val="28"/>
        </w:rPr>
      </w:pPr>
      <w:r w:rsidRPr="00585BC1">
        <w:rPr>
          <w:b/>
          <w:bCs/>
          <w:sz w:val="28"/>
          <w:szCs w:val="28"/>
        </w:rPr>
        <w:t>Președintele</w:t>
      </w:r>
    </w:p>
    <w:p w14:paraId="252CA46B" w14:textId="77777777" w:rsidR="00E227ED" w:rsidRPr="00585BC1" w:rsidRDefault="00E227ED" w:rsidP="00527A4A">
      <w:pPr>
        <w:autoSpaceDE w:val="0"/>
        <w:autoSpaceDN w:val="0"/>
        <w:adjustRightInd w:val="0"/>
        <w:jc w:val="center"/>
        <w:rPr>
          <w:b/>
          <w:bCs/>
          <w:sz w:val="28"/>
          <w:szCs w:val="28"/>
        </w:rPr>
      </w:pPr>
      <w:r w:rsidRPr="00585BC1">
        <w:rPr>
          <w:b/>
          <w:bCs/>
          <w:sz w:val="28"/>
          <w:szCs w:val="28"/>
        </w:rPr>
        <w:t>Consiliului Județean Vrancea</w:t>
      </w:r>
    </w:p>
    <w:p w14:paraId="3CAC5A9D" w14:textId="77777777" w:rsidR="00E227ED" w:rsidRPr="00585BC1" w:rsidRDefault="00E227ED" w:rsidP="00527A4A">
      <w:pPr>
        <w:autoSpaceDE w:val="0"/>
        <w:autoSpaceDN w:val="0"/>
        <w:adjustRightInd w:val="0"/>
        <w:jc w:val="center"/>
        <w:rPr>
          <w:b/>
          <w:bCs/>
          <w:sz w:val="28"/>
          <w:szCs w:val="28"/>
        </w:rPr>
      </w:pPr>
      <w:r w:rsidRPr="00585BC1">
        <w:rPr>
          <w:b/>
          <w:bCs/>
          <w:sz w:val="28"/>
          <w:szCs w:val="28"/>
        </w:rPr>
        <w:t xml:space="preserve">Nicușor </w:t>
      </w:r>
      <w:proofErr w:type="spellStart"/>
      <w:r w:rsidRPr="00585BC1">
        <w:rPr>
          <w:b/>
          <w:bCs/>
          <w:sz w:val="28"/>
          <w:szCs w:val="28"/>
        </w:rPr>
        <w:t>HALICI</w:t>
      </w:r>
      <w:proofErr w:type="spellEnd"/>
    </w:p>
    <w:p w14:paraId="3B1D0649" w14:textId="77777777" w:rsidR="00E227ED" w:rsidRPr="00585BC1" w:rsidRDefault="00E227ED" w:rsidP="00527A4A">
      <w:pPr>
        <w:autoSpaceDE w:val="0"/>
        <w:autoSpaceDN w:val="0"/>
        <w:adjustRightInd w:val="0"/>
        <w:jc w:val="center"/>
        <w:rPr>
          <w:b/>
          <w:bCs/>
          <w:sz w:val="28"/>
          <w:szCs w:val="28"/>
        </w:rPr>
      </w:pPr>
    </w:p>
    <w:p w14:paraId="638702C6" w14:textId="77777777" w:rsidR="00E227ED" w:rsidRPr="00585BC1" w:rsidRDefault="00E227ED" w:rsidP="00527A4A">
      <w:pPr>
        <w:autoSpaceDE w:val="0"/>
        <w:autoSpaceDN w:val="0"/>
        <w:adjustRightInd w:val="0"/>
        <w:ind w:left="6379"/>
        <w:jc w:val="center"/>
        <w:rPr>
          <w:b/>
          <w:bCs/>
          <w:sz w:val="28"/>
          <w:szCs w:val="28"/>
        </w:rPr>
      </w:pPr>
    </w:p>
    <w:p w14:paraId="4D82411E" w14:textId="77777777" w:rsidR="00E227ED" w:rsidRPr="00585BC1" w:rsidRDefault="00E227ED" w:rsidP="00527A4A">
      <w:pPr>
        <w:autoSpaceDE w:val="0"/>
        <w:autoSpaceDN w:val="0"/>
        <w:adjustRightInd w:val="0"/>
        <w:ind w:left="6379"/>
        <w:jc w:val="center"/>
        <w:rPr>
          <w:b/>
          <w:bCs/>
          <w:sz w:val="28"/>
          <w:szCs w:val="28"/>
        </w:rPr>
      </w:pPr>
    </w:p>
    <w:p w14:paraId="1908F7EA" w14:textId="77777777" w:rsidR="00E227ED" w:rsidRPr="00585BC1" w:rsidRDefault="00E227ED" w:rsidP="00527A4A">
      <w:pPr>
        <w:autoSpaceDE w:val="0"/>
        <w:autoSpaceDN w:val="0"/>
        <w:adjustRightInd w:val="0"/>
        <w:ind w:left="6379"/>
        <w:jc w:val="center"/>
        <w:rPr>
          <w:b/>
          <w:bCs/>
          <w:sz w:val="28"/>
          <w:szCs w:val="28"/>
        </w:rPr>
      </w:pPr>
    </w:p>
    <w:p w14:paraId="081B8196" w14:textId="77777777" w:rsidR="00E227ED" w:rsidRPr="00585BC1" w:rsidRDefault="00E227ED" w:rsidP="00527A4A">
      <w:pPr>
        <w:autoSpaceDE w:val="0"/>
        <w:autoSpaceDN w:val="0"/>
        <w:adjustRightInd w:val="0"/>
        <w:ind w:left="6379"/>
        <w:jc w:val="center"/>
        <w:rPr>
          <w:b/>
          <w:bCs/>
          <w:sz w:val="28"/>
          <w:szCs w:val="28"/>
        </w:rPr>
      </w:pPr>
    </w:p>
    <w:p w14:paraId="2247061A" w14:textId="02CB44FA" w:rsidR="00E227ED" w:rsidRPr="00585BC1" w:rsidRDefault="00E227ED" w:rsidP="00527A4A">
      <w:pPr>
        <w:autoSpaceDE w:val="0"/>
        <w:autoSpaceDN w:val="0"/>
        <w:adjustRightInd w:val="0"/>
        <w:ind w:left="3960"/>
        <w:jc w:val="center"/>
        <w:rPr>
          <w:b/>
          <w:bCs/>
          <w:sz w:val="28"/>
          <w:szCs w:val="28"/>
        </w:rPr>
      </w:pPr>
      <w:r w:rsidRPr="00585BC1">
        <w:rPr>
          <w:b/>
          <w:bCs/>
          <w:sz w:val="28"/>
          <w:szCs w:val="28"/>
        </w:rPr>
        <w:t xml:space="preserve">                               </w:t>
      </w:r>
      <w:r w:rsidR="00505398">
        <w:rPr>
          <w:b/>
          <w:bCs/>
          <w:sz w:val="28"/>
          <w:szCs w:val="28"/>
        </w:rPr>
        <w:t xml:space="preserve">   Contrasemnează</w:t>
      </w:r>
      <w:r w:rsidRPr="00585BC1">
        <w:rPr>
          <w:b/>
          <w:bCs/>
          <w:sz w:val="28"/>
          <w:szCs w:val="28"/>
        </w:rPr>
        <w:t>,</w:t>
      </w:r>
      <w:r w:rsidR="00505398">
        <w:rPr>
          <w:b/>
          <w:bCs/>
          <w:sz w:val="28"/>
          <w:szCs w:val="28"/>
        </w:rPr>
        <w:t xml:space="preserve"> </w:t>
      </w:r>
    </w:p>
    <w:p w14:paraId="19C1C62D" w14:textId="77777777" w:rsidR="00E227ED" w:rsidRPr="00585BC1" w:rsidRDefault="00E227ED" w:rsidP="00527A4A">
      <w:pPr>
        <w:autoSpaceDE w:val="0"/>
        <w:autoSpaceDN w:val="0"/>
        <w:adjustRightInd w:val="0"/>
        <w:ind w:left="3960" w:firstLine="720"/>
        <w:jc w:val="center"/>
        <w:rPr>
          <w:b/>
          <w:bCs/>
          <w:sz w:val="28"/>
          <w:szCs w:val="28"/>
        </w:rPr>
      </w:pPr>
      <w:r w:rsidRPr="00585BC1">
        <w:rPr>
          <w:b/>
          <w:bCs/>
          <w:sz w:val="28"/>
          <w:szCs w:val="28"/>
        </w:rPr>
        <w:t xml:space="preserve">                      Secretar general al județului</w:t>
      </w:r>
    </w:p>
    <w:p w14:paraId="39DC5EB3" w14:textId="77777777" w:rsidR="00E227ED" w:rsidRPr="00585BC1" w:rsidRDefault="00E227ED" w:rsidP="00527A4A">
      <w:pPr>
        <w:ind w:left="3960"/>
        <w:jc w:val="center"/>
        <w:rPr>
          <w:b/>
          <w:bCs/>
          <w:color w:val="0070C0"/>
          <w:sz w:val="28"/>
          <w:szCs w:val="28"/>
        </w:rPr>
      </w:pPr>
      <w:r w:rsidRPr="00585BC1">
        <w:rPr>
          <w:b/>
          <w:bCs/>
          <w:sz w:val="28"/>
          <w:szCs w:val="28"/>
        </w:rPr>
        <w:t xml:space="preserve">                                Raluca Dan</w:t>
      </w:r>
    </w:p>
    <w:p w14:paraId="5FBF4D5B" w14:textId="31E7B317" w:rsidR="00FB4C78" w:rsidRPr="00585BC1" w:rsidRDefault="00FB4C78" w:rsidP="00527A4A">
      <w:pPr>
        <w:tabs>
          <w:tab w:val="left" w:pos="1005"/>
        </w:tabs>
        <w:ind w:left="-567"/>
        <w:jc w:val="center"/>
        <w:rPr>
          <w:sz w:val="28"/>
          <w:szCs w:val="28"/>
        </w:rPr>
      </w:pPr>
    </w:p>
    <w:sectPr w:rsidR="00FB4C78" w:rsidRPr="00585BC1" w:rsidSect="002D641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A33C" w14:textId="77777777" w:rsidR="005A2DD8" w:rsidRDefault="005A2DD8" w:rsidP="0056240A">
      <w:r>
        <w:separator/>
      </w:r>
    </w:p>
  </w:endnote>
  <w:endnote w:type="continuationSeparator" w:id="0">
    <w:p w14:paraId="544C3D17" w14:textId="77777777" w:rsidR="005A2DD8" w:rsidRDefault="005A2DD8" w:rsidP="0056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B6DF" w14:textId="77777777" w:rsidR="005A2DD8" w:rsidRDefault="005A2DD8" w:rsidP="0056240A">
      <w:r>
        <w:separator/>
      </w:r>
    </w:p>
  </w:footnote>
  <w:footnote w:type="continuationSeparator" w:id="0">
    <w:p w14:paraId="6F6E45B9" w14:textId="77777777" w:rsidR="005A2DD8" w:rsidRDefault="005A2DD8" w:rsidP="0056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B7"/>
    <w:multiLevelType w:val="hybridMultilevel"/>
    <w:tmpl w:val="FD08B8B2"/>
    <w:lvl w:ilvl="0" w:tplc="04180001">
      <w:start w:val="1"/>
      <w:numFmt w:val="bullet"/>
      <w:lvlText w:val=""/>
      <w:lvlJc w:val="left"/>
      <w:pPr>
        <w:ind w:left="2136" w:hanging="360"/>
      </w:pPr>
      <w:rPr>
        <w:rFonts w:ascii="Symbol" w:hAnsi="Symbol" w:hint="default"/>
      </w:rPr>
    </w:lvl>
    <w:lvl w:ilvl="1" w:tplc="04180003">
      <w:start w:val="1"/>
      <w:numFmt w:val="bullet"/>
      <w:lvlText w:val="o"/>
      <w:lvlJc w:val="left"/>
      <w:pPr>
        <w:ind w:left="2856" w:hanging="360"/>
      </w:pPr>
      <w:rPr>
        <w:rFonts w:ascii="Courier New" w:hAnsi="Courier New" w:cs="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cs="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cs="Courier New" w:hint="default"/>
      </w:rPr>
    </w:lvl>
    <w:lvl w:ilvl="8" w:tplc="04180005">
      <w:start w:val="1"/>
      <w:numFmt w:val="bullet"/>
      <w:lvlText w:val=""/>
      <w:lvlJc w:val="left"/>
      <w:pPr>
        <w:ind w:left="7896" w:hanging="360"/>
      </w:pPr>
      <w:rPr>
        <w:rFonts w:ascii="Wingdings" w:hAnsi="Wingdings" w:hint="default"/>
      </w:rPr>
    </w:lvl>
  </w:abstractNum>
  <w:abstractNum w:abstractNumId="1" w15:restartNumberingAfterBreak="0">
    <w:nsid w:val="05D8661D"/>
    <w:multiLevelType w:val="hybridMultilevel"/>
    <w:tmpl w:val="AAAE8A9A"/>
    <w:lvl w:ilvl="0" w:tplc="92C88870">
      <w:start w:val="90"/>
      <w:numFmt w:val="bullet"/>
      <w:lvlText w:val="-"/>
      <w:lvlJc w:val="left"/>
      <w:pPr>
        <w:ind w:left="668" w:hanging="360"/>
      </w:pPr>
      <w:rPr>
        <w:rFonts w:ascii="Times New Roman" w:eastAsia="Times New Roman" w:hAnsi="Times New Roman" w:cs="Times New Roman" w:hint="default"/>
      </w:rPr>
    </w:lvl>
    <w:lvl w:ilvl="1" w:tplc="04180003" w:tentative="1">
      <w:start w:val="1"/>
      <w:numFmt w:val="bullet"/>
      <w:lvlText w:val="o"/>
      <w:lvlJc w:val="left"/>
      <w:pPr>
        <w:ind w:left="1388" w:hanging="360"/>
      </w:pPr>
      <w:rPr>
        <w:rFonts w:ascii="Courier New" w:hAnsi="Courier New" w:cs="Courier New" w:hint="default"/>
      </w:rPr>
    </w:lvl>
    <w:lvl w:ilvl="2" w:tplc="04180005" w:tentative="1">
      <w:start w:val="1"/>
      <w:numFmt w:val="bullet"/>
      <w:lvlText w:val=""/>
      <w:lvlJc w:val="left"/>
      <w:pPr>
        <w:ind w:left="2108" w:hanging="360"/>
      </w:pPr>
      <w:rPr>
        <w:rFonts w:ascii="Wingdings" w:hAnsi="Wingdings" w:hint="default"/>
      </w:rPr>
    </w:lvl>
    <w:lvl w:ilvl="3" w:tplc="04180001" w:tentative="1">
      <w:start w:val="1"/>
      <w:numFmt w:val="bullet"/>
      <w:lvlText w:val=""/>
      <w:lvlJc w:val="left"/>
      <w:pPr>
        <w:ind w:left="2828" w:hanging="360"/>
      </w:pPr>
      <w:rPr>
        <w:rFonts w:ascii="Symbol" w:hAnsi="Symbol" w:hint="default"/>
      </w:rPr>
    </w:lvl>
    <w:lvl w:ilvl="4" w:tplc="04180003" w:tentative="1">
      <w:start w:val="1"/>
      <w:numFmt w:val="bullet"/>
      <w:lvlText w:val="o"/>
      <w:lvlJc w:val="left"/>
      <w:pPr>
        <w:ind w:left="3548" w:hanging="360"/>
      </w:pPr>
      <w:rPr>
        <w:rFonts w:ascii="Courier New" w:hAnsi="Courier New" w:cs="Courier New" w:hint="default"/>
      </w:rPr>
    </w:lvl>
    <w:lvl w:ilvl="5" w:tplc="04180005" w:tentative="1">
      <w:start w:val="1"/>
      <w:numFmt w:val="bullet"/>
      <w:lvlText w:val=""/>
      <w:lvlJc w:val="left"/>
      <w:pPr>
        <w:ind w:left="4268" w:hanging="360"/>
      </w:pPr>
      <w:rPr>
        <w:rFonts w:ascii="Wingdings" w:hAnsi="Wingdings" w:hint="default"/>
      </w:rPr>
    </w:lvl>
    <w:lvl w:ilvl="6" w:tplc="04180001" w:tentative="1">
      <w:start w:val="1"/>
      <w:numFmt w:val="bullet"/>
      <w:lvlText w:val=""/>
      <w:lvlJc w:val="left"/>
      <w:pPr>
        <w:ind w:left="4988" w:hanging="360"/>
      </w:pPr>
      <w:rPr>
        <w:rFonts w:ascii="Symbol" w:hAnsi="Symbol" w:hint="default"/>
      </w:rPr>
    </w:lvl>
    <w:lvl w:ilvl="7" w:tplc="04180003" w:tentative="1">
      <w:start w:val="1"/>
      <w:numFmt w:val="bullet"/>
      <w:lvlText w:val="o"/>
      <w:lvlJc w:val="left"/>
      <w:pPr>
        <w:ind w:left="5708" w:hanging="360"/>
      </w:pPr>
      <w:rPr>
        <w:rFonts w:ascii="Courier New" w:hAnsi="Courier New" w:cs="Courier New" w:hint="default"/>
      </w:rPr>
    </w:lvl>
    <w:lvl w:ilvl="8" w:tplc="04180005" w:tentative="1">
      <w:start w:val="1"/>
      <w:numFmt w:val="bullet"/>
      <w:lvlText w:val=""/>
      <w:lvlJc w:val="left"/>
      <w:pPr>
        <w:ind w:left="6428" w:hanging="360"/>
      </w:pPr>
      <w:rPr>
        <w:rFonts w:ascii="Wingdings" w:hAnsi="Wingdings" w:hint="default"/>
      </w:rPr>
    </w:lvl>
  </w:abstractNum>
  <w:abstractNum w:abstractNumId="2" w15:restartNumberingAfterBreak="0">
    <w:nsid w:val="0C315ABF"/>
    <w:multiLevelType w:val="hybridMultilevel"/>
    <w:tmpl w:val="91D8A990"/>
    <w:lvl w:ilvl="0" w:tplc="1A36F2F0">
      <w:start w:val="1"/>
      <w:numFmt w:val="bullet"/>
      <w:lvlText w:val="-"/>
      <w:lvlJc w:val="left"/>
      <w:pPr>
        <w:ind w:left="626" w:hanging="360"/>
      </w:pPr>
      <w:rPr>
        <w:rFonts w:ascii="Times New Roman" w:eastAsia="Arial Narrow" w:hAnsi="Times New Roman" w:cs="Times New Roman" w:hint="default"/>
      </w:rPr>
    </w:lvl>
    <w:lvl w:ilvl="1" w:tplc="04180003" w:tentative="1">
      <w:start w:val="1"/>
      <w:numFmt w:val="bullet"/>
      <w:lvlText w:val="o"/>
      <w:lvlJc w:val="left"/>
      <w:pPr>
        <w:ind w:left="1346" w:hanging="360"/>
      </w:pPr>
      <w:rPr>
        <w:rFonts w:ascii="Courier New" w:hAnsi="Courier New" w:cs="Courier New" w:hint="default"/>
      </w:rPr>
    </w:lvl>
    <w:lvl w:ilvl="2" w:tplc="04180005" w:tentative="1">
      <w:start w:val="1"/>
      <w:numFmt w:val="bullet"/>
      <w:lvlText w:val=""/>
      <w:lvlJc w:val="left"/>
      <w:pPr>
        <w:ind w:left="2066" w:hanging="360"/>
      </w:pPr>
      <w:rPr>
        <w:rFonts w:ascii="Wingdings" w:hAnsi="Wingdings" w:hint="default"/>
      </w:rPr>
    </w:lvl>
    <w:lvl w:ilvl="3" w:tplc="04180001" w:tentative="1">
      <w:start w:val="1"/>
      <w:numFmt w:val="bullet"/>
      <w:lvlText w:val=""/>
      <w:lvlJc w:val="left"/>
      <w:pPr>
        <w:ind w:left="2786" w:hanging="360"/>
      </w:pPr>
      <w:rPr>
        <w:rFonts w:ascii="Symbol" w:hAnsi="Symbol" w:hint="default"/>
      </w:rPr>
    </w:lvl>
    <w:lvl w:ilvl="4" w:tplc="04180003" w:tentative="1">
      <w:start w:val="1"/>
      <w:numFmt w:val="bullet"/>
      <w:lvlText w:val="o"/>
      <w:lvlJc w:val="left"/>
      <w:pPr>
        <w:ind w:left="3506" w:hanging="360"/>
      </w:pPr>
      <w:rPr>
        <w:rFonts w:ascii="Courier New" w:hAnsi="Courier New" w:cs="Courier New" w:hint="default"/>
      </w:rPr>
    </w:lvl>
    <w:lvl w:ilvl="5" w:tplc="04180005" w:tentative="1">
      <w:start w:val="1"/>
      <w:numFmt w:val="bullet"/>
      <w:lvlText w:val=""/>
      <w:lvlJc w:val="left"/>
      <w:pPr>
        <w:ind w:left="4226" w:hanging="360"/>
      </w:pPr>
      <w:rPr>
        <w:rFonts w:ascii="Wingdings" w:hAnsi="Wingdings" w:hint="default"/>
      </w:rPr>
    </w:lvl>
    <w:lvl w:ilvl="6" w:tplc="04180001" w:tentative="1">
      <w:start w:val="1"/>
      <w:numFmt w:val="bullet"/>
      <w:lvlText w:val=""/>
      <w:lvlJc w:val="left"/>
      <w:pPr>
        <w:ind w:left="4946" w:hanging="360"/>
      </w:pPr>
      <w:rPr>
        <w:rFonts w:ascii="Symbol" w:hAnsi="Symbol" w:hint="default"/>
      </w:rPr>
    </w:lvl>
    <w:lvl w:ilvl="7" w:tplc="04180003" w:tentative="1">
      <w:start w:val="1"/>
      <w:numFmt w:val="bullet"/>
      <w:lvlText w:val="o"/>
      <w:lvlJc w:val="left"/>
      <w:pPr>
        <w:ind w:left="5666" w:hanging="360"/>
      </w:pPr>
      <w:rPr>
        <w:rFonts w:ascii="Courier New" w:hAnsi="Courier New" w:cs="Courier New" w:hint="default"/>
      </w:rPr>
    </w:lvl>
    <w:lvl w:ilvl="8" w:tplc="04180005" w:tentative="1">
      <w:start w:val="1"/>
      <w:numFmt w:val="bullet"/>
      <w:lvlText w:val=""/>
      <w:lvlJc w:val="left"/>
      <w:pPr>
        <w:ind w:left="6386" w:hanging="360"/>
      </w:pPr>
      <w:rPr>
        <w:rFonts w:ascii="Wingdings" w:hAnsi="Wingdings" w:hint="default"/>
      </w:rPr>
    </w:lvl>
  </w:abstractNum>
  <w:abstractNum w:abstractNumId="3" w15:restartNumberingAfterBreak="0">
    <w:nsid w:val="15C133B5"/>
    <w:multiLevelType w:val="hybridMultilevel"/>
    <w:tmpl w:val="1638C11C"/>
    <w:lvl w:ilvl="0" w:tplc="35A205DC">
      <w:start w:val="1"/>
      <w:numFmt w:val="bullet"/>
      <w:lvlText w:val="-"/>
      <w:lvlJc w:val="left"/>
      <w:pPr>
        <w:ind w:left="720" w:hanging="360"/>
      </w:pPr>
      <w:rPr>
        <w:rFonts w:ascii="Times New Roman" w:eastAsia="Arial Narro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7C107C3"/>
    <w:multiLevelType w:val="hybridMultilevel"/>
    <w:tmpl w:val="1EC0FE88"/>
    <w:lvl w:ilvl="0" w:tplc="0A4EC668">
      <w:numFmt w:val="bullet"/>
      <w:lvlText w:val="-"/>
      <w:lvlJc w:val="left"/>
      <w:pPr>
        <w:ind w:left="6173"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2D0ADC"/>
    <w:multiLevelType w:val="hybridMultilevel"/>
    <w:tmpl w:val="AFAE45A2"/>
    <w:lvl w:ilvl="0" w:tplc="CA86FC2C">
      <w:start w:val="1"/>
      <w:numFmt w:val="decimal"/>
      <w:lvlText w:val="%1."/>
      <w:lvlJc w:val="left"/>
      <w:pPr>
        <w:ind w:left="720" w:hanging="360"/>
      </w:pPr>
      <w:rPr>
        <w:rFonts w:eastAsia="Arial Narrow"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404FE0"/>
    <w:multiLevelType w:val="hybridMultilevel"/>
    <w:tmpl w:val="78283C5E"/>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E891267"/>
    <w:multiLevelType w:val="hybridMultilevel"/>
    <w:tmpl w:val="77A45920"/>
    <w:lvl w:ilvl="0" w:tplc="04180001">
      <w:start w:val="1"/>
      <w:numFmt w:val="bullet"/>
      <w:lvlText w:val=""/>
      <w:lvlJc w:val="left"/>
      <w:pPr>
        <w:ind w:left="1571" w:hanging="360"/>
      </w:pPr>
      <w:rPr>
        <w:rFonts w:ascii="Symbol" w:hAnsi="Symbol"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abstractNum w:abstractNumId="8" w15:restartNumberingAfterBreak="0">
    <w:nsid w:val="37352991"/>
    <w:multiLevelType w:val="hybridMultilevel"/>
    <w:tmpl w:val="C936B2E4"/>
    <w:lvl w:ilvl="0" w:tplc="3B3000F4">
      <w:start w:val="2"/>
      <w:numFmt w:val="bullet"/>
      <w:lvlText w:val="-"/>
      <w:lvlJc w:val="left"/>
      <w:pPr>
        <w:ind w:left="720" w:hanging="360"/>
      </w:pPr>
      <w:rPr>
        <w:rFonts w:ascii="Times New Roman" w:eastAsia="Arial Narro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6783372"/>
    <w:multiLevelType w:val="hybridMultilevel"/>
    <w:tmpl w:val="C13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C33B9"/>
    <w:multiLevelType w:val="hybridMultilevel"/>
    <w:tmpl w:val="EF2E7518"/>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60722C6"/>
    <w:multiLevelType w:val="hybridMultilevel"/>
    <w:tmpl w:val="B9183FB4"/>
    <w:lvl w:ilvl="0" w:tplc="C64602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D3ED1"/>
    <w:multiLevelType w:val="hybridMultilevel"/>
    <w:tmpl w:val="B44C7756"/>
    <w:lvl w:ilvl="0" w:tplc="C262BC58">
      <w:start w:val="10"/>
      <w:numFmt w:val="bullet"/>
      <w:lvlText w:val="-"/>
      <w:lvlJc w:val="left"/>
      <w:pPr>
        <w:ind w:left="795" w:hanging="360"/>
      </w:pPr>
      <w:rPr>
        <w:rFonts w:ascii="Times New Roman" w:eastAsia="Times New Roman" w:hAnsi="Times New Roman" w:cs="Times New Roman" w:hint="default"/>
        <w:color w:val="auto"/>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3" w15:restartNumberingAfterBreak="0">
    <w:nsid w:val="5D001BA4"/>
    <w:multiLevelType w:val="hybridMultilevel"/>
    <w:tmpl w:val="4948A7B6"/>
    <w:lvl w:ilvl="0" w:tplc="46FE0D94">
      <w:start w:val="1"/>
      <w:numFmt w:val="decimal"/>
      <w:lvlText w:val="%1."/>
      <w:lvlJc w:val="left"/>
      <w:pPr>
        <w:ind w:left="720" w:hanging="360"/>
      </w:pPr>
      <w:rPr>
        <w:rFonts w:eastAsia="Arial Narrow"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D205CB3"/>
    <w:multiLevelType w:val="hybridMultilevel"/>
    <w:tmpl w:val="2972628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6BE868B7"/>
    <w:multiLevelType w:val="hybridMultilevel"/>
    <w:tmpl w:val="E5128242"/>
    <w:lvl w:ilvl="0" w:tplc="2B34C0E4">
      <w:start w:val="1"/>
      <w:numFmt w:val="decimal"/>
      <w:lvlText w:val="Art. %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6C2325A"/>
    <w:multiLevelType w:val="hybridMultilevel"/>
    <w:tmpl w:val="79A427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9586759"/>
    <w:multiLevelType w:val="hybridMultilevel"/>
    <w:tmpl w:val="88FEE9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ED74AF1"/>
    <w:multiLevelType w:val="hybridMultilevel"/>
    <w:tmpl w:val="10CA80D8"/>
    <w:lvl w:ilvl="0" w:tplc="4E987508">
      <w:start w:val="1"/>
      <w:numFmt w:val="decimal"/>
      <w:lvlText w:val="%1."/>
      <w:lvlJc w:val="left"/>
      <w:pPr>
        <w:ind w:left="240" w:hanging="360"/>
      </w:pPr>
      <w:rPr>
        <w:rFonts w:eastAsia="Arial Narrow" w:hint="default"/>
      </w:rPr>
    </w:lvl>
    <w:lvl w:ilvl="1" w:tplc="04180019" w:tentative="1">
      <w:start w:val="1"/>
      <w:numFmt w:val="lowerLetter"/>
      <w:lvlText w:val="%2."/>
      <w:lvlJc w:val="left"/>
      <w:pPr>
        <w:ind w:left="960" w:hanging="360"/>
      </w:pPr>
    </w:lvl>
    <w:lvl w:ilvl="2" w:tplc="0418001B" w:tentative="1">
      <w:start w:val="1"/>
      <w:numFmt w:val="lowerRoman"/>
      <w:lvlText w:val="%3."/>
      <w:lvlJc w:val="right"/>
      <w:pPr>
        <w:ind w:left="1680" w:hanging="180"/>
      </w:pPr>
    </w:lvl>
    <w:lvl w:ilvl="3" w:tplc="0418000F" w:tentative="1">
      <w:start w:val="1"/>
      <w:numFmt w:val="decimal"/>
      <w:lvlText w:val="%4."/>
      <w:lvlJc w:val="left"/>
      <w:pPr>
        <w:ind w:left="2400" w:hanging="360"/>
      </w:pPr>
    </w:lvl>
    <w:lvl w:ilvl="4" w:tplc="04180019" w:tentative="1">
      <w:start w:val="1"/>
      <w:numFmt w:val="lowerLetter"/>
      <w:lvlText w:val="%5."/>
      <w:lvlJc w:val="left"/>
      <w:pPr>
        <w:ind w:left="3120" w:hanging="360"/>
      </w:pPr>
    </w:lvl>
    <w:lvl w:ilvl="5" w:tplc="0418001B" w:tentative="1">
      <w:start w:val="1"/>
      <w:numFmt w:val="lowerRoman"/>
      <w:lvlText w:val="%6."/>
      <w:lvlJc w:val="right"/>
      <w:pPr>
        <w:ind w:left="3840" w:hanging="180"/>
      </w:pPr>
    </w:lvl>
    <w:lvl w:ilvl="6" w:tplc="0418000F" w:tentative="1">
      <w:start w:val="1"/>
      <w:numFmt w:val="decimal"/>
      <w:lvlText w:val="%7."/>
      <w:lvlJc w:val="left"/>
      <w:pPr>
        <w:ind w:left="4560" w:hanging="360"/>
      </w:pPr>
    </w:lvl>
    <w:lvl w:ilvl="7" w:tplc="04180019" w:tentative="1">
      <w:start w:val="1"/>
      <w:numFmt w:val="lowerLetter"/>
      <w:lvlText w:val="%8."/>
      <w:lvlJc w:val="left"/>
      <w:pPr>
        <w:ind w:left="5280" w:hanging="360"/>
      </w:pPr>
    </w:lvl>
    <w:lvl w:ilvl="8" w:tplc="0418001B" w:tentative="1">
      <w:start w:val="1"/>
      <w:numFmt w:val="lowerRoman"/>
      <w:lvlText w:val="%9."/>
      <w:lvlJc w:val="right"/>
      <w:pPr>
        <w:ind w:left="6000" w:hanging="180"/>
      </w:pPr>
    </w:lvl>
  </w:abstractNum>
  <w:num w:numId="1" w16cid:durableId="186799972">
    <w:abstractNumId w:val="0"/>
  </w:num>
  <w:num w:numId="2" w16cid:durableId="72237744">
    <w:abstractNumId w:val="7"/>
  </w:num>
  <w:num w:numId="3" w16cid:durableId="803429929">
    <w:abstractNumId w:val="11"/>
  </w:num>
  <w:num w:numId="4" w16cid:durableId="1308171307">
    <w:abstractNumId w:val="14"/>
  </w:num>
  <w:num w:numId="5" w16cid:durableId="1320773159">
    <w:abstractNumId w:val="17"/>
  </w:num>
  <w:num w:numId="6" w16cid:durableId="285891890">
    <w:abstractNumId w:val="9"/>
  </w:num>
  <w:num w:numId="7" w16cid:durableId="2124762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107310">
    <w:abstractNumId w:val="15"/>
  </w:num>
  <w:num w:numId="9" w16cid:durableId="254748042">
    <w:abstractNumId w:val="12"/>
  </w:num>
  <w:num w:numId="10" w16cid:durableId="1127088419">
    <w:abstractNumId w:val="18"/>
  </w:num>
  <w:num w:numId="11" w16cid:durableId="1991933687">
    <w:abstractNumId w:val="3"/>
  </w:num>
  <w:num w:numId="12" w16cid:durableId="1231962498">
    <w:abstractNumId w:val="5"/>
  </w:num>
  <w:num w:numId="13" w16cid:durableId="2029135734">
    <w:abstractNumId w:val="2"/>
  </w:num>
  <w:num w:numId="14" w16cid:durableId="1962614072">
    <w:abstractNumId w:val="19"/>
  </w:num>
  <w:num w:numId="15" w16cid:durableId="473911071">
    <w:abstractNumId w:val="13"/>
  </w:num>
  <w:num w:numId="16" w16cid:durableId="2061591849">
    <w:abstractNumId w:val="8"/>
  </w:num>
  <w:num w:numId="17" w16cid:durableId="69616339">
    <w:abstractNumId w:val="10"/>
  </w:num>
  <w:num w:numId="18" w16cid:durableId="191498013">
    <w:abstractNumId w:val="4"/>
  </w:num>
  <w:num w:numId="19" w16cid:durableId="1520895508">
    <w:abstractNumId w:val="16"/>
  </w:num>
  <w:num w:numId="20" w16cid:durableId="1671329534">
    <w:abstractNumId w:val="6"/>
  </w:num>
  <w:num w:numId="21" w16cid:durableId="131074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DB"/>
    <w:rsid w:val="00001EAF"/>
    <w:rsid w:val="0000561F"/>
    <w:rsid w:val="00006B5B"/>
    <w:rsid w:val="00007B8B"/>
    <w:rsid w:val="00011652"/>
    <w:rsid w:val="00011856"/>
    <w:rsid w:val="00016C30"/>
    <w:rsid w:val="000207C3"/>
    <w:rsid w:val="00021722"/>
    <w:rsid w:val="00024313"/>
    <w:rsid w:val="00024A30"/>
    <w:rsid w:val="0002711D"/>
    <w:rsid w:val="000303C2"/>
    <w:rsid w:val="0003136B"/>
    <w:rsid w:val="00041149"/>
    <w:rsid w:val="00042143"/>
    <w:rsid w:val="00042CF0"/>
    <w:rsid w:val="00042D53"/>
    <w:rsid w:val="00044228"/>
    <w:rsid w:val="000469F9"/>
    <w:rsid w:val="00046E76"/>
    <w:rsid w:val="0005201E"/>
    <w:rsid w:val="00052C9E"/>
    <w:rsid w:val="00052E87"/>
    <w:rsid w:val="00054D32"/>
    <w:rsid w:val="00060756"/>
    <w:rsid w:val="00066EA2"/>
    <w:rsid w:val="00067CDB"/>
    <w:rsid w:val="00083608"/>
    <w:rsid w:val="0008483B"/>
    <w:rsid w:val="00086414"/>
    <w:rsid w:val="000873A5"/>
    <w:rsid w:val="00095D3C"/>
    <w:rsid w:val="000963D3"/>
    <w:rsid w:val="00096F6B"/>
    <w:rsid w:val="00097E12"/>
    <w:rsid w:val="000A0CB1"/>
    <w:rsid w:val="000A25A1"/>
    <w:rsid w:val="000B0E19"/>
    <w:rsid w:val="000B248A"/>
    <w:rsid w:val="000B7236"/>
    <w:rsid w:val="000C2C0E"/>
    <w:rsid w:val="000C49FB"/>
    <w:rsid w:val="000C5565"/>
    <w:rsid w:val="000C5FE2"/>
    <w:rsid w:val="000E36BA"/>
    <w:rsid w:val="000F0493"/>
    <w:rsid w:val="000F7F07"/>
    <w:rsid w:val="00104CEA"/>
    <w:rsid w:val="0011615C"/>
    <w:rsid w:val="001225B3"/>
    <w:rsid w:val="001323CC"/>
    <w:rsid w:val="001341F9"/>
    <w:rsid w:val="00140D4F"/>
    <w:rsid w:val="00142038"/>
    <w:rsid w:val="00144C90"/>
    <w:rsid w:val="0014556C"/>
    <w:rsid w:val="00150DCE"/>
    <w:rsid w:val="00151C68"/>
    <w:rsid w:val="0015287A"/>
    <w:rsid w:val="00153652"/>
    <w:rsid w:val="00166057"/>
    <w:rsid w:val="001751F3"/>
    <w:rsid w:val="00182FAC"/>
    <w:rsid w:val="001861B3"/>
    <w:rsid w:val="00190438"/>
    <w:rsid w:val="00191B60"/>
    <w:rsid w:val="00196DA6"/>
    <w:rsid w:val="00196DB6"/>
    <w:rsid w:val="001A1FC2"/>
    <w:rsid w:val="001A37DC"/>
    <w:rsid w:val="001B1ECD"/>
    <w:rsid w:val="001B62A1"/>
    <w:rsid w:val="001B731C"/>
    <w:rsid w:val="001B7BC7"/>
    <w:rsid w:val="001C24FB"/>
    <w:rsid w:val="001C2A48"/>
    <w:rsid w:val="001C3B4E"/>
    <w:rsid w:val="001C435F"/>
    <w:rsid w:val="001D01F3"/>
    <w:rsid w:val="001D43C0"/>
    <w:rsid w:val="001E0FAA"/>
    <w:rsid w:val="001E53CA"/>
    <w:rsid w:val="001E712A"/>
    <w:rsid w:val="001E71B6"/>
    <w:rsid w:val="001F28A5"/>
    <w:rsid w:val="001F713B"/>
    <w:rsid w:val="001F7E66"/>
    <w:rsid w:val="00204FC2"/>
    <w:rsid w:val="00214A2C"/>
    <w:rsid w:val="002156FC"/>
    <w:rsid w:val="0022453D"/>
    <w:rsid w:val="00226B2B"/>
    <w:rsid w:val="00243CE5"/>
    <w:rsid w:val="00245CE6"/>
    <w:rsid w:val="0025364F"/>
    <w:rsid w:val="0025480A"/>
    <w:rsid w:val="0026273D"/>
    <w:rsid w:val="0026703D"/>
    <w:rsid w:val="0027013D"/>
    <w:rsid w:val="00273F61"/>
    <w:rsid w:val="0028179B"/>
    <w:rsid w:val="002857D1"/>
    <w:rsid w:val="002866A8"/>
    <w:rsid w:val="00292B9C"/>
    <w:rsid w:val="002A167A"/>
    <w:rsid w:val="002B0C81"/>
    <w:rsid w:val="002B4452"/>
    <w:rsid w:val="002B4EE8"/>
    <w:rsid w:val="002B5668"/>
    <w:rsid w:val="002B68A0"/>
    <w:rsid w:val="002C1AC9"/>
    <w:rsid w:val="002C52EE"/>
    <w:rsid w:val="002C7D83"/>
    <w:rsid w:val="002D167B"/>
    <w:rsid w:val="002D30C4"/>
    <w:rsid w:val="002D49E4"/>
    <w:rsid w:val="002D641B"/>
    <w:rsid w:val="002E3837"/>
    <w:rsid w:val="002E4336"/>
    <w:rsid w:val="002F4D36"/>
    <w:rsid w:val="00302108"/>
    <w:rsid w:val="00303817"/>
    <w:rsid w:val="00304847"/>
    <w:rsid w:val="00305003"/>
    <w:rsid w:val="003103A4"/>
    <w:rsid w:val="00313636"/>
    <w:rsid w:val="003324BB"/>
    <w:rsid w:val="0033386D"/>
    <w:rsid w:val="00335D52"/>
    <w:rsid w:val="0033717C"/>
    <w:rsid w:val="00340E37"/>
    <w:rsid w:val="00343A5A"/>
    <w:rsid w:val="00345FBD"/>
    <w:rsid w:val="003474EF"/>
    <w:rsid w:val="00347B04"/>
    <w:rsid w:val="003504B8"/>
    <w:rsid w:val="0035326F"/>
    <w:rsid w:val="00356C1A"/>
    <w:rsid w:val="003718B0"/>
    <w:rsid w:val="00372A3D"/>
    <w:rsid w:val="003922C3"/>
    <w:rsid w:val="003A1136"/>
    <w:rsid w:val="003A1ADF"/>
    <w:rsid w:val="003A464C"/>
    <w:rsid w:val="003B3E1E"/>
    <w:rsid w:val="003B701B"/>
    <w:rsid w:val="003B7E22"/>
    <w:rsid w:val="003C6C67"/>
    <w:rsid w:val="003D6ADB"/>
    <w:rsid w:val="003F13B5"/>
    <w:rsid w:val="003F3958"/>
    <w:rsid w:val="00401F87"/>
    <w:rsid w:val="00405FD2"/>
    <w:rsid w:val="00412D26"/>
    <w:rsid w:val="0041735D"/>
    <w:rsid w:val="00417B5D"/>
    <w:rsid w:val="004208CE"/>
    <w:rsid w:val="004213B9"/>
    <w:rsid w:val="00430CDC"/>
    <w:rsid w:val="00432569"/>
    <w:rsid w:val="00435FB1"/>
    <w:rsid w:val="00445A56"/>
    <w:rsid w:val="0045064B"/>
    <w:rsid w:val="00450E23"/>
    <w:rsid w:val="00451654"/>
    <w:rsid w:val="00452B8E"/>
    <w:rsid w:val="0045353F"/>
    <w:rsid w:val="00454D48"/>
    <w:rsid w:val="00456B2E"/>
    <w:rsid w:val="004573E5"/>
    <w:rsid w:val="00457EA5"/>
    <w:rsid w:val="004623E8"/>
    <w:rsid w:val="004644B1"/>
    <w:rsid w:val="00471C99"/>
    <w:rsid w:val="00472EA3"/>
    <w:rsid w:val="0047480E"/>
    <w:rsid w:val="00480153"/>
    <w:rsid w:val="00482F17"/>
    <w:rsid w:val="00485172"/>
    <w:rsid w:val="004859EA"/>
    <w:rsid w:val="0049165F"/>
    <w:rsid w:val="00492196"/>
    <w:rsid w:val="00494640"/>
    <w:rsid w:val="00495E59"/>
    <w:rsid w:val="004B5F17"/>
    <w:rsid w:val="004C11E9"/>
    <w:rsid w:val="004D70FF"/>
    <w:rsid w:val="004E1462"/>
    <w:rsid w:val="004E2567"/>
    <w:rsid w:val="004E2C6D"/>
    <w:rsid w:val="004F7176"/>
    <w:rsid w:val="005000B6"/>
    <w:rsid w:val="00500888"/>
    <w:rsid w:val="00501C11"/>
    <w:rsid w:val="00505398"/>
    <w:rsid w:val="005053DF"/>
    <w:rsid w:val="00507E02"/>
    <w:rsid w:val="005119E8"/>
    <w:rsid w:val="00513D4E"/>
    <w:rsid w:val="00514F98"/>
    <w:rsid w:val="0052386A"/>
    <w:rsid w:val="005259C3"/>
    <w:rsid w:val="00527A4A"/>
    <w:rsid w:val="00533579"/>
    <w:rsid w:val="00533AA1"/>
    <w:rsid w:val="00534B2F"/>
    <w:rsid w:val="00543D19"/>
    <w:rsid w:val="00546519"/>
    <w:rsid w:val="005513AF"/>
    <w:rsid w:val="00554DC4"/>
    <w:rsid w:val="00554E2C"/>
    <w:rsid w:val="0055624B"/>
    <w:rsid w:val="0055756A"/>
    <w:rsid w:val="005577C3"/>
    <w:rsid w:val="005605DF"/>
    <w:rsid w:val="0056240A"/>
    <w:rsid w:val="0057202E"/>
    <w:rsid w:val="00575EBE"/>
    <w:rsid w:val="00580815"/>
    <w:rsid w:val="00582B0C"/>
    <w:rsid w:val="00583E1C"/>
    <w:rsid w:val="00585BC1"/>
    <w:rsid w:val="0059099A"/>
    <w:rsid w:val="005912EC"/>
    <w:rsid w:val="00592523"/>
    <w:rsid w:val="005926A8"/>
    <w:rsid w:val="005936FE"/>
    <w:rsid w:val="005965B1"/>
    <w:rsid w:val="0059733F"/>
    <w:rsid w:val="005A152D"/>
    <w:rsid w:val="005A2532"/>
    <w:rsid w:val="005A2DD8"/>
    <w:rsid w:val="005A4A86"/>
    <w:rsid w:val="005B34D4"/>
    <w:rsid w:val="005B64A0"/>
    <w:rsid w:val="005B6B35"/>
    <w:rsid w:val="005C19C4"/>
    <w:rsid w:val="005C247F"/>
    <w:rsid w:val="005C2C3D"/>
    <w:rsid w:val="005C5093"/>
    <w:rsid w:val="005C7610"/>
    <w:rsid w:val="005D0AAF"/>
    <w:rsid w:val="005D3BD3"/>
    <w:rsid w:val="005D5C6A"/>
    <w:rsid w:val="005E5BEE"/>
    <w:rsid w:val="005E7E17"/>
    <w:rsid w:val="005F1764"/>
    <w:rsid w:val="005F42CD"/>
    <w:rsid w:val="005F4C5E"/>
    <w:rsid w:val="005F5809"/>
    <w:rsid w:val="005F6E56"/>
    <w:rsid w:val="00602A8A"/>
    <w:rsid w:val="0061095C"/>
    <w:rsid w:val="00620394"/>
    <w:rsid w:val="006227BE"/>
    <w:rsid w:val="00622968"/>
    <w:rsid w:val="00624B3C"/>
    <w:rsid w:val="00626BDE"/>
    <w:rsid w:val="0062740E"/>
    <w:rsid w:val="0063676D"/>
    <w:rsid w:val="00642AEA"/>
    <w:rsid w:val="006430E8"/>
    <w:rsid w:val="00643412"/>
    <w:rsid w:val="00643A06"/>
    <w:rsid w:val="0065117D"/>
    <w:rsid w:val="00651490"/>
    <w:rsid w:val="00652D8D"/>
    <w:rsid w:val="006572EA"/>
    <w:rsid w:val="006641E4"/>
    <w:rsid w:val="00665BCA"/>
    <w:rsid w:val="00666369"/>
    <w:rsid w:val="00666ED4"/>
    <w:rsid w:val="0067181E"/>
    <w:rsid w:val="00671BF7"/>
    <w:rsid w:val="00673592"/>
    <w:rsid w:val="00673726"/>
    <w:rsid w:val="00674237"/>
    <w:rsid w:val="00675F51"/>
    <w:rsid w:val="00675F84"/>
    <w:rsid w:val="00680CAA"/>
    <w:rsid w:val="006833E0"/>
    <w:rsid w:val="00684126"/>
    <w:rsid w:val="00685021"/>
    <w:rsid w:val="00687FDB"/>
    <w:rsid w:val="00692A93"/>
    <w:rsid w:val="00694178"/>
    <w:rsid w:val="00694216"/>
    <w:rsid w:val="0069438E"/>
    <w:rsid w:val="00694637"/>
    <w:rsid w:val="00695554"/>
    <w:rsid w:val="00697583"/>
    <w:rsid w:val="006A2419"/>
    <w:rsid w:val="006A433F"/>
    <w:rsid w:val="006B042E"/>
    <w:rsid w:val="006B0F8B"/>
    <w:rsid w:val="006B1671"/>
    <w:rsid w:val="006B2105"/>
    <w:rsid w:val="006B286E"/>
    <w:rsid w:val="006B59F7"/>
    <w:rsid w:val="006C38A9"/>
    <w:rsid w:val="006C40B8"/>
    <w:rsid w:val="006D4AD3"/>
    <w:rsid w:val="006D60E7"/>
    <w:rsid w:val="006E4BF1"/>
    <w:rsid w:val="006E56C3"/>
    <w:rsid w:val="006E7781"/>
    <w:rsid w:val="006F0BEB"/>
    <w:rsid w:val="006F304D"/>
    <w:rsid w:val="006F5A2B"/>
    <w:rsid w:val="006F7836"/>
    <w:rsid w:val="0070000B"/>
    <w:rsid w:val="00711241"/>
    <w:rsid w:val="00712B87"/>
    <w:rsid w:val="007219EC"/>
    <w:rsid w:val="00721DF3"/>
    <w:rsid w:val="007238B2"/>
    <w:rsid w:val="00731AE5"/>
    <w:rsid w:val="0073740D"/>
    <w:rsid w:val="00744164"/>
    <w:rsid w:val="007446EF"/>
    <w:rsid w:val="00750C6B"/>
    <w:rsid w:val="00757874"/>
    <w:rsid w:val="007611DD"/>
    <w:rsid w:val="00761960"/>
    <w:rsid w:val="007624F4"/>
    <w:rsid w:val="007657F5"/>
    <w:rsid w:val="00780B36"/>
    <w:rsid w:val="00781628"/>
    <w:rsid w:val="007828F9"/>
    <w:rsid w:val="00785EEB"/>
    <w:rsid w:val="0078756F"/>
    <w:rsid w:val="00787E7C"/>
    <w:rsid w:val="00790E74"/>
    <w:rsid w:val="00793CC2"/>
    <w:rsid w:val="00793D9E"/>
    <w:rsid w:val="00794A73"/>
    <w:rsid w:val="00795A4D"/>
    <w:rsid w:val="007963A8"/>
    <w:rsid w:val="007A1184"/>
    <w:rsid w:val="007A1926"/>
    <w:rsid w:val="007A3457"/>
    <w:rsid w:val="007B39A3"/>
    <w:rsid w:val="007B501C"/>
    <w:rsid w:val="007B5DA4"/>
    <w:rsid w:val="007C14ED"/>
    <w:rsid w:val="007C4FAE"/>
    <w:rsid w:val="007D0EB9"/>
    <w:rsid w:val="007D562D"/>
    <w:rsid w:val="007E1E62"/>
    <w:rsid w:val="007E2B86"/>
    <w:rsid w:val="007E5259"/>
    <w:rsid w:val="007E5A66"/>
    <w:rsid w:val="007E6655"/>
    <w:rsid w:val="007E6DA5"/>
    <w:rsid w:val="007E7035"/>
    <w:rsid w:val="007F122A"/>
    <w:rsid w:val="00803A60"/>
    <w:rsid w:val="00812005"/>
    <w:rsid w:val="00814648"/>
    <w:rsid w:val="008151C2"/>
    <w:rsid w:val="00820B27"/>
    <w:rsid w:val="008227BD"/>
    <w:rsid w:val="00825294"/>
    <w:rsid w:val="00831DC2"/>
    <w:rsid w:val="008371F7"/>
    <w:rsid w:val="008408D6"/>
    <w:rsid w:val="0084576A"/>
    <w:rsid w:val="00851FF1"/>
    <w:rsid w:val="00852716"/>
    <w:rsid w:val="00852DBA"/>
    <w:rsid w:val="00854CAB"/>
    <w:rsid w:val="00860A65"/>
    <w:rsid w:val="00861516"/>
    <w:rsid w:val="008633A6"/>
    <w:rsid w:val="0086482A"/>
    <w:rsid w:val="00865259"/>
    <w:rsid w:val="00865423"/>
    <w:rsid w:val="00872459"/>
    <w:rsid w:val="008766B7"/>
    <w:rsid w:val="00877EE6"/>
    <w:rsid w:val="008817B2"/>
    <w:rsid w:val="00883D95"/>
    <w:rsid w:val="0088648E"/>
    <w:rsid w:val="00892A78"/>
    <w:rsid w:val="008A2924"/>
    <w:rsid w:val="008A3A0B"/>
    <w:rsid w:val="008A4834"/>
    <w:rsid w:val="008A6FCB"/>
    <w:rsid w:val="008B2936"/>
    <w:rsid w:val="008B4651"/>
    <w:rsid w:val="008B5811"/>
    <w:rsid w:val="008C2091"/>
    <w:rsid w:val="008C3223"/>
    <w:rsid w:val="008C7467"/>
    <w:rsid w:val="008D309B"/>
    <w:rsid w:val="008D6DAC"/>
    <w:rsid w:val="008E08D9"/>
    <w:rsid w:val="008E3BB5"/>
    <w:rsid w:val="008E3C68"/>
    <w:rsid w:val="008E5F94"/>
    <w:rsid w:val="008F1BEC"/>
    <w:rsid w:val="00903659"/>
    <w:rsid w:val="009037AA"/>
    <w:rsid w:val="0090598B"/>
    <w:rsid w:val="009060E0"/>
    <w:rsid w:val="0091031E"/>
    <w:rsid w:val="009258CA"/>
    <w:rsid w:val="00930080"/>
    <w:rsid w:val="00934E4B"/>
    <w:rsid w:val="00941976"/>
    <w:rsid w:val="00943BC4"/>
    <w:rsid w:val="00950067"/>
    <w:rsid w:val="00954297"/>
    <w:rsid w:val="0095699B"/>
    <w:rsid w:val="00957174"/>
    <w:rsid w:val="009618D8"/>
    <w:rsid w:val="0097443F"/>
    <w:rsid w:val="00975B4B"/>
    <w:rsid w:val="00977790"/>
    <w:rsid w:val="0098438E"/>
    <w:rsid w:val="00985BC3"/>
    <w:rsid w:val="009877D2"/>
    <w:rsid w:val="00990DC4"/>
    <w:rsid w:val="0099537C"/>
    <w:rsid w:val="00995C60"/>
    <w:rsid w:val="00997437"/>
    <w:rsid w:val="009A027D"/>
    <w:rsid w:val="009A4FCA"/>
    <w:rsid w:val="009A4FFA"/>
    <w:rsid w:val="009A6633"/>
    <w:rsid w:val="009B088F"/>
    <w:rsid w:val="009B1C8A"/>
    <w:rsid w:val="009C1CD0"/>
    <w:rsid w:val="009C2962"/>
    <w:rsid w:val="009C6642"/>
    <w:rsid w:val="009C7EC7"/>
    <w:rsid w:val="009D5C8D"/>
    <w:rsid w:val="009E3FC9"/>
    <w:rsid w:val="009E722B"/>
    <w:rsid w:val="009F6BC3"/>
    <w:rsid w:val="009F7A93"/>
    <w:rsid w:val="00A05DEB"/>
    <w:rsid w:val="00A0623D"/>
    <w:rsid w:val="00A07898"/>
    <w:rsid w:val="00A07DE5"/>
    <w:rsid w:val="00A10431"/>
    <w:rsid w:val="00A107AE"/>
    <w:rsid w:val="00A11452"/>
    <w:rsid w:val="00A1165A"/>
    <w:rsid w:val="00A128A6"/>
    <w:rsid w:val="00A129D3"/>
    <w:rsid w:val="00A177C9"/>
    <w:rsid w:val="00A322C7"/>
    <w:rsid w:val="00A35D9D"/>
    <w:rsid w:val="00A46142"/>
    <w:rsid w:val="00A464D7"/>
    <w:rsid w:val="00A508FE"/>
    <w:rsid w:val="00A55281"/>
    <w:rsid w:val="00A614E3"/>
    <w:rsid w:val="00A63C50"/>
    <w:rsid w:val="00A66DB9"/>
    <w:rsid w:val="00A67F38"/>
    <w:rsid w:val="00A70DC8"/>
    <w:rsid w:val="00A71B1D"/>
    <w:rsid w:val="00A74853"/>
    <w:rsid w:val="00A75D73"/>
    <w:rsid w:val="00A867AC"/>
    <w:rsid w:val="00A90759"/>
    <w:rsid w:val="00AA3371"/>
    <w:rsid w:val="00AA7B8C"/>
    <w:rsid w:val="00AB37BE"/>
    <w:rsid w:val="00AB5F5C"/>
    <w:rsid w:val="00AB707A"/>
    <w:rsid w:val="00AB7FEE"/>
    <w:rsid w:val="00AC2E36"/>
    <w:rsid w:val="00AC5E01"/>
    <w:rsid w:val="00AC65A8"/>
    <w:rsid w:val="00AD17D8"/>
    <w:rsid w:val="00AD5E23"/>
    <w:rsid w:val="00AD5F94"/>
    <w:rsid w:val="00AE442E"/>
    <w:rsid w:val="00AE6B3F"/>
    <w:rsid w:val="00AF0D5E"/>
    <w:rsid w:val="00AF4EFF"/>
    <w:rsid w:val="00B03118"/>
    <w:rsid w:val="00B11AA9"/>
    <w:rsid w:val="00B11F9A"/>
    <w:rsid w:val="00B14A90"/>
    <w:rsid w:val="00B172AC"/>
    <w:rsid w:val="00B17AAC"/>
    <w:rsid w:val="00B17E0B"/>
    <w:rsid w:val="00B24294"/>
    <w:rsid w:val="00B30BFF"/>
    <w:rsid w:val="00B31B3F"/>
    <w:rsid w:val="00B40076"/>
    <w:rsid w:val="00B40F58"/>
    <w:rsid w:val="00B43F2C"/>
    <w:rsid w:val="00B4541B"/>
    <w:rsid w:val="00B5080A"/>
    <w:rsid w:val="00B54F1B"/>
    <w:rsid w:val="00B55176"/>
    <w:rsid w:val="00B57429"/>
    <w:rsid w:val="00B600A2"/>
    <w:rsid w:val="00B66069"/>
    <w:rsid w:val="00B676EE"/>
    <w:rsid w:val="00B736F6"/>
    <w:rsid w:val="00B80CAF"/>
    <w:rsid w:val="00B853D6"/>
    <w:rsid w:val="00B857B1"/>
    <w:rsid w:val="00B85C43"/>
    <w:rsid w:val="00B9229B"/>
    <w:rsid w:val="00B93C36"/>
    <w:rsid w:val="00B949B2"/>
    <w:rsid w:val="00B94C2E"/>
    <w:rsid w:val="00B94E34"/>
    <w:rsid w:val="00B97690"/>
    <w:rsid w:val="00BA0C60"/>
    <w:rsid w:val="00BA6A6C"/>
    <w:rsid w:val="00BA6CB8"/>
    <w:rsid w:val="00BB1AD9"/>
    <w:rsid w:val="00BB2395"/>
    <w:rsid w:val="00BB34F4"/>
    <w:rsid w:val="00BB48FD"/>
    <w:rsid w:val="00BB56E1"/>
    <w:rsid w:val="00BB6C60"/>
    <w:rsid w:val="00BC0242"/>
    <w:rsid w:val="00BC09FF"/>
    <w:rsid w:val="00BD4224"/>
    <w:rsid w:val="00BD46E7"/>
    <w:rsid w:val="00BD5B4C"/>
    <w:rsid w:val="00BE310B"/>
    <w:rsid w:val="00BE780F"/>
    <w:rsid w:val="00BF14B7"/>
    <w:rsid w:val="00BF2A6B"/>
    <w:rsid w:val="00BF2F81"/>
    <w:rsid w:val="00BF37C7"/>
    <w:rsid w:val="00C02131"/>
    <w:rsid w:val="00C03079"/>
    <w:rsid w:val="00C25376"/>
    <w:rsid w:val="00C26CD6"/>
    <w:rsid w:val="00C272AF"/>
    <w:rsid w:val="00C27B56"/>
    <w:rsid w:val="00C33CC4"/>
    <w:rsid w:val="00C3468B"/>
    <w:rsid w:val="00C4169F"/>
    <w:rsid w:val="00C4227D"/>
    <w:rsid w:val="00C42BBE"/>
    <w:rsid w:val="00C468A8"/>
    <w:rsid w:val="00C478D0"/>
    <w:rsid w:val="00C50221"/>
    <w:rsid w:val="00C51F06"/>
    <w:rsid w:val="00C54BE1"/>
    <w:rsid w:val="00C608C1"/>
    <w:rsid w:val="00C61BA9"/>
    <w:rsid w:val="00C632C9"/>
    <w:rsid w:val="00C63CB0"/>
    <w:rsid w:val="00C70C86"/>
    <w:rsid w:val="00C71234"/>
    <w:rsid w:val="00C73048"/>
    <w:rsid w:val="00C755AF"/>
    <w:rsid w:val="00C76BC4"/>
    <w:rsid w:val="00C83201"/>
    <w:rsid w:val="00C87330"/>
    <w:rsid w:val="00CA3326"/>
    <w:rsid w:val="00CA3499"/>
    <w:rsid w:val="00CA5FA1"/>
    <w:rsid w:val="00CA6E4E"/>
    <w:rsid w:val="00CA6FEC"/>
    <w:rsid w:val="00CB1E14"/>
    <w:rsid w:val="00CB51F2"/>
    <w:rsid w:val="00CB7EC2"/>
    <w:rsid w:val="00CC5E26"/>
    <w:rsid w:val="00CC7210"/>
    <w:rsid w:val="00CC7F4F"/>
    <w:rsid w:val="00CD1288"/>
    <w:rsid w:val="00CD260E"/>
    <w:rsid w:val="00CD4556"/>
    <w:rsid w:val="00CD49DC"/>
    <w:rsid w:val="00CD4B91"/>
    <w:rsid w:val="00CD5FC5"/>
    <w:rsid w:val="00CE25B2"/>
    <w:rsid w:val="00CE2E3F"/>
    <w:rsid w:val="00CE2E83"/>
    <w:rsid w:val="00CE4350"/>
    <w:rsid w:val="00CE4A20"/>
    <w:rsid w:val="00CF0FE5"/>
    <w:rsid w:val="00CF162F"/>
    <w:rsid w:val="00CF2C17"/>
    <w:rsid w:val="00D02317"/>
    <w:rsid w:val="00D03939"/>
    <w:rsid w:val="00D10757"/>
    <w:rsid w:val="00D24031"/>
    <w:rsid w:val="00D2449C"/>
    <w:rsid w:val="00D3093C"/>
    <w:rsid w:val="00D3570E"/>
    <w:rsid w:val="00D359F2"/>
    <w:rsid w:val="00D35F53"/>
    <w:rsid w:val="00D41266"/>
    <w:rsid w:val="00D451E1"/>
    <w:rsid w:val="00D54534"/>
    <w:rsid w:val="00D5493E"/>
    <w:rsid w:val="00D55A42"/>
    <w:rsid w:val="00D605EE"/>
    <w:rsid w:val="00D62264"/>
    <w:rsid w:val="00D6292B"/>
    <w:rsid w:val="00D659C7"/>
    <w:rsid w:val="00D81C80"/>
    <w:rsid w:val="00D81EBF"/>
    <w:rsid w:val="00D8284D"/>
    <w:rsid w:val="00D84B99"/>
    <w:rsid w:val="00D94A6C"/>
    <w:rsid w:val="00D956FB"/>
    <w:rsid w:val="00DA079E"/>
    <w:rsid w:val="00DA1315"/>
    <w:rsid w:val="00DA5DCA"/>
    <w:rsid w:val="00DB1D78"/>
    <w:rsid w:val="00DC4529"/>
    <w:rsid w:val="00DC7127"/>
    <w:rsid w:val="00DD1E53"/>
    <w:rsid w:val="00DD6C35"/>
    <w:rsid w:val="00DE31C5"/>
    <w:rsid w:val="00DE420F"/>
    <w:rsid w:val="00DE562B"/>
    <w:rsid w:val="00DE60A7"/>
    <w:rsid w:val="00DE78CC"/>
    <w:rsid w:val="00DF0694"/>
    <w:rsid w:val="00DF0D50"/>
    <w:rsid w:val="00DF6410"/>
    <w:rsid w:val="00DF70F9"/>
    <w:rsid w:val="00E03104"/>
    <w:rsid w:val="00E04908"/>
    <w:rsid w:val="00E10066"/>
    <w:rsid w:val="00E11213"/>
    <w:rsid w:val="00E152C7"/>
    <w:rsid w:val="00E16B10"/>
    <w:rsid w:val="00E212FD"/>
    <w:rsid w:val="00E227ED"/>
    <w:rsid w:val="00E25051"/>
    <w:rsid w:val="00E25AF1"/>
    <w:rsid w:val="00E27E37"/>
    <w:rsid w:val="00E312F5"/>
    <w:rsid w:val="00E31987"/>
    <w:rsid w:val="00E4233D"/>
    <w:rsid w:val="00E42C41"/>
    <w:rsid w:val="00E42FF6"/>
    <w:rsid w:val="00E4395E"/>
    <w:rsid w:val="00E43AF3"/>
    <w:rsid w:val="00E50BDB"/>
    <w:rsid w:val="00E5124C"/>
    <w:rsid w:val="00E53B98"/>
    <w:rsid w:val="00E57417"/>
    <w:rsid w:val="00E6012A"/>
    <w:rsid w:val="00E61E35"/>
    <w:rsid w:val="00E71CFA"/>
    <w:rsid w:val="00E73DF2"/>
    <w:rsid w:val="00E7739E"/>
    <w:rsid w:val="00E77BB0"/>
    <w:rsid w:val="00E85B40"/>
    <w:rsid w:val="00E865C9"/>
    <w:rsid w:val="00E8695E"/>
    <w:rsid w:val="00E908E6"/>
    <w:rsid w:val="00E950E1"/>
    <w:rsid w:val="00E95418"/>
    <w:rsid w:val="00EB0F39"/>
    <w:rsid w:val="00EB2A23"/>
    <w:rsid w:val="00EB3D9D"/>
    <w:rsid w:val="00EB535F"/>
    <w:rsid w:val="00EB7087"/>
    <w:rsid w:val="00EB7395"/>
    <w:rsid w:val="00EB74E4"/>
    <w:rsid w:val="00EC4912"/>
    <w:rsid w:val="00EC5E5B"/>
    <w:rsid w:val="00ED0FF4"/>
    <w:rsid w:val="00ED6EDA"/>
    <w:rsid w:val="00EE188E"/>
    <w:rsid w:val="00EE2523"/>
    <w:rsid w:val="00EE46B6"/>
    <w:rsid w:val="00EE78B8"/>
    <w:rsid w:val="00EE7AAB"/>
    <w:rsid w:val="00EF03FD"/>
    <w:rsid w:val="00EF4F45"/>
    <w:rsid w:val="00EF50C6"/>
    <w:rsid w:val="00EF6F65"/>
    <w:rsid w:val="00F02661"/>
    <w:rsid w:val="00F04689"/>
    <w:rsid w:val="00F06B5B"/>
    <w:rsid w:val="00F06EA3"/>
    <w:rsid w:val="00F1037A"/>
    <w:rsid w:val="00F12649"/>
    <w:rsid w:val="00F1346F"/>
    <w:rsid w:val="00F2634F"/>
    <w:rsid w:val="00F27D1B"/>
    <w:rsid w:val="00F34893"/>
    <w:rsid w:val="00F40B97"/>
    <w:rsid w:val="00F425DD"/>
    <w:rsid w:val="00F42C45"/>
    <w:rsid w:val="00F44250"/>
    <w:rsid w:val="00F53821"/>
    <w:rsid w:val="00F6385C"/>
    <w:rsid w:val="00F63954"/>
    <w:rsid w:val="00F66458"/>
    <w:rsid w:val="00F67DAE"/>
    <w:rsid w:val="00F73ACF"/>
    <w:rsid w:val="00F768E5"/>
    <w:rsid w:val="00F80E5F"/>
    <w:rsid w:val="00F928D1"/>
    <w:rsid w:val="00F96381"/>
    <w:rsid w:val="00F96827"/>
    <w:rsid w:val="00FA0A2C"/>
    <w:rsid w:val="00FA16D4"/>
    <w:rsid w:val="00FA2F41"/>
    <w:rsid w:val="00FA3B24"/>
    <w:rsid w:val="00FB041C"/>
    <w:rsid w:val="00FB36A2"/>
    <w:rsid w:val="00FB4C78"/>
    <w:rsid w:val="00FC1DFD"/>
    <w:rsid w:val="00FC4546"/>
    <w:rsid w:val="00FC50EB"/>
    <w:rsid w:val="00FC67D6"/>
    <w:rsid w:val="00FD090C"/>
    <w:rsid w:val="00FE0FAF"/>
    <w:rsid w:val="00FE3424"/>
    <w:rsid w:val="00FE38AC"/>
    <w:rsid w:val="00FE59BC"/>
    <w:rsid w:val="00FE6794"/>
    <w:rsid w:val="00FE67E6"/>
    <w:rsid w:val="00FE6CA8"/>
    <w:rsid w:val="00FF7739"/>
    <w:rsid w:val="0E6D8293"/>
    <w:rsid w:val="3291CA13"/>
    <w:rsid w:val="4C23A58E"/>
    <w:rsid w:val="4CAD1EB0"/>
    <w:rsid w:val="60320282"/>
  </w:rsids>
  <m:mathPr>
    <m:mathFont m:val="Cambria Math"/>
    <m:brkBin m:val="before"/>
    <m:brkBinSub m:val="--"/>
    <m:smallFrac m:val="0"/>
    <m:dispDef/>
    <m:lMargin m:val="0"/>
    <m:rMargin m:val="0"/>
    <m:defJc m:val="centerGroup"/>
    <m:wrapIndent m:val="1440"/>
    <m:intLim m:val="subSup"/>
    <m:naryLim m:val="undOvr"/>
  </m:mathPr>
  <w:themeFontLang w:val="ro-RO"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9736"/>
  <w15:docId w15:val="{7744B16E-748A-46C7-8C0A-70C0BE0D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CDB"/>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067CDB"/>
    <w:pPr>
      <w:keepNext/>
      <w:jc w:val="center"/>
      <w:outlineLvl w:val="0"/>
    </w:pPr>
    <w:rPr>
      <w:rFonts w:ascii="Arial" w:hAnsi="Arial" w:cs="Arial"/>
      <w:b/>
      <w:bCs/>
      <w:sz w:val="32"/>
    </w:rPr>
  </w:style>
  <w:style w:type="paragraph" w:styleId="Titlu2">
    <w:name w:val="heading 2"/>
    <w:basedOn w:val="Normal"/>
    <w:next w:val="Normal"/>
    <w:link w:val="Titlu2Caracter"/>
    <w:unhideWhenUsed/>
    <w:qFormat/>
    <w:rsid w:val="00067CDB"/>
    <w:pPr>
      <w:keepNext/>
      <w:tabs>
        <w:tab w:val="left" w:pos="5340"/>
      </w:tabs>
      <w:outlineLvl w:val="1"/>
    </w:pPr>
    <w:rPr>
      <w:b/>
      <w:bCs/>
      <w:sz w:val="28"/>
    </w:rPr>
  </w:style>
  <w:style w:type="paragraph" w:styleId="Titlu3">
    <w:name w:val="heading 3"/>
    <w:basedOn w:val="Normal"/>
    <w:next w:val="Normal"/>
    <w:link w:val="Titlu3Caracter"/>
    <w:semiHidden/>
    <w:unhideWhenUsed/>
    <w:qFormat/>
    <w:rsid w:val="00067CDB"/>
    <w:pPr>
      <w:keepNext/>
      <w:ind w:firstLine="720"/>
      <w:outlineLvl w:val="2"/>
    </w:pPr>
    <w:rPr>
      <w:rFonts w:ascii="Arial" w:hAnsi="Arial" w:cs="Arial"/>
      <w:sz w:val="28"/>
    </w:rPr>
  </w:style>
  <w:style w:type="paragraph" w:styleId="Titlu4">
    <w:name w:val="heading 4"/>
    <w:basedOn w:val="Normal"/>
    <w:next w:val="Normal"/>
    <w:link w:val="Titlu4Caracter"/>
    <w:semiHidden/>
    <w:unhideWhenUsed/>
    <w:qFormat/>
    <w:rsid w:val="00067CDB"/>
    <w:pPr>
      <w:keepNext/>
      <w:jc w:val="center"/>
      <w:outlineLvl w:val="3"/>
    </w:pPr>
    <w:rPr>
      <w:b/>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67CDB"/>
    <w:rPr>
      <w:rFonts w:ascii="Arial" w:eastAsia="Times New Roman" w:hAnsi="Arial" w:cs="Arial"/>
      <w:b/>
      <w:bCs/>
      <w:sz w:val="32"/>
      <w:szCs w:val="24"/>
      <w:lang w:eastAsia="ro-RO"/>
    </w:rPr>
  </w:style>
  <w:style w:type="character" w:customStyle="1" w:styleId="Titlu2Caracter">
    <w:name w:val="Titlu 2 Caracter"/>
    <w:basedOn w:val="Fontdeparagrafimplicit"/>
    <w:link w:val="Titlu2"/>
    <w:rsid w:val="00067CDB"/>
    <w:rPr>
      <w:rFonts w:ascii="Times New Roman" w:eastAsia="Times New Roman" w:hAnsi="Times New Roman" w:cs="Times New Roman"/>
      <w:b/>
      <w:bCs/>
      <w:sz w:val="28"/>
      <w:szCs w:val="24"/>
      <w:lang w:eastAsia="ro-RO"/>
    </w:rPr>
  </w:style>
  <w:style w:type="character" w:customStyle="1" w:styleId="Titlu3Caracter">
    <w:name w:val="Titlu 3 Caracter"/>
    <w:basedOn w:val="Fontdeparagrafimplicit"/>
    <w:link w:val="Titlu3"/>
    <w:semiHidden/>
    <w:rsid w:val="00067CDB"/>
    <w:rPr>
      <w:rFonts w:ascii="Arial" w:eastAsia="Times New Roman" w:hAnsi="Arial" w:cs="Arial"/>
      <w:sz w:val="28"/>
      <w:szCs w:val="24"/>
      <w:lang w:eastAsia="ro-RO"/>
    </w:rPr>
  </w:style>
  <w:style w:type="character" w:customStyle="1" w:styleId="Titlu4Caracter">
    <w:name w:val="Titlu 4 Caracter"/>
    <w:basedOn w:val="Fontdeparagrafimplicit"/>
    <w:link w:val="Titlu4"/>
    <w:semiHidden/>
    <w:rsid w:val="00067CDB"/>
    <w:rPr>
      <w:rFonts w:ascii="Times New Roman" w:eastAsia="Times New Roman" w:hAnsi="Times New Roman" w:cs="Times New Roman"/>
      <w:b/>
      <w:sz w:val="28"/>
      <w:szCs w:val="28"/>
      <w:lang w:eastAsia="ro-RO"/>
    </w:rPr>
  </w:style>
  <w:style w:type="paragraph" w:styleId="Corptext">
    <w:name w:val="Body Text"/>
    <w:basedOn w:val="Normal"/>
    <w:link w:val="CorptextCaracter"/>
    <w:unhideWhenUsed/>
    <w:rsid w:val="00067CDB"/>
    <w:pPr>
      <w:jc w:val="both"/>
    </w:pPr>
    <w:rPr>
      <w:rFonts w:ascii="Arial" w:hAnsi="Arial" w:cs="Arial"/>
      <w:sz w:val="28"/>
    </w:rPr>
  </w:style>
  <w:style w:type="character" w:customStyle="1" w:styleId="CorptextCaracter">
    <w:name w:val="Corp text Caracter"/>
    <w:basedOn w:val="Fontdeparagrafimplicit"/>
    <w:link w:val="Corptext"/>
    <w:rsid w:val="00067CDB"/>
    <w:rPr>
      <w:rFonts w:ascii="Arial" w:eastAsia="Times New Roman" w:hAnsi="Arial" w:cs="Arial"/>
      <w:sz w:val="28"/>
      <w:szCs w:val="24"/>
      <w:lang w:eastAsia="ro-RO"/>
    </w:rPr>
  </w:style>
  <w:style w:type="paragraph" w:styleId="Indentcorptext">
    <w:name w:val="Body Text Indent"/>
    <w:basedOn w:val="Normal"/>
    <w:link w:val="IndentcorptextCaracter"/>
    <w:unhideWhenUsed/>
    <w:rsid w:val="00067CDB"/>
    <w:pPr>
      <w:ind w:firstLine="708"/>
      <w:jc w:val="center"/>
    </w:pPr>
  </w:style>
  <w:style w:type="character" w:customStyle="1" w:styleId="IndentcorptextCaracter">
    <w:name w:val="Indent corp text Caracter"/>
    <w:basedOn w:val="Fontdeparagrafimplicit"/>
    <w:link w:val="Indentcorptext"/>
    <w:rsid w:val="00067CDB"/>
    <w:rPr>
      <w:rFonts w:ascii="Times New Roman" w:eastAsia="Times New Roman" w:hAnsi="Times New Roman" w:cs="Times New Roman"/>
      <w:sz w:val="24"/>
      <w:szCs w:val="24"/>
      <w:lang w:eastAsia="ro-RO"/>
    </w:rPr>
  </w:style>
  <w:style w:type="paragraph" w:styleId="Corptext2">
    <w:name w:val="Body Text 2"/>
    <w:basedOn w:val="Normal"/>
    <w:link w:val="Corptext2Caracter"/>
    <w:semiHidden/>
    <w:unhideWhenUsed/>
    <w:rsid w:val="00067CDB"/>
    <w:rPr>
      <w:rFonts w:ascii="Tahoma" w:hAnsi="Tahoma" w:cs="Tahoma"/>
      <w:b/>
      <w:bCs/>
      <w:sz w:val="28"/>
      <w:lang w:val="fr-FR"/>
    </w:rPr>
  </w:style>
  <w:style w:type="character" w:customStyle="1" w:styleId="Corptext2Caracter">
    <w:name w:val="Corp text 2 Caracter"/>
    <w:basedOn w:val="Fontdeparagrafimplicit"/>
    <w:link w:val="Corptext2"/>
    <w:semiHidden/>
    <w:rsid w:val="00067CDB"/>
    <w:rPr>
      <w:rFonts w:ascii="Tahoma" w:eastAsia="Times New Roman" w:hAnsi="Tahoma" w:cs="Tahoma"/>
      <w:b/>
      <w:bCs/>
      <w:sz w:val="28"/>
      <w:szCs w:val="24"/>
      <w:lang w:val="fr-FR" w:eastAsia="ro-RO"/>
    </w:rPr>
  </w:style>
  <w:style w:type="paragraph" w:styleId="Corptext3">
    <w:name w:val="Body Text 3"/>
    <w:basedOn w:val="Normal"/>
    <w:link w:val="Corptext3Caracter"/>
    <w:unhideWhenUsed/>
    <w:rsid w:val="00067CDB"/>
    <w:rPr>
      <w:rFonts w:ascii="Arial" w:hAnsi="Arial" w:cs="Arial"/>
      <w:b/>
      <w:bCs/>
    </w:rPr>
  </w:style>
  <w:style w:type="character" w:customStyle="1" w:styleId="Corptext3Caracter">
    <w:name w:val="Corp text 3 Caracter"/>
    <w:basedOn w:val="Fontdeparagrafimplicit"/>
    <w:link w:val="Corptext3"/>
    <w:rsid w:val="00067CDB"/>
    <w:rPr>
      <w:rFonts w:ascii="Arial" w:eastAsia="Times New Roman" w:hAnsi="Arial" w:cs="Arial"/>
      <w:b/>
      <w:bCs/>
      <w:sz w:val="24"/>
      <w:szCs w:val="24"/>
      <w:lang w:eastAsia="ro-RO"/>
    </w:rPr>
  </w:style>
  <w:style w:type="paragraph" w:customStyle="1" w:styleId="al">
    <w:name w:val="a_l"/>
    <w:basedOn w:val="Normal"/>
    <w:rsid w:val="00067CDB"/>
    <w:pPr>
      <w:spacing w:before="100" w:beforeAutospacing="1" w:after="100" w:afterAutospacing="1"/>
    </w:pPr>
    <w:rPr>
      <w:lang w:val="en-US" w:eastAsia="en-US"/>
    </w:rPr>
  </w:style>
  <w:style w:type="character" w:customStyle="1" w:styleId="do">
    <w:name w:val="do"/>
    <w:basedOn w:val="Fontdeparagrafimplicit"/>
    <w:rsid w:val="00067CDB"/>
  </w:style>
  <w:style w:type="paragraph" w:styleId="TextnBalon">
    <w:name w:val="Balloon Text"/>
    <w:basedOn w:val="Normal"/>
    <w:link w:val="TextnBalonCaracter"/>
    <w:uiPriority w:val="99"/>
    <w:semiHidden/>
    <w:unhideWhenUsed/>
    <w:rsid w:val="004644B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644B1"/>
    <w:rPr>
      <w:rFonts w:ascii="Segoe UI" w:eastAsia="Times New Roman" w:hAnsi="Segoe UI" w:cs="Segoe UI"/>
      <w:sz w:val="18"/>
      <w:szCs w:val="18"/>
      <w:lang w:eastAsia="ro-RO"/>
    </w:rPr>
  </w:style>
  <w:style w:type="character" w:customStyle="1" w:styleId="tal">
    <w:name w:val="tal"/>
    <w:basedOn w:val="Fontdeparagrafimplicit"/>
    <w:rsid w:val="001F28A5"/>
  </w:style>
  <w:style w:type="character" w:customStyle="1" w:styleId="tpa">
    <w:name w:val="tpa"/>
    <w:basedOn w:val="Fontdeparagrafimplicit"/>
    <w:rsid w:val="001F28A5"/>
  </w:style>
  <w:style w:type="character" w:customStyle="1" w:styleId="li">
    <w:name w:val="li"/>
    <w:basedOn w:val="Fontdeparagrafimplicit"/>
    <w:rsid w:val="002B4452"/>
  </w:style>
  <w:style w:type="character" w:customStyle="1" w:styleId="tli">
    <w:name w:val="tli"/>
    <w:basedOn w:val="Fontdeparagrafimplicit"/>
    <w:rsid w:val="002B4452"/>
  </w:style>
  <w:style w:type="table" w:styleId="Tabelgril">
    <w:name w:val="Table Grid"/>
    <w:basedOn w:val="TabelNormal"/>
    <w:uiPriority w:val="39"/>
    <w:rsid w:val="0069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uiPriority w:val="99"/>
    <w:rsid w:val="003C6C6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7B5DA4"/>
    <w:rPr>
      <w:color w:val="0563C1" w:themeColor="hyperlink"/>
      <w:u w:val="single"/>
    </w:rPr>
  </w:style>
  <w:style w:type="character" w:styleId="MeniuneNerezolvat">
    <w:name w:val="Unresolved Mention"/>
    <w:basedOn w:val="Fontdeparagrafimplicit"/>
    <w:uiPriority w:val="99"/>
    <w:semiHidden/>
    <w:unhideWhenUsed/>
    <w:rsid w:val="007B5DA4"/>
    <w:rPr>
      <w:color w:val="605E5C"/>
      <w:shd w:val="clear" w:color="auto" w:fill="E1DFDD"/>
    </w:rPr>
  </w:style>
  <w:style w:type="paragraph" w:styleId="Listparagraf">
    <w:name w:val="List Paragraph"/>
    <w:basedOn w:val="Normal"/>
    <w:uiPriority w:val="34"/>
    <w:qFormat/>
    <w:rsid w:val="00D81EBF"/>
    <w:pPr>
      <w:ind w:left="720"/>
      <w:contextualSpacing/>
    </w:pPr>
  </w:style>
  <w:style w:type="paragraph" w:customStyle="1" w:styleId="Default">
    <w:name w:val="Default"/>
    <w:rsid w:val="009C664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A4834"/>
    <w:pPr>
      <w:spacing w:before="100" w:beforeAutospacing="1" w:after="100" w:afterAutospacing="1"/>
    </w:pPr>
    <w:rPr>
      <w:lang w:val="en-GB" w:eastAsia="en-GB"/>
    </w:rPr>
  </w:style>
  <w:style w:type="character" w:customStyle="1" w:styleId="NoSpacingChar">
    <w:name w:val="No Spacing Char"/>
    <w:link w:val="Frspaiere1"/>
    <w:locked/>
    <w:rsid w:val="008A4834"/>
    <w:rPr>
      <w:rFonts w:ascii="Calibri" w:hAnsi="Calibri" w:cs="Calibri"/>
    </w:rPr>
  </w:style>
  <w:style w:type="paragraph" w:customStyle="1" w:styleId="Frspaiere1">
    <w:name w:val="Fără spațiere1"/>
    <w:link w:val="NoSpacingChar"/>
    <w:rsid w:val="008A4834"/>
    <w:pPr>
      <w:spacing w:after="0" w:line="240" w:lineRule="auto"/>
    </w:pPr>
    <w:rPr>
      <w:rFonts w:ascii="Calibri" w:hAnsi="Calibri" w:cs="Calibri"/>
    </w:rPr>
  </w:style>
  <w:style w:type="paragraph" w:customStyle="1" w:styleId="paragraph">
    <w:name w:val="paragraph"/>
    <w:basedOn w:val="Normal"/>
    <w:rsid w:val="00554E2C"/>
    <w:pPr>
      <w:spacing w:before="100" w:beforeAutospacing="1" w:after="100" w:afterAutospacing="1"/>
    </w:pPr>
    <w:rPr>
      <w:lang w:eastAsia="en-GB"/>
    </w:rPr>
  </w:style>
  <w:style w:type="character" w:customStyle="1" w:styleId="normaltextrun">
    <w:name w:val="normaltextrun"/>
    <w:basedOn w:val="Fontdeparagrafimplicit"/>
    <w:rsid w:val="00554E2C"/>
  </w:style>
  <w:style w:type="character" w:customStyle="1" w:styleId="eop">
    <w:name w:val="eop"/>
    <w:basedOn w:val="Fontdeparagrafimplicit"/>
    <w:rsid w:val="0055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5478">
      <w:bodyDiv w:val="1"/>
      <w:marLeft w:val="0"/>
      <w:marRight w:val="0"/>
      <w:marTop w:val="0"/>
      <w:marBottom w:val="0"/>
      <w:divBdr>
        <w:top w:val="none" w:sz="0" w:space="0" w:color="auto"/>
        <w:left w:val="none" w:sz="0" w:space="0" w:color="auto"/>
        <w:bottom w:val="none" w:sz="0" w:space="0" w:color="auto"/>
        <w:right w:val="none" w:sz="0" w:space="0" w:color="auto"/>
      </w:divBdr>
    </w:div>
    <w:div w:id="606615807">
      <w:bodyDiv w:val="1"/>
      <w:marLeft w:val="0"/>
      <w:marRight w:val="0"/>
      <w:marTop w:val="0"/>
      <w:marBottom w:val="0"/>
      <w:divBdr>
        <w:top w:val="none" w:sz="0" w:space="0" w:color="auto"/>
        <w:left w:val="none" w:sz="0" w:space="0" w:color="auto"/>
        <w:bottom w:val="none" w:sz="0" w:space="0" w:color="auto"/>
        <w:right w:val="none" w:sz="0" w:space="0" w:color="auto"/>
      </w:divBdr>
      <w:divsChild>
        <w:div w:id="35468555">
          <w:marLeft w:val="0"/>
          <w:marRight w:val="0"/>
          <w:marTop w:val="0"/>
          <w:marBottom w:val="0"/>
          <w:divBdr>
            <w:top w:val="dashed" w:sz="2" w:space="0" w:color="FFFFFF"/>
            <w:left w:val="dashed" w:sz="2" w:space="0" w:color="FFFFFF"/>
            <w:bottom w:val="dashed" w:sz="2" w:space="0" w:color="FFFFFF"/>
            <w:right w:val="dashed" w:sz="2" w:space="0" w:color="FFFFFF"/>
          </w:divBdr>
        </w:div>
        <w:div w:id="66268834">
          <w:marLeft w:val="0"/>
          <w:marRight w:val="0"/>
          <w:marTop w:val="0"/>
          <w:marBottom w:val="0"/>
          <w:divBdr>
            <w:top w:val="dashed" w:sz="2" w:space="0" w:color="FFFFFF"/>
            <w:left w:val="dashed" w:sz="2" w:space="0" w:color="FFFFFF"/>
            <w:bottom w:val="dashed" w:sz="2" w:space="0" w:color="FFFFFF"/>
            <w:right w:val="dashed" w:sz="2" w:space="0" w:color="FFFFFF"/>
          </w:divBdr>
        </w:div>
        <w:div w:id="622537360">
          <w:marLeft w:val="0"/>
          <w:marRight w:val="0"/>
          <w:marTop w:val="0"/>
          <w:marBottom w:val="0"/>
          <w:divBdr>
            <w:top w:val="dashed" w:sz="2" w:space="0" w:color="FFFFFF"/>
            <w:left w:val="dashed" w:sz="2" w:space="0" w:color="FFFFFF"/>
            <w:bottom w:val="dashed" w:sz="2" w:space="0" w:color="FFFFFF"/>
            <w:right w:val="dashed" w:sz="2" w:space="0" w:color="FFFFFF"/>
          </w:divBdr>
        </w:div>
        <w:div w:id="2100825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0985211">
      <w:bodyDiv w:val="1"/>
      <w:marLeft w:val="0"/>
      <w:marRight w:val="0"/>
      <w:marTop w:val="0"/>
      <w:marBottom w:val="0"/>
      <w:divBdr>
        <w:top w:val="none" w:sz="0" w:space="0" w:color="auto"/>
        <w:left w:val="none" w:sz="0" w:space="0" w:color="auto"/>
        <w:bottom w:val="none" w:sz="0" w:space="0" w:color="auto"/>
        <w:right w:val="none" w:sz="0" w:space="0" w:color="auto"/>
      </w:divBdr>
      <w:divsChild>
        <w:div w:id="211159885">
          <w:marLeft w:val="0"/>
          <w:marRight w:val="0"/>
          <w:marTop w:val="0"/>
          <w:marBottom w:val="0"/>
          <w:divBdr>
            <w:top w:val="none" w:sz="0" w:space="0" w:color="auto"/>
            <w:left w:val="none" w:sz="0" w:space="0" w:color="auto"/>
            <w:bottom w:val="none" w:sz="0" w:space="0" w:color="auto"/>
            <w:right w:val="none" w:sz="0" w:space="0" w:color="auto"/>
          </w:divBdr>
        </w:div>
        <w:div w:id="246774613">
          <w:marLeft w:val="0"/>
          <w:marRight w:val="0"/>
          <w:marTop w:val="0"/>
          <w:marBottom w:val="0"/>
          <w:divBdr>
            <w:top w:val="none" w:sz="0" w:space="0" w:color="auto"/>
            <w:left w:val="none" w:sz="0" w:space="0" w:color="auto"/>
            <w:bottom w:val="none" w:sz="0" w:space="0" w:color="auto"/>
            <w:right w:val="none" w:sz="0" w:space="0" w:color="auto"/>
          </w:divBdr>
        </w:div>
      </w:divsChild>
    </w:div>
    <w:div w:id="684863292">
      <w:bodyDiv w:val="1"/>
      <w:marLeft w:val="0"/>
      <w:marRight w:val="0"/>
      <w:marTop w:val="0"/>
      <w:marBottom w:val="0"/>
      <w:divBdr>
        <w:top w:val="none" w:sz="0" w:space="0" w:color="auto"/>
        <w:left w:val="none" w:sz="0" w:space="0" w:color="auto"/>
        <w:bottom w:val="none" w:sz="0" w:space="0" w:color="auto"/>
        <w:right w:val="none" w:sz="0" w:space="0" w:color="auto"/>
      </w:divBdr>
      <w:divsChild>
        <w:div w:id="569274794">
          <w:marLeft w:val="0"/>
          <w:marRight w:val="0"/>
          <w:marTop w:val="0"/>
          <w:marBottom w:val="0"/>
          <w:divBdr>
            <w:top w:val="dashed" w:sz="2" w:space="0" w:color="FFFFFF"/>
            <w:left w:val="dashed" w:sz="2" w:space="0" w:color="FFFFFF"/>
            <w:bottom w:val="dashed" w:sz="2" w:space="0" w:color="FFFFFF"/>
            <w:right w:val="dashed" w:sz="2" w:space="0" w:color="FFFFFF"/>
          </w:divBdr>
        </w:div>
        <w:div w:id="1638489733">
          <w:marLeft w:val="0"/>
          <w:marRight w:val="0"/>
          <w:marTop w:val="0"/>
          <w:marBottom w:val="0"/>
          <w:divBdr>
            <w:top w:val="dashed" w:sz="2" w:space="0" w:color="FFFFFF"/>
            <w:left w:val="dashed" w:sz="2" w:space="0" w:color="FFFFFF"/>
            <w:bottom w:val="dashed" w:sz="2" w:space="0" w:color="FFFFFF"/>
            <w:right w:val="dashed" w:sz="2" w:space="0" w:color="FFFFFF"/>
          </w:divBdr>
          <w:divsChild>
            <w:div w:id="333655146">
              <w:marLeft w:val="0"/>
              <w:marRight w:val="0"/>
              <w:marTop w:val="0"/>
              <w:marBottom w:val="0"/>
              <w:divBdr>
                <w:top w:val="dashed" w:sz="2" w:space="0" w:color="FFFFFF"/>
                <w:left w:val="dashed" w:sz="2" w:space="0" w:color="FFFFFF"/>
                <w:bottom w:val="dashed" w:sz="2" w:space="0" w:color="FFFFFF"/>
                <w:right w:val="dashed" w:sz="2" w:space="0" w:color="FFFFFF"/>
              </w:divBdr>
            </w:div>
            <w:div w:id="516501201">
              <w:marLeft w:val="0"/>
              <w:marRight w:val="0"/>
              <w:marTop w:val="0"/>
              <w:marBottom w:val="0"/>
              <w:divBdr>
                <w:top w:val="dashed" w:sz="2" w:space="0" w:color="FFFFFF"/>
                <w:left w:val="dashed" w:sz="2" w:space="0" w:color="FFFFFF"/>
                <w:bottom w:val="dashed" w:sz="2" w:space="0" w:color="FFFFFF"/>
                <w:right w:val="dashed" w:sz="2" w:space="0" w:color="FFFFFF"/>
              </w:divBdr>
            </w:div>
            <w:div w:id="664088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87428772">
      <w:bodyDiv w:val="1"/>
      <w:marLeft w:val="0"/>
      <w:marRight w:val="0"/>
      <w:marTop w:val="0"/>
      <w:marBottom w:val="0"/>
      <w:divBdr>
        <w:top w:val="none" w:sz="0" w:space="0" w:color="auto"/>
        <w:left w:val="none" w:sz="0" w:space="0" w:color="auto"/>
        <w:bottom w:val="none" w:sz="0" w:space="0" w:color="auto"/>
        <w:right w:val="none" w:sz="0" w:space="0" w:color="auto"/>
      </w:divBdr>
    </w:div>
    <w:div w:id="831914466">
      <w:bodyDiv w:val="1"/>
      <w:marLeft w:val="0"/>
      <w:marRight w:val="0"/>
      <w:marTop w:val="0"/>
      <w:marBottom w:val="0"/>
      <w:divBdr>
        <w:top w:val="none" w:sz="0" w:space="0" w:color="auto"/>
        <w:left w:val="none" w:sz="0" w:space="0" w:color="auto"/>
        <w:bottom w:val="none" w:sz="0" w:space="0" w:color="auto"/>
        <w:right w:val="none" w:sz="0" w:space="0" w:color="auto"/>
      </w:divBdr>
    </w:div>
    <w:div w:id="1016615213">
      <w:bodyDiv w:val="1"/>
      <w:marLeft w:val="0"/>
      <w:marRight w:val="0"/>
      <w:marTop w:val="0"/>
      <w:marBottom w:val="0"/>
      <w:divBdr>
        <w:top w:val="none" w:sz="0" w:space="0" w:color="auto"/>
        <w:left w:val="none" w:sz="0" w:space="0" w:color="auto"/>
        <w:bottom w:val="none" w:sz="0" w:space="0" w:color="auto"/>
        <w:right w:val="none" w:sz="0" w:space="0" w:color="auto"/>
      </w:divBdr>
    </w:div>
    <w:div w:id="1349209547">
      <w:bodyDiv w:val="1"/>
      <w:marLeft w:val="0"/>
      <w:marRight w:val="0"/>
      <w:marTop w:val="0"/>
      <w:marBottom w:val="0"/>
      <w:divBdr>
        <w:top w:val="none" w:sz="0" w:space="0" w:color="auto"/>
        <w:left w:val="none" w:sz="0" w:space="0" w:color="auto"/>
        <w:bottom w:val="none" w:sz="0" w:space="0" w:color="auto"/>
        <w:right w:val="none" w:sz="0" w:space="0" w:color="auto"/>
      </w:divBdr>
    </w:div>
    <w:div w:id="1423378688">
      <w:bodyDiv w:val="1"/>
      <w:marLeft w:val="0"/>
      <w:marRight w:val="0"/>
      <w:marTop w:val="0"/>
      <w:marBottom w:val="0"/>
      <w:divBdr>
        <w:top w:val="none" w:sz="0" w:space="0" w:color="auto"/>
        <w:left w:val="none" w:sz="0" w:space="0" w:color="auto"/>
        <w:bottom w:val="none" w:sz="0" w:space="0" w:color="auto"/>
        <w:right w:val="none" w:sz="0" w:space="0" w:color="auto"/>
      </w:divBdr>
    </w:div>
    <w:div w:id="1451361873">
      <w:bodyDiv w:val="1"/>
      <w:marLeft w:val="0"/>
      <w:marRight w:val="0"/>
      <w:marTop w:val="0"/>
      <w:marBottom w:val="0"/>
      <w:divBdr>
        <w:top w:val="none" w:sz="0" w:space="0" w:color="auto"/>
        <w:left w:val="none" w:sz="0" w:space="0" w:color="auto"/>
        <w:bottom w:val="none" w:sz="0" w:space="0" w:color="auto"/>
        <w:right w:val="none" w:sz="0" w:space="0" w:color="auto"/>
      </w:divBdr>
    </w:div>
    <w:div w:id="1541164124">
      <w:bodyDiv w:val="1"/>
      <w:marLeft w:val="0"/>
      <w:marRight w:val="0"/>
      <w:marTop w:val="0"/>
      <w:marBottom w:val="0"/>
      <w:divBdr>
        <w:top w:val="none" w:sz="0" w:space="0" w:color="auto"/>
        <w:left w:val="none" w:sz="0" w:space="0" w:color="auto"/>
        <w:bottom w:val="none" w:sz="0" w:space="0" w:color="auto"/>
        <w:right w:val="none" w:sz="0" w:space="0" w:color="auto"/>
      </w:divBdr>
    </w:div>
    <w:div w:id="1590191837">
      <w:bodyDiv w:val="1"/>
      <w:marLeft w:val="0"/>
      <w:marRight w:val="0"/>
      <w:marTop w:val="0"/>
      <w:marBottom w:val="0"/>
      <w:divBdr>
        <w:top w:val="none" w:sz="0" w:space="0" w:color="auto"/>
        <w:left w:val="none" w:sz="0" w:space="0" w:color="auto"/>
        <w:bottom w:val="none" w:sz="0" w:space="0" w:color="auto"/>
        <w:right w:val="none" w:sz="0" w:space="0" w:color="auto"/>
      </w:divBdr>
    </w:div>
    <w:div w:id="1643345193">
      <w:bodyDiv w:val="1"/>
      <w:marLeft w:val="0"/>
      <w:marRight w:val="0"/>
      <w:marTop w:val="0"/>
      <w:marBottom w:val="0"/>
      <w:divBdr>
        <w:top w:val="none" w:sz="0" w:space="0" w:color="auto"/>
        <w:left w:val="none" w:sz="0" w:space="0" w:color="auto"/>
        <w:bottom w:val="none" w:sz="0" w:space="0" w:color="auto"/>
        <w:right w:val="none" w:sz="0" w:space="0" w:color="auto"/>
      </w:divBdr>
    </w:div>
    <w:div w:id="1781412035">
      <w:bodyDiv w:val="1"/>
      <w:marLeft w:val="0"/>
      <w:marRight w:val="0"/>
      <w:marTop w:val="0"/>
      <w:marBottom w:val="0"/>
      <w:divBdr>
        <w:top w:val="none" w:sz="0" w:space="0" w:color="auto"/>
        <w:left w:val="none" w:sz="0" w:space="0" w:color="auto"/>
        <w:bottom w:val="none" w:sz="0" w:space="0" w:color="auto"/>
        <w:right w:val="none" w:sz="0" w:space="0" w:color="auto"/>
      </w:divBdr>
    </w:div>
    <w:div w:id="1998872879">
      <w:bodyDiv w:val="1"/>
      <w:marLeft w:val="0"/>
      <w:marRight w:val="0"/>
      <w:marTop w:val="0"/>
      <w:marBottom w:val="0"/>
      <w:divBdr>
        <w:top w:val="none" w:sz="0" w:space="0" w:color="auto"/>
        <w:left w:val="none" w:sz="0" w:space="0" w:color="auto"/>
        <w:bottom w:val="none" w:sz="0" w:space="0" w:color="auto"/>
        <w:right w:val="none" w:sz="0" w:space="0" w:color="auto"/>
      </w:divBdr>
    </w:div>
    <w:div w:id="2057313639">
      <w:bodyDiv w:val="1"/>
      <w:marLeft w:val="0"/>
      <w:marRight w:val="0"/>
      <w:marTop w:val="0"/>
      <w:marBottom w:val="0"/>
      <w:divBdr>
        <w:top w:val="none" w:sz="0" w:space="0" w:color="auto"/>
        <w:left w:val="none" w:sz="0" w:space="0" w:color="auto"/>
        <w:bottom w:val="none" w:sz="0" w:space="0" w:color="auto"/>
        <w:right w:val="none" w:sz="0" w:space="0" w:color="auto"/>
      </w:divBdr>
      <w:divsChild>
        <w:div w:id="1195845273">
          <w:marLeft w:val="0"/>
          <w:marRight w:val="0"/>
          <w:marTop w:val="0"/>
          <w:marBottom w:val="0"/>
          <w:divBdr>
            <w:top w:val="none" w:sz="0" w:space="0" w:color="auto"/>
            <w:left w:val="none" w:sz="0" w:space="0" w:color="auto"/>
            <w:bottom w:val="none" w:sz="0" w:space="0" w:color="auto"/>
            <w:right w:val="none" w:sz="0" w:space="0" w:color="auto"/>
          </w:divBdr>
        </w:div>
        <w:div w:id="1577277877">
          <w:marLeft w:val="0"/>
          <w:marRight w:val="0"/>
          <w:marTop w:val="0"/>
          <w:marBottom w:val="0"/>
          <w:divBdr>
            <w:top w:val="none" w:sz="0" w:space="0" w:color="auto"/>
            <w:left w:val="none" w:sz="0" w:space="0" w:color="auto"/>
            <w:bottom w:val="none" w:sz="0" w:space="0" w:color="auto"/>
            <w:right w:val="none" w:sz="0" w:space="0" w:color="auto"/>
          </w:divBdr>
        </w:div>
        <w:div w:id="196043525">
          <w:marLeft w:val="0"/>
          <w:marRight w:val="0"/>
          <w:marTop w:val="0"/>
          <w:marBottom w:val="0"/>
          <w:divBdr>
            <w:top w:val="none" w:sz="0" w:space="0" w:color="auto"/>
            <w:left w:val="none" w:sz="0" w:space="0" w:color="auto"/>
            <w:bottom w:val="none" w:sz="0" w:space="0" w:color="auto"/>
            <w:right w:val="none" w:sz="0" w:space="0" w:color="auto"/>
          </w:divBdr>
        </w:div>
        <w:div w:id="1354377223">
          <w:marLeft w:val="0"/>
          <w:marRight w:val="0"/>
          <w:marTop w:val="0"/>
          <w:marBottom w:val="0"/>
          <w:divBdr>
            <w:top w:val="none" w:sz="0" w:space="0" w:color="auto"/>
            <w:left w:val="none" w:sz="0" w:space="0" w:color="auto"/>
            <w:bottom w:val="none" w:sz="0" w:space="0" w:color="auto"/>
            <w:right w:val="none" w:sz="0" w:space="0" w:color="auto"/>
          </w:divBdr>
        </w:div>
        <w:div w:id="898518012">
          <w:marLeft w:val="0"/>
          <w:marRight w:val="0"/>
          <w:marTop w:val="0"/>
          <w:marBottom w:val="0"/>
          <w:divBdr>
            <w:top w:val="none" w:sz="0" w:space="0" w:color="auto"/>
            <w:left w:val="none" w:sz="0" w:space="0" w:color="auto"/>
            <w:bottom w:val="none" w:sz="0" w:space="0" w:color="auto"/>
            <w:right w:val="none" w:sz="0" w:space="0" w:color="auto"/>
          </w:divBdr>
        </w:div>
        <w:div w:id="852913631">
          <w:marLeft w:val="0"/>
          <w:marRight w:val="0"/>
          <w:marTop w:val="0"/>
          <w:marBottom w:val="0"/>
          <w:divBdr>
            <w:top w:val="none" w:sz="0" w:space="0" w:color="auto"/>
            <w:left w:val="none" w:sz="0" w:space="0" w:color="auto"/>
            <w:bottom w:val="none" w:sz="0" w:space="0" w:color="auto"/>
            <w:right w:val="none" w:sz="0" w:space="0" w:color="auto"/>
          </w:divBdr>
        </w:div>
        <w:div w:id="9799608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1" ma:contentTypeDescription="Create a new document." ma:contentTypeScope="" ma:versionID="8df4d9c354cbc22dff719e8454edd50d">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37327d4c6bdd62d0a86de2db54c793bb"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C1A05-7C2C-46EF-8945-A6EAEDF4E984}">
  <ds:schemaRefs>
    <ds:schemaRef ds:uri="http://schemas.microsoft.com/sharepoint/v3/contenttype/forms"/>
  </ds:schemaRefs>
</ds:datastoreItem>
</file>

<file path=customXml/itemProps2.xml><?xml version="1.0" encoding="utf-8"?>
<ds:datastoreItem xmlns:ds="http://schemas.openxmlformats.org/officeDocument/2006/customXml" ds:itemID="{72532478-25F9-436B-8E9A-4E7EC9758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AC98C-0577-43A8-9DA9-AF455D54EAFA}">
  <ds:schemaRefs>
    <ds:schemaRef ds:uri="http://schemas.openxmlformats.org/officeDocument/2006/bibliography"/>
  </ds:schemaRefs>
</ds:datastoreItem>
</file>

<file path=customXml/itemProps4.xml><?xml version="1.0" encoding="utf-8"?>
<ds:datastoreItem xmlns:ds="http://schemas.openxmlformats.org/officeDocument/2006/customXml" ds:itemID="{B217241C-526F-4545-AB62-D49AECA5C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868</Words>
  <Characters>5040</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Anghel Ancuta</dc:creator>
  <cp:keywords/>
  <dc:description/>
  <cp:lastModifiedBy>Tulbure Mihaela</cp:lastModifiedBy>
  <cp:revision>13</cp:revision>
  <cp:lastPrinted>2025-10-28T08:33:00Z</cp:lastPrinted>
  <dcterms:created xsi:type="dcterms:W3CDTF">2025-10-24T07:33:00Z</dcterms:created>
  <dcterms:modified xsi:type="dcterms:W3CDTF">2025-10-28T08:34:00Z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