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0DBA" w14:textId="77777777" w:rsidR="00DA52C3" w:rsidRPr="00352836" w:rsidRDefault="00DA52C3">
      <w:pPr>
        <w:rPr>
          <w:b/>
          <w:bCs/>
          <w:color w:val="FF0000"/>
          <w:sz w:val="28"/>
        </w:rPr>
      </w:pPr>
    </w:p>
    <w:p w14:paraId="43CB8B49" w14:textId="77777777" w:rsidR="003B0CD2" w:rsidRPr="00352836" w:rsidRDefault="003B0CD2">
      <w:pPr>
        <w:rPr>
          <w:b/>
          <w:bCs/>
          <w:sz w:val="28"/>
        </w:rPr>
      </w:pPr>
      <w:r w:rsidRPr="00352836">
        <w:rPr>
          <w:b/>
          <w:bCs/>
          <w:sz w:val="28"/>
        </w:rPr>
        <w:t xml:space="preserve">ROMÂNIA                                                                                       </w:t>
      </w:r>
      <w:r w:rsidR="008C15DF" w:rsidRPr="00352836">
        <w:rPr>
          <w:b/>
          <w:bCs/>
          <w:sz w:val="28"/>
        </w:rPr>
        <w:t xml:space="preserve">            </w:t>
      </w:r>
    </w:p>
    <w:p w14:paraId="72AB4CF4" w14:textId="77777777" w:rsidR="008C15DF" w:rsidRPr="00352836" w:rsidRDefault="003B0CD2" w:rsidP="008C15DF">
      <w:pPr>
        <w:pStyle w:val="Titlu6"/>
        <w:rPr>
          <w:color w:val="auto"/>
          <w:lang w:val="ro-RO"/>
        </w:rPr>
      </w:pPr>
      <w:r w:rsidRPr="00352836">
        <w:rPr>
          <w:color w:val="auto"/>
          <w:lang w:val="ro-RO"/>
        </w:rPr>
        <w:t>JUDE</w:t>
      </w:r>
      <w:r w:rsidR="00BF07CE" w:rsidRPr="00352836">
        <w:rPr>
          <w:color w:val="auto"/>
          <w:lang w:val="ro-RO"/>
        </w:rPr>
        <w:t>Ţ</w:t>
      </w:r>
      <w:r w:rsidRPr="00352836">
        <w:rPr>
          <w:color w:val="auto"/>
          <w:lang w:val="ro-RO"/>
        </w:rPr>
        <w:t>UL VRANCEA</w:t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  <w:r w:rsidR="002D4141" w:rsidRPr="00352836">
        <w:rPr>
          <w:color w:val="auto"/>
          <w:lang w:val="ro-RO"/>
        </w:rPr>
        <w:tab/>
      </w:r>
    </w:p>
    <w:p w14:paraId="0851ED03" w14:textId="5D4E3F54" w:rsidR="0001735E" w:rsidRPr="00352836" w:rsidRDefault="003B0CD2" w:rsidP="00DA52C3">
      <w:pPr>
        <w:rPr>
          <w:b/>
          <w:bCs/>
          <w:sz w:val="28"/>
        </w:rPr>
      </w:pPr>
      <w:r w:rsidRPr="00352836">
        <w:rPr>
          <w:b/>
          <w:sz w:val="28"/>
          <w:szCs w:val="28"/>
        </w:rPr>
        <w:t>CONSILIUL  JUDEŢEAN</w:t>
      </w:r>
      <w:r w:rsidRPr="00352836">
        <w:t xml:space="preserve">                                            </w:t>
      </w:r>
      <w:r w:rsidR="002D4141" w:rsidRPr="00352836">
        <w:tab/>
      </w:r>
      <w:r w:rsidR="002D4141" w:rsidRPr="00352836">
        <w:tab/>
      </w:r>
      <w:r w:rsidR="002D4141" w:rsidRPr="00352836">
        <w:tab/>
      </w:r>
      <w:r w:rsidRPr="00352836">
        <w:t xml:space="preserve"> </w:t>
      </w:r>
      <w:r w:rsidR="004C42AF" w:rsidRPr="00352836">
        <w:t xml:space="preserve">     </w:t>
      </w:r>
      <w:r w:rsidR="00B475B7" w:rsidRPr="00352836">
        <w:t xml:space="preserve">   </w:t>
      </w:r>
      <w:r w:rsidR="00A53C04" w:rsidRPr="00352836">
        <w:t xml:space="preserve">  </w:t>
      </w:r>
      <w:r w:rsidR="00753AA8" w:rsidRPr="00352836">
        <w:t xml:space="preserve">  </w:t>
      </w:r>
    </w:p>
    <w:p w14:paraId="49FE53DF" w14:textId="77777777" w:rsidR="0001735E" w:rsidRPr="00352836" w:rsidRDefault="0001735E" w:rsidP="00FA6384">
      <w:pPr>
        <w:rPr>
          <w:b/>
          <w:bCs/>
          <w:sz w:val="28"/>
        </w:rPr>
      </w:pPr>
    </w:p>
    <w:p w14:paraId="3CE46C4D" w14:textId="7AA9DE0D" w:rsidR="003B0CD2" w:rsidRPr="00352836" w:rsidRDefault="00166755">
      <w:pPr>
        <w:jc w:val="center"/>
        <w:rPr>
          <w:b/>
          <w:bCs/>
          <w:sz w:val="28"/>
        </w:rPr>
      </w:pPr>
      <w:r w:rsidRPr="00352836">
        <w:rPr>
          <w:b/>
          <w:bCs/>
          <w:sz w:val="28"/>
        </w:rPr>
        <w:t xml:space="preserve">     </w:t>
      </w:r>
      <w:r w:rsidR="00BC0FD6" w:rsidRPr="00352836">
        <w:rPr>
          <w:b/>
          <w:bCs/>
          <w:sz w:val="28"/>
        </w:rPr>
        <w:t xml:space="preserve">    </w:t>
      </w:r>
      <w:r w:rsidR="00A20D3D" w:rsidRPr="00352836">
        <w:rPr>
          <w:b/>
          <w:bCs/>
          <w:sz w:val="28"/>
        </w:rPr>
        <w:t xml:space="preserve"> </w:t>
      </w:r>
      <w:r w:rsidR="00A675B0" w:rsidRPr="00352836">
        <w:rPr>
          <w:b/>
          <w:bCs/>
          <w:sz w:val="28"/>
        </w:rPr>
        <w:t xml:space="preserve"> </w:t>
      </w:r>
      <w:r w:rsidR="00463D87" w:rsidRPr="00352836">
        <w:rPr>
          <w:b/>
          <w:bCs/>
          <w:sz w:val="28"/>
        </w:rPr>
        <w:t xml:space="preserve">HOTĂRÂREA </w:t>
      </w:r>
      <w:r w:rsidR="00821C19">
        <w:rPr>
          <w:b/>
          <w:bCs/>
          <w:sz w:val="28"/>
        </w:rPr>
        <w:t xml:space="preserve"> nr. 217</w:t>
      </w:r>
    </w:p>
    <w:p w14:paraId="221B9B18" w14:textId="01724909" w:rsidR="003B0CD2" w:rsidRPr="00352836" w:rsidRDefault="003B0CD2">
      <w:pPr>
        <w:rPr>
          <w:b/>
          <w:bCs/>
          <w:sz w:val="28"/>
        </w:rPr>
      </w:pPr>
      <w:r w:rsidRPr="00352836">
        <w:rPr>
          <w:b/>
          <w:bCs/>
          <w:sz w:val="28"/>
        </w:rPr>
        <w:t xml:space="preserve">                                   </w:t>
      </w:r>
      <w:r w:rsidR="00FE3D28" w:rsidRPr="00352836">
        <w:rPr>
          <w:b/>
          <w:bCs/>
          <w:sz w:val="28"/>
        </w:rPr>
        <w:t xml:space="preserve">                 </w:t>
      </w:r>
      <w:r w:rsidR="00DD658C" w:rsidRPr="00352836">
        <w:rPr>
          <w:b/>
          <w:bCs/>
          <w:sz w:val="28"/>
        </w:rPr>
        <w:t xml:space="preserve">   </w:t>
      </w:r>
      <w:r w:rsidR="00C05AD8">
        <w:rPr>
          <w:b/>
          <w:bCs/>
          <w:sz w:val="28"/>
        </w:rPr>
        <w:t xml:space="preserve">  </w:t>
      </w:r>
      <w:r w:rsidR="00DD658C" w:rsidRPr="00352836">
        <w:rPr>
          <w:b/>
          <w:bCs/>
          <w:sz w:val="28"/>
        </w:rPr>
        <w:t xml:space="preserve"> </w:t>
      </w:r>
      <w:r w:rsidR="00FE3D28" w:rsidRPr="00352836">
        <w:rPr>
          <w:b/>
          <w:bCs/>
          <w:sz w:val="28"/>
        </w:rPr>
        <w:t xml:space="preserve">din </w:t>
      </w:r>
      <w:r w:rsidR="00821C19">
        <w:rPr>
          <w:b/>
          <w:bCs/>
          <w:sz w:val="28"/>
        </w:rPr>
        <w:t xml:space="preserve">29 octombrie </w:t>
      </w:r>
      <w:r w:rsidR="00400793" w:rsidRPr="00352836">
        <w:rPr>
          <w:b/>
          <w:bCs/>
          <w:sz w:val="28"/>
        </w:rPr>
        <w:t>202</w:t>
      </w:r>
      <w:r w:rsidR="004D5BEB">
        <w:rPr>
          <w:b/>
          <w:bCs/>
          <w:sz w:val="28"/>
        </w:rPr>
        <w:t>5</w:t>
      </w:r>
    </w:p>
    <w:p w14:paraId="1819A862" w14:textId="77777777" w:rsidR="0001735E" w:rsidRPr="00352836" w:rsidRDefault="0001735E" w:rsidP="005E45EE">
      <w:pPr>
        <w:jc w:val="both"/>
        <w:rPr>
          <w:b/>
          <w:bCs/>
          <w:sz w:val="28"/>
        </w:rPr>
      </w:pPr>
    </w:p>
    <w:p w14:paraId="2B5D8813" w14:textId="77777777" w:rsidR="002E3EC8" w:rsidRPr="00352836" w:rsidRDefault="002E3EC8" w:rsidP="005E45EE">
      <w:pPr>
        <w:jc w:val="both"/>
        <w:rPr>
          <w:b/>
          <w:bCs/>
        </w:rPr>
      </w:pPr>
    </w:p>
    <w:p w14:paraId="56997743" w14:textId="0FC74B5A" w:rsidR="009530EF" w:rsidRPr="00B94579" w:rsidRDefault="005E45EE" w:rsidP="005D40F9">
      <w:pPr>
        <w:pStyle w:val="DefaultText1"/>
        <w:tabs>
          <w:tab w:val="left" w:pos="630"/>
        </w:tabs>
        <w:ind w:left="1134" w:hanging="1134"/>
        <w:jc w:val="both"/>
        <w:rPr>
          <w:noProof/>
          <w:sz w:val="30"/>
          <w:szCs w:val="30"/>
          <w:lang w:val="ro-RO"/>
        </w:rPr>
      </w:pPr>
      <w:r w:rsidRPr="007B5B48">
        <w:rPr>
          <w:b/>
          <w:bCs/>
          <w:sz w:val="28"/>
          <w:szCs w:val="28"/>
          <w:lang w:val="ro-RO"/>
        </w:rPr>
        <w:t xml:space="preserve">privind: </w:t>
      </w:r>
      <w:r w:rsidR="00A8723E" w:rsidRPr="00B94579">
        <w:rPr>
          <w:sz w:val="28"/>
          <w:szCs w:val="28"/>
          <w:lang w:val="ro-RO"/>
        </w:rPr>
        <w:t>actualizarea</w:t>
      </w:r>
      <w:r w:rsidR="007B5B48" w:rsidRPr="00B94579">
        <w:rPr>
          <w:sz w:val="28"/>
          <w:szCs w:val="28"/>
          <w:lang w:val="ro-RO"/>
        </w:rPr>
        <w:t xml:space="preserve"> documentați</w:t>
      </w:r>
      <w:r w:rsidR="005D40F9">
        <w:rPr>
          <w:sz w:val="28"/>
          <w:szCs w:val="28"/>
          <w:lang w:val="ro-RO"/>
        </w:rPr>
        <w:t>ei</w:t>
      </w:r>
      <w:r w:rsidR="007B5B48" w:rsidRPr="00B94579">
        <w:rPr>
          <w:sz w:val="28"/>
          <w:szCs w:val="28"/>
          <w:lang w:val="ro-RO"/>
        </w:rPr>
        <w:t xml:space="preserve"> </w:t>
      </w:r>
      <w:proofErr w:type="spellStart"/>
      <w:r w:rsidR="007B5B48" w:rsidRPr="00B94579">
        <w:rPr>
          <w:sz w:val="28"/>
          <w:szCs w:val="28"/>
          <w:lang w:val="ro-RO"/>
        </w:rPr>
        <w:t>tehnico</w:t>
      </w:r>
      <w:proofErr w:type="spellEnd"/>
      <w:r w:rsidR="005D40F9">
        <w:rPr>
          <w:sz w:val="28"/>
          <w:szCs w:val="28"/>
          <w:lang w:val="ro-RO"/>
        </w:rPr>
        <w:t>-</w:t>
      </w:r>
      <w:r w:rsidR="007B5B48" w:rsidRPr="00B94579">
        <w:rPr>
          <w:sz w:val="28"/>
          <w:szCs w:val="28"/>
          <w:lang w:val="ro-RO"/>
        </w:rPr>
        <w:t xml:space="preserve">economice la faza: Expertiză tehnică, </w:t>
      </w:r>
      <w:bookmarkStart w:id="0" w:name="_Hlk211498298"/>
      <w:r w:rsidR="007B5B48" w:rsidRPr="00B94579">
        <w:rPr>
          <w:sz w:val="28"/>
          <w:szCs w:val="28"/>
          <w:lang w:val="ro-RO"/>
        </w:rPr>
        <w:t>Documentație de avizare a lucrărilor de intervenții (D.A.L.I.)</w:t>
      </w:r>
      <w:r w:rsidR="00A529F3" w:rsidRPr="00B94579">
        <w:rPr>
          <w:sz w:val="28"/>
          <w:szCs w:val="28"/>
          <w:lang w:val="ro-RO"/>
        </w:rPr>
        <w:t xml:space="preserve">, </w:t>
      </w:r>
      <w:r w:rsidR="006D69B6" w:rsidRPr="00B94579">
        <w:rPr>
          <w:sz w:val="28"/>
          <w:szCs w:val="28"/>
          <w:lang w:val="ro-RO"/>
        </w:rPr>
        <w:t>Proiect tehnic de execuție</w:t>
      </w:r>
      <w:r w:rsidR="005D40F9">
        <w:rPr>
          <w:sz w:val="28"/>
          <w:szCs w:val="28"/>
          <w:lang w:val="ro-RO"/>
        </w:rPr>
        <w:t xml:space="preserve"> (</w:t>
      </w:r>
      <w:r w:rsidR="006D69B6" w:rsidRPr="00B94579">
        <w:rPr>
          <w:sz w:val="28"/>
          <w:szCs w:val="28"/>
          <w:lang w:val="ro-RO"/>
        </w:rPr>
        <w:t>P.T.E.</w:t>
      </w:r>
      <w:r w:rsidR="005D40F9">
        <w:rPr>
          <w:sz w:val="28"/>
          <w:szCs w:val="28"/>
          <w:lang w:val="ro-RO"/>
        </w:rPr>
        <w:t>)</w:t>
      </w:r>
      <w:r w:rsidR="006D69B6" w:rsidRPr="00B94579">
        <w:rPr>
          <w:sz w:val="28"/>
          <w:szCs w:val="28"/>
          <w:lang w:val="ro-RO"/>
        </w:rPr>
        <w:t xml:space="preserve"> </w:t>
      </w:r>
      <w:bookmarkEnd w:id="0"/>
      <w:r w:rsidR="00FB3EBA" w:rsidRPr="00B94579">
        <w:rPr>
          <w:sz w:val="28"/>
          <w:szCs w:val="28"/>
          <w:lang w:val="ro-RO"/>
        </w:rPr>
        <w:t xml:space="preserve">și </w:t>
      </w:r>
      <w:r w:rsidR="007B5B48" w:rsidRPr="00B94579">
        <w:rPr>
          <w:sz w:val="28"/>
          <w:szCs w:val="28"/>
          <w:lang w:val="ro-RO"/>
        </w:rPr>
        <w:t xml:space="preserve">a indicatorilor </w:t>
      </w:r>
      <w:proofErr w:type="spellStart"/>
      <w:r w:rsidR="007B5B48" w:rsidRPr="00B94579">
        <w:rPr>
          <w:sz w:val="28"/>
          <w:szCs w:val="28"/>
          <w:lang w:val="ro-RO"/>
        </w:rPr>
        <w:t>tehnico</w:t>
      </w:r>
      <w:proofErr w:type="spellEnd"/>
      <w:r w:rsidR="007B5B48" w:rsidRPr="00B94579">
        <w:rPr>
          <w:sz w:val="28"/>
          <w:szCs w:val="28"/>
          <w:lang w:val="ro-RO"/>
        </w:rPr>
        <w:t xml:space="preserve">-economici pentru obiectivul de investiții </w:t>
      </w:r>
      <w:r w:rsidR="00E20A00" w:rsidRPr="00B94579">
        <w:rPr>
          <w:noProof/>
          <w:sz w:val="30"/>
          <w:szCs w:val="30"/>
          <w:lang w:val="ro-RO"/>
        </w:rPr>
        <w:t>„Pod din beton armat pe DJ 205E, peste râul Șușița, comuna Câmpuri, km. 64 + 950, L=144 m</w:t>
      </w:r>
      <w:r w:rsidR="005D40F9">
        <w:rPr>
          <w:noProof/>
          <w:sz w:val="30"/>
          <w:szCs w:val="30"/>
          <w:lang w:val="ro-RO"/>
        </w:rPr>
        <w:t>“</w:t>
      </w:r>
      <w:r w:rsidR="00E20A00" w:rsidRPr="00B94579">
        <w:rPr>
          <w:noProof/>
          <w:sz w:val="30"/>
          <w:szCs w:val="30"/>
          <w:lang w:val="ro-RO"/>
        </w:rPr>
        <w:t>, județul Vrancea</w:t>
      </w:r>
    </w:p>
    <w:p w14:paraId="0EEE8B9B" w14:textId="77777777" w:rsidR="00940E80" w:rsidRPr="00E20A00" w:rsidRDefault="00940E80" w:rsidP="00E20A00">
      <w:pPr>
        <w:pStyle w:val="DefaultText1"/>
        <w:tabs>
          <w:tab w:val="left" w:pos="630"/>
        </w:tabs>
        <w:ind w:left="990" w:hanging="990"/>
        <w:jc w:val="both"/>
        <w:rPr>
          <w:b/>
          <w:bCs/>
          <w:sz w:val="28"/>
          <w:lang w:val="ro-RO"/>
        </w:rPr>
      </w:pPr>
    </w:p>
    <w:p w14:paraId="58813176" w14:textId="77777777" w:rsidR="00B10BCD" w:rsidRPr="00352836" w:rsidRDefault="00B10BCD">
      <w:pPr>
        <w:rPr>
          <w:b/>
          <w:bCs/>
          <w:sz w:val="28"/>
        </w:rPr>
      </w:pPr>
      <w:r w:rsidRPr="00352836">
        <w:rPr>
          <w:b/>
          <w:bCs/>
          <w:sz w:val="28"/>
        </w:rPr>
        <w:t xml:space="preserve">Consiliul Județean Vrancea, </w:t>
      </w:r>
    </w:p>
    <w:p w14:paraId="1D208839" w14:textId="2E578677" w:rsidR="00940E80" w:rsidRDefault="00352836" w:rsidP="00352836">
      <w:pPr>
        <w:pStyle w:val="DefaultText1"/>
        <w:jc w:val="both"/>
        <w:rPr>
          <w:iCs/>
          <w:sz w:val="28"/>
          <w:szCs w:val="28"/>
          <w:lang w:val="ro-RO"/>
        </w:rPr>
      </w:pPr>
      <w:r w:rsidRPr="00F41179">
        <w:rPr>
          <w:bCs/>
          <w:sz w:val="28"/>
          <w:szCs w:val="28"/>
          <w:lang w:val="ro-RO"/>
        </w:rPr>
        <w:t xml:space="preserve">- </w:t>
      </w:r>
      <w:r w:rsidRPr="00F41179">
        <w:rPr>
          <w:b/>
          <w:bCs/>
          <w:sz w:val="28"/>
          <w:szCs w:val="28"/>
          <w:lang w:val="ro-RO"/>
        </w:rPr>
        <w:t>văzând</w:t>
      </w:r>
      <w:r w:rsidRPr="00F41179">
        <w:rPr>
          <w:sz w:val="28"/>
          <w:szCs w:val="28"/>
          <w:lang w:val="ro-RO"/>
        </w:rPr>
        <w:t xml:space="preserve"> referatul </w:t>
      </w:r>
      <w:r w:rsidR="00A76A9E" w:rsidRPr="00F41179">
        <w:rPr>
          <w:sz w:val="28"/>
          <w:szCs w:val="28"/>
          <w:lang w:val="ro-RO"/>
        </w:rPr>
        <w:t>Direcției</w:t>
      </w:r>
      <w:r w:rsidRPr="00F41179">
        <w:rPr>
          <w:sz w:val="28"/>
          <w:szCs w:val="28"/>
          <w:lang w:val="ro-RO"/>
        </w:rPr>
        <w:t xml:space="preserve"> Tehnice </w:t>
      </w:r>
      <w:r w:rsidR="00A76A9E" w:rsidRPr="00F41179">
        <w:rPr>
          <w:sz w:val="28"/>
          <w:szCs w:val="28"/>
          <w:lang w:val="ro-RO"/>
        </w:rPr>
        <w:t>și</w:t>
      </w:r>
      <w:r w:rsidRPr="00F41179">
        <w:rPr>
          <w:sz w:val="28"/>
          <w:szCs w:val="28"/>
          <w:lang w:val="ro-RO"/>
        </w:rPr>
        <w:t xml:space="preserve"> </w:t>
      </w:r>
      <w:r w:rsidR="00A76A9E" w:rsidRPr="00F41179">
        <w:rPr>
          <w:sz w:val="28"/>
          <w:szCs w:val="28"/>
          <w:lang w:val="ro-RO"/>
        </w:rPr>
        <w:t>Investiții</w:t>
      </w:r>
      <w:r w:rsidRPr="00F41179">
        <w:rPr>
          <w:sz w:val="28"/>
          <w:szCs w:val="28"/>
          <w:lang w:val="ro-RO"/>
        </w:rPr>
        <w:t xml:space="preserve"> a Consiliului </w:t>
      </w:r>
      <w:r w:rsidR="00A76A9E" w:rsidRPr="00F41179">
        <w:rPr>
          <w:sz w:val="28"/>
          <w:szCs w:val="28"/>
          <w:lang w:val="ro-RO"/>
        </w:rPr>
        <w:t>Județean</w:t>
      </w:r>
      <w:r w:rsidRPr="00F41179">
        <w:rPr>
          <w:sz w:val="28"/>
          <w:szCs w:val="28"/>
          <w:lang w:val="ro-RO"/>
        </w:rPr>
        <w:t xml:space="preserve"> Vrancea nr</w:t>
      </w:r>
      <w:r w:rsidR="002543AB">
        <w:rPr>
          <w:sz w:val="28"/>
          <w:szCs w:val="28"/>
          <w:lang w:val="ro-RO"/>
        </w:rPr>
        <w:t xml:space="preserve">. </w:t>
      </w:r>
      <w:r w:rsidR="00940E80">
        <w:rPr>
          <w:sz w:val="28"/>
          <w:szCs w:val="28"/>
          <w:lang w:val="ro-RO"/>
        </w:rPr>
        <w:t xml:space="preserve">                             </w:t>
      </w:r>
      <w:r w:rsidR="00821C19">
        <w:rPr>
          <w:sz w:val="28"/>
          <w:szCs w:val="28"/>
          <w:lang w:val="ro-RO"/>
        </w:rPr>
        <w:t>201/</w:t>
      </w:r>
      <w:r w:rsidR="00821C19">
        <w:rPr>
          <w:sz w:val="28"/>
          <w:szCs w:val="28"/>
          <w:lang w:val="en-GB"/>
        </w:rPr>
        <w:t>11678/24.10.2025</w:t>
      </w:r>
      <w:r w:rsidR="000B0B36">
        <w:rPr>
          <w:sz w:val="28"/>
          <w:szCs w:val="28"/>
          <w:lang w:val="ro-RO"/>
        </w:rPr>
        <w:t xml:space="preserve"> </w:t>
      </w:r>
      <w:r w:rsidRPr="003E75A0">
        <w:rPr>
          <w:sz w:val="28"/>
          <w:szCs w:val="28"/>
          <w:lang w:val="ro-RO"/>
        </w:rPr>
        <w:t xml:space="preserve">privind </w:t>
      </w:r>
      <w:r w:rsidR="004E3111" w:rsidRPr="007B5B48">
        <w:rPr>
          <w:sz w:val="28"/>
          <w:szCs w:val="28"/>
          <w:lang w:val="ro-RO"/>
        </w:rPr>
        <w:t>actualizarea</w:t>
      </w:r>
      <w:r w:rsidR="007B5B48" w:rsidRPr="007B5B48">
        <w:rPr>
          <w:sz w:val="28"/>
          <w:szCs w:val="28"/>
          <w:lang w:val="ro-RO"/>
        </w:rPr>
        <w:t xml:space="preserve"> documentației </w:t>
      </w:r>
      <w:proofErr w:type="spellStart"/>
      <w:r w:rsidR="007B5B48" w:rsidRPr="007B5B48">
        <w:rPr>
          <w:sz w:val="28"/>
          <w:szCs w:val="28"/>
          <w:lang w:val="ro-RO"/>
        </w:rPr>
        <w:t>tehnico</w:t>
      </w:r>
      <w:proofErr w:type="spellEnd"/>
      <w:r w:rsidR="000B0B36">
        <w:rPr>
          <w:sz w:val="28"/>
          <w:szCs w:val="28"/>
          <w:lang w:val="ro-RO"/>
        </w:rPr>
        <w:t>-</w:t>
      </w:r>
      <w:r w:rsidR="007B5B48" w:rsidRPr="007B5B48">
        <w:rPr>
          <w:sz w:val="28"/>
          <w:szCs w:val="28"/>
          <w:lang w:val="ro-RO"/>
        </w:rPr>
        <w:t xml:space="preserve">economice la faza: </w:t>
      </w:r>
      <w:r w:rsidR="00940E80" w:rsidRPr="00940E80">
        <w:rPr>
          <w:sz w:val="28"/>
          <w:szCs w:val="28"/>
          <w:lang w:val="ro-RO"/>
        </w:rPr>
        <w:t>Expertiză tehnică, Documentație de avizare a lucrărilor de intervenții (</w:t>
      </w:r>
      <w:proofErr w:type="spellStart"/>
      <w:r w:rsidR="00940E80" w:rsidRPr="00940E80">
        <w:rPr>
          <w:sz w:val="28"/>
          <w:szCs w:val="28"/>
          <w:lang w:val="ro-RO"/>
        </w:rPr>
        <w:t>D.A.L.I</w:t>
      </w:r>
      <w:proofErr w:type="spellEnd"/>
      <w:r w:rsidR="00940E80" w:rsidRPr="00940E80">
        <w:rPr>
          <w:sz w:val="28"/>
          <w:szCs w:val="28"/>
          <w:lang w:val="ro-RO"/>
        </w:rPr>
        <w:t>.)</w:t>
      </w:r>
      <w:r w:rsidR="00A529F3">
        <w:rPr>
          <w:sz w:val="28"/>
          <w:szCs w:val="28"/>
          <w:lang w:val="ro-RO"/>
        </w:rPr>
        <w:t>,</w:t>
      </w:r>
      <w:r w:rsidR="006D69B6" w:rsidRPr="008B75D3">
        <w:rPr>
          <w:sz w:val="28"/>
          <w:szCs w:val="28"/>
          <w:lang w:val="ro-RO"/>
        </w:rPr>
        <w:t xml:space="preserve"> Proiect tehnic de execuție - </w:t>
      </w:r>
      <w:proofErr w:type="spellStart"/>
      <w:r w:rsidR="006D69B6" w:rsidRPr="008B75D3">
        <w:rPr>
          <w:sz w:val="28"/>
          <w:szCs w:val="28"/>
          <w:lang w:val="ro-RO"/>
        </w:rPr>
        <w:t>P.T.E</w:t>
      </w:r>
      <w:proofErr w:type="spellEnd"/>
      <w:r w:rsidR="006D69B6" w:rsidRPr="008B75D3">
        <w:rPr>
          <w:sz w:val="28"/>
          <w:szCs w:val="28"/>
          <w:lang w:val="ro-RO"/>
        </w:rPr>
        <w:t>.</w:t>
      </w:r>
      <w:r w:rsidR="006D69B6" w:rsidRPr="00C52517">
        <w:rPr>
          <w:sz w:val="28"/>
          <w:szCs w:val="28"/>
          <w:lang w:val="ro-RO"/>
        </w:rPr>
        <w:t xml:space="preserve"> </w:t>
      </w:r>
      <w:r w:rsidR="00940E80" w:rsidRPr="00940E80">
        <w:rPr>
          <w:sz w:val="28"/>
          <w:szCs w:val="28"/>
          <w:lang w:val="ro-RO"/>
        </w:rPr>
        <w:t xml:space="preserve">și a indicatorilor </w:t>
      </w:r>
      <w:proofErr w:type="spellStart"/>
      <w:r w:rsidR="00940E80" w:rsidRPr="00940E80">
        <w:rPr>
          <w:sz w:val="28"/>
          <w:szCs w:val="28"/>
          <w:lang w:val="ro-RO"/>
        </w:rPr>
        <w:t>tehnico</w:t>
      </w:r>
      <w:proofErr w:type="spellEnd"/>
      <w:r w:rsidR="00940E80" w:rsidRPr="00940E80">
        <w:rPr>
          <w:sz w:val="28"/>
          <w:szCs w:val="28"/>
          <w:lang w:val="ro-RO"/>
        </w:rPr>
        <w:t>-economici pentru obiectivul de investiții „Pod din beton armat pe DJ 205E, peste râul Șușița, comuna Câmpuri, km. 64 + 950, L=144 m”, județul Vrancea</w:t>
      </w:r>
      <w:r w:rsidRPr="007B5B48">
        <w:rPr>
          <w:iCs/>
          <w:sz w:val="28"/>
          <w:szCs w:val="28"/>
          <w:lang w:val="ro-RO"/>
        </w:rPr>
        <w:t>;</w:t>
      </w:r>
    </w:p>
    <w:p w14:paraId="6DBD9F86" w14:textId="612B3B24" w:rsidR="005A0F98" w:rsidRDefault="00941555" w:rsidP="004A3778">
      <w:pPr>
        <w:pStyle w:val="Corptext"/>
        <w:rPr>
          <w:bCs/>
          <w:iCs/>
          <w:szCs w:val="28"/>
        </w:rPr>
      </w:pPr>
      <w:r w:rsidRPr="00941555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="005A0F98">
        <w:rPr>
          <w:rFonts w:ascii="Times New Roman" w:hAnsi="Times New Roman" w:cs="Times New Roman"/>
          <w:b/>
          <w:bCs/>
          <w:szCs w:val="28"/>
        </w:rPr>
        <w:t>luând în considerare</w:t>
      </w:r>
      <w:r w:rsidR="00333ED5">
        <w:rPr>
          <w:rFonts w:ascii="Times New Roman" w:hAnsi="Times New Roman" w:cs="Times New Roman"/>
          <w:b/>
          <w:bCs/>
          <w:szCs w:val="28"/>
        </w:rPr>
        <w:t xml:space="preserve"> </w:t>
      </w:r>
      <w:r w:rsidR="00333ED5">
        <w:rPr>
          <w:rFonts w:ascii="Times New Roman" w:hAnsi="Times New Roman" w:cs="Times New Roman"/>
          <w:bCs/>
          <w:szCs w:val="28"/>
        </w:rPr>
        <w:t>Contractele de servicii</w:t>
      </w:r>
      <w:r w:rsidR="009870BB">
        <w:rPr>
          <w:rFonts w:ascii="Times New Roman" w:hAnsi="Times New Roman" w:cs="Times New Roman"/>
          <w:bCs/>
          <w:szCs w:val="28"/>
        </w:rPr>
        <w:t xml:space="preserve"> nr. 3125 </w:t>
      </w:r>
      <w:r w:rsidR="008B5C3C">
        <w:rPr>
          <w:rFonts w:ascii="Times New Roman" w:hAnsi="Times New Roman" w:cs="Times New Roman"/>
          <w:bCs/>
          <w:szCs w:val="28"/>
        </w:rPr>
        <w:t>și nr. 3123</w:t>
      </w:r>
      <w:r w:rsidR="008B5C3C" w:rsidRPr="00951F6A">
        <w:rPr>
          <w:rFonts w:ascii="Times New Roman" w:hAnsi="Times New Roman" w:cs="Times New Roman"/>
          <w:bCs/>
          <w:szCs w:val="28"/>
        </w:rPr>
        <w:t xml:space="preserve"> </w:t>
      </w:r>
      <w:r w:rsidR="009870BB">
        <w:rPr>
          <w:rFonts w:ascii="Times New Roman" w:hAnsi="Times New Roman" w:cs="Times New Roman"/>
          <w:bCs/>
          <w:szCs w:val="28"/>
        </w:rPr>
        <w:t xml:space="preserve">din 11.08.2025 </w:t>
      </w:r>
      <w:r w:rsidR="008B5C3C">
        <w:rPr>
          <w:rFonts w:ascii="Times New Roman" w:hAnsi="Times New Roman" w:cs="Times New Roman"/>
          <w:bCs/>
          <w:szCs w:val="28"/>
        </w:rPr>
        <w:t xml:space="preserve">precum și </w:t>
      </w:r>
      <w:r w:rsidR="005A0F98" w:rsidRPr="003E1F33">
        <w:rPr>
          <w:rFonts w:ascii="Times New Roman" w:hAnsi="Times New Roman" w:cs="Times New Roman"/>
          <w:bCs/>
          <w:szCs w:val="28"/>
        </w:rPr>
        <w:t>Proces</w:t>
      </w:r>
      <w:r w:rsidR="005A0F98">
        <w:rPr>
          <w:rFonts w:ascii="Times New Roman" w:hAnsi="Times New Roman" w:cs="Times New Roman"/>
          <w:bCs/>
          <w:szCs w:val="28"/>
        </w:rPr>
        <w:t xml:space="preserve">ele </w:t>
      </w:r>
      <w:r w:rsidR="005A0F98" w:rsidRPr="003E1F33">
        <w:rPr>
          <w:rFonts w:ascii="Times New Roman" w:hAnsi="Times New Roman" w:cs="Times New Roman"/>
          <w:bCs/>
          <w:szCs w:val="28"/>
        </w:rPr>
        <w:t>verbal</w:t>
      </w:r>
      <w:r w:rsidR="005A0F98">
        <w:rPr>
          <w:rFonts w:ascii="Times New Roman" w:hAnsi="Times New Roman" w:cs="Times New Roman"/>
          <w:bCs/>
          <w:szCs w:val="28"/>
        </w:rPr>
        <w:t>e</w:t>
      </w:r>
      <w:r w:rsidR="005A0F98" w:rsidRPr="003E1F33">
        <w:rPr>
          <w:rFonts w:ascii="Times New Roman" w:hAnsi="Times New Roman" w:cs="Times New Roman"/>
          <w:bCs/>
          <w:szCs w:val="28"/>
        </w:rPr>
        <w:t xml:space="preserve"> de predare-</w:t>
      </w:r>
      <w:r w:rsidR="005A0F98" w:rsidRPr="00624D9F">
        <w:rPr>
          <w:rFonts w:ascii="Times New Roman" w:hAnsi="Times New Roman" w:cs="Times New Roman"/>
          <w:bCs/>
          <w:szCs w:val="28"/>
        </w:rPr>
        <w:t xml:space="preserve">primire 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nr. </w:t>
      </w:r>
      <w:r w:rsidR="0039080C">
        <w:rPr>
          <w:rFonts w:ascii="Times New Roman" w:hAnsi="Times New Roman" w:cs="Times New Roman"/>
          <w:bCs/>
          <w:szCs w:val="28"/>
        </w:rPr>
        <w:t>215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 din </w:t>
      </w:r>
      <w:r w:rsidR="0039080C">
        <w:rPr>
          <w:rFonts w:ascii="Times New Roman" w:hAnsi="Times New Roman" w:cs="Times New Roman"/>
          <w:bCs/>
          <w:szCs w:val="28"/>
        </w:rPr>
        <w:t>11</w:t>
      </w:r>
      <w:r w:rsidR="005A0F98" w:rsidRPr="006D3FEF">
        <w:rPr>
          <w:rFonts w:ascii="Times New Roman" w:hAnsi="Times New Roman" w:cs="Times New Roman"/>
          <w:bCs/>
          <w:szCs w:val="28"/>
        </w:rPr>
        <w:t>.</w:t>
      </w:r>
      <w:r w:rsidR="0039080C">
        <w:rPr>
          <w:rFonts w:ascii="Times New Roman" w:hAnsi="Times New Roman" w:cs="Times New Roman"/>
          <w:bCs/>
          <w:szCs w:val="28"/>
        </w:rPr>
        <w:t>09</w:t>
      </w:r>
      <w:r w:rsidR="005A0F98" w:rsidRPr="006D3FEF">
        <w:rPr>
          <w:rFonts w:ascii="Times New Roman" w:hAnsi="Times New Roman" w:cs="Times New Roman"/>
          <w:bCs/>
          <w:szCs w:val="28"/>
        </w:rPr>
        <w:t>.202</w:t>
      </w:r>
      <w:r w:rsidR="0039080C">
        <w:rPr>
          <w:rFonts w:ascii="Times New Roman" w:hAnsi="Times New Roman" w:cs="Times New Roman"/>
          <w:bCs/>
          <w:szCs w:val="28"/>
        </w:rPr>
        <w:t>5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="005A0F98">
        <w:rPr>
          <w:rFonts w:ascii="Times New Roman" w:hAnsi="Times New Roman" w:cs="Times New Roman"/>
          <w:bCs/>
          <w:szCs w:val="28"/>
        </w:rPr>
        <w:t xml:space="preserve">și 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nr. </w:t>
      </w:r>
      <w:r w:rsidR="003D3D7F">
        <w:rPr>
          <w:rFonts w:ascii="Times New Roman" w:hAnsi="Times New Roman" w:cs="Times New Roman"/>
          <w:bCs/>
          <w:szCs w:val="28"/>
        </w:rPr>
        <w:t>216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 din </w:t>
      </w:r>
      <w:r w:rsidR="003D3D7F">
        <w:rPr>
          <w:rFonts w:ascii="Times New Roman" w:hAnsi="Times New Roman" w:cs="Times New Roman"/>
          <w:bCs/>
          <w:szCs w:val="28"/>
        </w:rPr>
        <w:t>11</w:t>
      </w:r>
      <w:r w:rsidR="005A0F98" w:rsidRPr="006D3FEF">
        <w:rPr>
          <w:rFonts w:ascii="Times New Roman" w:hAnsi="Times New Roman" w:cs="Times New Roman"/>
          <w:bCs/>
          <w:szCs w:val="28"/>
        </w:rPr>
        <w:t>.0</w:t>
      </w:r>
      <w:r w:rsidR="003D3D7F">
        <w:rPr>
          <w:rFonts w:ascii="Times New Roman" w:hAnsi="Times New Roman" w:cs="Times New Roman"/>
          <w:bCs/>
          <w:szCs w:val="28"/>
        </w:rPr>
        <w:t>9</w:t>
      </w:r>
      <w:r w:rsidR="005A0F98" w:rsidRPr="006D3FEF">
        <w:rPr>
          <w:rFonts w:ascii="Times New Roman" w:hAnsi="Times New Roman" w:cs="Times New Roman"/>
          <w:bCs/>
          <w:szCs w:val="28"/>
        </w:rPr>
        <w:t>.202</w:t>
      </w:r>
      <w:r w:rsidR="003D3D7F">
        <w:rPr>
          <w:rFonts w:ascii="Times New Roman" w:hAnsi="Times New Roman" w:cs="Times New Roman"/>
          <w:bCs/>
          <w:szCs w:val="28"/>
        </w:rPr>
        <w:t>5</w:t>
      </w:r>
      <w:r w:rsidR="005A0F98">
        <w:rPr>
          <w:rFonts w:ascii="Times New Roman" w:hAnsi="Times New Roman" w:cs="Times New Roman"/>
          <w:bCs/>
          <w:szCs w:val="28"/>
        </w:rPr>
        <w:t xml:space="preserve">, </w:t>
      </w:r>
      <w:r w:rsidR="005A0F98" w:rsidRPr="00775EF0">
        <w:rPr>
          <w:rFonts w:ascii="Times New Roman" w:hAnsi="Times New Roman" w:cs="Times New Roman"/>
          <w:bCs/>
          <w:szCs w:val="28"/>
        </w:rPr>
        <w:t>înregistrat</w:t>
      </w:r>
      <w:r w:rsidR="005A0F98">
        <w:rPr>
          <w:rFonts w:ascii="Times New Roman" w:hAnsi="Times New Roman" w:cs="Times New Roman"/>
          <w:bCs/>
          <w:szCs w:val="28"/>
        </w:rPr>
        <w:t>e</w:t>
      </w:r>
      <w:r w:rsidR="005A0F98" w:rsidRPr="00775EF0">
        <w:rPr>
          <w:rFonts w:ascii="Times New Roman" w:hAnsi="Times New Roman" w:cs="Times New Roman"/>
          <w:bCs/>
          <w:szCs w:val="28"/>
        </w:rPr>
        <w:t xml:space="preserve"> la Consiliul </w:t>
      </w:r>
      <w:r w:rsidR="003D3D7F" w:rsidRPr="00775EF0">
        <w:rPr>
          <w:rFonts w:ascii="Times New Roman" w:hAnsi="Times New Roman" w:cs="Times New Roman"/>
          <w:bCs/>
          <w:szCs w:val="28"/>
        </w:rPr>
        <w:t>Județean</w:t>
      </w:r>
      <w:r w:rsidR="005A0F98" w:rsidRPr="00775EF0">
        <w:rPr>
          <w:rFonts w:ascii="Times New Roman" w:hAnsi="Times New Roman" w:cs="Times New Roman"/>
          <w:bCs/>
          <w:szCs w:val="28"/>
        </w:rPr>
        <w:t xml:space="preserve"> Vrancea sub</w:t>
      </w:r>
      <w:r w:rsidR="005A0F98" w:rsidRPr="006D3FEF">
        <w:t xml:space="preserve"> 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nr. </w:t>
      </w:r>
      <w:r w:rsidR="003D3D7F">
        <w:rPr>
          <w:rFonts w:ascii="Times New Roman" w:hAnsi="Times New Roman" w:cs="Times New Roman"/>
          <w:bCs/>
          <w:szCs w:val="28"/>
        </w:rPr>
        <w:t>6513</w:t>
      </w:r>
      <w:r w:rsidR="005A0F98" w:rsidRPr="00E70355">
        <w:rPr>
          <w:rFonts w:ascii="Times New Roman" w:hAnsi="Times New Roman" w:cs="Times New Roman"/>
          <w:bCs/>
          <w:szCs w:val="28"/>
        </w:rPr>
        <w:t>/1</w:t>
      </w:r>
      <w:r w:rsidR="00905C93">
        <w:rPr>
          <w:rFonts w:ascii="Times New Roman" w:hAnsi="Times New Roman" w:cs="Times New Roman"/>
          <w:bCs/>
          <w:szCs w:val="28"/>
        </w:rPr>
        <w:t>2</w:t>
      </w:r>
      <w:r w:rsidR="005A0F98" w:rsidRPr="00E70355">
        <w:rPr>
          <w:rFonts w:ascii="Times New Roman" w:hAnsi="Times New Roman" w:cs="Times New Roman"/>
          <w:bCs/>
          <w:szCs w:val="28"/>
        </w:rPr>
        <w:t>.</w:t>
      </w:r>
      <w:r w:rsidR="00905C93">
        <w:rPr>
          <w:rFonts w:ascii="Times New Roman" w:hAnsi="Times New Roman" w:cs="Times New Roman"/>
          <w:bCs/>
          <w:szCs w:val="28"/>
        </w:rPr>
        <w:t>0</w:t>
      </w:r>
      <w:r w:rsidR="00277C43">
        <w:rPr>
          <w:rFonts w:ascii="Times New Roman" w:hAnsi="Times New Roman" w:cs="Times New Roman"/>
          <w:bCs/>
          <w:szCs w:val="28"/>
        </w:rPr>
        <w:t>9</w:t>
      </w:r>
      <w:r w:rsidR="005A0F98" w:rsidRPr="00E70355">
        <w:rPr>
          <w:rFonts w:ascii="Times New Roman" w:hAnsi="Times New Roman" w:cs="Times New Roman"/>
          <w:bCs/>
          <w:szCs w:val="28"/>
        </w:rPr>
        <w:t>.202</w:t>
      </w:r>
      <w:r w:rsidR="00277C43">
        <w:rPr>
          <w:rFonts w:ascii="Times New Roman" w:hAnsi="Times New Roman" w:cs="Times New Roman"/>
          <w:bCs/>
          <w:szCs w:val="28"/>
        </w:rPr>
        <w:t>5</w:t>
      </w:r>
      <w:r w:rsidR="005A0F98">
        <w:rPr>
          <w:rFonts w:ascii="Times New Roman" w:hAnsi="Times New Roman" w:cs="Times New Roman"/>
          <w:bCs/>
          <w:szCs w:val="28"/>
        </w:rPr>
        <w:t>,</w:t>
      </w:r>
      <w:r w:rsidR="005A0F98" w:rsidRPr="00775EF0">
        <w:rPr>
          <w:rFonts w:ascii="Times New Roman" w:hAnsi="Times New Roman" w:cs="Times New Roman"/>
          <w:bCs/>
          <w:szCs w:val="28"/>
        </w:rPr>
        <w:t xml:space="preserve"> </w:t>
      </w:r>
      <w:r w:rsidR="005A0F98">
        <w:rPr>
          <w:rFonts w:ascii="Times New Roman" w:hAnsi="Times New Roman" w:cs="Times New Roman"/>
          <w:bCs/>
          <w:szCs w:val="28"/>
        </w:rPr>
        <w:t xml:space="preserve">respectiv </w:t>
      </w:r>
      <w:r w:rsidR="005A0F98" w:rsidRPr="006D3FEF">
        <w:rPr>
          <w:rFonts w:ascii="Times New Roman" w:hAnsi="Times New Roman" w:cs="Times New Roman"/>
          <w:bCs/>
          <w:szCs w:val="28"/>
        </w:rPr>
        <w:t xml:space="preserve">nr. </w:t>
      </w:r>
      <w:r w:rsidR="00914A83">
        <w:rPr>
          <w:rFonts w:ascii="Times New Roman" w:hAnsi="Times New Roman" w:cs="Times New Roman"/>
          <w:bCs/>
          <w:szCs w:val="28"/>
        </w:rPr>
        <w:t>6524</w:t>
      </w:r>
      <w:r w:rsidR="005A0F98" w:rsidRPr="006D3FEF">
        <w:rPr>
          <w:rFonts w:ascii="Times New Roman" w:hAnsi="Times New Roman" w:cs="Times New Roman"/>
          <w:bCs/>
          <w:szCs w:val="28"/>
        </w:rPr>
        <w:t>/</w:t>
      </w:r>
      <w:r w:rsidR="00914A83">
        <w:rPr>
          <w:rFonts w:ascii="Times New Roman" w:hAnsi="Times New Roman" w:cs="Times New Roman"/>
          <w:bCs/>
          <w:szCs w:val="28"/>
        </w:rPr>
        <w:t>12</w:t>
      </w:r>
      <w:r w:rsidR="005A0F98" w:rsidRPr="006D3FEF">
        <w:rPr>
          <w:rFonts w:ascii="Times New Roman" w:hAnsi="Times New Roman" w:cs="Times New Roman"/>
          <w:bCs/>
          <w:szCs w:val="28"/>
        </w:rPr>
        <w:t>.0</w:t>
      </w:r>
      <w:r w:rsidR="00914A83">
        <w:rPr>
          <w:rFonts w:ascii="Times New Roman" w:hAnsi="Times New Roman" w:cs="Times New Roman"/>
          <w:bCs/>
          <w:szCs w:val="28"/>
        </w:rPr>
        <w:t>9</w:t>
      </w:r>
      <w:r w:rsidR="005A0F98" w:rsidRPr="006D3FEF">
        <w:rPr>
          <w:rFonts w:ascii="Times New Roman" w:hAnsi="Times New Roman" w:cs="Times New Roman"/>
          <w:bCs/>
          <w:szCs w:val="28"/>
        </w:rPr>
        <w:t>.202</w:t>
      </w:r>
      <w:r w:rsidR="00914A83">
        <w:rPr>
          <w:rFonts w:ascii="Times New Roman" w:hAnsi="Times New Roman" w:cs="Times New Roman"/>
          <w:bCs/>
          <w:szCs w:val="28"/>
        </w:rPr>
        <w:t>5</w:t>
      </w:r>
      <w:r w:rsidR="00D81A7D">
        <w:rPr>
          <w:rFonts w:ascii="Times New Roman" w:hAnsi="Times New Roman" w:cs="Times New Roman"/>
          <w:bCs/>
          <w:szCs w:val="28"/>
        </w:rPr>
        <w:t xml:space="preserve">, </w:t>
      </w:r>
    </w:p>
    <w:p w14:paraId="30D4ADC2" w14:textId="5EFF4663" w:rsidR="004A3778" w:rsidRDefault="004A3778" w:rsidP="004A3778">
      <w:pPr>
        <w:pStyle w:val="DefaultText1"/>
        <w:jc w:val="both"/>
        <w:rPr>
          <w:bCs/>
          <w:iCs/>
          <w:sz w:val="28"/>
          <w:szCs w:val="28"/>
          <w:lang w:val="ro-RO"/>
        </w:rPr>
      </w:pPr>
      <w:r w:rsidRPr="0058165F">
        <w:rPr>
          <w:bCs/>
          <w:iCs/>
          <w:sz w:val="28"/>
          <w:szCs w:val="28"/>
          <w:lang w:val="ro-RO"/>
        </w:rPr>
        <w:t xml:space="preserve">- </w:t>
      </w:r>
      <w:r w:rsidR="0073448C" w:rsidRPr="0071761F">
        <w:rPr>
          <w:b/>
          <w:sz w:val="28"/>
          <w:szCs w:val="28"/>
          <w:lang w:val="ro-RO"/>
        </w:rPr>
        <w:t xml:space="preserve">ținând cont de </w:t>
      </w:r>
      <w:r w:rsidRPr="003211A8">
        <w:rPr>
          <w:bCs/>
          <w:iCs/>
          <w:sz w:val="28"/>
          <w:szCs w:val="28"/>
          <w:lang w:val="ro-RO"/>
        </w:rPr>
        <w:t>Hotărâr</w:t>
      </w:r>
      <w:r w:rsidR="0073448C">
        <w:rPr>
          <w:bCs/>
          <w:iCs/>
          <w:sz w:val="28"/>
          <w:szCs w:val="28"/>
          <w:lang w:val="ro-RO"/>
        </w:rPr>
        <w:t>ea</w:t>
      </w:r>
      <w:r w:rsidRPr="003211A8">
        <w:rPr>
          <w:bCs/>
          <w:iCs/>
          <w:sz w:val="28"/>
          <w:szCs w:val="28"/>
          <w:lang w:val="ro-RO"/>
        </w:rPr>
        <w:t xml:space="preserve"> Consiliului Județean Vrancea nr. 1</w:t>
      </w:r>
      <w:r>
        <w:rPr>
          <w:bCs/>
          <w:iCs/>
          <w:sz w:val="28"/>
          <w:szCs w:val="28"/>
          <w:lang w:val="ro-RO"/>
        </w:rPr>
        <w:t xml:space="preserve">09 din 7 iunie </w:t>
      </w:r>
      <w:r w:rsidRPr="003211A8">
        <w:rPr>
          <w:bCs/>
          <w:iCs/>
          <w:sz w:val="28"/>
          <w:szCs w:val="28"/>
          <w:lang w:val="ro-RO"/>
        </w:rPr>
        <w:t>202</w:t>
      </w:r>
      <w:r>
        <w:rPr>
          <w:bCs/>
          <w:iCs/>
          <w:sz w:val="28"/>
          <w:szCs w:val="28"/>
          <w:lang w:val="ro-RO"/>
        </w:rPr>
        <w:t>3</w:t>
      </w:r>
      <w:r w:rsidRPr="0058165F">
        <w:rPr>
          <w:bCs/>
          <w:iCs/>
          <w:sz w:val="28"/>
          <w:szCs w:val="28"/>
          <w:lang w:val="ro-RO"/>
        </w:rPr>
        <w:t>;</w:t>
      </w:r>
    </w:p>
    <w:p w14:paraId="6ED0A999" w14:textId="021E7E35" w:rsidR="00D56E97" w:rsidRPr="00C52517" w:rsidRDefault="00D56E97" w:rsidP="00D56E97">
      <w:pPr>
        <w:pStyle w:val="DefaultText1"/>
        <w:jc w:val="both"/>
        <w:rPr>
          <w:bCs/>
          <w:sz w:val="28"/>
          <w:szCs w:val="28"/>
          <w:lang w:val="ro-RO"/>
        </w:rPr>
      </w:pPr>
      <w:r w:rsidRPr="00C52517">
        <w:rPr>
          <w:sz w:val="28"/>
          <w:szCs w:val="28"/>
          <w:lang w:val="ro-RO"/>
        </w:rPr>
        <w:t>-</w:t>
      </w:r>
      <w:r w:rsidRPr="00C52517">
        <w:rPr>
          <w:b/>
          <w:sz w:val="28"/>
          <w:szCs w:val="28"/>
          <w:lang w:val="ro-RO"/>
        </w:rPr>
        <w:t xml:space="preserve"> </w:t>
      </w:r>
      <w:r w:rsidR="0073448C">
        <w:rPr>
          <w:b/>
          <w:bCs/>
          <w:iCs/>
          <w:sz w:val="28"/>
          <w:szCs w:val="28"/>
          <w:lang w:val="ro-RO"/>
        </w:rPr>
        <w:t>având în vedere</w:t>
      </w:r>
      <w:r w:rsidR="0073448C" w:rsidRPr="0058165F">
        <w:rPr>
          <w:bCs/>
          <w:iCs/>
          <w:sz w:val="28"/>
          <w:szCs w:val="28"/>
          <w:lang w:val="ro-RO"/>
        </w:rPr>
        <w:t xml:space="preserve"> </w:t>
      </w:r>
      <w:r w:rsidRPr="00C52517">
        <w:rPr>
          <w:sz w:val="28"/>
          <w:szCs w:val="28"/>
          <w:lang w:val="ro-RO"/>
        </w:rPr>
        <w:t>prevederil</w:t>
      </w:r>
      <w:r w:rsidR="006F25E5">
        <w:rPr>
          <w:sz w:val="28"/>
          <w:szCs w:val="28"/>
          <w:lang w:val="ro-RO"/>
        </w:rPr>
        <w:t>e</w:t>
      </w:r>
      <w:r w:rsidRPr="00C52517">
        <w:rPr>
          <w:b/>
          <w:sz w:val="28"/>
          <w:szCs w:val="28"/>
          <w:lang w:val="ro-RO"/>
        </w:rPr>
        <w:t xml:space="preserve"> </w:t>
      </w:r>
      <w:r w:rsidR="004928E4" w:rsidRPr="00C52517">
        <w:rPr>
          <w:bCs/>
          <w:sz w:val="28"/>
          <w:szCs w:val="28"/>
          <w:lang w:val="ro-RO"/>
        </w:rPr>
        <w:t>art.1 alin.</w:t>
      </w:r>
      <w:r w:rsidR="000B0B36">
        <w:rPr>
          <w:bCs/>
          <w:sz w:val="28"/>
          <w:szCs w:val="28"/>
          <w:lang w:val="ro-RO"/>
        </w:rPr>
        <w:t xml:space="preserve"> </w:t>
      </w:r>
      <w:r w:rsidR="004928E4" w:rsidRPr="00C52517">
        <w:rPr>
          <w:bCs/>
          <w:sz w:val="28"/>
          <w:szCs w:val="28"/>
          <w:lang w:val="ro-RO"/>
        </w:rPr>
        <w:t>(2)</w:t>
      </w:r>
      <w:r w:rsidR="00516CD1" w:rsidRPr="00C52517">
        <w:rPr>
          <w:bCs/>
          <w:sz w:val="28"/>
          <w:szCs w:val="28"/>
          <w:lang w:val="ro-RO"/>
        </w:rPr>
        <w:t>,</w:t>
      </w:r>
      <w:r w:rsidR="004928E4" w:rsidRPr="00C52517">
        <w:rPr>
          <w:bCs/>
          <w:sz w:val="28"/>
          <w:szCs w:val="28"/>
          <w:lang w:val="ro-RO"/>
        </w:rPr>
        <w:t xml:space="preserve"> li</w:t>
      </w:r>
      <w:r w:rsidR="001D6E0E" w:rsidRPr="00C52517">
        <w:rPr>
          <w:bCs/>
          <w:sz w:val="28"/>
          <w:szCs w:val="28"/>
          <w:lang w:val="ro-RO"/>
        </w:rPr>
        <w:t>t.</w:t>
      </w:r>
      <w:r w:rsidR="000B0B36">
        <w:rPr>
          <w:bCs/>
          <w:sz w:val="28"/>
          <w:szCs w:val="28"/>
          <w:lang w:val="ro-RO"/>
        </w:rPr>
        <w:t xml:space="preserve"> </w:t>
      </w:r>
      <w:r w:rsidR="001D6E0E" w:rsidRPr="00C52517">
        <w:rPr>
          <w:bCs/>
          <w:sz w:val="28"/>
          <w:szCs w:val="28"/>
          <w:lang w:val="ro-RO"/>
        </w:rPr>
        <w:t>b), pct.</w:t>
      </w:r>
      <w:r w:rsidR="000B0B36">
        <w:rPr>
          <w:bCs/>
          <w:sz w:val="28"/>
          <w:szCs w:val="28"/>
          <w:lang w:val="ro-RO"/>
        </w:rPr>
        <w:t xml:space="preserve"> </w:t>
      </w:r>
      <w:r w:rsidR="001D6E0E" w:rsidRPr="00C52517">
        <w:rPr>
          <w:bCs/>
          <w:sz w:val="28"/>
          <w:szCs w:val="28"/>
          <w:lang w:val="ro-RO"/>
        </w:rPr>
        <w:t>(ii)</w:t>
      </w:r>
      <w:r w:rsidR="0013270D">
        <w:rPr>
          <w:bCs/>
          <w:sz w:val="28"/>
          <w:szCs w:val="28"/>
          <w:lang w:val="ro-RO"/>
        </w:rPr>
        <w:t xml:space="preserve"> și lit. d)</w:t>
      </w:r>
      <w:r w:rsidR="001D6E0E" w:rsidRPr="00C52517">
        <w:rPr>
          <w:bCs/>
          <w:sz w:val="28"/>
          <w:szCs w:val="28"/>
          <w:lang w:val="ro-RO"/>
        </w:rPr>
        <w:t>, art.</w:t>
      </w:r>
      <w:r w:rsidR="000B0B36">
        <w:rPr>
          <w:bCs/>
          <w:sz w:val="28"/>
          <w:szCs w:val="28"/>
          <w:lang w:val="ro-RO"/>
        </w:rPr>
        <w:t xml:space="preserve"> </w:t>
      </w:r>
      <w:r w:rsidR="001D6E0E" w:rsidRPr="00C52517">
        <w:rPr>
          <w:bCs/>
          <w:sz w:val="28"/>
          <w:szCs w:val="28"/>
          <w:lang w:val="ro-RO"/>
        </w:rPr>
        <w:t>9</w:t>
      </w:r>
      <w:r w:rsidR="004928E4" w:rsidRPr="00C52517">
        <w:rPr>
          <w:bCs/>
          <w:sz w:val="28"/>
          <w:szCs w:val="28"/>
          <w:lang w:val="ro-RO"/>
        </w:rPr>
        <w:t>,</w:t>
      </w:r>
      <w:r w:rsidR="004928E4" w:rsidRPr="00C52517">
        <w:rPr>
          <w:b/>
          <w:sz w:val="28"/>
          <w:szCs w:val="28"/>
          <w:lang w:val="ro-RO"/>
        </w:rPr>
        <w:t xml:space="preserve"> </w:t>
      </w:r>
      <w:r w:rsidRPr="00C52517">
        <w:rPr>
          <w:sz w:val="28"/>
          <w:szCs w:val="28"/>
          <w:lang w:val="ro-RO"/>
        </w:rPr>
        <w:t>art.</w:t>
      </w:r>
      <w:r w:rsidR="000B0B36">
        <w:rPr>
          <w:sz w:val="28"/>
          <w:szCs w:val="28"/>
          <w:lang w:val="ro-RO"/>
        </w:rPr>
        <w:t xml:space="preserve"> </w:t>
      </w:r>
      <w:r w:rsidRPr="00C52517">
        <w:rPr>
          <w:sz w:val="28"/>
          <w:szCs w:val="28"/>
          <w:lang w:val="ro-RO"/>
        </w:rPr>
        <w:t>1</w:t>
      </w:r>
      <w:r w:rsidR="0048530A" w:rsidRPr="00C52517">
        <w:rPr>
          <w:sz w:val="28"/>
          <w:szCs w:val="28"/>
          <w:lang w:val="ro-RO"/>
        </w:rPr>
        <w:t>0 alin.</w:t>
      </w:r>
      <w:r w:rsidR="0013270D">
        <w:rPr>
          <w:sz w:val="28"/>
          <w:szCs w:val="28"/>
          <w:lang w:val="ro-RO"/>
        </w:rPr>
        <w:t xml:space="preserve"> </w:t>
      </w:r>
      <w:r w:rsidR="0048530A" w:rsidRPr="00C52517">
        <w:rPr>
          <w:sz w:val="28"/>
          <w:szCs w:val="28"/>
          <w:lang w:val="ro-RO"/>
        </w:rPr>
        <w:t>(4)</w:t>
      </w:r>
      <w:r w:rsidR="0013270D">
        <w:rPr>
          <w:sz w:val="28"/>
          <w:szCs w:val="28"/>
          <w:lang w:val="ro-RO"/>
        </w:rPr>
        <w:t xml:space="preserve"> lit. a)</w:t>
      </w:r>
      <w:r w:rsidRPr="00C52517">
        <w:rPr>
          <w:sz w:val="28"/>
          <w:szCs w:val="28"/>
          <w:lang w:val="ro-RO"/>
        </w:rPr>
        <w:t xml:space="preserve"> din H.G. nr.</w:t>
      </w:r>
      <w:r w:rsidR="000B0B36">
        <w:rPr>
          <w:sz w:val="28"/>
          <w:szCs w:val="28"/>
          <w:lang w:val="ro-RO"/>
        </w:rPr>
        <w:t xml:space="preserve"> </w:t>
      </w:r>
      <w:r w:rsidRPr="00C52517">
        <w:rPr>
          <w:sz w:val="28"/>
          <w:szCs w:val="28"/>
          <w:lang w:val="ro-RO"/>
        </w:rPr>
        <w:t xml:space="preserve">907/2016 </w:t>
      </w:r>
      <w:r w:rsidRPr="00C52517">
        <w:rPr>
          <w:bCs/>
          <w:sz w:val="28"/>
          <w:szCs w:val="28"/>
          <w:lang w:val="ro-RO"/>
        </w:rPr>
        <w:t xml:space="preserve">privind etapele de elaborare </w:t>
      </w:r>
      <w:r w:rsidR="0071761F" w:rsidRPr="00C52517">
        <w:rPr>
          <w:bCs/>
          <w:sz w:val="28"/>
          <w:szCs w:val="28"/>
          <w:lang w:val="ro-RO"/>
        </w:rPr>
        <w:t>și</w:t>
      </w:r>
      <w:r w:rsidRPr="00C52517">
        <w:rPr>
          <w:bCs/>
          <w:sz w:val="28"/>
          <w:szCs w:val="28"/>
          <w:lang w:val="ro-RO"/>
        </w:rPr>
        <w:t xml:space="preserve"> </w:t>
      </w:r>
      <w:r w:rsidR="0071761F" w:rsidRPr="00C52517">
        <w:rPr>
          <w:bCs/>
          <w:sz w:val="28"/>
          <w:szCs w:val="28"/>
          <w:lang w:val="ro-RO"/>
        </w:rPr>
        <w:t>conținutul</w:t>
      </w:r>
      <w:r w:rsidRPr="00C52517">
        <w:rPr>
          <w:bCs/>
          <w:sz w:val="28"/>
          <w:szCs w:val="28"/>
          <w:lang w:val="ro-RO"/>
        </w:rPr>
        <w:t xml:space="preserve">-cadru al </w:t>
      </w:r>
      <w:r w:rsidR="0071761F" w:rsidRPr="00C52517">
        <w:rPr>
          <w:bCs/>
          <w:sz w:val="28"/>
          <w:szCs w:val="28"/>
          <w:lang w:val="ro-RO"/>
        </w:rPr>
        <w:t>documentațiilor</w:t>
      </w:r>
      <w:r w:rsidRPr="00C52517">
        <w:rPr>
          <w:bCs/>
          <w:sz w:val="28"/>
          <w:szCs w:val="28"/>
          <w:lang w:val="ro-RO"/>
        </w:rPr>
        <w:t xml:space="preserve"> </w:t>
      </w:r>
      <w:proofErr w:type="spellStart"/>
      <w:r w:rsidRPr="00C52517">
        <w:rPr>
          <w:bCs/>
          <w:sz w:val="28"/>
          <w:szCs w:val="28"/>
          <w:lang w:val="ro-RO"/>
        </w:rPr>
        <w:t>tehnico</w:t>
      </w:r>
      <w:proofErr w:type="spellEnd"/>
      <w:r w:rsidRPr="00C52517">
        <w:rPr>
          <w:bCs/>
          <w:sz w:val="28"/>
          <w:szCs w:val="28"/>
          <w:lang w:val="ro-RO"/>
        </w:rPr>
        <w:t xml:space="preserve">-economice aferente obiectivelor/proiectelor de </w:t>
      </w:r>
      <w:r w:rsidR="0071761F" w:rsidRPr="00C52517">
        <w:rPr>
          <w:bCs/>
          <w:sz w:val="28"/>
          <w:szCs w:val="28"/>
          <w:lang w:val="ro-RO"/>
        </w:rPr>
        <w:t>investiții</w:t>
      </w:r>
      <w:r w:rsidRPr="00C52517">
        <w:rPr>
          <w:bCs/>
          <w:sz w:val="28"/>
          <w:szCs w:val="28"/>
          <w:lang w:val="ro-RO"/>
        </w:rPr>
        <w:t xml:space="preserve"> </w:t>
      </w:r>
      <w:r w:rsidR="0071761F" w:rsidRPr="00C52517">
        <w:rPr>
          <w:bCs/>
          <w:sz w:val="28"/>
          <w:szCs w:val="28"/>
          <w:lang w:val="ro-RO"/>
        </w:rPr>
        <w:t>finanțate</w:t>
      </w:r>
      <w:r w:rsidRPr="00C52517">
        <w:rPr>
          <w:bCs/>
          <w:sz w:val="28"/>
          <w:szCs w:val="28"/>
          <w:lang w:val="ro-RO"/>
        </w:rPr>
        <w:t xml:space="preserve"> din fonduri publice</w:t>
      </w:r>
      <w:r w:rsidR="004928E4" w:rsidRPr="00C52517">
        <w:rPr>
          <w:bCs/>
          <w:sz w:val="28"/>
          <w:szCs w:val="28"/>
          <w:lang w:val="ro-RO"/>
        </w:rPr>
        <w:t>,</w:t>
      </w:r>
      <w:r w:rsidR="004928E4" w:rsidRPr="00C52517">
        <w:rPr>
          <w:lang w:val="ro-RO"/>
        </w:rPr>
        <w:t xml:space="preserve"> </w:t>
      </w:r>
      <w:r w:rsidR="004928E4" w:rsidRPr="00C52517">
        <w:rPr>
          <w:bCs/>
          <w:sz w:val="28"/>
          <w:szCs w:val="28"/>
          <w:lang w:val="ro-RO"/>
        </w:rPr>
        <w:t>cu modificările și completările ulterioare;</w:t>
      </w:r>
    </w:p>
    <w:p w14:paraId="6BB3EB43" w14:textId="38E79459" w:rsidR="00D56E97" w:rsidRDefault="00D56E97" w:rsidP="00D56E97">
      <w:pPr>
        <w:jc w:val="both"/>
        <w:rPr>
          <w:bCs/>
          <w:sz w:val="28"/>
          <w:szCs w:val="28"/>
        </w:rPr>
      </w:pPr>
      <w:r w:rsidRPr="00352836">
        <w:rPr>
          <w:bCs/>
          <w:sz w:val="28"/>
          <w:szCs w:val="28"/>
        </w:rPr>
        <w:t>-</w:t>
      </w:r>
      <w:r w:rsidR="00516CD1" w:rsidRPr="00352836">
        <w:rPr>
          <w:bCs/>
          <w:sz w:val="28"/>
          <w:szCs w:val="28"/>
        </w:rPr>
        <w:t xml:space="preserve"> </w:t>
      </w:r>
      <w:r w:rsidRPr="00352836">
        <w:rPr>
          <w:b/>
          <w:bCs/>
          <w:sz w:val="28"/>
          <w:szCs w:val="28"/>
        </w:rPr>
        <w:t>în baza</w:t>
      </w:r>
      <w:r w:rsidRPr="00352836">
        <w:rPr>
          <w:bCs/>
          <w:sz w:val="28"/>
          <w:szCs w:val="28"/>
        </w:rPr>
        <w:t xml:space="preserve"> </w:t>
      </w:r>
      <w:r w:rsidR="0013270D">
        <w:rPr>
          <w:bCs/>
          <w:sz w:val="28"/>
          <w:szCs w:val="28"/>
        </w:rPr>
        <w:t xml:space="preserve">dispozițiilor </w:t>
      </w:r>
      <w:r w:rsidRPr="00352836">
        <w:rPr>
          <w:bCs/>
          <w:sz w:val="28"/>
          <w:szCs w:val="28"/>
        </w:rPr>
        <w:t>art.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173 alin.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(</w:t>
      </w:r>
      <w:r w:rsidR="00455A64">
        <w:rPr>
          <w:bCs/>
          <w:sz w:val="28"/>
          <w:szCs w:val="28"/>
        </w:rPr>
        <w:t>1</w:t>
      </w:r>
      <w:r w:rsidRPr="00352836">
        <w:rPr>
          <w:bCs/>
          <w:sz w:val="28"/>
          <w:szCs w:val="28"/>
        </w:rPr>
        <w:t>)</w:t>
      </w:r>
      <w:r w:rsidR="00B946A2" w:rsidRPr="00352836">
        <w:rPr>
          <w:bCs/>
          <w:sz w:val="28"/>
          <w:szCs w:val="28"/>
        </w:rPr>
        <w:t>,</w:t>
      </w:r>
      <w:r w:rsidRPr="00352836">
        <w:rPr>
          <w:bCs/>
          <w:sz w:val="28"/>
          <w:szCs w:val="28"/>
        </w:rPr>
        <w:t xml:space="preserve"> lit.</w:t>
      </w:r>
      <w:r w:rsidR="0013270D">
        <w:rPr>
          <w:bCs/>
          <w:sz w:val="28"/>
          <w:szCs w:val="28"/>
        </w:rPr>
        <w:t xml:space="preserve"> d</w:t>
      </w:r>
      <w:r w:rsidRPr="00352836">
        <w:rPr>
          <w:bCs/>
          <w:sz w:val="28"/>
          <w:szCs w:val="28"/>
        </w:rPr>
        <w:t xml:space="preserve">) </w:t>
      </w:r>
      <w:r w:rsidR="0013270D">
        <w:rPr>
          <w:bCs/>
          <w:sz w:val="28"/>
          <w:szCs w:val="28"/>
        </w:rPr>
        <w:t xml:space="preserve">și ale alin. (5) lit. </w:t>
      </w:r>
      <w:r w:rsidR="00625374">
        <w:rPr>
          <w:bCs/>
          <w:sz w:val="28"/>
          <w:szCs w:val="28"/>
        </w:rPr>
        <w:t>l</w:t>
      </w:r>
      <w:r w:rsidR="0013270D">
        <w:rPr>
          <w:bCs/>
          <w:sz w:val="28"/>
          <w:szCs w:val="28"/>
        </w:rPr>
        <w:t xml:space="preserve">) </w:t>
      </w:r>
      <w:r w:rsidRPr="00352836">
        <w:rPr>
          <w:bCs/>
          <w:sz w:val="28"/>
          <w:szCs w:val="28"/>
        </w:rPr>
        <w:t>din O.U.G nr.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57/2019 privind Codul administrativ, cu modificările si completările ulterioare;</w:t>
      </w:r>
    </w:p>
    <w:p w14:paraId="22B7E34B" w14:textId="79E1924E" w:rsidR="00835C52" w:rsidRPr="00352836" w:rsidRDefault="00835C52" w:rsidP="00D56E97">
      <w:pPr>
        <w:jc w:val="both"/>
        <w:rPr>
          <w:bCs/>
          <w:sz w:val="28"/>
          <w:szCs w:val="28"/>
        </w:rPr>
      </w:pPr>
      <w:r w:rsidRPr="00835C52">
        <w:rPr>
          <w:b/>
          <w:sz w:val="28"/>
          <w:szCs w:val="28"/>
        </w:rPr>
        <w:t>- luând act</w:t>
      </w:r>
      <w:r w:rsidRPr="00835C52">
        <w:rPr>
          <w:bCs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705556A8" w14:textId="12DD2F55" w:rsidR="00D56E97" w:rsidRPr="00352836" w:rsidRDefault="00D56E97" w:rsidP="00D56E97">
      <w:pPr>
        <w:jc w:val="both"/>
        <w:rPr>
          <w:b/>
          <w:bCs/>
          <w:sz w:val="28"/>
          <w:szCs w:val="28"/>
        </w:rPr>
      </w:pPr>
      <w:r w:rsidRPr="00352836">
        <w:rPr>
          <w:bCs/>
          <w:sz w:val="28"/>
          <w:szCs w:val="28"/>
        </w:rPr>
        <w:t>-</w:t>
      </w:r>
      <w:r w:rsidRPr="00352836">
        <w:rPr>
          <w:b/>
          <w:bCs/>
          <w:sz w:val="28"/>
          <w:szCs w:val="28"/>
        </w:rPr>
        <w:t xml:space="preserve"> în temeiul</w:t>
      </w:r>
      <w:r w:rsidRPr="00352836">
        <w:rPr>
          <w:bCs/>
          <w:sz w:val="28"/>
          <w:szCs w:val="28"/>
        </w:rPr>
        <w:t xml:space="preserve"> </w:t>
      </w:r>
      <w:r w:rsidR="000805BE">
        <w:rPr>
          <w:bCs/>
          <w:sz w:val="28"/>
          <w:szCs w:val="28"/>
        </w:rPr>
        <w:t xml:space="preserve">prevederilor </w:t>
      </w:r>
      <w:r w:rsidRPr="00352836">
        <w:rPr>
          <w:bCs/>
          <w:sz w:val="28"/>
          <w:szCs w:val="28"/>
        </w:rPr>
        <w:t>art.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196 alin.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(1) lit.</w:t>
      </w:r>
      <w:r w:rsidR="0013270D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a) din O.U.G nr.</w:t>
      </w:r>
      <w:r w:rsidR="00106943">
        <w:rPr>
          <w:bCs/>
          <w:sz w:val="28"/>
          <w:szCs w:val="28"/>
        </w:rPr>
        <w:t xml:space="preserve"> </w:t>
      </w:r>
      <w:r w:rsidRPr="00352836">
        <w:rPr>
          <w:bCs/>
          <w:sz w:val="28"/>
          <w:szCs w:val="28"/>
        </w:rPr>
        <w:t>57/2019 privind Codul administrativ, cu modificările si completările ulterioare,</w:t>
      </w:r>
    </w:p>
    <w:p w14:paraId="14EA6BD6" w14:textId="77777777" w:rsidR="00451FFE" w:rsidRPr="00C52517" w:rsidRDefault="00451FFE" w:rsidP="00E627DC">
      <w:pPr>
        <w:rPr>
          <w:b/>
          <w:bCs/>
          <w:sz w:val="28"/>
        </w:rPr>
      </w:pPr>
    </w:p>
    <w:p w14:paraId="0037AD83" w14:textId="77777777" w:rsidR="0001735E" w:rsidRPr="00C52517" w:rsidRDefault="003B0CD2" w:rsidP="006227FD">
      <w:pPr>
        <w:jc w:val="center"/>
        <w:rPr>
          <w:b/>
          <w:bCs/>
          <w:sz w:val="28"/>
        </w:rPr>
      </w:pPr>
      <w:r w:rsidRPr="00C52517">
        <w:rPr>
          <w:b/>
          <w:bCs/>
          <w:sz w:val="28"/>
        </w:rPr>
        <w:t>HOTĂRĂŞTE:</w:t>
      </w:r>
    </w:p>
    <w:p w14:paraId="730839FA" w14:textId="77777777" w:rsidR="00451FFE" w:rsidRPr="00C52517" w:rsidRDefault="00451FFE" w:rsidP="00E00F12">
      <w:pPr>
        <w:pStyle w:val="DefaultText1"/>
        <w:jc w:val="both"/>
        <w:rPr>
          <w:b/>
          <w:bCs/>
          <w:sz w:val="28"/>
          <w:szCs w:val="28"/>
          <w:lang w:val="ro-RO"/>
        </w:rPr>
      </w:pPr>
    </w:p>
    <w:p w14:paraId="1DA51F4A" w14:textId="5C00ADE7" w:rsidR="003E16A9" w:rsidRDefault="003E16A9" w:rsidP="003E16A9">
      <w:pPr>
        <w:pStyle w:val="DefaultText1"/>
        <w:jc w:val="both"/>
        <w:rPr>
          <w:sz w:val="28"/>
          <w:szCs w:val="28"/>
          <w:lang w:val="ro-RO"/>
        </w:rPr>
      </w:pPr>
      <w:r w:rsidRPr="00C52517">
        <w:rPr>
          <w:b/>
          <w:bCs/>
          <w:sz w:val="28"/>
          <w:szCs w:val="28"/>
          <w:lang w:val="ro-RO"/>
        </w:rPr>
        <w:t>Art.1</w:t>
      </w:r>
      <w:r>
        <w:rPr>
          <w:b/>
          <w:bCs/>
          <w:sz w:val="28"/>
          <w:szCs w:val="28"/>
          <w:lang w:val="ro-RO"/>
        </w:rPr>
        <w:t xml:space="preserve"> </w:t>
      </w:r>
      <w:bookmarkStart w:id="1" w:name="_Hlk211498105"/>
      <w:r w:rsidR="0013270D">
        <w:rPr>
          <w:sz w:val="28"/>
          <w:szCs w:val="28"/>
          <w:lang w:val="ro-RO"/>
        </w:rPr>
        <w:t>Actualizarea</w:t>
      </w:r>
      <w:bookmarkEnd w:id="1"/>
      <w:r w:rsidRPr="00C5251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documentați</w:t>
      </w:r>
      <w:r w:rsidR="0013270D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tehnic</w:t>
      </w:r>
      <w:r w:rsidR="0013270D">
        <w:rPr>
          <w:sz w:val="28"/>
          <w:szCs w:val="28"/>
          <w:lang w:val="ro-RO"/>
        </w:rPr>
        <w:t>o</w:t>
      </w:r>
      <w:proofErr w:type="spellEnd"/>
      <w:r w:rsidR="0013270D">
        <w:rPr>
          <w:sz w:val="28"/>
          <w:szCs w:val="28"/>
          <w:lang w:val="ro-RO"/>
        </w:rPr>
        <w:t>-economice</w:t>
      </w:r>
      <w:r>
        <w:rPr>
          <w:sz w:val="28"/>
          <w:szCs w:val="28"/>
          <w:lang w:val="ro-RO"/>
        </w:rPr>
        <w:t xml:space="preserve"> la faza</w:t>
      </w:r>
      <w:r w:rsidRPr="00B5224A">
        <w:rPr>
          <w:sz w:val="28"/>
          <w:szCs w:val="28"/>
          <w:lang w:val="ro-RO"/>
        </w:rPr>
        <w:t xml:space="preserve">: </w:t>
      </w:r>
      <w:r>
        <w:rPr>
          <w:sz w:val="28"/>
          <w:szCs w:val="28"/>
          <w:lang w:val="ro-RO"/>
        </w:rPr>
        <w:t>E</w:t>
      </w:r>
      <w:r w:rsidRPr="00D67A37">
        <w:rPr>
          <w:sz w:val="28"/>
          <w:szCs w:val="28"/>
          <w:lang w:val="ro-RO"/>
        </w:rPr>
        <w:t>xpertiz</w:t>
      </w:r>
      <w:r>
        <w:rPr>
          <w:sz w:val="28"/>
          <w:szCs w:val="28"/>
          <w:lang w:val="ro-RO"/>
        </w:rPr>
        <w:t>ă</w:t>
      </w:r>
      <w:r w:rsidRPr="00D67A37">
        <w:rPr>
          <w:sz w:val="28"/>
          <w:szCs w:val="28"/>
          <w:lang w:val="ro-RO"/>
        </w:rPr>
        <w:t xml:space="preserve"> tehnic</w:t>
      </w:r>
      <w:r>
        <w:rPr>
          <w:sz w:val="28"/>
          <w:szCs w:val="28"/>
          <w:lang w:val="ro-RO"/>
        </w:rPr>
        <w:t>ă</w:t>
      </w:r>
      <w:r w:rsidR="0013270D">
        <w:rPr>
          <w:sz w:val="28"/>
          <w:szCs w:val="28"/>
          <w:lang w:val="ro-RO"/>
        </w:rPr>
        <w:t>,</w:t>
      </w:r>
      <w:r w:rsidRPr="00D67A37">
        <w:rPr>
          <w:sz w:val="28"/>
          <w:szCs w:val="28"/>
          <w:lang w:val="ro-RO"/>
        </w:rPr>
        <w:t xml:space="preserve"> </w:t>
      </w:r>
      <w:r w:rsidR="0013270D" w:rsidRPr="00B94579">
        <w:rPr>
          <w:sz w:val="28"/>
          <w:szCs w:val="28"/>
          <w:lang w:val="ro-RO"/>
        </w:rPr>
        <w:t xml:space="preserve">Documentație de avizare a lucrărilor de intervenții (D.A.L.I.), Proiect tehnic de execuție </w:t>
      </w:r>
      <w:r w:rsidR="005D40F9">
        <w:rPr>
          <w:sz w:val="28"/>
          <w:szCs w:val="28"/>
          <w:lang w:val="ro-RO"/>
        </w:rPr>
        <w:t>(</w:t>
      </w:r>
      <w:r w:rsidR="0013270D" w:rsidRPr="00B94579">
        <w:rPr>
          <w:sz w:val="28"/>
          <w:szCs w:val="28"/>
          <w:lang w:val="ro-RO"/>
        </w:rPr>
        <w:t>P.T.E.</w:t>
      </w:r>
      <w:r w:rsidR="005D40F9">
        <w:rPr>
          <w:sz w:val="28"/>
          <w:szCs w:val="28"/>
          <w:lang w:val="ro-RO"/>
        </w:rPr>
        <w:t>)</w:t>
      </w:r>
      <w:r w:rsidR="0013270D" w:rsidRPr="00B94579">
        <w:rPr>
          <w:sz w:val="28"/>
          <w:szCs w:val="28"/>
          <w:lang w:val="ro-RO"/>
        </w:rPr>
        <w:t xml:space="preserve"> </w:t>
      </w:r>
      <w:r w:rsidRPr="00C52517">
        <w:rPr>
          <w:sz w:val="28"/>
          <w:szCs w:val="28"/>
          <w:lang w:val="ro-RO"/>
        </w:rPr>
        <w:t xml:space="preserve">pentru obiectivul de investiții </w:t>
      </w:r>
      <w:r w:rsidR="003C7CFF" w:rsidRPr="00940E80">
        <w:rPr>
          <w:sz w:val="28"/>
          <w:szCs w:val="28"/>
          <w:lang w:val="ro-RO"/>
        </w:rPr>
        <w:t>„Pod din beton armat pe DJ 205E, peste râul Șușița, comuna Câmpuri, km. 64 + 950, L=144 m</w:t>
      </w:r>
      <w:r w:rsidR="005D40F9">
        <w:rPr>
          <w:sz w:val="28"/>
          <w:szCs w:val="28"/>
          <w:lang w:val="ro-RO"/>
        </w:rPr>
        <w:t>“</w:t>
      </w:r>
      <w:r w:rsidR="003C7CFF" w:rsidRPr="00940E80">
        <w:rPr>
          <w:sz w:val="28"/>
          <w:szCs w:val="28"/>
          <w:lang w:val="ro-RO"/>
        </w:rPr>
        <w:t>, județul Vrancea</w:t>
      </w:r>
      <w:r w:rsidR="003C7CFF">
        <w:rPr>
          <w:sz w:val="28"/>
          <w:szCs w:val="28"/>
          <w:lang w:val="ro-RO"/>
        </w:rPr>
        <w:t>,</w:t>
      </w:r>
      <w:r w:rsidR="003C7CFF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 xml:space="preserve">întocmită de S.C. </w:t>
      </w:r>
      <w:r w:rsidRPr="002E0388">
        <w:rPr>
          <w:bCs/>
          <w:iCs/>
          <w:sz w:val="28"/>
          <w:szCs w:val="28"/>
          <w:lang w:val="ro-RO"/>
        </w:rPr>
        <w:t>EVALCONS TECH S.R.L</w:t>
      </w:r>
      <w:r w:rsidRPr="002E038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, conform</w:t>
      </w:r>
      <w:r w:rsidRPr="00C52517">
        <w:rPr>
          <w:sz w:val="28"/>
          <w:szCs w:val="28"/>
          <w:lang w:val="ro-RO"/>
        </w:rPr>
        <w:t xml:space="preserve"> anexei nr. </w:t>
      </w:r>
      <w:r>
        <w:rPr>
          <w:sz w:val="28"/>
          <w:szCs w:val="28"/>
          <w:lang w:val="ro-RO"/>
        </w:rPr>
        <w:t>1</w:t>
      </w:r>
      <w:r w:rsidRPr="00C5251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care face parte integrantă din prezenta hotărâre.</w:t>
      </w:r>
    </w:p>
    <w:p w14:paraId="08DE6083" w14:textId="77777777" w:rsidR="00367911" w:rsidRPr="00C52517" w:rsidRDefault="00367911" w:rsidP="00E00F12">
      <w:pPr>
        <w:pStyle w:val="DefaultText1"/>
        <w:jc w:val="both"/>
        <w:rPr>
          <w:sz w:val="28"/>
          <w:szCs w:val="28"/>
          <w:lang w:val="ro-RO"/>
        </w:rPr>
      </w:pPr>
    </w:p>
    <w:p w14:paraId="562932E4" w14:textId="6153A9AB" w:rsidR="00367911" w:rsidRPr="00C52517" w:rsidRDefault="00367911" w:rsidP="00367911">
      <w:pPr>
        <w:pStyle w:val="DefaultText1"/>
        <w:jc w:val="both"/>
        <w:rPr>
          <w:sz w:val="28"/>
          <w:szCs w:val="28"/>
          <w:lang w:val="ro-RO"/>
        </w:rPr>
      </w:pPr>
      <w:r w:rsidRPr="00C52517">
        <w:rPr>
          <w:b/>
          <w:sz w:val="28"/>
          <w:szCs w:val="28"/>
          <w:lang w:val="ro-RO"/>
        </w:rPr>
        <w:lastRenderedPageBreak/>
        <w:t>Art.</w:t>
      </w:r>
      <w:r w:rsidR="005D40F9">
        <w:rPr>
          <w:b/>
          <w:sz w:val="28"/>
          <w:szCs w:val="28"/>
          <w:lang w:val="ro-RO"/>
        </w:rPr>
        <w:t>2</w:t>
      </w:r>
      <w:r w:rsidRPr="00C52517">
        <w:rPr>
          <w:b/>
          <w:sz w:val="28"/>
          <w:szCs w:val="28"/>
          <w:lang w:val="ro-RO"/>
        </w:rPr>
        <w:t xml:space="preserve"> </w:t>
      </w:r>
      <w:r w:rsidR="005D40F9">
        <w:rPr>
          <w:bCs/>
          <w:sz w:val="28"/>
          <w:szCs w:val="28"/>
          <w:lang w:val="ro-RO"/>
        </w:rPr>
        <w:t>Actualizarea</w:t>
      </w:r>
      <w:r w:rsidRPr="00C52517">
        <w:rPr>
          <w:bCs/>
          <w:sz w:val="28"/>
          <w:szCs w:val="28"/>
          <w:lang w:val="ro-RO"/>
        </w:rPr>
        <w:t xml:space="preserve"> indicator</w:t>
      </w:r>
      <w:r w:rsidR="00B13D9C">
        <w:rPr>
          <w:bCs/>
          <w:sz w:val="28"/>
          <w:szCs w:val="28"/>
          <w:lang w:val="ro-RO"/>
        </w:rPr>
        <w:t>i</w:t>
      </w:r>
      <w:r w:rsidR="005D40F9">
        <w:rPr>
          <w:bCs/>
          <w:sz w:val="28"/>
          <w:szCs w:val="28"/>
          <w:lang w:val="ro-RO"/>
        </w:rPr>
        <w:t>lor</w:t>
      </w:r>
      <w:r w:rsidRPr="00C52517">
        <w:rPr>
          <w:bCs/>
          <w:sz w:val="28"/>
          <w:szCs w:val="28"/>
          <w:lang w:val="ro-RO"/>
        </w:rPr>
        <w:t xml:space="preserve"> </w:t>
      </w:r>
      <w:proofErr w:type="spellStart"/>
      <w:r w:rsidRPr="00C52517">
        <w:rPr>
          <w:bCs/>
          <w:sz w:val="28"/>
          <w:szCs w:val="28"/>
          <w:lang w:val="ro-RO"/>
        </w:rPr>
        <w:t>tehnico</w:t>
      </w:r>
      <w:proofErr w:type="spellEnd"/>
      <w:r w:rsidRPr="00C52517">
        <w:rPr>
          <w:bCs/>
          <w:sz w:val="28"/>
          <w:szCs w:val="28"/>
          <w:lang w:val="ro-RO"/>
        </w:rPr>
        <w:t xml:space="preserve">-economici </w:t>
      </w:r>
      <w:r w:rsidR="00DD7CC5">
        <w:rPr>
          <w:bCs/>
          <w:sz w:val="28"/>
          <w:szCs w:val="28"/>
          <w:lang w:val="ro-RO"/>
        </w:rPr>
        <w:t>pentru</w:t>
      </w:r>
      <w:r w:rsidRPr="00C52517">
        <w:rPr>
          <w:bCs/>
          <w:sz w:val="28"/>
          <w:szCs w:val="28"/>
          <w:lang w:val="ro-RO"/>
        </w:rPr>
        <w:t xml:space="preserve"> obiectivul de investiți</w:t>
      </w:r>
      <w:r w:rsidR="006624BE">
        <w:rPr>
          <w:bCs/>
          <w:sz w:val="28"/>
          <w:szCs w:val="28"/>
          <w:lang w:val="ro-RO"/>
        </w:rPr>
        <w:t>i</w:t>
      </w:r>
      <w:r w:rsidRPr="00C52517">
        <w:rPr>
          <w:bCs/>
          <w:sz w:val="28"/>
          <w:szCs w:val="28"/>
          <w:lang w:val="ro-RO"/>
        </w:rPr>
        <w:t xml:space="preserve"> </w:t>
      </w:r>
      <w:r w:rsidR="0045043F" w:rsidRPr="00940E80">
        <w:rPr>
          <w:sz w:val="28"/>
          <w:szCs w:val="28"/>
          <w:lang w:val="ro-RO"/>
        </w:rPr>
        <w:t>„Pod din beton armat pe DJ 205E, peste râul Șușița, comuna Câmpuri, km. 64 + 950, L=144 m</w:t>
      </w:r>
      <w:r w:rsidR="005D40F9">
        <w:rPr>
          <w:sz w:val="28"/>
          <w:szCs w:val="28"/>
          <w:lang w:val="ro-RO"/>
        </w:rPr>
        <w:t>“</w:t>
      </w:r>
      <w:r w:rsidR="0045043F" w:rsidRPr="00940E80">
        <w:rPr>
          <w:sz w:val="28"/>
          <w:szCs w:val="28"/>
          <w:lang w:val="ro-RO"/>
        </w:rPr>
        <w:t>, județul Vrancea</w:t>
      </w:r>
      <w:r w:rsidR="001C2D62" w:rsidRPr="00C52517">
        <w:rPr>
          <w:bCs/>
          <w:iCs/>
          <w:sz w:val="28"/>
          <w:szCs w:val="28"/>
          <w:lang w:val="ro-RO"/>
        </w:rPr>
        <w:t>,</w:t>
      </w:r>
      <w:r w:rsidRPr="00C52517">
        <w:rPr>
          <w:bCs/>
          <w:iCs/>
          <w:sz w:val="28"/>
          <w:szCs w:val="28"/>
          <w:lang w:val="ro-RO"/>
        </w:rPr>
        <w:t xml:space="preserve"> </w:t>
      </w:r>
      <w:r w:rsidR="00346412">
        <w:rPr>
          <w:sz w:val="28"/>
          <w:szCs w:val="28"/>
          <w:lang w:val="ro-RO"/>
        </w:rPr>
        <w:t>conform</w:t>
      </w:r>
      <w:r w:rsidRPr="00C52517">
        <w:rPr>
          <w:sz w:val="28"/>
          <w:szCs w:val="28"/>
          <w:lang w:val="ro-RO"/>
        </w:rPr>
        <w:t xml:space="preserve"> </w:t>
      </w:r>
      <w:r w:rsidR="00373A97" w:rsidRPr="00C52517">
        <w:rPr>
          <w:sz w:val="28"/>
          <w:szCs w:val="28"/>
          <w:lang w:val="ro-RO"/>
        </w:rPr>
        <w:t>a</w:t>
      </w:r>
      <w:r w:rsidRPr="00C52517">
        <w:rPr>
          <w:sz w:val="28"/>
          <w:szCs w:val="28"/>
          <w:lang w:val="ro-RO"/>
        </w:rPr>
        <w:t xml:space="preserve">nexei nr. </w:t>
      </w:r>
      <w:r w:rsidR="005D40F9">
        <w:rPr>
          <w:sz w:val="28"/>
          <w:szCs w:val="28"/>
          <w:lang w:val="ro-RO"/>
        </w:rPr>
        <w:t>2</w:t>
      </w:r>
      <w:r w:rsidRPr="00C52517">
        <w:rPr>
          <w:sz w:val="28"/>
          <w:szCs w:val="28"/>
          <w:lang w:val="ro-RO"/>
        </w:rPr>
        <w:t xml:space="preserve"> </w:t>
      </w:r>
      <w:r w:rsidR="002543AB">
        <w:rPr>
          <w:sz w:val="28"/>
          <w:szCs w:val="28"/>
          <w:lang w:val="ro-RO"/>
        </w:rPr>
        <w:t>care face parte integrantă din prezenta hotărâre</w:t>
      </w:r>
      <w:r w:rsidRPr="00C52517">
        <w:rPr>
          <w:sz w:val="28"/>
          <w:szCs w:val="28"/>
          <w:lang w:val="ro-RO"/>
        </w:rPr>
        <w:t>.</w:t>
      </w:r>
    </w:p>
    <w:p w14:paraId="1372FD76" w14:textId="77777777" w:rsidR="00211977" w:rsidRPr="00C52517" w:rsidRDefault="00211977" w:rsidP="000E354E">
      <w:pPr>
        <w:pStyle w:val="DefaultText1"/>
        <w:jc w:val="both"/>
        <w:rPr>
          <w:sz w:val="28"/>
          <w:szCs w:val="28"/>
          <w:lang w:val="ro-RO"/>
        </w:rPr>
      </w:pPr>
    </w:p>
    <w:p w14:paraId="3D72426D" w14:textId="78B7F9EF" w:rsidR="00832415" w:rsidRPr="00832415" w:rsidRDefault="00832415" w:rsidP="00E5200A">
      <w:pPr>
        <w:jc w:val="both"/>
        <w:rPr>
          <w:bCs/>
          <w:sz w:val="28"/>
          <w:szCs w:val="28"/>
        </w:rPr>
      </w:pPr>
      <w:r w:rsidRPr="00832415">
        <w:rPr>
          <w:b/>
          <w:sz w:val="28"/>
        </w:rPr>
        <w:t>Art.</w:t>
      </w:r>
      <w:r w:rsidR="005D40F9">
        <w:rPr>
          <w:b/>
          <w:sz w:val="28"/>
        </w:rPr>
        <w:t>3</w:t>
      </w:r>
      <w:r>
        <w:rPr>
          <w:bCs/>
          <w:sz w:val="28"/>
        </w:rPr>
        <w:t xml:space="preserve"> </w:t>
      </w:r>
      <w:r w:rsidRPr="002549C6">
        <w:rPr>
          <w:bCs/>
          <w:sz w:val="28"/>
          <w:szCs w:val="28"/>
        </w:rPr>
        <w:t xml:space="preserve">La data </w:t>
      </w:r>
      <w:r w:rsidR="005D40F9">
        <w:rPr>
          <w:bCs/>
          <w:sz w:val="28"/>
          <w:szCs w:val="28"/>
        </w:rPr>
        <w:t>intrării în vigoare a</w:t>
      </w:r>
      <w:r w:rsidRPr="002549C6">
        <w:rPr>
          <w:bCs/>
          <w:sz w:val="28"/>
          <w:szCs w:val="28"/>
        </w:rPr>
        <w:t xml:space="preserve"> prezentei hotărâri, Hotărârea Consiliului Județean Vrancea nr.</w:t>
      </w:r>
      <w:r w:rsidR="00851DDC" w:rsidRPr="00851DDC">
        <w:rPr>
          <w:bCs/>
          <w:iCs/>
          <w:sz w:val="28"/>
          <w:szCs w:val="28"/>
        </w:rPr>
        <w:t xml:space="preserve"> </w:t>
      </w:r>
      <w:r w:rsidR="00851DDC" w:rsidRPr="003211A8">
        <w:rPr>
          <w:bCs/>
          <w:iCs/>
          <w:sz w:val="28"/>
          <w:szCs w:val="28"/>
        </w:rPr>
        <w:t>1</w:t>
      </w:r>
      <w:r w:rsidR="00851DDC">
        <w:rPr>
          <w:bCs/>
          <w:iCs/>
          <w:sz w:val="28"/>
          <w:szCs w:val="28"/>
        </w:rPr>
        <w:t xml:space="preserve">09 din 7 iunie </w:t>
      </w:r>
      <w:r w:rsidR="00851DDC" w:rsidRPr="003211A8">
        <w:rPr>
          <w:bCs/>
          <w:iCs/>
          <w:sz w:val="28"/>
          <w:szCs w:val="28"/>
        </w:rPr>
        <w:t>202</w:t>
      </w:r>
      <w:r w:rsidR="00851DDC">
        <w:rPr>
          <w:bCs/>
          <w:iCs/>
          <w:sz w:val="28"/>
          <w:szCs w:val="28"/>
        </w:rPr>
        <w:t>3</w:t>
      </w:r>
      <w:r w:rsidRPr="002549C6">
        <w:rPr>
          <w:bCs/>
          <w:sz w:val="28"/>
          <w:szCs w:val="28"/>
        </w:rPr>
        <w:t xml:space="preserve"> </w:t>
      </w:r>
      <w:r w:rsidRPr="0032108A">
        <w:rPr>
          <w:bCs/>
          <w:sz w:val="28"/>
          <w:szCs w:val="28"/>
        </w:rPr>
        <w:t>se modifică în mod corespunzător.</w:t>
      </w:r>
    </w:p>
    <w:p w14:paraId="636B3007" w14:textId="77777777" w:rsidR="00FE03BC" w:rsidRPr="00C52517" w:rsidRDefault="00FE03BC">
      <w:pPr>
        <w:jc w:val="both"/>
        <w:rPr>
          <w:b/>
          <w:bCs/>
          <w:sz w:val="28"/>
        </w:rPr>
      </w:pPr>
    </w:p>
    <w:p w14:paraId="221E73FB" w14:textId="1C7EF339" w:rsidR="00143E0F" w:rsidRDefault="000E354E" w:rsidP="001C2D62">
      <w:pPr>
        <w:jc w:val="both"/>
        <w:rPr>
          <w:sz w:val="28"/>
        </w:rPr>
      </w:pPr>
      <w:r w:rsidRPr="00352836">
        <w:rPr>
          <w:b/>
          <w:bCs/>
          <w:sz w:val="28"/>
        </w:rPr>
        <w:t>Art.</w:t>
      </w:r>
      <w:r w:rsidR="00A44E8D">
        <w:rPr>
          <w:b/>
          <w:bCs/>
          <w:sz w:val="28"/>
        </w:rPr>
        <w:t>4</w:t>
      </w:r>
      <w:r w:rsidR="00FF25CA" w:rsidRPr="00352836">
        <w:rPr>
          <w:b/>
          <w:bCs/>
          <w:sz w:val="28"/>
        </w:rPr>
        <w:t xml:space="preserve"> </w:t>
      </w:r>
      <w:r w:rsidR="00D56E97" w:rsidRPr="00352836">
        <w:rPr>
          <w:sz w:val="28"/>
        </w:rPr>
        <w:t xml:space="preserve">Prevederile prezentei hotărâri vor fi duse la îndeplinire de </w:t>
      </w:r>
      <w:r w:rsidR="001C6E97">
        <w:rPr>
          <w:sz w:val="28"/>
        </w:rPr>
        <w:t>P</w:t>
      </w:r>
      <w:r w:rsidR="00445535" w:rsidRPr="00864606">
        <w:rPr>
          <w:color w:val="000000"/>
          <w:sz w:val="28"/>
          <w:szCs w:val="28"/>
        </w:rPr>
        <w:t>reședintele Consiliului Județean Vrancea</w:t>
      </w:r>
      <w:r w:rsidR="00445535">
        <w:rPr>
          <w:color w:val="000000"/>
          <w:sz w:val="28"/>
          <w:szCs w:val="28"/>
        </w:rPr>
        <w:t xml:space="preserve">, </w:t>
      </w:r>
      <w:r w:rsidR="00D56E97" w:rsidRPr="00352836">
        <w:rPr>
          <w:sz w:val="28"/>
        </w:rPr>
        <w:t>prin aparatul de specialitate</w:t>
      </w:r>
      <w:r w:rsidR="005D40F9">
        <w:rPr>
          <w:sz w:val="28"/>
        </w:rPr>
        <w:t>,</w:t>
      </w:r>
      <w:r w:rsidR="00D56E97" w:rsidRPr="00352836">
        <w:rPr>
          <w:sz w:val="28"/>
        </w:rPr>
        <w:t xml:space="preserve"> </w:t>
      </w:r>
      <w:r w:rsidR="00131DBF" w:rsidRPr="00352836">
        <w:rPr>
          <w:sz w:val="28"/>
        </w:rPr>
        <w:t>și</w:t>
      </w:r>
      <w:r w:rsidR="00D56E97" w:rsidRPr="00352836">
        <w:rPr>
          <w:sz w:val="28"/>
        </w:rPr>
        <w:t xml:space="preserve"> </w:t>
      </w:r>
      <w:r w:rsidR="0046242E">
        <w:rPr>
          <w:sz w:val="28"/>
        </w:rPr>
        <w:t xml:space="preserve">vor fi </w:t>
      </w:r>
      <w:r w:rsidR="00D56E97" w:rsidRPr="00352836">
        <w:rPr>
          <w:sz w:val="28"/>
        </w:rPr>
        <w:t>comunicate celor interesați de secretarul general al județului prin Serviciul administrație publică, Monitor Oficial Local și arhivă</w:t>
      </w:r>
      <w:r w:rsidR="005D40F9">
        <w:rPr>
          <w:sz w:val="28"/>
        </w:rPr>
        <w:t>,</w:t>
      </w:r>
      <w:r w:rsidR="00D56E97" w:rsidRPr="00352836">
        <w:rPr>
          <w:sz w:val="28"/>
        </w:rPr>
        <w:t xml:space="preserve"> din cadrul Direcției juridice si </w:t>
      </w:r>
      <w:r w:rsidR="001A2E57">
        <w:rPr>
          <w:sz w:val="28"/>
        </w:rPr>
        <w:t>a</w:t>
      </w:r>
      <w:r w:rsidR="00D56E97" w:rsidRPr="00352836">
        <w:rPr>
          <w:sz w:val="28"/>
        </w:rPr>
        <w:t xml:space="preserve">dministrație </w:t>
      </w:r>
      <w:r w:rsidR="001A2E57">
        <w:rPr>
          <w:sz w:val="28"/>
        </w:rPr>
        <w:t>p</w:t>
      </w:r>
      <w:r w:rsidR="00D56E97" w:rsidRPr="00352836">
        <w:rPr>
          <w:sz w:val="28"/>
        </w:rPr>
        <w:t>ublică.</w:t>
      </w:r>
    </w:p>
    <w:p w14:paraId="05542C32" w14:textId="77777777" w:rsidR="00405993" w:rsidRDefault="00405993" w:rsidP="001C2D62">
      <w:pPr>
        <w:jc w:val="both"/>
        <w:rPr>
          <w:sz w:val="28"/>
        </w:rPr>
      </w:pPr>
    </w:p>
    <w:p w14:paraId="09301CA2" w14:textId="77777777" w:rsidR="00FC0625" w:rsidRPr="00352836" w:rsidRDefault="00FC0625" w:rsidP="00FC0625"/>
    <w:p w14:paraId="15C73B9C" w14:textId="77777777" w:rsidR="00405993" w:rsidRPr="00D13E7B" w:rsidRDefault="00405993" w:rsidP="00405993">
      <w:pPr>
        <w:jc w:val="center"/>
        <w:rPr>
          <w:b/>
          <w:bCs/>
          <w:sz w:val="28"/>
        </w:rPr>
      </w:pPr>
    </w:p>
    <w:p w14:paraId="76A01560" w14:textId="1C884BA1" w:rsidR="00761F5B" w:rsidRPr="00761F5B" w:rsidRDefault="00304165" w:rsidP="000450F8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</w:t>
      </w:r>
      <w:r w:rsidR="00761F5B" w:rsidRPr="00761F5B">
        <w:rPr>
          <w:b/>
          <w:bCs/>
          <w:sz w:val="28"/>
          <w:szCs w:val="28"/>
          <w:lang w:eastAsia="en-US"/>
        </w:rPr>
        <w:t>Președintele</w:t>
      </w:r>
    </w:p>
    <w:p w14:paraId="7660FED4" w14:textId="77777777" w:rsidR="00761F5B" w:rsidRPr="00761F5B" w:rsidRDefault="00761F5B" w:rsidP="000450F8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 w:rsidRPr="00761F5B">
        <w:rPr>
          <w:b/>
          <w:bCs/>
          <w:sz w:val="28"/>
          <w:szCs w:val="28"/>
          <w:lang w:eastAsia="en-US"/>
        </w:rPr>
        <w:t>Consiliului Județean Vrancea</w:t>
      </w:r>
    </w:p>
    <w:p w14:paraId="021D0E12" w14:textId="3153BC79" w:rsidR="00761F5B" w:rsidRPr="00761F5B" w:rsidRDefault="000450F8" w:rsidP="000450F8">
      <w:pPr>
        <w:tabs>
          <w:tab w:val="left" w:pos="2640"/>
        </w:tabs>
        <w:ind w:left="14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  </w:t>
      </w:r>
      <w:r w:rsidR="00761F5B" w:rsidRPr="00761F5B">
        <w:rPr>
          <w:b/>
          <w:sz w:val="28"/>
          <w:szCs w:val="28"/>
          <w:lang w:eastAsia="en-US"/>
        </w:rPr>
        <w:t xml:space="preserve">Nicușor </w:t>
      </w:r>
      <w:r w:rsidRPr="00761F5B">
        <w:rPr>
          <w:b/>
          <w:sz w:val="28"/>
          <w:szCs w:val="28"/>
          <w:lang w:eastAsia="en-US"/>
        </w:rPr>
        <w:t>HALICI</w:t>
      </w:r>
    </w:p>
    <w:p w14:paraId="2FB1702D" w14:textId="77777777" w:rsidR="00761F5B" w:rsidRPr="00761F5B" w:rsidRDefault="00761F5B" w:rsidP="00761F5B">
      <w:pPr>
        <w:ind w:left="142" w:right="454"/>
        <w:jc w:val="center"/>
        <w:rPr>
          <w:b/>
          <w:bCs/>
          <w:sz w:val="28"/>
          <w:szCs w:val="28"/>
          <w:lang w:eastAsia="en-US"/>
        </w:rPr>
      </w:pPr>
    </w:p>
    <w:p w14:paraId="45294B90" w14:textId="77777777" w:rsidR="00761F5B" w:rsidRPr="00761F5B" w:rsidRDefault="00761F5B" w:rsidP="00761F5B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5C449C4B" w14:textId="77777777" w:rsidR="00761F5B" w:rsidRPr="00761F5B" w:rsidRDefault="00761F5B" w:rsidP="00761F5B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4F2CBFF0" w14:textId="73B92695" w:rsidR="00761F5B" w:rsidRPr="00761F5B" w:rsidRDefault="00761F5B" w:rsidP="00761F5B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 w:rsidRPr="00761F5B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</w:t>
      </w:r>
      <w:r w:rsidR="00304165">
        <w:rPr>
          <w:b/>
          <w:bCs/>
          <w:sz w:val="28"/>
          <w:szCs w:val="28"/>
          <w:lang w:eastAsia="en-US"/>
        </w:rPr>
        <w:t xml:space="preserve">   </w:t>
      </w:r>
      <w:r w:rsidR="0054253B">
        <w:rPr>
          <w:b/>
          <w:bCs/>
          <w:sz w:val="28"/>
          <w:szCs w:val="28"/>
          <w:lang w:eastAsia="en-US"/>
        </w:rPr>
        <w:t xml:space="preserve">Contrasemnează, </w:t>
      </w:r>
    </w:p>
    <w:p w14:paraId="02CC3A1A" w14:textId="4D4586E8" w:rsidR="00761F5B" w:rsidRPr="00761F5B" w:rsidRDefault="00761F5B" w:rsidP="00761F5B">
      <w:pPr>
        <w:ind w:left="142" w:right="-4"/>
        <w:jc w:val="both"/>
        <w:rPr>
          <w:b/>
          <w:bCs/>
          <w:sz w:val="28"/>
          <w:szCs w:val="28"/>
          <w:lang w:eastAsia="en-US"/>
        </w:rPr>
      </w:pPr>
      <w:r w:rsidRPr="00761F5B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Secretar general al județului</w:t>
      </w:r>
    </w:p>
    <w:p w14:paraId="6FDD97BD" w14:textId="77777777" w:rsidR="00761F5B" w:rsidRPr="00761F5B" w:rsidRDefault="00761F5B" w:rsidP="00761F5B">
      <w:pPr>
        <w:ind w:left="142" w:right="454"/>
        <w:jc w:val="both"/>
        <w:rPr>
          <w:sz w:val="28"/>
          <w:szCs w:val="28"/>
        </w:rPr>
      </w:pPr>
      <w:r w:rsidRPr="00761F5B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Raluca Dan</w:t>
      </w:r>
    </w:p>
    <w:p w14:paraId="682882D8" w14:textId="77777777" w:rsidR="004A49F7" w:rsidRDefault="004A49F7">
      <w:pPr>
        <w:rPr>
          <w:b/>
          <w:bCs/>
          <w:color w:val="FF0000"/>
          <w:sz w:val="28"/>
        </w:rPr>
      </w:pPr>
    </w:p>
    <w:p w14:paraId="75308DA7" w14:textId="77777777" w:rsidR="00835870" w:rsidRDefault="00835870">
      <w:pPr>
        <w:rPr>
          <w:b/>
          <w:bCs/>
          <w:color w:val="FF0000"/>
          <w:sz w:val="28"/>
        </w:rPr>
      </w:pPr>
    </w:p>
    <w:p w14:paraId="62B7432A" w14:textId="77777777" w:rsidR="00835870" w:rsidRDefault="00835870">
      <w:pPr>
        <w:rPr>
          <w:b/>
          <w:bCs/>
          <w:color w:val="FF0000"/>
          <w:sz w:val="28"/>
        </w:rPr>
      </w:pPr>
    </w:p>
    <w:p w14:paraId="2B989A12" w14:textId="77777777" w:rsidR="00835870" w:rsidRDefault="00835870">
      <w:pPr>
        <w:rPr>
          <w:b/>
          <w:bCs/>
          <w:color w:val="FF0000"/>
          <w:sz w:val="28"/>
        </w:rPr>
      </w:pPr>
    </w:p>
    <w:p w14:paraId="185B6907" w14:textId="77777777" w:rsidR="00835870" w:rsidRDefault="00835870">
      <w:pPr>
        <w:rPr>
          <w:b/>
          <w:bCs/>
          <w:color w:val="FF0000"/>
          <w:sz w:val="28"/>
        </w:rPr>
      </w:pPr>
    </w:p>
    <w:p w14:paraId="05D8E5C6" w14:textId="77777777" w:rsidR="00835870" w:rsidRDefault="00835870">
      <w:pPr>
        <w:rPr>
          <w:b/>
          <w:bCs/>
          <w:color w:val="FF0000"/>
          <w:sz w:val="28"/>
        </w:rPr>
      </w:pPr>
    </w:p>
    <w:p w14:paraId="6CF38131" w14:textId="77777777" w:rsidR="00835870" w:rsidRDefault="00835870">
      <w:pPr>
        <w:rPr>
          <w:b/>
          <w:bCs/>
          <w:color w:val="FF0000"/>
          <w:sz w:val="28"/>
        </w:rPr>
      </w:pPr>
    </w:p>
    <w:p w14:paraId="54B031B5" w14:textId="77777777" w:rsidR="00835870" w:rsidRDefault="00835870">
      <w:pPr>
        <w:rPr>
          <w:b/>
          <w:bCs/>
          <w:color w:val="FF0000"/>
          <w:sz w:val="28"/>
        </w:rPr>
      </w:pPr>
    </w:p>
    <w:p w14:paraId="066FBECE" w14:textId="77777777" w:rsidR="00835870" w:rsidRDefault="00835870">
      <w:pPr>
        <w:rPr>
          <w:b/>
          <w:bCs/>
          <w:color w:val="FF0000"/>
          <w:sz w:val="28"/>
        </w:rPr>
      </w:pPr>
    </w:p>
    <w:p w14:paraId="07F79458" w14:textId="77777777" w:rsidR="00835870" w:rsidRDefault="00835870">
      <w:pPr>
        <w:rPr>
          <w:b/>
          <w:bCs/>
          <w:color w:val="FF0000"/>
          <w:sz w:val="28"/>
        </w:rPr>
      </w:pPr>
    </w:p>
    <w:p w14:paraId="4002AD97" w14:textId="77777777" w:rsidR="00835870" w:rsidRDefault="00835870">
      <w:pPr>
        <w:rPr>
          <w:b/>
          <w:bCs/>
          <w:color w:val="FF0000"/>
          <w:sz w:val="28"/>
        </w:rPr>
      </w:pPr>
    </w:p>
    <w:p w14:paraId="41CA477B" w14:textId="77777777" w:rsidR="00835870" w:rsidRDefault="00835870">
      <w:pPr>
        <w:rPr>
          <w:b/>
          <w:bCs/>
          <w:color w:val="FF0000"/>
          <w:sz w:val="28"/>
        </w:rPr>
      </w:pPr>
    </w:p>
    <w:p w14:paraId="08251A6B" w14:textId="77777777" w:rsidR="00835870" w:rsidRDefault="00835870">
      <w:pPr>
        <w:rPr>
          <w:b/>
          <w:bCs/>
          <w:color w:val="FF0000"/>
          <w:sz w:val="28"/>
        </w:rPr>
      </w:pPr>
    </w:p>
    <w:p w14:paraId="12734175" w14:textId="77777777" w:rsidR="00835870" w:rsidRDefault="00835870">
      <w:pPr>
        <w:rPr>
          <w:b/>
          <w:bCs/>
          <w:color w:val="FF0000"/>
          <w:sz w:val="28"/>
        </w:rPr>
      </w:pPr>
    </w:p>
    <w:p w14:paraId="6AA2DD06" w14:textId="77777777" w:rsidR="00835870" w:rsidRDefault="00835870">
      <w:pPr>
        <w:rPr>
          <w:b/>
          <w:bCs/>
          <w:color w:val="FF0000"/>
          <w:sz w:val="28"/>
        </w:rPr>
      </w:pPr>
    </w:p>
    <w:p w14:paraId="05061FE0" w14:textId="77777777" w:rsidR="00835870" w:rsidRDefault="00835870">
      <w:pPr>
        <w:rPr>
          <w:b/>
          <w:bCs/>
          <w:color w:val="FF0000"/>
          <w:sz w:val="28"/>
        </w:rPr>
      </w:pPr>
    </w:p>
    <w:p w14:paraId="57018F0B" w14:textId="77777777" w:rsidR="00835870" w:rsidRDefault="00835870">
      <w:pPr>
        <w:rPr>
          <w:b/>
          <w:bCs/>
          <w:color w:val="FF0000"/>
          <w:sz w:val="28"/>
        </w:rPr>
      </w:pPr>
    </w:p>
    <w:p w14:paraId="71D97B73" w14:textId="77777777" w:rsidR="00835870" w:rsidRDefault="00835870">
      <w:pPr>
        <w:rPr>
          <w:b/>
          <w:bCs/>
          <w:color w:val="FF0000"/>
          <w:sz w:val="28"/>
        </w:rPr>
      </w:pPr>
    </w:p>
    <w:p w14:paraId="3F61DE8B" w14:textId="77777777" w:rsidR="007532AD" w:rsidRDefault="007532AD" w:rsidP="00B5224A">
      <w:pPr>
        <w:rPr>
          <w:b/>
          <w:bCs/>
          <w:sz w:val="28"/>
        </w:rPr>
      </w:pPr>
    </w:p>
    <w:p w14:paraId="3E5EF17E" w14:textId="77777777" w:rsidR="002E528B" w:rsidRDefault="002E528B" w:rsidP="00C43CCD">
      <w:pPr>
        <w:rPr>
          <w:b/>
          <w:bCs/>
          <w:sz w:val="28"/>
        </w:rPr>
      </w:pPr>
    </w:p>
    <w:p w14:paraId="0AD7215B" w14:textId="77777777" w:rsidR="002E528B" w:rsidRDefault="002E528B" w:rsidP="00C43CCD">
      <w:pPr>
        <w:rPr>
          <w:b/>
          <w:bCs/>
          <w:sz w:val="28"/>
        </w:rPr>
      </w:pPr>
    </w:p>
    <w:p w14:paraId="00730455" w14:textId="77777777" w:rsidR="00263B13" w:rsidRDefault="00263B13" w:rsidP="00C43CCD">
      <w:pPr>
        <w:rPr>
          <w:b/>
          <w:bCs/>
          <w:sz w:val="28"/>
        </w:rPr>
      </w:pPr>
    </w:p>
    <w:p w14:paraId="6779B2D6" w14:textId="77777777" w:rsidR="003601A5" w:rsidRDefault="003601A5" w:rsidP="00C43CCD">
      <w:pPr>
        <w:rPr>
          <w:b/>
          <w:bCs/>
          <w:sz w:val="28"/>
        </w:rPr>
      </w:pPr>
    </w:p>
    <w:p w14:paraId="0C16523E" w14:textId="77777777" w:rsidR="003601A5" w:rsidRDefault="003601A5" w:rsidP="00C43CCD">
      <w:pPr>
        <w:rPr>
          <w:b/>
          <w:bCs/>
          <w:sz w:val="28"/>
        </w:rPr>
      </w:pPr>
    </w:p>
    <w:p w14:paraId="5B475FC0" w14:textId="77777777" w:rsidR="003601A5" w:rsidRDefault="003601A5" w:rsidP="00C43CCD">
      <w:pPr>
        <w:rPr>
          <w:b/>
          <w:bCs/>
          <w:sz w:val="28"/>
        </w:rPr>
      </w:pPr>
    </w:p>
    <w:p w14:paraId="28A34666" w14:textId="5AABBD44" w:rsidR="00C43CCD" w:rsidRPr="00D13E7B" w:rsidRDefault="00C43CCD" w:rsidP="00C43CCD">
      <w:pPr>
        <w:rPr>
          <w:b/>
          <w:bCs/>
          <w:sz w:val="28"/>
        </w:rPr>
      </w:pPr>
      <w:r w:rsidRPr="00D13E7B">
        <w:rPr>
          <w:b/>
          <w:bCs/>
          <w:sz w:val="28"/>
        </w:rPr>
        <w:t xml:space="preserve">ROMÂNIA                                                                                                                                                       </w:t>
      </w:r>
    </w:p>
    <w:p w14:paraId="1AD090F9" w14:textId="266B4BA8" w:rsidR="00C43CCD" w:rsidRPr="004D5BE3" w:rsidRDefault="00C43CCD" w:rsidP="00C43CCD">
      <w:pPr>
        <w:rPr>
          <w:b/>
          <w:bCs/>
          <w:sz w:val="28"/>
        </w:rPr>
      </w:pPr>
      <w:r w:rsidRPr="00D13E7B">
        <w:rPr>
          <w:b/>
          <w:bCs/>
          <w:sz w:val="28"/>
        </w:rPr>
        <w:t>JUDEŢUL VRANCEA</w:t>
      </w:r>
      <w:r w:rsidRPr="00D13E7B">
        <w:rPr>
          <w:b/>
          <w:bCs/>
          <w:sz w:val="28"/>
        </w:rPr>
        <w:tab/>
      </w:r>
      <w:r w:rsidRPr="00D13E7B">
        <w:rPr>
          <w:b/>
          <w:bCs/>
          <w:sz w:val="28"/>
        </w:rPr>
        <w:tab/>
        <w:t xml:space="preserve">                       </w:t>
      </w:r>
      <w:r w:rsidRPr="00D13E7B">
        <w:rPr>
          <w:b/>
          <w:bCs/>
          <w:sz w:val="28"/>
        </w:rPr>
        <w:tab/>
      </w:r>
      <w:r w:rsidRPr="00D13E7B">
        <w:rPr>
          <w:b/>
          <w:bCs/>
          <w:sz w:val="28"/>
        </w:rPr>
        <w:tab/>
        <w:t xml:space="preserve">           </w:t>
      </w:r>
      <w:r w:rsidRPr="004D5BE3">
        <w:rPr>
          <w:b/>
          <w:bCs/>
          <w:sz w:val="28"/>
        </w:rPr>
        <w:t>Anexa nr.</w:t>
      </w:r>
      <w:r w:rsidR="002E528B" w:rsidRPr="004D5BE3">
        <w:rPr>
          <w:b/>
          <w:bCs/>
          <w:sz w:val="28"/>
        </w:rPr>
        <w:t xml:space="preserve"> </w:t>
      </w:r>
      <w:r w:rsidRPr="004D5BE3">
        <w:rPr>
          <w:b/>
          <w:bCs/>
          <w:sz w:val="28"/>
        </w:rPr>
        <w:t>1</w:t>
      </w:r>
      <w:r w:rsidRPr="004D5BE3">
        <w:rPr>
          <w:b/>
          <w:bCs/>
          <w:sz w:val="28"/>
        </w:rPr>
        <w:tab/>
      </w:r>
      <w:r w:rsidRPr="004D5BE3">
        <w:rPr>
          <w:b/>
          <w:bCs/>
          <w:sz w:val="28"/>
        </w:rPr>
        <w:tab/>
      </w:r>
    </w:p>
    <w:p w14:paraId="4E5652BC" w14:textId="5006F367" w:rsidR="00C43CCD" w:rsidRPr="004D5BE3" w:rsidRDefault="00C43CCD" w:rsidP="00C43CCD">
      <w:pPr>
        <w:rPr>
          <w:b/>
          <w:bCs/>
          <w:sz w:val="28"/>
        </w:rPr>
      </w:pPr>
      <w:r w:rsidRPr="004D5BE3">
        <w:rPr>
          <w:b/>
          <w:bCs/>
          <w:sz w:val="28"/>
        </w:rPr>
        <w:t xml:space="preserve">CONSILIUL  </w:t>
      </w:r>
      <w:proofErr w:type="spellStart"/>
      <w:r w:rsidRPr="004D5BE3">
        <w:rPr>
          <w:b/>
          <w:bCs/>
          <w:sz w:val="28"/>
        </w:rPr>
        <w:t>JUDEŢEAN</w:t>
      </w:r>
      <w:proofErr w:type="spellEnd"/>
      <w:r w:rsidRPr="004D5BE3">
        <w:rPr>
          <w:b/>
          <w:bCs/>
          <w:sz w:val="28"/>
        </w:rPr>
        <w:t xml:space="preserve">                          </w:t>
      </w:r>
      <w:r w:rsidR="004D5BE3">
        <w:rPr>
          <w:b/>
          <w:bCs/>
          <w:sz w:val="28"/>
        </w:rPr>
        <w:t xml:space="preserve">         </w:t>
      </w:r>
      <w:r w:rsidRPr="004D5BE3">
        <w:rPr>
          <w:b/>
          <w:bCs/>
          <w:sz w:val="28"/>
        </w:rPr>
        <w:t xml:space="preserve"> la Hotărârea nr.</w:t>
      </w:r>
      <w:r w:rsidR="004D5BE3" w:rsidRPr="004D5BE3">
        <w:rPr>
          <w:b/>
          <w:bCs/>
          <w:sz w:val="28"/>
        </w:rPr>
        <w:t>217</w:t>
      </w:r>
      <w:r w:rsidRPr="004D5BE3">
        <w:rPr>
          <w:b/>
          <w:bCs/>
          <w:sz w:val="28"/>
        </w:rPr>
        <w:t>/</w:t>
      </w:r>
      <w:r w:rsidR="004D5BE3" w:rsidRPr="004D5BE3">
        <w:rPr>
          <w:b/>
          <w:bCs/>
          <w:sz w:val="28"/>
        </w:rPr>
        <w:t>29.10.</w:t>
      </w:r>
      <w:r w:rsidRPr="004D5BE3">
        <w:rPr>
          <w:b/>
          <w:bCs/>
          <w:sz w:val="28"/>
        </w:rPr>
        <w:t>202</w:t>
      </w:r>
      <w:r w:rsidR="00761F5B" w:rsidRPr="004D5BE3">
        <w:rPr>
          <w:b/>
          <w:bCs/>
          <w:sz w:val="28"/>
        </w:rPr>
        <w:t>5</w:t>
      </w:r>
      <w:r w:rsidRPr="004D5BE3">
        <w:rPr>
          <w:b/>
          <w:bCs/>
          <w:sz w:val="28"/>
        </w:rPr>
        <w:t xml:space="preserve">  </w:t>
      </w:r>
    </w:p>
    <w:p w14:paraId="60B0CB90" w14:textId="77777777" w:rsidR="00C43CCD" w:rsidRPr="004D5BE3" w:rsidRDefault="00C43CCD" w:rsidP="00C43CCD">
      <w:pPr>
        <w:rPr>
          <w:b/>
          <w:bCs/>
          <w:color w:val="FF0000"/>
          <w:sz w:val="28"/>
        </w:rPr>
      </w:pPr>
    </w:p>
    <w:p w14:paraId="797E4846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CA79405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43E687EA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DF8FED6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545547FC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66B76C48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25C1E8EA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91B02AB" w14:textId="77777777" w:rsidR="0032108A" w:rsidRDefault="0032108A" w:rsidP="00C43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B5224A">
        <w:rPr>
          <w:b/>
          <w:bCs/>
          <w:sz w:val="28"/>
          <w:szCs w:val="28"/>
        </w:rPr>
        <w:t>OCUMENTAȚI</w:t>
      </w:r>
      <w:r>
        <w:rPr>
          <w:b/>
          <w:bCs/>
          <w:sz w:val="28"/>
          <w:szCs w:val="28"/>
        </w:rPr>
        <w:t>A</w:t>
      </w:r>
      <w:r w:rsidRPr="00B5224A">
        <w:rPr>
          <w:b/>
          <w:bCs/>
          <w:sz w:val="28"/>
          <w:szCs w:val="28"/>
        </w:rPr>
        <w:t xml:space="preserve"> TEHNIC</w:t>
      </w:r>
      <w:r>
        <w:rPr>
          <w:b/>
          <w:bCs/>
          <w:sz w:val="28"/>
          <w:szCs w:val="28"/>
        </w:rPr>
        <w:t>Ă</w:t>
      </w:r>
      <w:r w:rsidRPr="00B5224A">
        <w:rPr>
          <w:b/>
          <w:bCs/>
          <w:sz w:val="28"/>
          <w:szCs w:val="28"/>
        </w:rPr>
        <w:t xml:space="preserve"> </w:t>
      </w:r>
    </w:p>
    <w:p w14:paraId="70DFE3DD" w14:textId="0F70FCFE" w:rsidR="00C43CCD" w:rsidRPr="0026624F" w:rsidRDefault="00C43CCD" w:rsidP="0026624F">
      <w:pPr>
        <w:jc w:val="center"/>
        <w:rPr>
          <w:b/>
          <w:bCs/>
          <w:sz w:val="28"/>
          <w:szCs w:val="28"/>
        </w:rPr>
      </w:pPr>
      <w:r w:rsidRPr="00B5224A">
        <w:rPr>
          <w:b/>
          <w:bCs/>
          <w:sz w:val="28"/>
          <w:szCs w:val="28"/>
        </w:rPr>
        <w:t>la faza:</w:t>
      </w:r>
      <w:r w:rsidR="0026624F">
        <w:rPr>
          <w:b/>
          <w:bCs/>
          <w:sz w:val="28"/>
          <w:szCs w:val="28"/>
        </w:rPr>
        <w:t xml:space="preserve"> </w:t>
      </w:r>
      <w:r w:rsidRPr="00B5224A">
        <w:rPr>
          <w:b/>
          <w:bCs/>
          <w:sz w:val="28"/>
          <w:szCs w:val="28"/>
        </w:rPr>
        <w:t>Expertiz</w:t>
      </w:r>
      <w:r w:rsidR="00E63B5A">
        <w:rPr>
          <w:b/>
          <w:bCs/>
          <w:sz w:val="28"/>
          <w:szCs w:val="28"/>
        </w:rPr>
        <w:t>ă</w:t>
      </w:r>
      <w:r w:rsidRPr="00B5224A">
        <w:rPr>
          <w:b/>
          <w:bCs/>
          <w:sz w:val="28"/>
          <w:szCs w:val="28"/>
        </w:rPr>
        <w:t xml:space="preserve"> tehnic</w:t>
      </w:r>
      <w:r>
        <w:rPr>
          <w:b/>
          <w:bCs/>
          <w:sz w:val="28"/>
          <w:szCs w:val="28"/>
        </w:rPr>
        <w:t>ă</w:t>
      </w:r>
      <w:r w:rsidR="002E528B">
        <w:rPr>
          <w:b/>
          <w:bCs/>
          <w:sz w:val="28"/>
          <w:szCs w:val="28"/>
        </w:rPr>
        <w:t>,</w:t>
      </w:r>
      <w:r w:rsidRPr="00B5224A">
        <w:rPr>
          <w:b/>
          <w:bCs/>
          <w:sz w:val="28"/>
          <w:szCs w:val="28"/>
        </w:rPr>
        <w:t xml:space="preserve"> </w:t>
      </w:r>
      <w:r w:rsidR="002E528B" w:rsidRPr="00C6366F">
        <w:rPr>
          <w:b/>
          <w:bCs/>
          <w:sz w:val="28"/>
          <w:szCs w:val="28"/>
        </w:rPr>
        <w:t xml:space="preserve">Documentație de avizare a lucrărilor de intervenții </w:t>
      </w:r>
      <w:r w:rsidR="002E528B">
        <w:rPr>
          <w:b/>
          <w:bCs/>
          <w:sz w:val="28"/>
          <w:szCs w:val="28"/>
        </w:rPr>
        <w:t>(</w:t>
      </w:r>
      <w:r w:rsidR="002E528B" w:rsidRPr="00C6366F">
        <w:rPr>
          <w:b/>
          <w:bCs/>
          <w:sz w:val="28"/>
          <w:szCs w:val="28"/>
        </w:rPr>
        <w:t>D.A.L.I.</w:t>
      </w:r>
      <w:r w:rsidR="002E528B">
        <w:rPr>
          <w:b/>
          <w:bCs/>
          <w:sz w:val="28"/>
          <w:szCs w:val="28"/>
        </w:rPr>
        <w:t>) și</w:t>
      </w:r>
      <w:r w:rsidR="002E528B" w:rsidRPr="00C6366F">
        <w:rPr>
          <w:b/>
          <w:bCs/>
          <w:sz w:val="28"/>
          <w:szCs w:val="28"/>
        </w:rPr>
        <w:t xml:space="preserve"> Proiect tehnic de execuție </w:t>
      </w:r>
      <w:r w:rsidR="002E528B">
        <w:rPr>
          <w:b/>
          <w:bCs/>
          <w:sz w:val="28"/>
          <w:szCs w:val="28"/>
        </w:rPr>
        <w:t>(</w:t>
      </w:r>
      <w:r w:rsidR="002E528B" w:rsidRPr="00C6366F">
        <w:rPr>
          <w:b/>
          <w:bCs/>
          <w:sz w:val="28"/>
          <w:szCs w:val="28"/>
        </w:rPr>
        <w:t>P.T.E</w:t>
      </w:r>
      <w:r w:rsidR="002E528B">
        <w:rPr>
          <w:b/>
          <w:bCs/>
          <w:sz w:val="28"/>
          <w:szCs w:val="28"/>
        </w:rPr>
        <w:t xml:space="preserve">.) </w:t>
      </w:r>
      <w:r w:rsidR="002E528B" w:rsidRPr="00C6366F">
        <w:rPr>
          <w:b/>
          <w:bCs/>
          <w:sz w:val="28"/>
          <w:szCs w:val="28"/>
        </w:rPr>
        <w:t>pentru obiectivul de investiții „Pod din beton armat pe DJ 205E, peste râul Șușița, comuna Câmpuri, km. 64 + 950, L=144 m</w:t>
      </w:r>
      <w:r w:rsidR="002E528B">
        <w:rPr>
          <w:b/>
          <w:bCs/>
          <w:sz w:val="28"/>
          <w:szCs w:val="28"/>
        </w:rPr>
        <w:t>“, județul Vrancea</w:t>
      </w:r>
    </w:p>
    <w:p w14:paraId="583591D1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1A27D492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0512B01F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38FB48E3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1B280C13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6A64060C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1A48EFB3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B206ABC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4FF37D6E" w14:textId="495BB946" w:rsidR="007C0D47" w:rsidRPr="007C0D47" w:rsidRDefault="004B14BA" w:rsidP="007C0D47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</w:t>
      </w:r>
      <w:r w:rsidR="007C0D47" w:rsidRPr="007C0D47">
        <w:rPr>
          <w:b/>
          <w:bCs/>
          <w:sz w:val="28"/>
          <w:szCs w:val="28"/>
          <w:lang w:eastAsia="en-US"/>
        </w:rPr>
        <w:t>Președintele</w:t>
      </w:r>
    </w:p>
    <w:p w14:paraId="4B1FCC5D" w14:textId="77777777" w:rsidR="007C0D47" w:rsidRPr="007C0D47" w:rsidRDefault="007C0D47" w:rsidP="007C0D47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 w:rsidRPr="007C0D47">
        <w:rPr>
          <w:b/>
          <w:bCs/>
          <w:sz w:val="28"/>
          <w:szCs w:val="28"/>
          <w:lang w:eastAsia="en-US"/>
        </w:rPr>
        <w:t>Consiliului Județean Vrancea</w:t>
      </w:r>
    </w:p>
    <w:p w14:paraId="1DEFD8BD" w14:textId="73873E3B" w:rsidR="007C0D47" w:rsidRPr="007C0D47" w:rsidRDefault="007C0D47" w:rsidP="007C0D47">
      <w:pPr>
        <w:tabs>
          <w:tab w:val="left" w:pos="2640"/>
        </w:tabs>
        <w:ind w:left="142"/>
        <w:rPr>
          <w:b/>
          <w:sz w:val="28"/>
          <w:szCs w:val="28"/>
          <w:lang w:eastAsia="en-US"/>
        </w:rPr>
      </w:pPr>
      <w:r w:rsidRPr="007C0D47">
        <w:rPr>
          <w:b/>
          <w:sz w:val="28"/>
          <w:szCs w:val="28"/>
          <w:lang w:eastAsia="en-US"/>
        </w:rPr>
        <w:tab/>
      </w:r>
      <w:r w:rsidRPr="007C0D47">
        <w:rPr>
          <w:b/>
          <w:sz w:val="28"/>
          <w:szCs w:val="28"/>
          <w:lang w:eastAsia="en-US"/>
        </w:rPr>
        <w:tab/>
        <w:t xml:space="preserve">              </w:t>
      </w:r>
      <w:r w:rsidR="002E528B">
        <w:rPr>
          <w:b/>
          <w:sz w:val="28"/>
          <w:szCs w:val="28"/>
          <w:lang w:eastAsia="en-US"/>
        </w:rPr>
        <w:t xml:space="preserve">   </w:t>
      </w:r>
      <w:r w:rsidRPr="007C0D47">
        <w:rPr>
          <w:b/>
          <w:sz w:val="28"/>
          <w:szCs w:val="28"/>
          <w:lang w:eastAsia="en-US"/>
        </w:rPr>
        <w:t xml:space="preserve"> Nicușor H</w:t>
      </w:r>
      <w:r w:rsidR="002E528B" w:rsidRPr="007C0D47">
        <w:rPr>
          <w:b/>
          <w:sz w:val="28"/>
          <w:szCs w:val="28"/>
          <w:lang w:eastAsia="en-US"/>
        </w:rPr>
        <w:t>ALICI</w:t>
      </w:r>
    </w:p>
    <w:p w14:paraId="155A930B" w14:textId="77777777" w:rsidR="007C0D47" w:rsidRPr="007C0D47" w:rsidRDefault="007C0D47" w:rsidP="007C0D47">
      <w:pPr>
        <w:ind w:left="142" w:right="454"/>
        <w:jc w:val="center"/>
        <w:rPr>
          <w:b/>
          <w:bCs/>
          <w:sz w:val="28"/>
          <w:szCs w:val="28"/>
          <w:lang w:eastAsia="en-US"/>
        </w:rPr>
      </w:pPr>
    </w:p>
    <w:p w14:paraId="4EC7D24E" w14:textId="77777777" w:rsidR="007C0D47" w:rsidRPr="007C0D47" w:rsidRDefault="007C0D47" w:rsidP="007C0D47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62DBD4D9" w14:textId="77777777" w:rsidR="007C0D47" w:rsidRPr="007C0D47" w:rsidRDefault="007C0D47" w:rsidP="007C0D47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268172DC" w14:textId="28864686" w:rsidR="007C0D47" w:rsidRPr="007C0D47" w:rsidRDefault="007C0D47" w:rsidP="007C0D47">
      <w:pPr>
        <w:ind w:left="142" w:right="454"/>
        <w:jc w:val="center"/>
        <w:rPr>
          <w:b/>
          <w:bCs/>
          <w:sz w:val="28"/>
          <w:szCs w:val="28"/>
          <w:lang w:eastAsia="en-US"/>
        </w:rPr>
      </w:pPr>
      <w:r w:rsidRPr="007C0D47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</w:t>
      </w:r>
      <w:r w:rsidR="00C42CCC">
        <w:rPr>
          <w:b/>
          <w:bCs/>
          <w:sz w:val="28"/>
          <w:szCs w:val="28"/>
          <w:lang w:eastAsia="en-US"/>
        </w:rPr>
        <w:t xml:space="preserve">  Contrasemnează, </w:t>
      </w:r>
    </w:p>
    <w:p w14:paraId="4F201639" w14:textId="5A59AF91" w:rsidR="007C0D47" w:rsidRPr="007C0D47" w:rsidRDefault="007C0D47" w:rsidP="007C0D47">
      <w:pPr>
        <w:ind w:left="142" w:right="-4"/>
        <w:jc w:val="both"/>
        <w:rPr>
          <w:b/>
          <w:bCs/>
          <w:sz w:val="28"/>
          <w:szCs w:val="28"/>
          <w:lang w:eastAsia="en-US"/>
        </w:rPr>
      </w:pPr>
      <w:r w:rsidRPr="007C0D47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Secretar general al județului</w:t>
      </w:r>
    </w:p>
    <w:p w14:paraId="1D015A4E" w14:textId="77777777" w:rsidR="007C0D47" w:rsidRPr="007C0D47" w:rsidRDefault="007C0D47" w:rsidP="007C0D47">
      <w:pPr>
        <w:ind w:left="142" w:right="454"/>
        <w:jc w:val="both"/>
        <w:rPr>
          <w:sz w:val="28"/>
          <w:szCs w:val="28"/>
        </w:rPr>
      </w:pPr>
      <w:r w:rsidRPr="007C0D47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Raluca Dan</w:t>
      </w:r>
    </w:p>
    <w:p w14:paraId="3CF6D50B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6457D5F8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18B8762B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79A18BF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6DB46260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2BB206F7" w14:textId="77777777" w:rsidR="007C0D47" w:rsidRDefault="007C0D47" w:rsidP="00C43CCD">
      <w:pPr>
        <w:rPr>
          <w:b/>
          <w:bCs/>
          <w:color w:val="FF0000"/>
          <w:sz w:val="28"/>
        </w:rPr>
      </w:pPr>
    </w:p>
    <w:p w14:paraId="175D1314" w14:textId="77777777" w:rsidR="007C0D47" w:rsidRDefault="007C0D47" w:rsidP="00C43CCD">
      <w:pPr>
        <w:rPr>
          <w:b/>
          <w:bCs/>
          <w:color w:val="FF0000"/>
          <w:sz w:val="28"/>
        </w:rPr>
      </w:pPr>
    </w:p>
    <w:p w14:paraId="046EB124" w14:textId="77777777" w:rsidR="007C0D47" w:rsidRDefault="007C0D47" w:rsidP="00C43CCD">
      <w:pPr>
        <w:rPr>
          <w:b/>
          <w:bCs/>
          <w:color w:val="FF0000"/>
          <w:sz w:val="28"/>
        </w:rPr>
      </w:pPr>
    </w:p>
    <w:p w14:paraId="64AC754E" w14:textId="77777777" w:rsidR="007C0D47" w:rsidRDefault="007C0D47" w:rsidP="00C43CCD">
      <w:pPr>
        <w:rPr>
          <w:b/>
          <w:bCs/>
          <w:color w:val="FF0000"/>
          <w:sz w:val="28"/>
        </w:rPr>
      </w:pPr>
    </w:p>
    <w:p w14:paraId="3C2EFAFB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715F3DA1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6DCC5082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5239715A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540A27B0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166D6679" w14:textId="77777777" w:rsidR="0026624F" w:rsidRDefault="0026624F" w:rsidP="00C43CCD">
      <w:pPr>
        <w:rPr>
          <w:b/>
          <w:bCs/>
          <w:sz w:val="28"/>
        </w:rPr>
      </w:pPr>
    </w:p>
    <w:p w14:paraId="24A17B08" w14:textId="77C7C69A" w:rsidR="00C43CCD" w:rsidRPr="00D13E7B" w:rsidRDefault="00C43CCD" w:rsidP="00C43CCD">
      <w:pPr>
        <w:rPr>
          <w:b/>
          <w:bCs/>
          <w:sz w:val="28"/>
        </w:rPr>
      </w:pPr>
      <w:r w:rsidRPr="00D13E7B">
        <w:rPr>
          <w:b/>
          <w:bCs/>
          <w:sz w:val="28"/>
        </w:rPr>
        <w:t xml:space="preserve">ROMÂNIA                                                                                                                                                               </w:t>
      </w:r>
    </w:p>
    <w:p w14:paraId="61F9B18E" w14:textId="4F5F7494" w:rsidR="00C43CCD" w:rsidRPr="000F73FD" w:rsidRDefault="00C43CCD" w:rsidP="00C43CCD">
      <w:pPr>
        <w:rPr>
          <w:b/>
          <w:bCs/>
          <w:sz w:val="28"/>
        </w:rPr>
      </w:pPr>
      <w:r w:rsidRPr="00D13E7B">
        <w:rPr>
          <w:b/>
          <w:bCs/>
          <w:sz w:val="28"/>
        </w:rPr>
        <w:t>JUDEŢUL VRANCEA</w:t>
      </w:r>
      <w:r w:rsidRPr="00D13E7B">
        <w:rPr>
          <w:b/>
          <w:bCs/>
          <w:sz w:val="28"/>
        </w:rPr>
        <w:tab/>
      </w:r>
      <w:r w:rsidRPr="00D13E7B">
        <w:rPr>
          <w:b/>
          <w:bCs/>
          <w:sz w:val="28"/>
        </w:rPr>
        <w:tab/>
        <w:t xml:space="preserve">                       </w:t>
      </w:r>
      <w:r w:rsidRPr="00D13E7B">
        <w:rPr>
          <w:b/>
          <w:bCs/>
          <w:sz w:val="28"/>
        </w:rPr>
        <w:tab/>
      </w:r>
      <w:r w:rsidRPr="00D13E7B">
        <w:rPr>
          <w:b/>
          <w:bCs/>
          <w:sz w:val="28"/>
        </w:rPr>
        <w:tab/>
      </w:r>
      <w:r w:rsidRPr="000F73FD">
        <w:rPr>
          <w:b/>
          <w:bCs/>
          <w:sz w:val="28"/>
        </w:rPr>
        <w:t xml:space="preserve">           Anexa nr.</w:t>
      </w:r>
      <w:r w:rsidR="00E92485" w:rsidRPr="000F73FD">
        <w:rPr>
          <w:b/>
          <w:bCs/>
          <w:sz w:val="28"/>
        </w:rPr>
        <w:t xml:space="preserve"> 2</w:t>
      </w:r>
      <w:r w:rsidRPr="000F73FD">
        <w:rPr>
          <w:b/>
          <w:bCs/>
          <w:sz w:val="28"/>
        </w:rPr>
        <w:tab/>
      </w:r>
    </w:p>
    <w:p w14:paraId="431D71A6" w14:textId="680A07B0" w:rsidR="00C43CCD" w:rsidRPr="000F73FD" w:rsidRDefault="00C43CCD" w:rsidP="00C43CCD">
      <w:pPr>
        <w:rPr>
          <w:b/>
          <w:bCs/>
          <w:sz w:val="28"/>
        </w:rPr>
      </w:pPr>
      <w:r w:rsidRPr="000F73FD">
        <w:rPr>
          <w:b/>
          <w:bCs/>
          <w:sz w:val="28"/>
        </w:rPr>
        <w:t xml:space="preserve">CONSILIUL  </w:t>
      </w:r>
      <w:proofErr w:type="spellStart"/>
      <w:r w:rsidRPr="000F73FD">
        <w:rPr>
          <w:b/>
          <w:bCs/>
          <w:sz w:val="28"/>
        </w:rPr>
        <w:t>JUDEŢEAN</w:t>
      </w:r>
      <w:proofErr w:type="spellEnd"/>
      <w:r w:rsidRPr="000F73FD">
        <w:rPr>
          <w:b/>
          <w:bCs/>
          <w:sz w:val="28"/>
        </w:rPr>
        <w:t xml:space="preserve">                         </w:t>
      </w:r>
      <w:r w:rsidR="000F73FD">
        <w:rPr>
          <w:b/>
          <w:bCs/>
          <w:sz w:val="28"/>
        </w:rPr>
        <w:t xml:space="preserve">         </w:t>
      </w:r>
      <w:r w:rsidRPr="000F73FD">
        <w:rPr>
          <w:b/>
          <w:bCs/>
          <w:sz w:val="28"/>
        </w:rPr>
        <w:t xml:space="preserve">  la Hotărârea nr.</w:t>
      </w:r>
      <w:r w:rsidR="000F73FD" w:rsidRPr="000F73FD">
        <w:rPr>
          <w:b/>
          <w:bCs/>
          <w:sz w:val="28"/>
        </w:rPr>
        <w:t>217</w:t>
      </w:r>
      <w:r w:rsidRPr="000F73FD">
        <w:rPr>
          <w:b/>
          <w:bCs/>
          <w:sz w:val="28"/>
        </w:rPr>
        <w:t>/</w:t>
      </w:r>
      <w:r w:rsidR="000F73FD" w:rsidRPr="000F73FD">
        <w:rPr>
          <w:b/>
          <w:bCs/>
          <w:sz w:val="28"/>
        </w:rPr>
        <w:t>29.10.</w:t>
      </w:r>
      <w:r w:rsidRPr="000F73FD">
        <w:rPr>
          <w:b/>
          <w:bCs/>
          <w:sz w:val="28"/>
        </w:rPr>
        <w:t>202</w:t>
      </w:r>
      <w:r w:rsidR="006C52E2" w:rsidRPr="000F73FD">
        <w:rPr>
          <w:b/>
          <w:bCs/>
          <w:sz w:val="28"/>
        </w:rPr>
        <w:t>5</w:t>
      </w:r>
      <w:r w:rsidRPr="000F73FD">
        <w:rPr>
          <w:b/>
          <w:bCs/>
          <w:sz w:val="28"/>
        </w:rPr>
        <w:t xml:space="preserve">  </w:t>
      </w:r>
    </w:p>
    <w:p w14:paraId="5B9DB7B5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4C9D82C1" w14:textId="77777777" w:rsidR="00C43CCD" w:rsidRDefault="00C43CCD" w:rsidP="00C43CCD">
      <w:pPr>
        <w:rPr>
          <w:b/>
          <w:bCs/>
          <w:color w:val="FF0000"/>
          <w:sz w:val="28"/>
        </w:rPr>
      </w:pPr>
    </w:p>
    <w:p w14:paraId="36FFDAB9" w14:textId="77777777" w:rsidR="006256B7" w:rsidRDefault="006256B7" w:rsidP="00C43CCD">
      <w:pPr>
        <w:rPr>
          <w:b/>
          <w:bCs/>
          <w:color w:val="FF0000"/>
          <w:sz w:val="28"/>
        </w:rPr>
      </w:pPr>
    </w:p>
    <w:p w14:paraId="340E1617" w14:textId="77777777" w:rsidR="006256B7" w:rsidRDefault="006256B7" w:rsidP="00C43CCD">
      <w:pPr>
        <w:rPr>
          <w:b/>
          <w:bCs/>
          <w:color w:val="FF0000"/>
          <w:sz w:val="28"/>
        </w:rPr>
      </w:pPr>
    </w:p>
    <w:p w14:paraId="074DD79A" w14:textId="77777777" w:rsidR="006256B7" w:rsidRDefault="006256B7" w:rsidP="00C43CCD">
      <w:pPr>
        <w:rPr>
          <w:b/>
          <w:bCs/>
          <w:color w:val="FF0000"/>
          <w:sz w:val="28"/>
        </w:rPr>
      </w:pPr>
    </w:p>
    <w:p w14:paraId="658A435E" w14:textId="77777777" w:rsidR="006256B7" w:rsidRDefault="006256B7" w:rsidP="00C43CCD">
      <w:pPr>
        <w:rPr>
          <w:b/>
          <w:bCs/>
          <w:color w:val="FF0000"/>
          <w:sz w:val="28"/>
        </w:rPr>
      </w:pPr>
    </w:p>
    <w:p w14:paraId="3FFF0C9D" w14:textId="77777777" w:rsidR="006256B7" w:rsidRDefault="006256B7" w:rsidP="00C43CCD">
      <w:pPr>
        <w:rPr>
          <w:b/>
          <w:bCs/>
          <w:color w:val="FF0000"/>
          <w:sz w:val="28"/>
        </w:rPr>
      </w:pPr>
    </w:p>
    <w:p w14:paraId="6B7F3904" w14:textId="77777777" w:rsidR="007B1E4B" w:rsidRPr="00D13E7B" w:rsidRDefault="007B1E4B" w:rsidP="00D56E97">
      <w:pPr>
        <w:rPr>
          <w:b/>
          <w:bCs/>
          <w:sz w:val="28"/>
        </w:rPr>
      </w:pPr>
    </w:p>
    <w:p w14:paraId="0ABB41B3" w14:textId="7F44E6D7" w:rsidR="00D56E97" w:rsidRDefault="00540293" w:rsidP="00D56E97">
      <w:pPr>
        <w:jc w:val="center"/>
        <w:rPr>
          <w:b/>
          <w:bCs/>
          <w:sz w:val="28"/>
        </w:rPr>
      </w:pPr>
      <w:r w:rsidRPr="00D13E7B">
        <w:rPr>
          <w:b/>
          <w:bCs/>
          <w:sz w:val="28"/>
        </w:rPr>
        <w:t xml:space="preserve">INDICATORII TEHNICO-ECONOMICI </w:t>
      </w:r>
    </w:p>
    <w:p w14:paraId="166ECE6E" w14:textId="6DB8AAA7" w:rsidR="00540293" w:rsidRPr="00D13E7B" w:rsidRDefault="00540293" w:rsidP="00D56E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pentru obiectivul de investiții </w:t>
      </w:r>
      <w:r w:rsidRPr="00C6366F">
        <w:rPr>
          <w:b/>
          <w:bCs/>
          <w:sz w:val="28"/>
          <w:szCs w:val="28"/>
        </w:rPr>
        <w:t>„Pod din beton armat pe DJ 205E, peste râul Șușița, comuna Câmpuri, km. 64 + 950, L=144 m</w:t>
      </w:r>
      <w:r w:rsidR="00E92485">
        <w:rPr>
          <w:b/>
          <w:bCs/>
          <w:sz w:val="28"/>
          <w:szCs w:val="28"/>
        </w:rPr>
        <w:t>“</w:t>
      </w:r>
      <w:r w:rsidRPr="00C6366F">
        <w:rPr>
          <w:b/>
          <w:bCs/>
          <w:sz w:val="28"/>
          <w:szCs w:val="28"/>
        </w:rPr>
        <w:t>,</w:t>
      </w:r>
      <w:r w:rsidR="00E92485">
        <w:rPr>
          <w:b/>
          <w:bCs/>
          <w:sz w:val="28"/>
          <w:szCs w:val="28"/>
        </w:rPr>
        <w:t xml:space="preserve"> județul Vrancea</w:t>
      </w:r>
    </w:p>
    <w:p w14:paraId="4CD4169D" w14:textId="173109D9" w:rsidR="0018560B" w:rsidRDefault="0018560B" w:rsidP="0018560B">
      <w:pPr>
        <w:jc w:val="center"/>
        <w:rPr>
          <w:sz w:val="28"/>
        </w:rPr>
      </w:pPr>
    </w:p>
    <w:p w14:paraId="52C9DC8C" w14:textId="77777777" w:rsidR="00540293" w:rsidRDefault="00540293" w:rsidP="0018560B">
      <w:pPr>
        <w:jc w:val="center"/>
        <w:rPr>
          <w:sz w:val="28"/>
        </w:rPr>
      </w:pPr>
    </w:p>
    <w:p w14:paraId="2BCFD6CA" w14:textId="77777777" w:rsidR="00540293" w:rsidRDefault="00540293" w:rsidP="0018560B">
      <w:pPr>
        <w:jc w:val="center"/>
        <w:rPr>
          <w:sz w:val="28"/>
        </w:rPr>
      </w:pPr>
    </w:p>
    <w:p w14:paraId="52ECDE36" w14:textId="4875C97D" w:rsidR="002C09BF" w:rsidRPr="00D13E7B" w:rsidRDefault="002C09BF" w:rsidP="00540293">
      <w:pPr>
        <w:jc w:val="both"/>
        <w:rPr>
          <w:sz w:val="28"/>
        </w:rPr>
      </w:pPr>
    </w:p>
    <w:tbl>
      <w:tblPr>
        <w:tblStyle w:val="Tabelgril"/>
        <w:tblW w:w="1050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23"/>
      </w:tblGrid>
      <w:tr w:rsidR="002C09BF" w14:paraId="1F35C3AA" w14:textId="77777777" w:rsidTr="004E1943">
        <w:tc>
          <w:tcPr>
            <w:tcW w:w="6380" w:type="dxa"/>
          </w:tcPr>
          <w:p w14:paraId="4E4830D6" w14:textId="77777777" w:rsidR="002C09BF" w:rsidRDefault="002C09BF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>a – valoarea totală a investiției</w:t>
            </w:r>
          </w:p>
          <w:p w14:paraId="5DC04616" w14:textId="6DADD07A" w:rsidR="002C09BF" w:rsidRDefault="002C09BF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din care C+M</w:t>
            </w:r>
          </w:p>
        </w:tc>
        <w:tc>
          <w:tcPr>
            <w:tcW w:w="4123" w:type="dxa"/>
          </w:tcPr>
          <w:p w14:paraId="1A232A56" w14:textId="03C9B1F0" w:rsidR="002C09BF" w:rsidRDefault="002C09BF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>=</w:t>
            </w:r>
            <w:r w:rsidR="006256B7">
              <w:rPr>
                <w:sz w:val="28"/>
              </w:rPr>
              <w:t xml:space="preserve"> </w:t>
            </w:r>
            <w:r w:rsidR="00D219A6" w:rsidRPr="00D219A6">
              <w:rPr>
                <w:sz w:val="28"/>
              </w:rPr>
              <w:t xml:space="preserve">31.082.044,37 </w:t>
            </w:r>
            <w:r w:rsidR="007F0219">
              <w:rPr>
                <w:sz w:val="28"/>
              </w:rPr>
              <w:t>(inclusiv T.V.A.)</w:t>
            </w:r>
          </w:p>
          <w:p w14:paraId="344D940F" w14:textId="3AEF605A" w:rsidR="002C09BF" w:rsidRDefault="002C09BF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>=</w:t>
            </w:r>
            <w:r w:rsidR="007F0219">
              <w:rPr>
                <w:sz w:val="28"/>
              </w:rPr>
              <w:t xml:space="preserve"> 18.613.229,16 (</w:t>
            </w:r>
            <w:r w:rsidR="00786A06">
              <w:rPr>
                <w:sz w:val="28"/>
              </w:rPr>
              <w:t>inclusiv T.V.A.)</w:t>
            </w:r>
          </w:p>
        </w:tc>
      </w:tr>
      <w:tr w:rsidR="002C09BF" w14:paraId="7B2738C5" w14:textId="77777777" w:rsidTr="004E1943">
        <w:tc>
          <w:tcPr>
            <w:tcW w:w="6380" w:type="dxa"/>
          </w:tcPr>
          <w:p w14:paraId="56B86122" w14:textId="77777777" w:rsidR="004E1943" w:rsidRDefault="004E1943" w:rsidP="00540293">
            <w:pPr>
              <w:jc w:val="both"/>
              <w:rPr>
                <w:sz w:val="28"/>
              </w:rPr>
            </w:pPr>
          </w:p>
          <w:p w14:paraId="032F9CBA" w14:textId="77777777" w:rsidR="00837F92" w:rsidRDefault="00B21703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>b – durata estimată de execuție</w:t>
            </w:r>
          </w:p>
          <w:p w14:paraId="6CA01DC8" w14:textId="79A92EFA" w:rsidR="002C09BF" w:rsidRDefault="00837F92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B21703">
              <w:rPr>
                <w:sz w:val="28"/>
              </w:rPr>
              <w:t xml:space="preserve"> a obiectivului de investiții </w:t>
            </w:r>
          </w:p>
        </w:tc>
        <w:tc>
          <w:tcPr>
            <w:tcW w:w="4123" w:type="dxa"/>
          </w:tcPr>
          <w:p w14:paraId="32C05BA0" w14:textId="77777777" w:rsidR="004E1943" w:rsidRDefault="004E1943" w:rsidP="00540293">
            <w:pPr>
              <w:jc w:val="both"/>
              <w:rPr>
                <w:sz w:val="28"/>
              </w:rPr>
            </w:pPr>
          </w:p>
          <w:p w14:paraId="55A3775E" w14:textId="7A734238" w:rsidR="00B21703" w:rsidRDefault="00B21703" w:rsidP="00540293">
            <w:pPr>
              <w:jc w:val="both"/>
              <w:rPr>
                <w:sz w:val="28"/>
              </w:rPr>
            </w:pPr>
            <w:r>
              <w:rPr>
                <w:sz w:val="28"/>
              </w:rPr>
              <w:t>= 24 luni</w:t>
            </w:r>
          </w:p>
        </w:tc>
      </w:tr>
    </w:tbl>
    <w:p w14:paraId="7F7473C7" w14:textId="6278E4C2" w:rsidR="007B1E4B" w:rsidRPr="00D13E7B" w:rsidRDefault="007B1E4B" w:rsidP="00540293">
      <w:pPr>
        <w:jc w:val="both"/>
        <w:rPr>
          <w:sz w:val="28"/>
        </w:rPr>
      </w:pPr>
    </w:p>
    <w:p w14:paraId="24B5A0CC" w14:textId="77777777" w:rsidR="002E138B" w:rsidRDefault="002E138B" w:rsidP="00D56E97">
      <w:pPr>
        <w:jc w:val="center"/>
        <w:rPr>
          <w:b/>
          <w:bCs/>
          <w:sz w:val="28"/>
        </w:rPr>
      </w:pPr>
    </w:p>
    <w:p w14:paraId="66E68378" w14:textId="77777777" w:rsidR="002E138B" w:rsidRDefault="002E138B" w:rsidP="00D56E97">
      <w:pPr>
        <w:jc w:val="center"/>
        <w:rPr>
          <w:b/>
          <w:bCs/>
          <w:sz w:val="28"/>
        </w:rPr>
      </w:pPr>
    </w:p>
    <w:p w14:paraId="344E8D97" w14:textId="77777777" w:rsidR="002E138B" w:rsidRDefault="002E138B" w:rsidP="00D56E97">
      <w:pPr>
        <w:jc w:val="center"/>
        <w:rPr>
          <w:b/>
          <w:bCs/>
          <w:sz w:val="28"/>
        </w:rPr>
      </w:pPr>
    </w:p>
    <w:p w14:paraId="37C078D1" w14:textId="77777777" w:rsidR="002E138B" w:rsidRDefault="002E138B" w:rsidP="00D56E97">
      <w:pPr>
        <w:jc w:val="center"/>
        <w:rPr>
          <w:b/>
          <w:bCs/>
          <w:sz w:val="28"/>
        </w:rPr>
      </w:pPr>
    </w:p>
    <w:p w14:paraId="1CB40D29" w14:textId="77777777" w:rsidR="00837F92" w:rsidRPr="0072334A" w:rsidRDefault="00837F92" w:rsidP="00837F92">
      <w:pPr>
        <w:ind w:right="454"/>
        <w:jc w:val="center"/>
        <w:rPr>
          <w:b/>
          <w:bCs/>
          <w:sz w:val="28"/>
          <w:szCs w:val="28"/>
          <w:lang w:eastAsia="en-US"/>
        </w:rPr>
      </w:pPr>
      <w:r w:rsidRPr="0072334A">
        <w:rPr>
          <w:b/>
          <w:bCs/>
          <w:sz w:val="28"/>
          <w:szCs w:val="28"/>
          <w:lang w:eastAsia="en-US"/>
        </w:rPr>
        <w:t>Președintele</w:t>
      </w:r>
    </w:p>
    <w:p w14:paraId="4269A0F5" w14:textId="77777777" w:rsidR="00837F92" w:rsidRPr="0072334A" w:rsidRDefault="00837F92" w:rsidP="00837F92">
      <w:pPr>
        <w:ind w:right="454"/>
        <w:jc w:val="center"/>
        <w:rPr>
          <w:b/>
          <w:bCs/>
          <w:sz w:val="28"/>
          <w:szCs w:val="28"/>
          <w:lang w:eastAsia="en-US"/>
        </w:rPr>
      </w:pPr>
      <w:r w:rsidRPr="0072334A">
        <w:rPr>
          <w:b/>
          <w:bCs/>
          <w:sz w:val="28"/>
          <w:szCs w:val="28"/>
          <w:lang w:eastAsia="en-US"/>
        </w:rPr>
        <w:t>Consiliului Județean Vrancea</w:t>
      </w:r>
    </w:p>
    <w:p w14:paraId="6950A048" w14:textId="6CB877E5" w:rsidR="00837F92" w:rsidRPr="0072334A" w:rsidRDefault="00837F92" w:rsidP="00837F92">
      <w:pPr>
        <w:tabs>
          <w:tab w:val="left" w:pos="2640"/>
        </w:tabs>
        <w:rPr>
          <w:b/>
          <w:sz w:val="28"/>
          <w:szCs w:val="28"/>
          <w:lang w:eastAsia="en-US"/>
        </w:rPr>
      </w:pPr>
      <w:r w:rsidRPr="0072334A">
        <w:rPr>
          <w:b/>
          <w:sz w:val="28"/>
          <w:szCs w:val="28"/>
          <w:lang w:eastAsia="en-US"/>
        </w:rPr>
        <w:tab/>
      </w:r>
      <w:r w:rsidRPr="0072334A">
        <w:rPr>
          <w:b/>
          <w:sz w:val="28"/>
          <w:szCs w:val="28"/>
          <w:lang w:eastAsia="en-US"/>
        </w:rPr>
        <w:tab/>
        <w:t xml:space="preserve">               Nicușor </w:t>
      </w:r>
      <w:r w:rsidR="00E92485" w:rsidRPr="0072334A">
        <w:rPr>
          <w:b/>
          <w:sz w:val="28"/>
          <w:szCs w:val="28"/>
          <w:lang w:eastAsia="en-US"/>
        </w:rPr>
        <w:t>HALICI</w:t>
      </w:r>
    </w:p>
    <w:p w14:paraId="5521DCB8" w14:textId="77777777" w:rsidR="00837F92" w:rsidRPr="0072334A" w:rsidRDefault="00837F92" w:rsidP="00837F92">
      <w:pPr>
        <w:ind w:left="142" w:right="454"/>
        <w:jc w:val="center"/>
        <w:rPr>
          <w:b/>
          <w:bCs/>
          <w:sz w:val="28"/>
          <w:szCs w:val="28"/>
          <w:lang w:eastAsia="en-US"/>
        </w:rPr>
      </w:pPr>
    </w:p>
    <w:p w14:paraId="0F1D74A2" w14:textId="77777777" w:rsidR="00837F92" w:rsidRPr="0072334A" w:rsidRDefault="00837F92" w:rsidP="00837F92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78103301" w14:textId="77777777" w:rsidR="00837F92" w:rsidRPr="0072334A" w:rsidRDefault="00837F92" w:rsidP="00837F92">
      <w:pPr>
        <w:ind w:left="142" w:right="454"/>
        <w:jc w:val="both"/>
        <w:rPr>
          <w:b/>
          <w:bCs/>
          <w:sz w:val="28"/>
          <w:szCs w:val="28"/>
          <w:lang w:eastAsia="en-US"/>
        </w:rPr>
      </w:pPr>
    </w:p>
    <w:p w14:paraId="2081AA7F" w14:textId="0FB2CB64" w:rsidR="00837F92" w:rsidRPr="0072334A" w:rsidRDefault="00837F92" w:rsidP="00837F92">
      <w:pPr>
        <w:ind w:right="454"/>
        <w:jc w:val="center"/>
        <w:rPr>
          <w:b/>
          <w:bCs/>
          <w:sz w:val="28"/>
          <w:szCs w:val="28"/>
          <w:lang w:eastAsia="en-US"/>
        </w:rPr>
      </w:pPr>
      <w:r w:rsidRPr="0072334A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</w:t>
      </w:r>
      <w:r w:rsidR="004569DD">
        <w:rPr>
          <w:b/>
          <w:bCs/>
          <w:sz w:val="28"/>
          <w:szCs w:val="28"/>
          <w:lang w:eastAsia="en-US"/>
        </w:rPr>
        <w:t xml:space="preserve">  </w:t>
      </w:r>
      <w:r w:rsidRPr="0072334A">
        <w:rPr>
          <w:b/>
          <w:bCs/>
          <w:sz w:val="28"/>
          <w:szCs w:val="28"/>
          <w:lang w:eastAsia="en-US"/>
        </w:rPr>
        <w:t xml:space="preserve">  </w:t>
      </w:r>
      <w:r w:rsidR="004569DD">
        <w:rPr>
          <w:b/>
          <w:bCs/>
          <w:sz w:val="28"/>
          <w:szCs w:val="28"/>
          <w:lang w:eastAsia="en-US"/>
        </w:rPr>
        <w:t xml:space="preserve">Contrasemnează, </w:t>
      </w:r>
    </w:p>
    <w:p w14:paraId="29768ACD" w14:textId="5ACA8195" w:rsidR="00837F92" w:rsidRPr="0072334A" w:rsidRDefault="00837F92" w:rsidP="00837F92">
      <w:pPr>
        <w:ind w:right="-4"/>
        <w:jc w:val="both"/>
        <w:rPr>
          <w:b/>
          <w:bCs/>
          <w:sz w:val="28"/>
          <w:szCs w:val="28"/>
          <w:lang w:eastAsia="en-US"/>
        </w:rPr>
      </w:pPr>
      <w:r w:rsidRPr="0072334A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Secretar general al județului</w:t>
      </w:r>
    </w:p>
    <w:p w14:paraId="43B7AAF2" w14:textId="46DEF654" w:rsidR="00837F92" w:rsidRPr="0072334A" w:rsidRDefault="00837F92" w:rsidP="00837F92">
      <w:pPr>
        <w:ind w:right="454"/>
        <w:jc w:val="both"/>
        <w:rPr>
          <w:sz w:val="28"/>
          <w:szCs w:val="28"/>
        </w:rPr>
      </w:pPr>
      <w:r w:rsidRPr="0072334A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E92485">
        <w:rPr>
          <w:b/>
          <w:bCs/>
          <w:sz w:val="28"/>
          <w:szCs w:val="28"/>
          <w:lang w:eastAsia="en-US"/>
        </w:rPr>
        <w:t xml:space="preserve"> </w:t>
      </w:r>
      <w:r w:rsidRPr="0072334A">
        <w:rPr>
          <w:b/>
          <w:bCs/>
          <w:sz w:val="28"/>
          <w:szCs w:val="28"/>
          <w:lang w:eastAsia="en-US"/>
        </w:rPr>
        <w:t>Raluca Dan</w:t>
      </w:r>
    </w:p>
    <w:p w14:paraId="1A4F2713" w14:textId="77777777" w:rsidR="002E138B" w:rsidRDefault="002E138B" w:rsidP="00D56E97">
      <w:pPr>
        <w:jc w:val="center"/>
        <w:rPr>
          <w:b/>
          <w:bCs/>
          <w:sz w:val="28"/>
        </w:rPr>
      </w:pPr>
    </w:p>
    <w:p w14:paraId="699AB4FA" w14:textId="77777777" w:rsidR="002E138B" w:rsidRPr="00D13E7B" w:rsidRDefault="002E138B" w:rsidP="00D56E97">
      <w:pPr>
        <w:jc w:val="center"/>
        <w:rPr>
          <w:b/>
          <w:bCs/>
          <w:sz w:val="28"/>
        </w:rPr>
      </w:pPr>
    </w:p>
    <w:p w14:paraId="6F1DDA0C" w14:textId="77777777" w:rsidR="00D56E97" w:rsidRPr="00D13E7B" w:rsidRDefault="00D56E97">
      <w:pPr>
        <w:rPr>
          <w:b/>
          <w:bCs/>
          <w:sz w:val="28"/>
        </w:rPr>
      </w:pPr>
    </w:p>
    <w:p w14:paraId="6742E888" w14:textId="77777777" w:rsidR="00F07C0E" w:rsidRPr="00D13E7B" w:rsidRDefault="00F07C0E">
      <w:pPr>
        <w:rPr>
          <w:b/>
          <w:bCs/>
          <w:sz w:val="28"/>
        </w:rPr>
      </w:pPr>
    </w:p>
    <w:p w14:paraId="0CDF9216" w14:textId="77777777" w:rsidR="00F07C0E" w:rsidRPr="00352836" w:rsidRDefault="00F07C0E">
      <w:pPr>
        <w:rPr>
          <w:b/>
          <w:bCs/>
          <w:color w:val="FF0000"/>
          <w:sz w:val="28"/>
        </w:rPr>
      </w:pPr>
    </w:p>
    <w:sectPr w:rsidR="00F07C0E" w:rsidRPr="00352836" w:rsidSect="00A21FD4">
      <w:pgSz w:w="11907" w:h="16840" w:code="9"/>
      <w:pgMar w:top="851" w:right="837" w:bottom="720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6D6"/>
    <w:multiLevelType w:val="hybridMultilevel"/>
    <w:tmpl w:val="95A09638"/>
    <w:lvl w:ilvl="0" w:tplc="FD86C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06B"/>
    <w:multiLevelType w:val="hybridMultilevel"/>
    <w:tmpl w:val="CC94EB2C"/>
    <w:lvl w:ilvl="0" w:tplc="61380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47D55"/>
    <w:multiLevelType w:val="hybridMultilevel"/>
    <w:tmpl w:val="EE586980"/>
    <w:lvl w:ilvl="0" w:tplc="9B9AF1D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5BB49C8"/>
    <w:multiLevelType w:val="hybridMultilevel"/>
    <w:tmpl w:val="AC4ECA64"/>
    <w:lvl w:ilvl="0" w:tplc="7C86B2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D24293B"/>
    <w:multiLevelType w:val="hybridMultilevel"/>
    <w:tmpl w:val="54C45B8E"/>
    <w:lvl w:ilvl="0" w:tplc="F5E01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D3063D3"/>
    <w:multiLevelType w:val="hybridMultilevel"/>
    <w:tmpl w:val="2DCAF3E6"/>
    <w:lvl w:ilvl="0" w:tplc="427E27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E0F623A"/>
    <w:multiLevelType w:val="hybridMultilevel"/>
    <w:tmpl w:val="3E4439A2"/>
    <w:lvl w:ilvl="0" w:tplc="A184BE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22443684">
    <w:abstractNumId w:val="4"/>
  </w:num>
  <w:num w:numId="2" w16cid:durableId="995836639">
    <w:abstractNumId w:val="6"/>
  </w:num>
  <w:num w:numId="3" w16cid:durableId="450133438">
    <w:abstractNumId w:val="3"/>
  </w:num>
  <w:num w:numId="4" w16cid:durableId="596327121">
    <w:abstractNumId w:val="5"/>
  </w:num>
  <w:num w:numId="5" w16cid:durableId="449129579">
    <w:abstractNumId w:val="2"/>
  </w:num>
  <w:num w:numId="6" w16cid:durableId="1256548929">
    <w:abstractNumId w:val="1"/>
  </w:num>
  <w:num w:numId="7" w16cid:durableId="37304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DF"/>
    <w:rsid w:val="00000C15"/>
    <w:rsid w:val="00004A1A"/>
    <w:rsid w:val="00014C1D"/>
    <w:rsid w:val="0001525D"/>
    <w:rsid w:val="000157D7"/>
    <w:rsid w:val="00015B96"/>
    <w:rsid w:val="0001735E"/>
    <w:rsid w:val="0002198A"/>
    <w:rsid w:val="00035C49"/>
    <w:rsid w:val="00035EEB"/>
    <w:rsid w:val="000429E7"/>
    <w:rsid w:val="00043017"/>
    <w:rsid w:val="0004486E"/>
    <w:rsid w:val="000450F8"/>
    <w:rsid w:val="00047B52"/>
    <w:rsid w:val="00055469"/>
    <w:rsid w:val="0005654A"/>
    <w:rsid w:val="00063067"/>
    <w:rsid w:val="00076F54"/>
    <w:rsid w:val="000805BE"/>
    <w:rsid w:val="00093AB9"/>
    <w:rsid w:val="00094D33"/>
    <w:rsid w:val="000A396C"/>
    <w:rsid w:val="000A6A08"/>
    <w:rsid w:val="000A7D6D"/>
    <w:rsid w:val="000B0B36"/>
    <w:rsid w:val="000B1AA4"/>
    <w:rsid w:val="000B6F74"/>
    <w:rsid w:val="000D1728"/>
    <w:rsid w:val="000E27E1"/>
    <w:rsid w:val="000E354E"/>
    <w:rsid w:val="000E3EF4"/>
    <w:rsid w:val="000E4548"/>
    <w:rsid w:val="000E4A11"/>
    <w:rsid w:val="000E59D7"/>
    <w:rsid w:val="000E6A19"/>
    <w:rsid w:val="000F0D4B"/>
    <w:rsid w:val="000F4714"/>
    <w:rsid w:val="000F6CF7"/>
    <w:rsid w:val="000F73FD"/>
    <w:rsid w:val="000F741A"/>
    <w:rsid w:val="000F7BA8"/>
    <w:rsid w:val="000F7ECD"/>
    <w:rsid w:val="001054A8"/>
    <w:rsid w:val="00106943"/>
    <w:rsid w:val="00107A55"/>
    <w:rsid w:val="001215B5"/>
    <w:rsid w:val="001263E9"/>
    <w:rsid w:val="001304EF"/>
    <w:rsid w:val="00131DBF"/>
    <w:rsid w:val="0013270D"/>
    <w:rsid w:val="00133C3E"/>
    <w:rsid w:val="00143E0F"/>
    <w:rsid w:val="001443A8"/>
    <w:rsid w:val="0015134D"/>
    <w:rsid w:val="001523AF"/>
    <w:rsid w:val="00154B81"/>
    <w:rsid w:val="00160208"/>
    <w:rsid w:val="001656D7"/>
    <w:rsid w:val="00166755"/>
    <w:rsid w:val="00167871"/>
    <w:rsid w:val="00171D0F"/>
    <w:rsid w:val="00173E80"/>
    <w:rsid w:val="001757FD"/>
    <w:rsid w:val="0017665F"/>
    <w:rsid w:val="001808E4"/>
    <w:rsid w:val="00184A88"/>
    <w:rsid w:val="0018560B"/>
    <w:rsid w:val="00187808"/>
    <w:rsid w:val="00194E9C"/>
    <w:rsid w:val="00197FCF"/>
    <w:rsid w:val="001A2E57"/>
    <w:rsid w:val="001B0C38"/>
    <w:rsid w:val="001B133B"/>
    <w:rsid w:val="001C2D62"/>
    <w:rsid w:val="001C6E97"/>
    <w:rsid w:val="001D3310"/>
    <w:rsid w:val="001D455A"/>
    <w:rsid w:val="001D6247"/>
    <w:rsid w:val="001D6E0E"/>
    <w:rsid w:val="001E3287"/>
    <w:rsid w:val="001E46F8"/>
    <w:rsid w:val="001F52E8"/>
    <w:rsid w:val="001F7470"/>
    <w:rsid w:val="0020013D"/>
    <w:rsid w:val="00211977"/>
    <w:rsid w:val="00212EA9"/>
    <w:rsid w:val="00215DD4"/>
    <w:rsid w:val="002216A8"/>
    <w:rsid w:val="002308B1"/>
    <w:rsid w:val="002347E2"/>
    <w:rsid w:val="00253035"/>
    <w:rsid w:val="002543AB"/>
    <w:rsid w:val="00255BF2"/>
    <w:rsid w:val="0026034A"/>
    <w:rsid w:val="00263B13"/>
    <w:rsid w:val="0026400E"/>
    <w:rsid w:val="0026624F"/>
    <w:rsid w:val="00266326"/>
    <w:rsid w:val="00277C43"/>
    <w:rsid w:val="00285AA9"/>
    <w:rsid w:val="00286172"/>
    <w:rsid w:val="002919CF"/>
    <w:rsid w:val="002A3CF3"/>
    <w:rsid w:val="002A413C"/>
    <w:rsid w:val="002A451E"/>
    <w:rsid w:val="002B6857"/>
    <w:rsid w:val="002B7972"/>
    <w:rsid w:val="002B7C86"/>
    <w:rsid w:val="002C09BF"/>
    <w:rsid w:val="002C353A"/>
    <w:rsid w:val="002C7D79"/>
    <w:rsid w:val="002C7F65"/>
    <w:rsid w:val="002D0680"/>
    <w:rsid w:val="002D4141"/>
    <w:rsid w:val="002D4A39"/>
    <w:rsid w:val="002D5D04"/>
    <w:rsid w:val="002E0388"/>
    <w:rsid w:val="002E0C6B"/>
    <w:rsid w:val="002E138B"/>
    <w:rsid w:val="002E3A86"/>
    <w:rsid w:val="002E3EC8"/>
    <w:rsid w:val="002E528B"/>
    <w:rsid w:val="002E529E"/>
    <w:rsid w:val="002E7686"/>
    <w:rsid w:val="002F1BD5"/>
    <w:rsid w:val="002F431F"/>
    <w:rsid w:val="003023FF"/>
    <w:rsid w:val="00304165"/>
    <w:rsid w:val="0030566D"/>
    <w:rsid w:val="00311D02"/>
    <w:rsid w:val="0031379D"/>
    <w:rsid w:val="0032108A"/>
    <w:rsid w:val="003211A8"/>
    <w:rsid w:val="00324BDE"/>
    <w:rsid w:val="00324BEE"/>
    <w:rsid w:val="0033374B"/>
    <w:rsid w:val="00333ED5"/>
    <w:rsid w:val="00340018"/>
    <w:rsid w:val="00346412"/>
    <w:rsid w:val="00351B4F"/>
    <w:rsid w:val="00352057"/>
    <w:rsid w:val="00352836"/>
    <w:rsid w:val="003555F0"/>
    <w:rsid w:val="00356584"/>
    <w:rsid w:val="003565F8"/>
    <w:rsid w:val="00356D98"/>
    <w:rsid w:val="003601A5"/>
    <w:rsid w:val="00361D3B"/>
    <w:rsid w:val="00363574"/>
    <w:rsid w:val="00366204"/>
    <w:rsid w:val="0036660C"/>
    <w:rsid w:val="00367911"/>
    <w:rsid w:val="003721C7"/>
    <w:rsid w:val="003738F5"/>
    <w:rsid w:val="00373A97"/>
    <w:rsid w:val="00376EF1"/>
    <w:rsid w:val="0038523E"/>
    <w:rsid w:val="00385775"/>
    <w:rsid w:val="0039080C"/>
    <w:rsid w:val="00392748"/>
    <w:rsid w:val="00394610"/>
    <w:rsid w:val="0039779D"/>
    <w:rsid w:val="003A1ADE"/>
    <w:rsid w:val="003A43C5"/>
    <w:rsid w:val="003A71E7"/>
    <w:rsid w:val="003A78E1"/>
    <w:rsid w:val="003B0CD2"/>
    <w:rsid w:val="003C1132"/>
    <w:rsid w:val="003C20F0"/>
    <w:rsid w:val="003C2965"/>
    <w:rsid w:val="003C3144"/>
    <w:rsid w:val="003C403C"/>
    <w:rsid w:val="003C6322"/>
    <w:rsid w:val="003C7498"/>
    <w:rsid w:val="003C77BE"/>
    <w:rsid w:val="003C7CFF"/>
    <w:rsid w:val="003D3949"/>
    <w:rsid w:val="003D3D7F"/>
    <w:rsid w:val="003E0E94"/>
    <w:rsid w:val="003E16A9"/>
    <w:rsid w:val="003E75A0"/>
    <w:rsid w:val="003F5BF3"/>
    <w:rsid w:val="003F5FE3"/>
    <w:rsid w:val="00400793"/>
    <w:rsid w:val="00405993"/>
    <w:rsid w:val="0040716C"/>
    <w:rsid w:val="0040720E"/>
    <w:rsid w:val="00411025"/>
    <w:rsid w:val="00417643"/>
    <w:rsid w:val="00421FBB"/>
    <w:rsid w:val="004232A7"/>
    <w:rsid w:val="00445535"/>
    <w:rsid w:val="0045043F"/>
    <w:rsid w:val="004505C9"/>
    <w:rsid w:val="00451FFE"/>
    <w:rsid w:val="00455A64"/>
    <w:rsid w:val="004569DD"/>
    <w:rsid w:val="00457443"/>
    <w:rsid w:val="0046242E"/>
    <w:rsid w:val="00463D87"/>
    <w:rsid w:val="00467D59"/>
    <w:rsid w:val="00472A02"/>
    <w:rsid w:val="004749FC"/>
    <w:rsid w:val="00474DBF"/>
    <w:rsid w:val="0048466A"/>
    <w:rsid w:val="0048530A"/>
    <w:rsid w:val="00492624"/>
    <w:rsid w:val="004928E4"/>
    <w:rsid w:val="00497DAA"/>
    <w:rsid w:val="004A2F8E"/>
    <w:rsid w:val="004A3778"/>
    <w:rsid w:val="004A49F7"/>
    <w:rsid w:val="004A7776"/>
    <w:rsid w:val="004B14BA"/>
    <w:rsid w:val="004B1F3A"/>
    <w:rsid w:val="004B65F0"/>
    <w:rsid w:val="004C42AF"/>
    <w:rsid w:val="004C48CC"/>
    <w:rsid w:val="004D388D"/>
    <w:rsid w:val="004D5BE3"/>
    <w:rsid w:val="004D5BEB"/>
    <w:rsid w:val="004E1943"/>
    <w:rsid w:val="004E2ED3"/>
    <w:rsid w:val="004E3111"/>
    <w:rsid w:val="004E5813"/>
    <w:rsid w:val="004E6537"/>
    <w:rsid w:val="004F2C83"/>
    <w:rsid w:val="00503E37"/>
    <w:rsid w:val="0050582A"/>
    <w:rsid w:val="005065FA"/>
    <w:rsid w:val="005108FC"/>
    <w:rsid w:val="00516CD1"/>
    <w:rsid w:val="00520581"/>
    <w:rsid w:val="005216ED"/>
    <w:rsid w:val="00521E7B"/>
    <w:rsid w:val="005316A1"/>
    <w:rsid w:val="00531C4E"/>
    <w:rsid w:val="00532BFA"/>
    <w:rsid w:val="00540293"/>
    <w:rsid w:val="0054253B"/>
    <w:rsid w:val="00542E25"/>
    <w:rsid w:val="00543C81"/>
    <w:rsid w:val="005451FD"/>
    <w:rsid w:val="00551D3F"/>
    <w:rsid w:val="00567D13"/>
    <w:rsid w:val="00570433"/>
    <w:rsid w:val="005720C4"/>
    <w:rsid w:val="00577B48"/>
    <w:rsid w:val="0058165F"/>
    <w:rsid w:val="005867ED"/>
    <w:rsid w:val="005873A6"/>
    <w:rsid w:val="005972A5"/>
    <w:rsid w:val="005A0F98"/>
    <w:rsid w:val="005A2434"/>
    <w:rsid w:val="005A26F8"/>
    <w:rsid w:val="005B0B2B"/>
    <w:rsid w:val="005B114F"/>
    <w:rsid w:val="005B15D7"/>
    <w:rsid w:val="005B3239"/>
    <w:rsid w:val="005B78AE"/>
    <w:rsid w:val="005C04F9"/>
    <w:rsid w:val="005C7961"/>
    <w:rsid w:val="005D2C80"/>
    <w:rsid w:val="005D40F9"/>
    <w:rsid w:val="005D55BB"/>
    <w:rsid w:val="005E1042"/>
    <w:rsid w:val="005E45EE"/>
    <w:rsid w:val="005F15A0"/>
    <w:rsid w:val="005F1C77"/>
    <w:rsid w:val="005F22FE"/>
    <w:rsid w:val="005F575A"/>
    <w:rsid w:val="005F7453"/>
    <w:rsid w:val="006054C7"/>
    <w:rsid w:val="00611250"/>
    <w:rsid w:val="006132C1"/>
    <w:rsid w:val="00617A32"/>
    <w:rsid w:val="006220EC"/>
    <w:rsid w:val="006227FD"/>
    <w:rsid w:val="00625374"/>
    <w:rsid w:val="006256B7"/>
    <w:rsid w:val="0062765B"/>
    <w:rsid w:val="00630595"/>
    <w:rsid w:val="00630683"/>
    <w:rsid w:val="0063297B"/>
    <w:rsid w:val="00632A14"/>
    <w:rsid w:val="00637279"/>
    <w:rsid w:val="00637683"/>
    <w:rsid w:val="006417D7"/>
    <w:rsid w:val="0064297C"/>
    <w:rsid w:val="006529C5"/>
    <w:rsid w:val="006564EF"/>
    <w:rsid w:val="006624BE"/>
    <w:rsid w:val="00672603"/>
    <w:rsid w:val="00674CBC"/>
    <w:rsid w:val="0067546A"/>
    <w:rsid w:val="00684FD6"/>
    <w:rsid w:val="00691CB9"/>
    <w:rsid w:val="006945F8"/>
    <w:rsid w:val="00697F08"/>
    <w:rsid w:val="006A19A6"/>
    <w:rsid w:val="006A67A7"/>
    <w:rsid w:val="006B4DF4"/>
    <w:rsid w:val="006B63A0"/>
    <w:rsid w:val="006B6C94"/>
    <w:rsid w:val="006C2F2F"/>
    <w:rsid w:val="006C52E2"/>
    <w:rsid w:val="006D43BD"/>
    <w:rsid w:val="006D4A4A"/>
    <w:rsid w:val="006D4ECC"/>
    <w:rsid w:val="006D63AA"/>
    <w:rsid w:val="006D69B6"/>
    <w:rsid w:val="006E164F"/>
    <w:rsid w:val="006F25E5"/>
    <w:rsid w:val="006F2851"/>
    <w:rsid w:val="0070634C"/>
    <w:rsid w:val="00716D7B"/>
    <w:rsid w:val="0071761F"/>
    <w:rsid w:val="0072334A"/>
    <w:rsid w:val="00723FE5"/>
    <w:rsid w:val="00730570"/>
    <w:rsid w:val="00730694"/>
    <w:rsid w:val="00730AE0"/>
    <w:rsid w:val="0073167E"/>
    <w:rsid w:val="00731EC6"/>
    <w:rsid w:val="0073448C"/>
    <w:rsid w:val="00734573"/>
    <w:rsid w:val="00743464"/>
    <w:rsid w:val="007532AD"/>
    <w:rsid w:val="00753AA8"/>
    <w:rsid w:val="00753B07"/>
    <w:rsid w:val="0075605F"/>
    <w:rsid w:val="00761F5B"/>
    <w:rsid w:val="00766B3F"/>
    <w:rsid w:val="007670FE"/>
    <w:rsid w:val="007700E8"/>
    <w:rsid w:val="007708AE"/>
    <w:rsid w:val="00777100"/>
    <w:rsid w:val="00777CD6"/>
    <w:rsid w:val="00784C1E"/>
    <w:rsid w:val="00786A06"/>
    <w:rsid w:val="00787D98"/>
    <w:rsid w:val="00787E71"/>
    <w:rsid w:val="007A2692"/>
    <w:rsid w:val="007B0CFC"/>
    <w:rsid w:val="007B1E4B"/>
    <w:rsid w:val="007B5B48"/>
    <w:rsid w:val="007B6001"/>
    <w:rsid w:val="007C0D47"/>
    <w:rsid w:val="007C460E"/>
    <w:rsid w:val="007D0849"/>
    <w:rsid w:val="007D678B"/>
    <w:rsid w:val="007E1565"/>
    <w:rsid w:val="007E7428"/>
    <w:rsid w:val="007E786C"/>
    <w:rsid w:val="007F0219"/>
    <w:rsid w:val="00804DC2"/>
    <w:rsid w:val="0080507D"/>
    <w:rsid w:val="00821C19"/>
    <w:rsid w:val="0082240C"/>
    <w:rsid w:val="00825207"/>
    <w:rsid w:val="00825425"/>
    <w:rsid w:val="008263C2"/>
    <w:rsid w:val="0083084B"/>
    <w:rsid w:val="00832415"/>
    <w:rsid w:val="008328BE"/>
    <w:rsid w:val="008344EC"/>
    <w:rsid w:val="00835870"/>
    <w:rsid w:val="00835C52"/>
    <w:rsid w:val="00836B7C"/>
    <w:rsid w:val="00837F92"/>
    <w:rsid w:val="0084233E"/>
    <w:rsid w:val="00843AAE"/>
    <w:rsid w:val="00844428"/>
    <w:rsid w:val="0084481E"/>
    <w:rsid w:val="0084500C"/>
    <w:rsid w:val="00851DDC"/>
    <w:rsid w:val="00853FAB"/>
    <w:rsid w:val="00857D74"/>
    <w:rsid w:val="00863288"/>
    <w:rsid w:val="0086472C"/>
    <w:rsid w:val="00871F4A"/>
    <w:rsid w:val="008737D2"/>
    <w:rsid w:val="00875E81"/>
    <w:rsid w:val="00877948"/>
    <w:rsid w:val="008819BB"/>
    <w:rsid w:val="00886314"/>
    <w:rsid w:val="008A08F9"/>
    <w:rsid w:val="008A5A7C"/>
    <w:rsid w:val="008B20A1"/>
    <w:rsid w:val="008B5C3C"/>
    <w:rsid w:val="008B5D23"/>
    <w:rsid w:val="008B75D3"/>
    <w:rsid w:val="008C15DF"/>
    <w:rsid w:val="008C7D44"/>
    <w:rsid w:val="008D106E"/>
    <w:rsid w:val="008E5CED"/>
    <w:rsid w:val="008E7958"/>
    <w:rsid w:val="008F0ED1"/>
    <w:rsid w:val="008F201B"/>
    <w:rsid w:val="008F41E5"/>
    <w:rsid w:val="008F4C28"/>
    <w:rsid w:val="009026AC"/>
    <w:rsid w:val="00905C93"/>
    <w:rsid w:val="00906FAA"/>
    <w:rsid w:val="00907E79"/>
    <w:rsid w:val="00910DE3"/>
    <w:rsid w:val="009143B6"/>
    <w:rsid w:val="00914A83"/>
    <w:rsid w:val="00922DAE"/>
    <w:rsid w:val="00923FCB"/>
    <w:rsid w:val="0092475A"/>
    <w:rsid w:val="00934CB2"/>
    <w:rsid w:val="0094026F"/>
    <w:rsid w:val="00940E80"/>
    <w:rsid w:val="00941555"/>
    <w:rsid w:val="00943834"/>
    <w:rsid w:val="009530EF"/>
    <w:rsid w:val="0096409E"/>
    <w:rsid w:val="009641B2"/>
    <w:rsid w:val="00964325"/>
    <w:rsid w:val="00965C2F"/>
    <w:rsid w:val="00973BBC"/>
    <w:rsid w:val="00974509"/>
    <w:rsid w:val="00983477"/>
    <w:rsid w:val="0098478C"/>
    <w:rsid w:val="009870BB"/>
    <w:rsid w:val="00990449"/>
    <w:rsid w:val="009945B3"/>
    <w:rsid w:val="009A1879"/>
    <w:rsid w:val="009B43C1"/>
    <w:rsid w:val="009B633D"/>
    <w:rsid w:val="009B635D"/>
    <w:rsid w:val="009C5C68"/>
    <w:rsid w:val="009D504F"/>
    <w:rsid w:val="009E7AE3"/>
    <w:rsid w:val="009F79E3"/>
    <w:rsid w:val="00A04E4C"/>
    <w:rsid w:val="00A0750A"/>
    <w:rsid w:val="00A14CE5"/>
    <w:rsid w:val="00A20610"/>
    <w:rsid w:val="00A20D3D"/>
    <w:rsid w:val="00A21FD4"/>
    <w:rsid w:val="00A239F1"/>
    <w:rsid w:val="00A35D78"/>
    <w:rsid w:val="00A42EDB"/>
    <w:rsid w:val="00A42EDF"/>
    <w:rsid w:val="00A44E8D"/>
    <w:rsid w:val="00A529F3"/>
    <w:rsid w:val="00A53C04"/>
    <w:rsid w:val="00A675B0"/>
    <w:rsid w:val="00A701C4"/>
    <w:rsid w:val="00A76A9E"/>
    <w:rsid w:val="00A8723E"/>
    <w:rsid w:val="00AA33B0"/>
    <w:rsid w:val="00AA6201"/>
    <w:rsid w:val="00AA69A2"/>
    <w:rsid w:val="00AB011B"/>
    <w:rsid w:val="00AB3CDF"/>
    <w:rsid w:val="00AB4FFF"/>
    <w:rsid w:val="00AC3E6F"/>
    <w:rsid w:val="00AC6178"/>
    <w:rsid w:val="00AC6BE0"/>
    <w:rsid w:val="00AD1120"/>
    <w:rsid w:val="00AD135F"/>
    <w:rsid w:val="00AD201E"/>
    <w:rsid w:val="00AE119F"/>
    <w:rsid w:val="00AE3EC2"/>
    <w:rsid w:val="00AE40EB"/>
    <w:rsid w:val="00AF0CC5"/>
    <w:rsid w:val="00B00BAB"/>
    <w:rsid w:val="00B00D8A"/>
    <w:rsid w:val="00B02526"/>
    <w:rsid w:val="00B04735"/>
    <w:rsid w:val="00B04954"/>
    <w:rsid w:val="00B1087E"/>
    <w:rsid w:val="00B10BCD"/>
    <w:rsid w:val="00B129E5"/>
    <w:rsid w:val="00B133C7"/>
    <w:rsid w:val="00B13D9C"/>
    <w:rsid w:val="00B172D2"/>
    <w:rsid w:val="00B17F52"/>
    <w:rsid w:val="00B210B4"/>
    <w:rsid w:val="00B21703"/>
    <w:rsid w:val="00B218E4"/>
    <w:rsid w:val="00B475B7"/>
    <w:rsid w:val="00B50CF2"/>
    <w:rsid w:val="00B5224A"/>
    <w:rsid w:val="00B577D9"/>
    <w:rsid w:val="00B606CB"/>
    <w:rsid w:val="00B60C22"/>
    <w:rsid w:val="00B71EFE"/>
    <w:rsid w:val="00B751F9"/>
    <w:rsid w:val="00B90186"/>
    <w:rsid w:val="00B9295E"/>
    <w:rsid w:val="00B94579"/>
    <w:rsid w:val="00B946A2"/>
    <w:rsid w:val="00BA1CA5"/>
    <w:rsid w:val="00BA288F"/>
    <w:rsid w:val="00BA300E"/>
    <w:rsid w:val="00BA3734"/>
    <w:rsid w:val="00BB680B"/>
    <w:rsid w:val="00BB73E0"/>
    <w:rsid w:val="00BC0FD6"/>
    <w:rsid w:val="00BC2385"/>
    <w:rsid w:val="00BC417E"/>
    <w:rsid w:val="00BC47A9"/>
    <w:rsid w:val="00BC4D01"/>
    <w:rsid w:val="00BC5357"/>
    <w:rsid w:val="00BD07A7"/>
    <w:rsid w:val="00BD2403"/>
    <w:rsid w:val="00BD6793"/>
    <w:rsid w:val="00BE40C7"/>
    <w:rsid w:val="00BF07CE"/>
    <w:rsid w:val="00BF7564"/>
    <w:rsid w:val="00C0007C"/>
    <w:rsid w:val="00C04E73"/>
    <w:rsid w:val="00C05AD8"/>
    <w:rsid w:val="00C12C3A"/>
    <w:rsid w:val="00C14407"/>
    <w:rsid w:val="00C175F8"/>
    <w:rsid w:val="00C31D19"/>
    <w:rsid w:val="00C402B5"/>
    <w:rsid w:val="00C406F2"/>
    <w:rsid w:val="00C42CCC"/>
    <w:rsid w:val="00C43CCD"/>
    <w:rsid w:val="00C47DB9"/>
    <w:rsid w:val="00C52517"/>
    <w:rsid w:val="00C530B8"/>
    <w:rsid w:val="00C55533"/>
    <w:rsid w:val="00C562FB"/>
    <w:rsid w:val="00C60A49"/>
    <w:rsid w:val="00C6366F"/>
    <w:rsid w:val="00C63977"/>
    <w:rsid w:val="00C64B15"/>
    <w:rsid w:val="00C75B56"/>
    <w:rsid w:val="00C81E65"/>
    <w:rsid w:val="00C84244"/>
    <w:rsid w:val="00C85304"/>
    <w:rsid w:val="00C87DD9"/>
    <w:rsid w:val="00C926C4"/>
    <w:rsid w:val="00CA4B71"/>
    <w:rsid w:val="00CA7521"/>
    <w:rsid w:val="00CB3A3A"/>
    <w:rsid w:val="00CC073F"/>
    <w:rsid w:val="00CC4EDE"/>
    <w:rsid w:val="00CC7612"/>
    <w:rsid w:val="00CD0612"/>
    <w:rsid w:val="00CD108A"/>
    <w:rsid w:val="00CD3AFA"/>
    <w:rsid w:val="00CD4E4D"/>
    <w:rsid w:val="00CE4585"/>
    <w:rsid w:val="00CE4907"/>
    <w:rsid w:val="00CF166C"/>
    <w:rsid w:val="00CF1DB0"/>
    <w:rsid w:val="00CF1F2A"/>
    <w:rsid w:val="00CF6A53"/>
    <w:rsid w:val="00D105B6"/>
    <w:rsid w:val="00D1299E"/>
    <w:rsid w:val="00D13E7B"/>
    <w:rsid w:val="00D2069B"/>
    <w:rsid w:val="00D20830"/>
    <w:rsid w:val="00D219A6"/>
    <w:rsid w:val="00D21E04"/>
    <w:rsid w:val="00D23A8F"/>
    <w:rsid w:val="00D25036"/>
    <w:rsid w:val="00D25BF0"/>
    <w:rsid w:val="00D25D81"/>
    <w:rsid w:val="00D30C79"/>
    <w:rsid w:val="00D31DDA"/>
    <w:rsid w:val="00D3477A"/>
    <w:rsid w:val="00D37555"/>
    <w:rsid w:val="00D40C15"/>
    <w:rsid w:val="00D4180C"/>
    <w:rsid w:val="00D4388F"/>
    <w:rsid w:val="00D50C36"/>
    <w:rsid w:val="00D5528D"/>
    <w:rsid w:val="00D55698"/>
    <w:rsid w:val="00D56E97"/>
    <w:rsid w:val="00D67A37"/>
    <w:rsid w:val="00D744BC"/>
    <w:rsid w:val="00D81A7D"/>
    <w:rsid w:val="00D82290"/>
    <w:rsid w:val="00D83CDE"/>
    <w:rsid w:val="00D87A79"/>
    <w:rsid w:val="00D90D70"/>
    <w:rsid w:val="00D91CE7"/>
    <w:rsid w:val="00D93231"/>
    <w:rsid w:val="00D950C1"/>
    <w:rsid w:val="00D954BA"/>
    <w:rsid w:val="00DA11A8"/>
    <w:rsid w:val="00DA3564"/>
    <w:rsid w:val="00DA474F"/>
    <w:rsid w:val="00DA52C3"/>
    <w:rsid w:val="00DA7498"/>
    <w:rsid w:val="00DA78F6"/>
    <w:rsid w:val="00DB0963"/>
    <w:rsid w:val="00DB4EC0"/>
    <w:rsid w:val="00DC4F64"/>
    <w:rsid w:val="00DD1B97"/>
    <w:rsid w:val="00DD658C"/>
    <w:rsid w:val="00DD7CC5"/>
    <w:rsid w:val="00DE5571"/>
    <w:rsid w:val="00DE5976"/>
    <w:rsid w:val="00DF06F8"/>
    <w:rsid w:val="00E00F12"/>
    <w:rsid w:val="00E01B82"/>
    <w:rsid w:val="00E02178"/>
    <w:rsid w:val="00E02D82"/>
    <w:rsid w:val="00E06375"/>
    <w:rsid w:val="00E07D5B"/>
    <w:rsid w:val="00E10C4E"/>
    <w:rsid w:val="00E11AE6"/>
    <w:rsid w:val="00E12A10"/>
    <w:rsid w:val="00E20A00"/>
    <w:rsid w:val="00E21C23"/>
    <w:rsid w:val="00E22A7D"/>
    <w:rsid w:val="00E24320"/>
    <w:rsid w:val="00E40152"/>
    <w:rsid w:val="00E5200A"/>
    <w:rsid w:val="00E54C12"/>
    <w:rsid w:val="00E56044"/>
    <w:rsid w:val="00E622E6"/>
    <w:rsid w:val="00E627DC"/>
    <w:rsid w:val="00E6354D"/>
    <w:rsid w:val="00E639DE"/>
    <w:rsid w:val="00E63B5A"/>
    <w:rsid w:val="00E64A2F"/>
    <w:rsid w:val="00E71964"/>
    <w:rsid w:val="00E7302D"/>
    <w:rsid w:val="00E73465"/>
    <w:rsid w:val="00E745F9"/>
    <w:rsid w:val="00E82094"/>
    <w:rsid w:val="00E829E3"/>
    <w:rsid w:val="00E92485"/>
    <w:rsid w:val="00E9286F"/>
    <w:rsid w:val="00EA10D8"/>
    <w:rsid w:val="00EA2699"/>
    <w:rsid w:val="00EA2C5E"/>
    <w:rsid w:val="00EA42B8"/>
    <w:rsid w:val="00EA5194"/>
    <w:rsid w:val="00EB7A7A"/>
    <w:rsid w:val="00EC48CA"/>
    <w:rsid w:val="00ED184D"/>
    <w:rsid w:val="00EE2831"/>
    <w:rsid w:val="00EE5DAF"/>
    <w:rsid w:val="00EF62C4"/>
    <w:rsid w:val="00EF74F7"/>
    <w:rsid w:val="00F0482E"/>
    <w:rsid w:val="00F07C0E"/>
    <w:rsid w:val="00F17C8D"/>
    <w:rsid w:val="00F362A1"/>
    <w:rsid w:val="00F41179"/>
    <w:rsid w:val="00F41FD4"/>
    <w:rsid w:val="00F429B1"/>
    <w:rsid w:val="00F43DCA"/>
    <w:rsid w:val="00F44760"/>
    <w:rsid w:val="00F47D73"/>
    <w:rsid w:val="00F51627"/>
    <w:rsid w:val="00F5234D"/>
    <w:rsid w:val="00F56024"/>
    <w:rsid w:val="00F609FF"/>
    <w:rsid w:val="00F6229F"/>
    <w:rsid w:val="00F625E5"/>
    <w:rsid w:val="00F630E2"/>
    <w:rsid w:val="00F647D9"/>
    <w:rsid w:val="00F73B64"/>
    <w:rsid w:val="00F75686"/>
    <w:rsid w:val="00F76A2A"/>
    <w:rsid w:val="00F80638"/>
    <w:rsid w:val="00FA2A8A"/>
    <w:rsid w:val="00FA51F9"/>
    <w:rsid w:val="00FA6384"/>
    <w:rsid w:val="00FA7FCE"/>
    <w:rsid w:val="00FB3EBA"/>
    <w:rsid w:val="00FC0625"/>
    <w:rsid w:val="00FD0338"/>
    <w:rsid w:val="00FD1481"/>
    <w:rsid w:val="00FD15A8"/>
    <w:rsid w:val="00FD5D10"/>
    <w:rsid w:val="00FE03BC"/>
    <w:rsid w:val="00FE3D28"/>
    <w:rsid w:val="00FF0D84"/>
    <w:rsid w:val="00FF1AA6"/>
    <w:rsid w:val="00FF25CA"/>
    <w:rsid w:val="00FF4C62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64111"/>
  <w15:chartTrackingRefBased/>
  <w15:docId w15:val="{68806E85-7BA9-46C1-B05F-DA1CF23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qFormat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lang w:val="fr-FR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lu6">
    <w:name w:val="heading 6"/>
    <w:basedOn w:val="Normal"/>
    <w:next w:val="Normal"/>
    <w:qFormat/>
    <w:pPr>
      <w:keepNext/>
      <w:outlineLvl w:val="5"/>
    </w:pPr>
    <w:rPr>
      <w:b/>
      <w:bCs/>
      <w:color w:val="000000"/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jc w:val="both"/>
    </w:pPr>
    <w:rPr>
      <w:rFonts w:ascii="Arial" w:hAnsi="Arial" w:cs="Arial"/>
      <w:sz w:val="28"/>
    </w:rPr>
  </w:style>
  <w:style w:type="paragraph" w:styleId="Corptext2">
    <w:name w:val="Body Text 2"/>
    <w:basedOn w:val="Normal"/>
    <w:rPr>
      <w:rFonts w:ascii="Tahoma" w:hAnsi="Tahoma" w:cs="Tahoma"/>
      <w:b/>
      <w:bCs/>
      <w:sz w:val="28"/>
      <w:lang w:val="fr-FR"/>
    </w:rPr>
  </w:style>
  <w:style w:type="paragraph" w:styleId="Corptext3">
    <w:name w:val="Body Text 3"/>
    <w:basedOn w:val="Normal"/>
    <w:rPr>
      <w:rFonts w:ascii="Arial" w:hAnsi="Arial" w:cs="Arial"/>
      <w:b/>
      <w:bCs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551D3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extnBalon">
    <w:name w:val="Balloon Text"/>
    <w:basedOn w:val="Normal"/>
    <w:semiHidden/>
    <w:rsid w:val="00990449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B606CB"/>
    <w:pPr>
      <w:spacing w:after="120"/>
      <w:ind w:left="283"/>
    </w:pPr>
  </w:style>
  <w:style w:type="paragraph" w:customStyle="1" w:styleId="DefaultText1">
    <w:name w:val="Default Text:1"/>
    <w:basedOn w:val="Normal"/>
    <w:rsid w:val="00BA1CA5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character" w:customStyle="1" w:styleId="CorptextCaracter">
    <w:name w:val="Corp text Caracter"/>
    <w:link w:val="Corptext"/>
    <w:rsid w:val="004A49F7"/>
    <w:rPr>
      <w:rFonts w:ascii="Arial" w:hAnsi="Arial" w:cs="Arial"/>
      <w:sz w:val="28"/>
      <w:szCs w:val="24"/>
    </w:rPr>
  </w:style>
  <w:style w:type="paragraph" w:customStyle="1" w:styleId="al">
    <w:name w:val="a_l"/>
    <w:basedOn w:val="Normal"/>
    <w:rsid w:val="004A49F7"/>
    <w:pPr>
      <w:spacing w:before="100" w:beforeAutospacing="1" w:after="100" w:afterAutospacing="1"/>
    </w:pPr>
    <w:rPr>
      <w:lang w:val="en-US" w:eastAsia="en-US"/>
    </w:rPr>
  </w:style>
  <w:style w:type="paragraph" w:styleId="Listparagraf">
    <w:name w:val="List Paragraph"/>
    <w:basedOn w:val="Normal"/>
    <w:uiPriority w:val="34"/>
    <w:qFormat/>
    <w:rsid w:val="00C926C4"/>
    <w:pPr>
      <w:ind w:left="708"/>
    </w:pPr>
    <w:rPr>
      <w:sz w:val="28"/>
    </w:rPr>
  </w:style>
  <w:style w:type="table" w:styleId="Tabelgril">
    <w:name w:val="Table Grid"/>
    <w:basedOn w:val="TabelNormal"/>
    <w:rsid w:val="002C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8ACEA-AD98-472A-9A50-1819A4BA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919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Cirneleaga</dc:creator>
  <cp:keywords/>
  <cp:lastModifiedBy>Tulbure Mihaela</cp:lastModifiedBy>
  <cp:revision>91</cp:revision>
  <cp:lastPrinted>2025-10-16T10:21:00Z</cp:lastPrinted>
  <dcterms:created xsi:type="dcterms:W3CDTF">2025-10-07T10:04:00Z</dcterms:created>
  <dcterms:modified xsi:type="dcterms:W3CDTF">2025-10-28T08:28:00Z</dcterms:modified>
</cp:coreProperties>
</file>