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9262" w14:textId="77777777" w:rsidR="005217B2" w:rsidRDefault="005217B2" w:rsidP="00910566"/>
    <w:p w14:paraId="5020D30D" w14:textId="7C7081B2" w:rsidR="00A55281" w:rsidRPr="002A167A" w:rsidRDefault="00731AE5" w:rsidP="00A55281">
      <w:pPr>
        <w:rPr>
          <w:b/>
          <w:bCs/>
          <w:sz w:val="28"/>
          <w:szCs w:val="28"/>
        </w:rPr>
      </w:pPr>
      <w:r w:rsidRPr="002A167A">
        <w:rPr>
          <w:b/>
          <w:bCs/>
          <w:sz w:val="28"/>
          <w:szCs w:val="28"/>
        </w:rPr>
        <w:t>R</w:t>
      </w:r>
      <w:r w:rsidR="00A55281" w:rsidRPr="002A167A">
        <w:rPr>
          <w:b/>
          <w:bCs/>
          <w:sz w:val="28"/>
          <w:szCs w:val="28"/>
        </w:rPr>
        <w:t xml:space="preserve">OMÂNIA </w:t>
      </w:r>
      <w:r w:rsidR="00A55281" w:rsidRPr="002A167A">
        <w:rPr>
          <w:b/>
          <w:bCs/>
          <w:sz w:val="28"/>
          <w:szCs w:val="28"/>
        </w:rPr>
        <w:tab/>
      </w:r>
      <w:r w:rsidR="00A55281" w:rsidRPr="002A167A">
        <w:rPr>
          <w:b/>
          <w:bCs/>
          <w:sz w:val="28"/>
          <w:szCs w:val="28"/>
        </w:rPr>
        <w:tab/>
      </w:r>
      <w:r w:rsidR="00A55281" w:rsidRPr="002A167A">
        <w:rPr>
          <w:b/>
          <w:bCs/>
          <w:sz w:val="28"/>
          <w:szCs w:val="28"/>
        </w:rPr>
        <w:tab/>
      </w:r>
      <w:r w:rsidR="00A55281" w:rsidRPr="002A167A">
        <w:rPr>
          <w:b/>
          <w:bCs/>
          <w:sz w:val="28"/>
          <w:szCs w:val="28"/>
        </w:rPr>
        <w:tab/>
      </w:r>
      <w:r w:rsidR="00A55281" w:rsidRPr="002A167A">
        <w:rPr>
          <w:b/>
          <w:bCs/>
          <w:sz w:val="28"/>
          <w:szCs w:val="28"/>
        </w:rPr>
        <w:tab/>
        <w:t xml:space="preserve">                                           </w:t>
      </w:r>
      <w:r w:rsidR="00D5493E" w:rsidRPr="002A167A">
        <w:rPr>
          <w:b/>
          <w:bCs/>
          <w:sz w:val="28"/>
          <w:szCs w:val="28"/>
        </w:rPr>
        <w:t xml:space="preserve">         </w:t>
      </w:r>
      <w:r w:rsidR="00A55281" w:rsidRPr="002A167A">
        <w:rPr>
          <w:b/>
          <w:bCs/>
          <w:sz w:val="28"/>
          <w:szCs w:val="28"/>
        </w:rPr>
        <w:t xml:space="preserve">  </w:t>
      </w:r>
    </w:p>
    <w:p w14:paraId="164D88FE" w14:textId="77777777" w:rsidR="00A55281" w:rsidRPr="002A167A" w:rsidRDefault="00731AE5" w:rsidP="00A55281">
      <w:pPr>
        <w:rPr>
          <w:b/>
          <w:bCs/>
          <w:sz w:val="28"/>
          <w:szCs w:val="28"/>
        </w:rPr>
      </w:pPr>
      <w:r w:rsidRPr="002A167A">
        <w:rPr>
          <w:b/>
          <w:bCs/>
          <w:sz w:val="28"/>
          <w:szCs w:val="28"/>
        </w:rPr>
        <w:t>JUDEȚUL</w:t>
      </w:r>
      <w:r w:rsidR="00A55281" w:rsidRPr="002A167A">
        <w:rPr>
          <w:b/>
          <w:bCs/>
          <w:sz w:val="28"/>
          <w:szCs w:val="28"/>
        </w:rPr>
        <w:t xml:space="preserve"> VRANCEA</w:t>
      </w:r>
    </w:p>
    <w:p w14:paraId="378D47FF" w14:textId="77777777" w:rsidR="00A55281" w:rsidRDefault="00A55281" w:rsidP="00A55281">
      <w:pPr>
        <w:pStyle w:val="Corptext2"/>
        <w:rPr>
          <w:rFonts w:ascii="Times New Roman" w:hAnsi="Times New Roman" w:cs="Times New Roman"/>
          <w:szCs w:val="28"/>
          <w:lang w:val="ro-RO"/>
        </w:rPr>
      </w:pPr>
      <w:r w:rsidRPr="002A167A">
        <w:rPr>
          <w:rFonts w:ascii="Times New Roman" w:hAnsi="Times New Roman" w:cs="Times New Roman"/>
          <w:szCs w:val="28"/>
          <w:lang w:val="ro-RO"/>
        </w:rPr>
        <w:t xml:space="preserve">CONSILIUL </w:t>
      </w:r>
      <w:r w:rsidR="00731AE5" w:rsidRPr="002A167A">
        <w:rPr>
          <w:rFonts w:ascii="Times New Roman" w:hAnsi="Times New Roman" w:cs="Times New Roman"/>
          <w:szCs w:val="28"/>
          <w:lang w:val="ro-RO"/>
        </w:rPr>
        <w:t>JUDEȚEAN</w:t>
      </w:r>
      <w:r w:rsidRPr="002A167A">
        <w:rPr>
          <w:rFonts w:ascii="Times New Roman" w:hAnsi="Times New Roman" w:cs="Times New Roman"/>
          <w:szCs w:val="28"/>
          <w:lang w:val="ro-RO"/>
        </w:rPr>
        <w:t xml:space="preserve"> </w:t>
      </w:r>
      <w:r w:rsidRPr="002A167A">
        <w:rPr>
          <w:rFonts w:ascii="Times New Roman" w:hAnsi="Times New Roman" w:cs="Times New Roman"/>
          <w:szCs w:val="28"/>
          <w:lang w:val="ro-RO"/>
        </w:rPr>
        <w:tab/>
      </w:r>
    </w:p>
    <w:p w14:paraId="420FE5AB" w14:textId="4E5AA181" w:rsidR="00A55281" w:rsidRPr="002A167A" w:rsidRDefault="00A55281" w:rsidP="00A92886">
      <w:pPr>
        <w:pStyle w:val="Corptext2"/>
        <w:rPr>
          <w:rFonts w:ascii="Times New Roman" w:hAnsi="Times New Roman" w:cs="Times New Roman"/>
          <w:szCs w:val="28"/>
          <w:lang w:val="ro-RO"/>
        </w:rPr>
      </w:pPr>
    </w:p>
    <w:p w14:paraId="20BF32CC" w14:textId="7169A1C9" w:rsidR="00A55281" w:rsidRPr="002A167A" w:rsidRDefault="00A55281" w:rsidP="0008097E">
      <w:pPr>
        <w:pStyle w:val="Titlu1"/>
        <w:ind w:left="-567"/>
        <w:rPr>
          <w:rFonts w:ascii="Times New Roman" w:hAnsi="Times New Roman" w:cs="Times New Roman"/>
          <w:sz w:val="28"/>
          <w:szCs w:val="28"/>
        </w:rPr>
      </w:pPr>
      <w:r w:rsidRPr="002A167A">
        <w:rPr>
          <w:rFonts w:ascii="Times New Roman" w:hAnsi="Times New Roman" w:cs="Times New Roman"/>
          <w:sz w:val="28"/>
          <w:szCs w:val="28"/>
        </w:rPr>
        <w:t xml:space="preserve">      HOTĂRÂREA  nr. </w:t>
      </w:r>
      <w:r w:rsidR="005A723F">
        <w:rPr>
          <w:rFonts w:ascii="Times New Roman" w:hAnsi="Times New Roman" w:cs="Times New Roman"/>
          <w:sz w:val="28"/>
          <w:szCs w:val="28"/>
        </w:rPr>
        <w:t>181</w:t>
      </w:r>
    </w:p>
    <w:p w14:paraId="620C70A2" w14:textId="1DD78DDA" w:rsidR="00A55281" w:rsidRDefault="00A55281" w:rsidP="0008097E">
      <w:pPr>
        <w:pStyle w:val="Titlu1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2A1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A723F">
        <w:rPr>
          <w:rFonts w:ascii="Times New Roman" w:hAnsi="Times New Roman" w:cs="Times New Roman"/>
          <w:sz w:val="28"/>
          <w:szCs w:val="28"/>
        </w:rPr>
        <w:t xml:space="preserve">    </w:t>
      </w:r>
      <w:r w:rsidRPr="002A167A">
        <w:rPr>
          <w:rFonts w:ascii="Times New Roman" w:hAnsi="Times New Roman" w:cs="Times New Roman"/>
          <w:sz w:val="28"/>
          <w:szCs w:val="28"/>
        </w:rPr>
        <w:t xml:space="preserve">din </w:t>
      </w:r>
      <w:r w:rsidR="005A723F">
        <w:rPr>
          <w:rFonts w:ascii="Times New Roman" w:hAnsi="Times New Roman" w:cs="Times New Roman"/>
          <w:sz w:val="28"/>
          <w:szCs w:val="28"/>
        </w:rPr>
        <w:t xml:space="preserve">11 septembrie </w:t>
      </w:r>
      <w:r w:rsidRPr="002A167A">
        <w:rPr>
          <w:rFonts w:ascii="Times New Roman" w:hAnsi="Times New Roman" w:cs="Times New Roman"/>
          <w:sz w:val="28"/>
          <w:szCs w:val="28"/>
        </w:rPr>
        <w:t>202</w:t>
      </w:r>
      <w:r w:rsidR="00053371">
        <w:rPr>
          <w:rFonts w:ascii="Times New Roman" w:hAnsi="Times New Roman" w:cs="Times New Roman"/>
          <w:sz w:val="28"/>
          <w:szCs w:val="28"/>
        </w:rPr>
        <w:t>5</w:t>
      </w:r>
      <w:r w:rsidRPr="002A1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5F5CA" w14:textId="77777777" w:rsidR="00262AF9" w:rsidRDefault="00262AF9" w:rsidP="0008097E">
      <w:pPr>
        <w:pStyle w:val="Indentcorptext"/>
        <w:ind w:firstLine="0"/>
        <w:jc w:val="both"/>
        <w:rPr>
          <w:b/>
          <w:bCs/>
          <w:sz w:val="28"/>
          <w:szCs w:val="28"/>
        </w:rPr>
      </w:pPr>
    </w:p>
    <w:p w14:paraId="36BDB21E" w14:textId="10434F94" w:rsidR="00A55281" w:rsidRPr="002A167A" w:rsidRDefault="00A55281" w:rsidP="005A723F">
      <w:pPr>
        <w:pStyle w:val="Indentcorptext"/>
        <w:ind w:left="993" w:hanging="993"/>
        <w:jc w:val="both"/>
        <w:rPr>
          <w:bCs/>
          <w:sz w:val="28"/>
          <w:szCs w:val="28"/>
        </w:rPr>
      </w:pPr>
      <w:r w:rsidRPr="002A167A">
        <w:rPr>
          <w:b/>
          <w:bCs/>
          <w:sz w:val="28"/>
          <w:szCs w:val="28"/>
        </w:rPr>
        <w:t xml:space="preserve">privind: </w:t>
      </w:r>
      <w:bookmarkStart w:id="0" w:name="_Hlk57046251"/>
      <w:bookmarkStart w:id="1" w:name="_Hlk51242885"/>
      <w:r w:rsidR="00D5493E" w:rsidRPr="002A167A">
        <w:rPr>
          <w:sz w:val="28"/>
          <w:szCs w:val="28"/>
        </w:rPr>
        <w:t xml:space="preserve">aprobarea depunerii proiectului </w:t>
      </w:r>
      <w:r w:rsidR="008D3CE9" w:rsidRPr="008D3CE9">
        <w:rPr>
          <w:i/>
          <w:iCs/>
          <w:sz w:val="28"/>
          <w:szCs w:val="28"/>
        </w:rPr>
        <w:t>„</w:t>
      </w:r>
      <w:r w:rsidR="00395582" w:rsidRPr="00395582">
        <w:rPr>
          <w:i/>
          <w:iCs/>
          <w:sz w:val="28"/>
          <w:szCs w:val="28"/>
        </w:rPr>
        <w:t>Mausoleul de la</w:t>
      </w:r>
      <w:r w:rsidR="00395582">
        <w:rPr>
          <w:sz w:val="28"/>
          <w:szCs w:val="28"/>
        </w:rPr>
        <w:t xml:space="preserve"> </w:t>
      </w:r>
      <w:r w:rsidR="007E6A04" w:rsidRPr="007E6A04">
        <w:rPr>
          <w:i/>
          <w:iCs/>
          <w:sz w:val="28"/>
          <w:szCs w:val="28"/>
        </w:rPr>
        <w:t>Mărășești  – Istoria care prinde viață</w:t>
      </w:r>
      <w:r w:rsidR="008D3CE9" w:rsidRPr="008D3CE9">
        <w:rPr>
          <w:i/>
          <w:iCs/>
          <w:sz w:val="28"/>
          <w:szCs w:val="28"/>
        </w:rPr>
        <w:t xml:space="preserve">” </w:t>
      </w:r>
      <w:r w:rsidR="00D5493E" w:rsidRPr="002A167A">
        <w:rPr>
          <w:sz w:val="28"/>
          <w:szCs w:val="28"/>
        </w:rPr>
        <w:t xml:space="preserve">și a cheltuielilor legate de proiect </w:t>
      </w:r>
      <w:r w:rsidRPr="002A167A">
        <w:rPr>
          <w:sz w:val="28"/>
          <w:szCs w:val="28"/>
        </w:rPr>
        <w:t xml:space="preserve"> </w:t>
      </w:r>
    </w:p>
    <w:bookmarkEnd w:id="0"/>
    <w:bookmarkEnd w:id="1"/>
    <w:p w14:paraId="2666FC5F" w14:textId="77777777" w:rsidR="00A55281" w:rsidRPr="005A723F" w:rsidRDefault="00A55281" w:rsidP="005A723F">
      <w:pPr>
        <w:pStyle w:val="Indentcorptext"/>
        <w:ind w:left="993" w:hanging="993"/>
        <w:jc w:val="both"/>
        <w:rPr>
          <w:b/>
          <w:sz w:val="16"/>
          <w:szCs w:val="16"/>
        </w:rPr>
      </w:pPr>
    </w:p>
    <w:p w14:paraId="57EC8953" w14:textId="77777777" w:rsidR="00A55281" w:rsidRPr="002A167A" w:rsidRDefault="00A55281" w:rsidP="0008097E">
      <w:pPr>
        <w:pStyle w:val="Corptext"/>
        <w:ind w:hanging="284"/>
        <w:rPr>
          <w:rFonts w:ascii="Times New Roman" w:hAnsi="Times New Roman" w:cs="Times New Roman"/>
          <w:b/>
          <w:bCs/>
          <w:szCs w:val="28"/>
        </w:rPr>
      </w:pPr>
      <w:r w:rsidRPr="002A167A">
        <w:rPr>
          <w:rFonts w:ascii="Times New Roman" w:hAnsi="Times New Roman" w:cs="Times New Roman"/>
          <w:b/>
          <w:bCs/>
          <w:szCs w:val="28"/>
        </w:rPr>
        <w:t xml:space="preserve">    Consiliul </w:t>
      </w:r>
      <w:r w:rsidR="00D5493E" w:rsidRPr="002A167A">
        <w:rPr>
          <w:rFonts w:ascii="Times New Roman" w:hAnsi="Times New Roman" w:cs="Times New Roman"/>
          <w:b/>
          <w:bCs/>
          <w:szCs w:val="28"/>
        </w:rPr>
        <w:t>Județean</w:t>
      </w:r>
      <w:r w:rsidRPr="002A167A">
        <w:rPr>
          <w:rFonts w:ascii="Times New Roman" w:hAnsi="Times New Roman" w:cs="Times New Roman"/>
          <w:b/>
          <w:bCs/>
          <w:szCs w:val="28"/>
        </w:rPr>
        <w:t xml:space="preserve"> Vrancea, </w:t>
      </w:r>
    </w:p>
    <w:p w14:paraId="15C4500F" w14:textId="7BC18284" w:rsidR="002A167A" w:rsidRPr="00053371" w:rsidRDefault="00A55281" w:rsidP="0008097E">
      <w:pPr>
        <w:pStyle w:val="Indentcorptext"/>
        <w:numPr>
          <w:ilvl w:val="0"/>
          <w:numId w:val="17"/>
        </w:numPr>
        <w:ind w:left="284" w:hanging="284"/>
        <w:jc w:val="both"/>
        <w:rPr>
          <w:bCs/>
          <w:sz w:val="28"/>
          <w:szCs w:val="28"/>
        </w:rPr>
      </w:pPr>
      <w:r w:rsidRPr="002A167A">
        <w:rPr>
          <w:b/>
          <w:bCs/>
          <w:sz w:val="28"/>
          <w:szCs w:val="28"/>
        </w:rPr>
        <w:t>văzând</w:t>
      </w:r>
      <w:r w:rsidR="00D5493E" w:rsidRPr="002A167A">
        <w:rPr>
          <w:b/>
          <w:bCs/>
          <w:sz w:val="28"/>
          <w:szCs w:val="28"/>
        </w:rPr>
        <w:t xml:space="preserve"> </w:t>
      </w:r>
      <w:r w:rsidRPr="002A167A">
        <w:rPr>
          <w:sz w:val="28"/>
          <w:szCs w:val="28"/>
        </w:rPr>
        <w:t>referatul</w:t>
      </w:r>
      <w:r w:rsidR="00381253">
        <w:rPr>
          <w:sz w:val="28"/>
          <w:szCs w:val="28"/>
        </w:rPr>
        <w:t xml:space="preserve"> </w:t>
      </w:r>
      <w:r w:rsidR="00D5493E" w:rsidRPr="002A167A">
        <w:rPr>
          <w:sz w:val="28"/>
          <w:szCs w:val="28"/>
        </w:rPr>
        <w:t xml:space="preserve"> </w:t>
      </w:r>
      <w:r w:rsidR="00FD59EB" w:rsidRPr="00FD59EB">
        <w:rPr>
          <w:sz w:val="28"/>
          <w:szCs w:val="28"/>
        </w:rPr>
        <w:t xml:space="preserve">Direcției Dezvoltare și Promovare </w:t>
      </w:r>
      <w:r w:rsidR="00FD59EB">
        <w:rPr>
          <w:sz w:val="28"/>
          <w:szCs w:val="28"/>
        </w:rPr>
        <w:t xml:space="preserve">înregistrat sub </w:t>
      </w:r>
      <w:r w:rsidR="00D5493E" w:rsidRPr="002A167A">
        <w:rPr>
          <w:sz w:val="28"/>
          <w:szCs w:val="28"/>
        </w:rPr>
        <w:t xml:space="preserve">nr. </w:t>
      </w:r>
      <w:r w:rsidR="005A723F">
        <w:rPr>
          <w:sz w:val="28"/>
          <w:szCs w:val="28"/>
        </w:rPr>
        <w:t>20</w:t>
      </w:r>
      <w:r w:rsidR="003426B7">
        <w:rPr>
          <w:sz w:val="28"/>
          <w:szCs w:val="28"/>
        </w:rPr>
        <w:t>1/597</w:t>
      </w:r>
      <w:r w:rsidR="00A03A35">
        <w:rPr>
          <w:sz w:val="28"/>
          <w:szCs w:val="28"/>
        </w:rPr>
        <w:t>6</w:t>
      </w:r>
      <w:r w:rsidR="003426B7">
        <w:rPr>
          <w:sz w:val="28"/>
          <w:szCs w:val="28"/>
        </w:rPr>
        <w:t xml:space="preserve"> din 08.09.2025</w:t>
      </w:r>
      <w:r w:rsidR="00D5493E" w:rsidRPr="002A167A">
        <w:rPr>
          <w:sz w:val="28"/>
          <w:szCs w:val="28"/>
        </w:rPr>
        <w:t xml:space="preserve"> </w:t>
      </w:r>
      <w:r w:rsidR="00CB2DC7">
        <w:rPr>
          <w:sz w:val="28"/>
          <w:szCs w:val="28"/>
        </w:rPr>
        <w:t>privind</w:t>
      </w:r>
      <w:r w:rsidR="00D5493E" w:rsidRPr="002A167A">
        <w:rPr>
          <w:sz w:val="28"/>
          <w:szCs w:val="28"/>
        </w:rPr>
        <w:t xml:space="preserve"> aprobarea depunerii proiectului </w:t>
      </w:r>
      <w:r w:rsidR="008D3CE9" w:rsidRPr="008D3CE9">
        <w:rPr>
          <w:i/>
          <w:iCs/>
          <w:sz w:val="28"/>
          <w:szCs w:val="28"/>
        </w:rPr>
        <w:t>„</w:t>
      </w:r>
      <w:r w:rsidR="00395582" w:rsidRPr="00395582">
        <w:rPr>
          <w:i/>
          <w:iCs/>
          <w:sz w:val="28"/>
          <w:szCs w:val="28"/>
        </w:rPr>
        <w:t>Mausoleul de la</w:t>
      </w:r>
      <w:r w:rsidR="00395582">
        <w:rPr>
          <w:sz w:val="28"/>
          <w:szCs w:val="28"/>
        </w:rPr>
        <w:t xml:space="preserve"> </w:t>
      </w:r>
      <w:r w:rsidR="007E6A04" w:rsidRPr="007E6A04">
        <w:rPr>
          <w:i/>
          <w:iCs/>
          <w:sz w:val="28"/>
          <w:szCs w:val="28"/>
        </w:rPr>
        <w:t>Mărășești  – Istoria care prinde viață</w:t>
      </w:r>
      <w:r w:rsidR="008D3CE9" w:rsidRPr="008D3CE9">
        <w:rPr>
          <w:i/>
          <w:iCs/>
          <w:sz w:val="28"/>
          <w:szCs w:val="28"/>
        </w:rPr>
        <w:t xml:space="preserve">” </w:t>
      </w:r>
      <w:r w:rsidR="00053371" w:rsidRPr="002A167A">
        <w:rPr>
          <w:sz w:val="28"/>
          <w:szCs w:val="28"/>
        </w:rPr>
        <w:t>și a cheltuielilor legate de proiect</w:t>
      </w:r>
      <w:r w:rsidR="00D5493E" w:rsidRPr="00286E5F">
        <w:rPr>
          <w:sz w:val="28"/>
          <w:szCs w:val="28"/>
        </w:rPr>
        <w:t>;</w:t>
      </w:r>
    </w:p>
    <w:p w14:paraId="274013A3" w14:textId="02213D12" w:rsidR="002A167A" w:rsidRDefault="00ED05DC" w:rsidP="0008097E">
      <w:pPr>
        <w:pStyle w:val="Frspaiere1"/>
        <w:numPr>
          <w:ilvl w:val="0"/>
          <w:numId w:val="17"/>
        </w:numPr>
        <w:tabs>
          <w:tab w:val="left" w:pos="196"/>
          <w:tab w:val="left" w:pos="396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05DC">
        <w:rPr>
          <w:rFonts w:ascii="Times New Roman" w:hAnsi="Times New Roman" w:cs="Times New Roman"/>
          <w:b/>
          <w:bCs/>
          <w:sz w:val="28"/>
          <w:szCs w:val="28"/>
        </w:rPr>
        <w:t xml:space="preserve">ținând cont de </w:t>
      </w:r>
      <w:r w:rsidR="00A55281" w:rsidRPr="002A167A">
        <w:rPr>
          <w:rFonts w:ascii="Times New Roman" w:hAnsi="Times New Roman" w:cs="Times New Roman"/>
          <w:sz w:val="28"/>
          <w:szCs w:val="28"/>
        </w:rPr>
        <w:t xml:space="preserve">prevederile Ghidului </w:t>
      </w:r>
      <w:r w:rsidR="0059035E">
        <w:rPr>
          <w:rFonts w:ascii="Times New Roman" w:hAnsi="Times New Roman" w:cs="Times New Roman"/>
          <w:sz w:val="28"/>
          <w:szCs w:val="28"/>
        </w:rPr>
        <w:t>solicitantului</w:t>
      </w:r>
      <w:r w:rsidR="00A55281" w:rsidRPr="002A167A">
        <w:rPr>
          <w:rFonts w:ascii="Times New Roman" w:hAnsi="Times New Roman" w:cs="Times New Roman"/>
          <w:sz w:val="28"/>
          <w:szCs w:val="28"/>
        </w:rPr>
        <w:t xml:space="preserve"> </w:t>
      </w:r>
      <w:r w:rsidR="008D3CE9">
        <w:rPr>
          <w:rFonts w:ascii="Times New Roman" w:hAnsi="Times New Roman" w:cs="Times New Roman"/>
          <w:sz w:val="28"/>
          <w:szCs w:val="28"/>
        </w:rPr>
        <w:t>publicat</w:t>
      </w:r>
      <w:r w:rsidR="00892A78" w:rsidRPr="002A167A">
        <w:rPr>
          <w:rFonts w:ascii="Times New Roman" w:hAnsi="Times New Roman" w:cs="Times New Roman"/>
          <w:sz w:val="28"/>
          <w:szCs w:val="28"/>
        </w:rPr>
        <w:t xml:space="preserve"> </w:t>
      </w:r>
      <w:r w:rsidR="005D23E7">
        <w:rPr>
          <w:rFonts w:ascii="Times New Roman" w:hAnsi="Times New Roman" w:cs="Times New Roman"/>
          <w:sz w:val="28"/>
          <w:szCs w:val="28"/>
        </w:rPr>
        <w:t>de Administrația Fondului Cultural Național</w:t>
      </w:r>
      <w:r w:rsidR="0059035E">
        <w:rPr>
          <w:rFonts w:ascii="Times New Roman" w:hAnsi="Times New Roman" w:cs="Times New Roman"/>
          <w:sz w:val="28"/>
          <w:szCs w:val="28"/>
        </w:rPr>
        <w:t>, sesiunea</w:t>
      </w:r>
      <w:r w:rsidR="00893D37">
        <w:rPr>
          <w:rFonts w:ascii="Times New Roman" w:hAnsi="Times New Roman" w:cs="Times New Roman"/>
          <w:sz w:val="28"/>
          <w:szCs w:val="28"/>
        </w:rPr>
        <w:t xml:space="preserve"> I/</w:t>
      </w:r>
      <w:r w:rsidR="0059035E">
        <w:rPr>
          <w:rFonts w:ascii="Times New Roman" w:hAnsi="Times New Roman" w:cs="Times New Roman"/>
          <w:sz w:val="28"/>
          <w:szCs w:val="28"/>
        </w:rPr>
        <w:t>202</w:t>
      </w:r>
      <w:r w:rsidR="007E6A04">
        <w:rPr>
          <w:rFonts w:ascii="Times New Roman" w:hAnsi="Times New Roman" w:cs="Times New Roman"/>
          <w:sz w:val="28"/>
          <w:szCs w:val="28"/>
        </w:rPr>
        <w:t>6</w:t>
      </w:r>
      <w:r w:rsidR="00892A78" w:rsidRPr="002A167A">
        <w:rPr>
          <w:rFonts w:ascii="Times New Roman" w:hAnsi="Times New Roman" w:cs="Times New Roman"/>
          <w:sz w:val="28"/>
          <w:szCs w:val="28"/>
        </w:rPr>
        <w:t>;</w:t>
      </w:r>
    </w:p>
    <w:p w14:paraId="67902435" w14:textId="32C61797" w:rsidR="00C47FBE" w:rsidRPr="00C47FBE" w:rsidRDefault="00C47FBE" w:rsidP="00250115">
      <w:pPr>
        <w:pStyle w:val="Listparagraf"/>
        <w:numPr>
          <w:ilvl w:val="0"/>
          <w:numId w:val="17"/>
        </w:numPr>
        <w:spacing w:line="259" w:lineRule="auto"/>
        <w:ind w:left="0" w:right="-330" w:firstLine="0"/>
        <w:jc w:val="both"/>
        <w:rPr>
          <w:bCs/>
          <w:sz w:val="28"/>
          <w:szCs w:val="28"/>
        </w:rPr>
      </w:pPr>
      <w:r w:rsidRPr="00E45368">
        <w:rPr>
          <w:b/>
          <w:sz w:val="28"/>
          <w:szCs w:val="28"/>
        </w:rPr>
        <w:t>luând act de</w:t>
      </w:r>
      <w:r w:rsidRPr="00E45368">
        <w:rPr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11858F56" w14:textId="4063F7C5" w:rsidR="008564B7" w:rsidRDefault="008564B7" w:rsidP="00250115">
      <w:pPr>
        <w:pStyle w:val="Corptext"/>
        <w:ind w:left="284" w:hanging="284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CB2DC7"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Cs w:val="28"/>
        </w:rPr>
        <w:t>în baza</w:t>
      </w:r>
      <w:r>
        <w:rPr>
          <w:rFonts w:ascii="Times New Roman" w:hAnsi="Times New Roman" w:cs="Times New Roman"/>
          <w:bCs/>
          <w:szCs w:val="28"/>
        </w:rPr>
        <w:t xml:space="preserve"> art. 173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alin. (1), lit. d) și alin. 5, lit. a) și d) din O.U.G. nr. 57/2019 privind Codul administrativ, cu modificările și completările ulterioare;</w:t>
      </w:r>
    </w:p>
    <w:p w14:paraId="4BD8A37E" w14:textId="6E307C40" w:rsidR="008564B7" w:rsidRDefault="008564B7" w:rsidP="00250115">
      <w:pPr>
        <w:pStyle w:val="Corptext"/>
        <w:ind w:left="284" w:hanging="284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b/>
          <w:bCs/>
          <w:szCs w:val="28"/>
        </w:rPr>
        <w:t xml:space="preserve"> în temeiul</w:t>
      </w:r>
      <w:r>
        <w:rPr>
          <w:rFonts w:ascii="Times New Roman" w:hAnsi="Times New Roman" w:cs="Times New Roman"/>
          <w:bCs/>
          <w:szCs w:val="28"/>
        </w:rPr>
        <w:t xml:space="preserve"> dispozițiilor art. 196 alin. (1), lit. a) din </w:t>
      </w:r>
      <w:r>
        <w:rPr>
          <w:rFonts w:ascii="Times New Roman" w:hAnsi="Times New Roman" w:cs="Times New Roman"/>
          <w:szCs w:val="28"/>
        </w:rPr>
        <w:t xml:space="preserve">O.U.G. </w:t>
      </w:r>
      <w:r>
        <w:rPr>
          <w:rFonts w:ascii="Times New Roman" w:hAnsi="Times New Roman" w:cs="Times New Roman"/>
          <w:bCs/>
          <w:szCs w:val="28"/>
        </w:rPr>
        <w:t>nr. 57/2019 privind Codul administrativ, cu modificările și completările ulterioare,</w:t>
      </w:r>
    </w:p>
    <w:p w14:paraId="09CF702F" w14:textId="77777777" w:rsidR="00262AF9" w:rsidRDefault="00262AF9" w:rsidP="0008097E">
      <w:pPr>
        <w:pStyle w:val="Corptext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22F6FBFD" w14:textId="22B16F25" w:rsidR="00A55281" w:rsidRDefault="00BB34F4" w:rsidP="0008097E">
      <w:pPr>
        <w:pStyle w:val="Corptext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  <w:r w:rsidRPr="002A167A">
        <w:rPr>
          <w:rFonts w:ascii="Times New Roman" w:hAnsi="Times New Roman" w:cs="Times New Roman"/>
          <w:b/>
          <w:bCs/>
          <w:szCs w:val="28"/>
        </w:rPr>
        <w:t>HOTĂRĂȘTE</w:t>
      </w:r>
      <w:r w:rsidR="00A55281" w:rsidRPr="002A167A">
        <w:rPr>
          <w:rFonts w:ascii="Times New Roman" w:hAnsi="Times New Roman" w:cs="Times New Roman"/>
          <w:b/>
          <w:bCs/>
          <w:szCs w:val="28"/>
        </w:rPr>
        <w:t>:</w:t>
      </w:r>
    </w:p>
    <w:p w14:paraId="6F3993BF" w14:textId="77777777" w:rsidR="00EE6281" w:rsidRPr="00E26236" w:rsidRDefault="00EE6281" w:rsidP="0008097E">
      <w:pPr>
        <w:pStyle w:val="Corptext"/>
        <w:ind w:lef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64F155" w14:textId="277EE777" w:rsidR="00C272AF" w:rsidRPr="00CA6B9A" w:rsidRDefault="003E40EC" w:rsidP="0008097E">
      <w:pPr>
        <w:pStyle w:val="Indentcorptext"/>
        <w:ind w:firstLine="0"/>
        <w:jc w:val="both"/>
        <w:rPr>
          <w:bCs/>
          <w:strike/>
          <w:color w:val="FF0000"/>
          <w:sz w:val="28"/>
          <w:szCs w:val="28"/>
        </w:rPr>
      </w:pPr>
      <w:r w:rsidRPr="003E40EC">
        <w:rPr>
          <w:b/>
          <w:bCs/>
          <w:sz w:val="28"/>
          <w:szCs w:val="28"/>
        </w:rPr>
        <w:t>Art. 1</w:t>
      </w:r>
      <w:r w:rsidR="007D3E51" w:rsidRPr="002A167A">
        <w:rPr>
          <w:sz w:val="28"/>
          <w:szCs w:val="28"/>
        </w:rPr>
        <w:t xml:space="preserve">  </w:t>
      </w:r>
      <w:r w:rsidR="007D3E51" w:rsidRPr="007D3E51">
        <w:rPr>
          <w:bCs/>
          <w:sz w:val="28"/>
          <w:szCs w:val="28"/>
        </w:rPr>
        <w:t>Se aprobă depunerea proiectului</w:t>
      </w:r>
      <w:r w:rsidR="007D3E51" w:rsidRPr="007D3E51">
        <w:rPr>
          <w:sz w:val="28"/>
          <w:szCs w:val="28"/>
        </w:rPr>
        <w:t xml:space="preserve"> </w:t>
      </w:r>
      <w:r w:rsidR="00395582" w:rsidRPr="004005C8">
        <w:rPr>
          <w:sz w:val="28"/>
          <w:szCs w:val="28"/>
        </w:rPr>
        <w:t>„</w:t>
      </w:r>
      <w:r w:rsidR="00395582" w:rsidRPr="00395582">
        <w:rPr>
          <w:i/>
          <w:iCs/>
          <w:sz w:val="28"/>
          <w:szCs w:val="28"/>
        </w:rPr>
        <w:t>Mausoleul de la</w:t>
      </w:r>
      <w:r w:rsidR="00395582">
        <w:rPr>
          <w:sz w:val="28"/>
          <w:szCs w:val="28"/>
        </w:rPr>
        <w:t xml:space="preserve"> </w:t>
      </w:r>
      <w:r w:rsidR="007E6A04" w:rsidRPr="007E6A04">
        <w:rPr>
          <w:i/>
          <w:iCs/>
          <w:sz w:val="28"/>
          <w:szCs w:val="28"/>
        </w:rPr>
        <w:t>Mărășești  – Istoria care prinde viață</w:t>
      </w:r>
      <w:r w:rsidR="00BE4585">
        <w:rPr>
          <w:i/>
          <w:iCs/>
          <w:sz w:val="28"/>
          <w:szCs w:val="28"/>
        </w:rPr>
        <w:t>”</w:t>
      </w:r>
      <w:r w:rsidR="007D3E51" w:rsidRPr="002A167A">
        <w:rPr>
          <w:sz w:val="28"/>
          <w:szCs w:val="28"/>
        </w:rPr>
        <w:t xml:space="preserve"> </w:t>
      </w:r>
      <w:r w:rsidR="00631C64">
        <w:rPr>
          <w:sz w:val="28"/>
          <w:szCs w:val="28"/>
        </w:rPr>
        <w:t xml:space="preserve">în cadrul </w:t>
      </w:r>
      <w:r w:rsidR="000F403A" w:rsidRPr="002A167A">
        <w:rPr>
          <w:sz w:val="28"/>
          <w:szCs w:val="28"/>
        </w:rPr>
        <w:t>apelul</w:t>
      </w:r>
      <w:r w:rsidR="00631C64">
        <w:rPr>
          <w:sz w:val="28"/>
          <w:szCs w:val="28"/>
        </w:rPr>
        <w:t>ui</w:t>
      </w:r>
      <w:r w:rsidR="000F403A" w:rsidRPr="002A167A">
        <w:rPr>
          <w:sz w:val="28"/>
          <w:szCs w:val="28"/>
        </w:rPr>
        <w:t xml:space="preserve"> de proiecte deschis </w:t>
      </w:r>
      <w:r w:rsidR="000F403A">
        <w:rPr>
          <w:sz w:val="28"/>
          <w:szCs w:val="28"/>
        </w:rPr>
        <w:t>de către Administrația Fondului Cultural Național</w:t>
      </w:r>
      <w:r w:rsidR="00BE4585">
        <w:rPr>
          <w:sz w:val="28"/>
          <w:szCs w:val="28"/>
        </w:rPr>
        <w:t>.</w:t>
      </w:r>
    </w:p>
    <w:p w14:paraId="56DA9B35" w14:textId="3C96D6DD" w:rsidR="00FB041C" w:rsidRPr="00FB041C" w:rsidRDefault="009937FA" w:rsidP="009937FA">
      <w:pPr>
        <w:pStyle w:val="Listparagraf"/>
        <w:numPr>
          <w:ilvl w:val="0"/>
          <w:numId w:val="19"/>
        </w:numPr>
        <w:tabs>
          <w:tab w:val="left" w:pos="0"/>
        </w:tabs>
        <w:spacing w:before="120"/>
        <w:ind w:left="0" w:firstLine="0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005C8" w:rsidRPr="004005C8">
        <w:rPr>
          <w:sz w:val="28"/>
          <w:szCs w:val="28"/>
        </w:rPr>
        <w:t>Se aprobă contribuția proprie în cuantum de 2</w:t>
      </w:r>
      <w:r w:rsidR="008201F7">
        <w:rPr>
          <w:sz w:val="28"/>
          <w:szCs w:val="28"/>
        </w:rPr>
        <w:t>7</w:t>
      </w:r>
      <w:r w:rsidR="004005C8" w:rsidRPr="004005C8">
        <w:rPr>
          <w:sz w:val="28"/>
          <w:szCs w:val="28"/>
        </w:rPr>
        <w:t>.</w:t>
      </w:r>
      <w:r w:rsidR="008201F7">
        <w:rPr>
          <w:sz w:val="28"/>
          <w:szCs w:val="28"/>
        </w:rPr>
        <w:t>5</w:t>
      </w:r>
      <w:r w:rsidR="004005C8" w:rsidRPr="004005C8">
        <w:rPr>
          <w:sz w:val="28"/>
          <w:szCs w:val="28"/>
        </w:rPr>
        <w:t>00 lei, reprezentând 10% din valoarea proiectului „</w:t>
      </w:r>
      <w:r w:rsidR="00395582" w:rsidRPr="00395582">
        <w:rPr>
          <w:i/>
          <w:iCs/>
          <w:sz w:val="28"/>
          <w:szCs w:val="28"/>
        </w:rPr>
        <w:t>Mausoleul de la</w:t>
      </w:r>
      <w:r w:rsidR="00395582">
        <w:rPr>
          <w:sz w:val="28"/>
          <w:szCs w:val="28"/>
        </w:rPr>
        <w:t xml:space="preserve"> </w:t>
      </w:r>
      <w:r w:rsidR="007E6A04" w:rsidRPr="007E6A04">
        <w:rPr>
          <w:i/>
          <w:iCs/>
          <w:sz w:val="28"/>
          <w:szCs w:val="28"/>
        </w:rPr>
        <w:t>Mărășești  – Istoria care prinde viață</w:t>
      </w:r>
      <w:r w:rsidR="004005C8" w:rsidRPr="004005C8">
        <w:rPr>
          <w:sz w:val="28"/>
          <w:szCs w:val="28"/>
        </w:rPr>
        <w:t>”</w:t>
      </w:r>
      <w:r w:rsidR="00FB041C">
        <w:rPr>
          <w:sz w:val="28"/>
          <w:szCs w:val="28"/>
        </w:rPr>
        <w:t>.</w:t>
      </w:r>
    </w:p>
    <w:p w14:paraId="7C8A2472" w14:textId="426944DE" w:rsidR="00D84B99" w:rsidRPr="00C84EEC" w:rsidRDefault="00A55281" w:rsidP="0008097E">
      <w:pPr>
        <w:pStyle w:val="Listparagraf"/>
        <w:numPr>
          <w:ilvl w:val="0"/>
          <w:numId w:val="19"/>
        </w:numPr>
        <w:tabs>
          <w:tab w:val="left" w:pos="784"/>
        </w:tabs>
        <w:spacing w:before="120"/>
        <w:ind w:left="0" w:firstLine="0"/>
        <w:contextualSpacing w:val="0"/>
        <w:jc w:val="both"/>
        <w:rPr>
          <w:bCs/>
          <w:sz w:val="28"/>
          <w:szCs w:val="28"/>
        </w:rPr>
      </w:pPr>
      <w:r w:rsidRPr="009C7EC7">
        <w:rPr>
          <w:sz w:val="28"/>
          <w:szCs w:val="28"/>
        </w:rPr>
        <w:t xml:space="preserve">Se împuternicește </w:t>
      </w:r>
      <w:r w:rsidR="004005C8">
        <w:rPr>
          <w:sz w:val="28"/>
          <w:szCs w:val="28"/>
        </w:rPr>
        <w:t>p</w:t>
      </w:r>
      <w:r w:rsidRPr="009C7EC7">
        <w:rPr>
          <w:sz w:val="28"/>
          <w:szCs w:val="28"/>
        </w:rPr>
        <w:t>reședintele Consiliului Județean Vrancea, să semneze toate actele necesare depunerii proiectului</w:t>
      </w:r>
      <w:r w:rsidR="00892A78" w:rsidRPr="009C7EC7">
        <w:rPr>
          <w:sz w:val="28"/>
          <w:szCs w:val="28"/>
        </w:rPr>
        <w:t xml:space="preserve">, </w:t>
      </w:r>
      <w:r w:rsidRPr="009C7EC7">
        <w:rPr>
          <w:sz w:val="28"/>
          <w:szCs w:val="28"/>
        </w:rPr>
        <w:t xml:space="preserve">evaluării și contractării acestuia, precum și contractul de finanțare aferent </w:t>
      </w:r>
      <w:r w:rsidR="00273F61" w:rsidRPr="009C7EC7">
        <w:rPr>
          <w:iCs/>
          <w:sz w:val="28"/>
          <w:szCs w:val="28"/>
        </w:rPr>
        <w:t xml:space="preserve">proiectului </w:t>
      </w:r>
      <w:r w:rsidR="00395582" w:rsidRPr="004005C8">
        <w:rPr>
          <w:sz w:val="28"/>
          <w:szCs w:val="28"/>
        </w:rPr>
        <w:t>„</w:t>
      </w:r>
      <w:r w:rsidR="00395582" w:rsidRPr="00395582">
        <w:rPr>
          <w:i/>
          <w:iCs/>
          <w:sz w:val="28"/>
          <w:szCs w:val="28"/>
        </w:rPr>
        <w:t>Mausoleul de la</w:t>
      </w:r>
      <w:r w:rsidR="00395582">
        <w:rPr>
          <w:sz w:val="28"/>
          <w:szCs w:val="28"/>
        </w:rPr>
        <w:t xml:space="preserve"> </w:t>
      </w:r>
      <w:r w:rsidR="007E6A04" w:rsidRPr="007E6A04">
        <w:rPr>
          <w:i/>
          <w:iCs/>
          <w:sz w:val="28"/>
          <w:szCs w:val="28"/>
        </w:rPr>
        <w:t>Mărășești  – Istoria care prinde viață</w:t>
      </w:r>
      <w:r w:rsidR="005D11DA" w:rsidRPr="005D11DA">
        <w:rPr>
          <w:i/>
          <w:iCs/>
          <w:sz w:val="28"/>
          <w:szCs w:val="28"/>
        </w:rPr>
        <w:t>”</w:t>
      </w:r>
      <w:r w:rsidR="009C7EC7" w:rsidRPr="009C7EC7">
        <w:rPr>
          <w:sz w:val="28"/>
          <w:szCs w:val="28"/>
        </w:rPr>
        <w:t xml:space="preserve">, în numele </w:t>
      </w:r>
      <w:r w:rsidR="003A3FA6" w:rsidRPr="003A3FA6">
        <w:rPr>
          <w:sz w:val="28"/>
          <w:szCs w:val="28"/>
        </w:rPr>
        <w:t xml:space="preserve">Unității Administrativ-Teritoriale Județul </w:t>
      </w:r>
      <w:r w:rsidR="009C7EC7" w:rsidRPr="009C7EC7">
        <w:rPr>
          <w:sz w:val="28"/>
          <w:szCs w:val="28"/>
        </w:rPr>
        <w:t>Vrancea</w:t>
      </w:r>
      <w:r w:rsidR="009C7EC7">
        <w:rPr>
          <w:sz w:val="28"/>
          <w:szCs w:val="28"/>
        </w:rPr>
        <w:t xml:space="preserve">. </w:t>
      </w:r>
    </w:p>
    <w:p w14:paraId="5AA52EDC" w14:textId="76A190A3" w:rsidR="00A55281" w:rsidRPr="00D84B99" w:rsidRDefault="00A55281" w:rsidP="0008097E">
      <w:pPr>
        <w:pStyle w:val="Listparagraf"/>
        <w:numPr>
          <w:ilvl w:val="0"/>
          <w:numId w:val="19"/>
        </w:numPr>
        <w:tabs>
          <w:tab w:val="left" w:pos="784"/>
        </w:tabs>
        <w:spacing w:before="120"/>
        <w:ind w:left="0" w:firstLine="0"/>
        <w:contextualSpacing w:val="0"/>
        <w:jc w:val="both"/>
        <w:rPr>
          <w:bCs/>
          <w:sz w:val="28"/>
          <w:szCs w:val="28"/>
        </w:rPr>
      </w:pPr>
      <w:r w:rsidRPr="00D84B99">
        <w:rPr>
          <w:sz w:val="28"/>
          <w:szCs w:val="28"/>
        </w:rPr>
        <w:t xml:space="preserve">Prevederile prezentei hotărâri vor fi duse la îndeplinire de către </w:t>
      </w:r>
      <w:r w:rsidR="00BF6A29">
        <w:rPr>
          <w:sz w:val="28"/>
          <w:szCs w:val="28"/>
        </w:rPr>
        <w:t>p</w:t>
      </w:r>
      <w:r w:rsidR="00D84B99" w:rsidRPr="00D84B99">
        <w:rPr>
          <w:sz w:val="28"/>
          <w:szCs w:val="28"/>
        </w:rPr>
        <w:t>reședintele</w:t>
      </w:r>
      <w:r w:rsidRPr="00D84B99">
        <w:rPr>
          <w:sz w:val="28"/>
          <w:szCs w:val="28"/>
        </w:rPr>
        <w:t xml:space="preserve"> Consiliului </w:t>
      </w:r>
      <w:r w:rsidR="00D84B99" w:rsidRPr="00D84B99">
        <w:rPr>
          <w:sz w:val="28"/>
          <w:szCs w:val="28"/>
        </w:rPr>
        <w:t>Județean</w:t>
      </w:r>
      <w:r w:rsidRPr="00D84B99">
        <w:rPr>
          <w:sz w:val="28"/>
          <w:szCs w:val="28"/>
        </w:rPr>
        <w:t xml:space="preserve"> Vrancea prin aparatul de specialitate</w:t>
      </w:r>
      <w:r w:rsidR="0065117D">
        <w:rPr>
          <w:sz w:val="28"/>
          <w:szCs w:val="28"/>
        </w:rPr>
        <w:t xml:space="preserve"> al Consiliului Județean Vrancea</w:t>
      </w:r>
      <w:r w:rsidRPr="00D84B99">
        <w:rPr>
          <w:sz w:val="28"/>
          <w:szCs w:val="28"/>
        </w:rPr>
        <w:t xml:space="preserve"> </w:t>
      </w:r>
      <w:r w:rsidR="00D84B99" w:rsidRPr="00D84B99">
        <w:rPr>
          <w:sz w:val="28"/>
          <w:szCs w:val="28"/>
        </w:rPr>
        <w:t>și</w:t>
      </w:r>
      <w:r w:rsidRPr="00D84B99">
        <w:rPr>
          <w:sz w:val="28"/>
          <w:szCs w:val="28"/>
        </w:rPr>
        <w:t xml:space="preserve"> vor fi comunicate celor </w:t>
      </w:r>
      <w:r w:rsidR="0065117D" w:rsidRPr="00D84B99">
        <w:rPr>
          <w:sz w:val="28"/>
          <w:szCs w:val="28"/>
        </w:rPr>
        <w:t>interesați</w:t>
      </w:r>
      <w:r w:rsidRPr="00D84B99">
        <w:rPr>
          <w:sz w:val="28"/>
          <w:szCs w:val="28"/>
        </w:rPr>
        <w:t xml:space="preserve"> de secretarul general al județului prin Serviciul administrație publică, Monitorul Oficial Local </w:t>
      </w:r>
      <w:r w:rsidR="0065117D" w:rsidRPr="00D84B99">
        <w:rPr>
          <w:sz w:val="28"/>
          <w:szCs w:val="28"/>
        </w:rPr>
        <w:t>și</w:t>
      </w:r>
      <w:r w:rsidRPr="00D84B99">
        <w:rPr>
          <w:sz w:val="28"/>
          <w:szCs w:val="28"/>
        </w:rPr>
        <w:t xml:space="preserve"> arhivă din cadrul Direcției juridice </w:t>
      </w:r>
      <w:r w:rsidR="0065117D" w:rsidRPr="00D84B99">
        <w:rPr>
          <w:sz w:val="28"/>
          <w:szCs w:val="28"/>
        </w:rPr>
        <w:t>și</w:t>
      </w:r>
      <w:r w:rsidRPr="00D84B99">
        <w:rPr>
          <w:sz w:val="28"/>
          <w:szCs w:val="28"/>
        </w:rPr>
        <w:t xml:space="preserve"> administrație publică.</w:t>
      </w:r>
    </w:p>
    <w:p w14:paraId="3B61B425" w14:textId="77777777" w:rsidR="00A55281" w:rsidRDefault="00A55281" w:rsidP="005217B2">
      <w:pPr>
        <w:tabs>
          <w:tab w:val="left" w:pos="1005"/>
        </w:tabs>
        <w:spacing w:line="276" w:lineRule="auto"/>
        <w:ind w:left="-567"/>
        <w:jc w:val="center"/>
        <w:rPr>
          <w:b/>
          <w:sz w:val="28"/>
          <w:szCs w:val="28"/>
        </w:rPr>
      </w:pPr>
    </w:p>
    <w:p w14:paraId="2E48D3C6" w14:textId="7B9D27B9" w:rsidR="00A55281" w:rsidRPr="002A167A" w:rsidRDefault="0065117D" w:rsidP="00A55281">
      <w:pPr>
        <w:tabs>
          <w:tab w:val="left" w:pos="1005"/>
        </w:tabs>
        <w:ind w:left="-567"/>
        <w:jc w:val="center"/>
        <w:rPr>
          <w:b/>
          <w:sz w:val="28"/>
          <w:szCs w:val="28"/>
        </w:rPr>
      </w:pPr>
      <w:r w:rsidRPr="002A167A">
        <w:rPr>
          <w:b/>
          <w:sz w:val="28"/>
          <w:szCs w:val="28"/>
        </w:rPr>
        <w:t>Președinte</w:t>
      </w:r>
      <w:r w:rsidR="0088333E">
        <w:rPr>
          <w:b/>
          <w:sz w:val="28"/>
          <w:szCs w:val="28"/>
        </w:rPr>
        <w:t>le</w:t>
      </w:r>
    </w:p>
    <w:p w14:paraId="3AF10EB9" w14:textId="1D661154" w:rsidR="00A55281" w:rsidRPr="002A167A" w:rsidRDefault="0088333E" w:rsidP="00A55281">
      <w:pPr>
        <w:pStyle w:val="Titlu4"/>
        <w:ind w:left="-567"/>
      </w:pPr>
      <w:r>
        <w:t>Consiliului Județean Vrancea</w:t>
      </w:r>
    </w:p>
    <w:p w14:paraId="5FB26223" w14:textId="5FAA9BEF" w:rsidR="00A55281" w:rsidRDefault="0088333E" w:rsidP="00892A78">
      <w:pPr>
        <w:pStyle w:val="Titlu2"/>
        <w:ind w:left="-567"/>
        <w:jc w:val="center"/>
        <w:rPr>
          <w:szCs w:val="28"/>
        </w:rPr>
      </w:pPr>
      <w:r>
        <w:rPr>
          <w:szCs w:val="28"/>
        </w:rPr>
        <w:t>Nicușor HALICI</w:t>
      </w:r>
      <w:r w:rsidR="00A55281" w:rsidRPr="002A167A">
        <w:rPr>
          <w:szCs w:val="28"/>
        </w:rPr>
        <w:t xml:space="preserve"> </w:t>
      </w:r>
    </w:p>
    <w:p w14:paraId="1E857F76" w14:textId="77777777" w:rsidR="00CA1B7D" w:rsidRPr="00E26236" w:rsidRDefault="00CA1B7D" w:rsidP="00CA1B7D">
      <w:pPr>
        <w:rPr>
          <w:sz w:val="16"/>
          <w:szCs w:val="16"/>
        </w:rPr>
      </w:pPr>
    </w:p>
    <w:p w14:paraId="596BC390" w14:textId="00718A74" w:rsidR="00A55281" w:rsidRPr="002A167A" w:rsidRDefault="00A55281" w:rsidP="00A55281">
      <w:pPr>
        <w:ind w:left="-567"/>
        <w:rPr>
          <w:b/>
          <w:bCs/>
          <w:sz w:val="28"/>
          <w:szCs w:val="28"/>
        </w:rPr>
      </w:pPr>
      <w:r w:rsidRPr="002A167A">
        <w:rPr>
          <w:sz w:val="28"/>
          <w:szCs w:val="28"/>
        </w:rPr>
        <w:t xml:space="preserve">                                                                                           </w:t>
      </w:r>
      <w:r w:rsidR="00892A78" w:rsidRPr="002A167A">
        <w:rPr>
          <w:sz w:val="28"/>
          <w:szCs w:val="28"/>
        </w:rPr>
        <w:t xml:space="preserve">        </w:t>
      </w:r>
      <w:r w:rsidR="0065117D">
        <w:rPr>
          <w:sz w:val="28"/>
          <w:szCs w:val="28"/>
        </w:rPr>
        <w:t xml:space="preserve">         </w:t>
      </w:r>
      <w:r w:rsidR="00765E27">
        <w:rPr>
          <w:sz w:val="28"/>
          <w:szCs w:val="28"/>
        </w:rPr>
        <w:t xml:space="preserve"> </w:t>
      </w:r>
      <w:r w:rsidR="00E26236">
        <w:rPr>
          <w:b/>
          <w:bCs/>
          <w:sz w:val="28"/>
          <w:szCs w:val="28"/>
        </w:rPr>
        <w:t>Contrasemnează</w:t>
      </w:r>
      <w:r w:rsidRPr="002A167A">
        <w:rPr>
          <w:b/>
          <w:bCs/>
          <w:sz w:val="28"/>
          <w:szCs w:val="28"/>
        </w:rPr>
        <w:t>,</w:t>
      </w:r>
    </w:p>
    <w:p w14:paraId="163A45E7" w14:textId="77777777" w:rsidR="00A55281" w:rsidRPr="002A167A" w:rsidRDefault="00A55281" w:rsidP="00A55281">
      <w:pPr>
        <w:pStyle w:val="Corptext3"/>
        <w:ind w:left="-567"/>
        <w:rPr>
          <w:rFonts w:ascii="Times New Roman" w:hAnsi="Times New Roman" w:cs="Times New Roman"/>
          <w:sz w:val="28"/>
          <w:szCs w:val="28"/>
        </w:rPr>
      </w:pPr>
      <w:r w:rsidRPr="002A1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2A78" w:rsidRPr="002A16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1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2A78" w:rsidRPr="002A167A">
        <w:rPr>
          <w:rFonts w:ascii="Times New Roman" w:hAnsi="Times New Roman" w:cs="Times New Roman"/>
          <w:sz w:val="28"/>
          <w:szCs w:val="28"/>
        </w:rPr>
        <w:t xml:space="preserve">   </w:t>
      </w:r>
      <w:r w:rsidRPr="002A167A">
        <w:rPr>
          <w:rFonts w:ascii="Times New Roman" w:hAnsi="Times New Roman" w:cs="Times New Roman"/>
          <w:sz w:val="28"/>
          <w:szCs w:val="28"/>
        </w:rPr>
        <w:t xml:space="preserve">Secretar general al </w:t>
      </w:r>
      <w:r w:rsidR="0065117D" w:rsidRPr="002A167A">
        <w:rPr>
          <w:rFonts w:ascii="Times New Roman" w:hAnsi="Times New Roman" w:cs="Times New Roman"/>
          <w:sz w:val="28"/>
          <w:szCs w:val="28"/>
        </w:rPr>
        <w:t>județului</w:t>
      </w:r>
    </w:p>
    <w:p w14:paraId="5498798C" w14:textId="3640B272" w:rsidR="00FB4C78" w:rsidRPr="002A167A" w:rsidRDefault="00A55281" w:rsidP="00AF4EFF">
      <w:pPr>
        <w:pStyle w:val="Corptext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A1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11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167A">
        <w:rPr>
          <w:rFonts w:ascii="Times New Roman" w:hAnsi="Times New Roman" w:cs="Times New Roman"/>
          <w:sz w:val="28"/>
          <w:szCs w:val="28"/>
        </w:rPr>
        <w:t>Raluca D</w:t>
      </w:r>
      <w:r w:rsidR="00892A78" w:rsidRPr="002A167A">
        <w:rPr>
          <w:rFonts w:ascii="Times New Roman" w:hAnsi="Times New Roman" w:cs="Times New Roman"/>
          <w:sz w:val="28"/>
          <w:szCs w:val="28"/>
        </w:rPr>
        <w:t>an</w:t>
      </w:r>
    </w:p>
    <w:sectPr w:rsidR="00FB4C78" w:rsidRPr="002A167A" w:rsidSect="00EE6281">
      <w:pgSz w:w="11906" w:h="16838"/>
      <w:pgMar w:top="567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76F93" w14:textId="77777777" w:rsidR="00D96DC7" w:rsidRDefault="00D96DC7" w:rsidP="0056240A">
      <w:r>
        <w:separator/>
      </w:r>
    </w:p>
  </w:endnote>
  <w:endnote w:type="continuationSeparator" w:id="0">
    <w:p w14:paraId="5FFBE684" w14:textId="77777777" w:rsidR="00D96DC7" w:rsidRDefault="00D96DC7" w:rsidP="0056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5CC4" w14:textId="77777777" w:rsidR="00D96DC7" w:rsidRDefault="00D96DC7" w:rsidP="0056240A">
      <w:r>
        <w:separator/>
      </w:r>
    </w:p>
  </w:footnote>
  <w:footnote w:type="continuationSeparator" w:id="0">
    <w:p w14:paraId="14A04FBA" w14:textId="77777777" w:rsidR="00D96DC7" w:rsidRDefault="00D96DC7" w:rsidP="0056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4B7"/>
    <w:multiLevelType w:val="hybridMultilevel"/>
    <w:tmpl w:val="FD08B8B2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315ABF"/>
    <w:multiLevelType w:val="hybridMultilevel"/>
    <w:tmpl w:val="91D8A990"/>
    <w:lvl w:ilvl="0" w:tplc="1A36F2F0">
      <w:start w:val="1"/>
      <w:numFmt w:val="bullet"/>
      <w:lvlText w:val="-"/>
      <w:lvlJc w:val="left"/>
      <w:pPr>
        <w:ind w:left="626" w:hanging="360"/>
      </w:pPr>
      <w:rPr>
        <w:rFonts w:ascii="Times New Roman" w:eastAsia="Arial Narrow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" w15:restartNumberingAfterBreak="0">
    <w:nsid w:val="15C133B5"/>
    <w:multiLevelType w:val="hybridMultilevel"/>
    <w:tmpl w:val="1638C11C"/>
    <w:lvl w:ilvl="0" w:tplc="35A205DC">
      <w:start w:val="1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7C3"/>
    <w:multiLevelType w:val="hybridMultilevel"/>
    <w:tmpl w:val="1EC0FE88"/>
    <w:lvl w:ilvl="0" w:tplc="0A4EC668"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0ADC"/>
    <w:multiLevelType w:val="hybridMultilevel"/>
    <w:tmpl w:val="AFAE45A2"/>
    <w:lvl w:ilvl="0" w:tplc="CA86FC2C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1267"/>
    <w:multiLevelType w:val="hybridMultilevel"/>
    <w:tmpl w:val="77A45920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37352991"/>
    <w:multiLevelType w:val="hybridMultilevel"/>
    <w:tmpl w:val="C936B2E4"/>
    <w:lvl w:ilvl="0" w:tplc="3B3000F4">
      <w:start w:val="2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83372"/>
    <w:multiLevelType w:val="hybridMultilevel"/>
    <w:tmpl w:val="C134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C33B9"/>
    <w:multiLevelType w:val="hybridMultilevel"/>
    <w:tmpl w:val="EF2E7518"/>
    <w:lvl w:ilvl="0" w:tplc="66C89B08">
      <w:numFmt w:val="bullet"/>
      <w:lvlText w:val="-"/>
      <w:lvlJc w:val="left"/>
      <w:pPr>
        <w:ind w:left="560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22C6"/>
    <w:multiLevelType w:val="hybridMultilevel"/>
    <w:tmpl w:val="B9183FB4"/>
    <w:lvl w:ilvl="0" w:tplc="C6460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D3ED1"/>
    <w:multiLevelType w:val="hybridMultilevel"/>
    <w:tmpl w:val="B44C7756"/>
    <w:lvl w:ilvl="0" w:tplc="C262BC58">
      <w:start w:val="1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D001BA4"/>
    <w:multiLevelType w:val="hybridMultilevel"/>
    <w:tmpl w:val="4948A7B6"/>
    <w:lvl w:ilvl="0" w:tplc="46FE0D94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05CB3"/>
    <w:multiLevelType w:val="hybridMultilevel"/>
    <w:tmpl w:val="2972628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868B7"/>
    <w:multiLevelType w:val="hybridMultilevel"/>
    <w:tmpl w:val="CBA2A37C"/>
    <w:lvl w:ilvl="0" w:tplc="6248D74A">
      <w:start w:val="2"/>
      <w:numFmt w:val="decimal"/>
      <w:lvlText w:val="Art. %1"/>
      <w:lvlJc w:val="left"/>
      <w:pPr>
        <w:ind w:left="502" w:hanging="360"/>
      </w:pPr>
      <w:rPr>
        <w:rFonts w:hint="default"/>
        <w:b/>
        <w:bCs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6C2325A"/>
    <w:multiLevelType w:val="hybridMultilevel"/>
    <w:tmpl w:val="79A42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86759"/>
    <w:multiLevelType w:val="hybridMultilevel"/>
    <w:tmpl w:val="88FEE9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B2F22"/>
    <w:multiLevelType w:val="hybridMultilevel"/>
    <w:tmpl w:val="D272E768"/>
    <w:lvl w:ilvl="0" w:tplc="3B3000F4">
      <w:start w:val="2"/>
      <w:numFmt w:val="bullet"/>
      <w:lvlText w:val="-"/>
      <w:lvlJc w:val="left"/>
      <w:pPr>
        <w:ind w:left="1440" w:hanging="360"/>
      </w:pPr>
      <w:rPr>
        <w:rFonts w:ascii="Times New Roman" w:eastAsia="Arial Narrow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D74AF1"/>
    <w:multiLevelType w:val="hybridMultilevel"/>
    <w:tmpl w:val="10CA80D8"/>
    <w:lvl w:ilvl="0" w:tplc="4E987508">
      <w:start w:val="1"/>
      <w:numFmt w:val="decimal"/>
      <w:lvlText w:val="%1."/>
      <w:lvlJc w:val="left"/>
      <w:pPr>
        <w:ind w:left="240" w:hanging="360"/>
      </w:pPr>
      <w:rPr>
        <w:rFonts w:eastAsia="Arial Narrow" w:hint="default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1828784868">
    <w:abstractNumId w:val="0"/>
  </w:num>
  <w:num w:numId="2" w16cid:durableId="1231191466">
    <w:abstractNumId w:val="5"/>
  </w:num>
  <w:num w:numId="3" w16cid:durableId="1460371264">
    <w:abstractNumId w:val="10"/>
  </w:num>
  <w:num w:numId="4" w16cid:durableId="1002196219">
    <w:abstractNumId w:val="13"/>
  </w:num>
  <w:num w:numId="5" w16cid:durableId="225410310">
    <w:abstractNumId w:val="16"/>
  </w:num>
  <w:num w:numId="6" w16cid:durableId="2115862175">
    <w:abstractNumId w:val="8"/>
  </w:num>
  <w:num w:numId="7" w16cid:durableId="997994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152813">
    <w:abstractNumId w:val="14"/>
  </w:num>
  <w:num w:numId="9" w16cid:durableId="1993829241">
    <w:abstractNumId w:val="11"/>
  </w:num>
  <w:num w:numId="10" w16cid:durableId="1087462813">
    <w:abstractNumId w:val="17"/>
  </w:num>
  <w:num w:numId="11" w16cid:durableId="1116405781">
    <w:abstractNumId w:val="2"/>
  </w:num>
  <w:num w:numId="12" w16cid:durableId="1890992135">
    <w:abstractNumId w:val="4"/>
  </w:num>
  <w:num w:numId="13" w16cid:durableId="163014083">
    <w:abstractNumId w:val="1"/>
  </w:num>
  <w:num w:numId="14" w16cid:durableId="1437827049">
    <w:abstractNumId w:val="19"/>
  </w:num>
  <w:num w:numId="15" w16cid:durableId="1618101096">
    <w:abstractNumId w:val="12"/>
  </w:num>
  <w:num w:numId="16" w16cid:durableId="809441904">
    <w:abstractNumId w:val="7"/>
  </w:num>
  <w:num w:numId="17" w16cid:durableId="975917291">
    <w:abstractNumId w:val="9"/>
  </w:num>
  <w:num w:numId="18" w16cid:durableId="1152334448">
    <w:abstractNumId w:val="3"/>
  </w:num>
  <w:num w:numId="19" w16cid:durableId="1102846243">
    <w:abstractNumId w:val="15"/>
  </w:num>
  <w:num w:numId="20" w16cid:durableId="23100307">
    <w:abstractNumId w:val="18"/>
  </w:num>
  <w:num w:numId="21" w16cid:durableId="1907061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DB"/>
    <w:rsid w:val="000048D3"/>
    <w:rsid w:val="00006B5B"/>
    <w:rsid w:val="0000787F"/>
    <w:rsid w:val="00007B8B"/>
    <w:rsid w:val="00011652"/>
    <w:rsid w:val="00011856"/>
    <w:rsid w:val="00015F67"/>
    <w:rsid w:val="00016C30"/>
    <w:rsid w:val="000207C3"/>
    <w:rsid w:val="00021722"/>
    <w:rsid w:val="000218AC"/>
    <w:rsid w:val="00021C15"/>
    <w:rsid w:val="00024313"/>
    <w:rsid w:val="00024A30"/>
    <w:rsid w:val="00026A2E"/>
    <w:rsid w:val="0002711D"/>
    <w:rsid w:val="000303C2"/>
    <w:rsid w:val="0003136B"/>
    <w:rsid w:val="000316D8"/>
    <w:rsid w:val="000328F9"/>
    <w:rsid w:val="00041149"/>
    <w:rsid w:val="00042143"/>
    <w:rsid w:val="00042CF0"/>
    <w:rsid w:val="00042D53"/>
    <w:rsid w:val="00044228"/>
    <w:rsid w:val="000469F9"/>
    <w:rsid w:val="00046E76"/>
    <w:rsid w:val="0005201E"/>
    <w:rsid w:val="00052C9E"/>
    <w:rsid w:val="00052E87"/>
    <w:rsid w:val="00053371"/>
    <w:rsid w:val="00054747"/>
    <w:rsid w:val="00054D32"/>
    <w:rsid w:val="00060756"/>
    <w:rsid w:val="00066EA2"/>
    <w:rsid w:val="00067CDB"/>
    <w:rsid w:val="00074CA5"/>
    <w:rsid w:val="000766B5"/>
    <w:rsid w:val="0008097E"/>
    <w:rsid w:val="00083608"/>
    <w:rsid w:val="000838D0"/>
    <w:rsid w:val="0008483B"/>
    <w:rsid w:val="00086414"/>
    <w:rsid w:val="000873A5"/>
    <w:rsid w:val="00095D3C"/>
    <w:rsid w:val="000963D3"/>
    <w:rsid w:val="00096F6B"/>
    <w:rsid w:val="00097E12"/>
    <w:rsid w:val="000A0CB1"/>
    <w:rsid w:val="000A25A1"/>
    <w:rsid w:val="000B248A"/>
    <w:rsid w:val="000C2C0E"/>
    <w:rsid w:val="000C49FB"/>
    <w:rsid w:val="000C5565"/>
    <w:rsid w:val="000D62C6"/>
    <w:rsid w:val="000E2D9E"/>
    <w:rsid w:val="000E36BA"/>
    <w:rsid w:val="000F0493"/>
    <w:rsid w:val="000F35CC"/>
    <w:rsid w:val="000F39D7"/>
    <w:rsid w:val="000F403A"/>
    <w:rsid w:val="0010749C"/>
    <w:rsid w:val="0011615C"/>
    <w:rsid w:val="00116C73"/>
    <w:rsid w:val="001225B3"/>
    <w:rsid w:val="00125AE2"/>
    <w:rsid w:val="001323CC"/>
    <w:rsid w:val="001341F9"/>
    <w:rsid w:val="00140D4F"/>
    <w:rsid w:val="00144C90"/>
    <w:rsid w:val="0014505D"/>
    <w:rsid w:val="0014556C"/>
    <w:rsid w:val="00150DCE"/>
    <w:rsid w:val="00151C68"/>
    <w:rsid w:val="0015287A"/>
    <w:rsid w:val="00153652"/>
    <w:rsid w:val="001612EA"/>
    <w:rsid w:val="00166057"/>
    <w:rsid w:val="001751F3"/>
    <w:rsid w:val="001778C7"/>
    <w:rsid w:val="00182FAC"/>
    <w:rsid w:val="001861B3"/>
    <w:rsid w:val="00190438"/>
    <w:rsid w:val="00191B60"/>
    <w:rsid w:val="00196DA6"/>
    <w:rsid w:val="00197018"/>
    <w:rsid w:val="001A37DC"/>
    <w:rsid w:val="001B1ECD"/>
    <w:rsid w:val="001B62A1"/>
    <w:rsid w:val="001B6ABE"/>
    <w:rsid w:val="001B731C"/>
    <w:rsid w:val="001B7BC7"/>
    <w:rsid w:val="001C24FB"/>
    <w:rsid w:val="001C29C6"/>
    <w:rsid w:val="001C35A5"/>
    <w:rsid w:val="001C3B4E"/>
    <w:rsid w:val="001C435F"/>
    <w:rsid w:val="001D01F3"/>
    <w:rsid w:val="001D43C0"/>
    <w:rsid w:val="001E0FAA"/>
    <w:rsid w:val="001E5C01"/>
    <w:rsid w:val="001E712A"/>
    <w:rsid w:val="001F28A5"/>
    <w:rsid w:val="001F713B"/>
    <w:rsid w:val="001F7E66"/>
    <w:rsid w:val="00204FC2"/>
    <w:rsid w:val="0021279E"/>
    <w:rsid w:val="002175A7"/>
    <w:rsid w:val="002206F5"/>
    <w:rsid w:val="0022453D"/>
    <w:rsid w:val="00226B2B"/>
    <w:rsid w:val="0023426F"/>
    <w:rsid w:val="00243CE5"/>
    <w:rsid w:val="00245462"/>
    <w:rsid w:val="00245CE6"/>
    <w:rsid w:val="00245EB1"/>
    <w:rsid w:val="00250115"/>
    <w:rsid w:val="00250795"/>
    <w:rsid w:val="0025364F"/>
    <w:rsid w:val="0026273D"/>
    <w:rsid w:val="00262AF9"/>
    <w:rsid w:val="0026703D"/>
    <w:rsid w:val="0027013D"/>
    <w:rsid w:val="00273F61"/>
    <w:rsid w:val="002809D6"/>
    <w:rsid w:val="0028179B"/>
    <w:rsid w:val="002857D1"/>
    <w:rsid w:val="00285FF1"/>
    <w:rsid w:val="002866A8"/>
    <w:rsid w:val="00286E5F"/>
    <w:rsid w:val="00292B9C"/>
    <w:rsid w:val="002A167A"/>
    <w:rsid w:val="002A3A06"/>
    <w:rsid w:val="002B0C81"/>
    <w:rsid w:val="002B4452"/>
    <w:rsid w:val="002B4EE8"/>
    <w:rsid w:val="002B68A0"/>
    <w:rsid w:val="002C0AAE"/>
    <w:rsid w:val="002C1AC9"/>
    <w:rsid w:val="002C52EE"/>
    <w:rsid w:val="002C7D83"/>
    <w:rsid w:val="002D167B"/>
    <w:rsid w:val="002D30C4"/>
    <w:rsid w:val="002D4184"/>
    <w:rsid w:val="002D62A2"/>
    <w:rsid w:val="002D641B"/>
    <w:rsid w:val="002E2918"/>
    <w:rsid w:val="002E4336"/>
    <w:rsid w:val="002F18D1"/>
    <w:rsid w:val="002F4D36"/>
    <w:rsid w:val="00302108"/>
    <w:rsid w:val="00303817"/>
    <w:rsid w:val="00304235"/>
    <w:rsid w:val="00304847"/>
    <w:rsid w:val="00305003"/>
    <w:rsid w:val="00305143"/>
    <w:rsid w:val="003103A4"/>
    <w:rsid w:val="00321528"/>
    <w:rsid w:val="003324BB"/>
    <w:rsid w:val="0033386D"/>
    <w:rsid w:val="00335D52"/>
    <w:rsid w:val="0033717C"/>
    <w:rsid w:val="00340E37"/>
    <w:rsid w:val="003426B7"/>
    <w:rsid w:val="00343A5A"/>
    <w:rsid w:val="00345FBD"/>
    <w:rsid w:val="003474EF"/>
    <w:rsid w:val="003504B8"/>
    <w:rsid w:val="0035113D"/>
    <w:rsid w:val="0035326F"/>
    <w:rsid w:val="00356C1A"/>
    <w:rsid w:val="00356FA6"/>
    <w:rsid w:val="003703EE"/>
    <w:rsid w:val="003718B0"/>
    <w:rsid w:val="00372A3D"/>
    <w:rsid w:val="00381253"/>
    <w:rsid w:val="003828A4"/>
    <w:rsid w:val="003922C3"/>
    <w:rsid w:val="0039311B"/>
    <w:rsid w:val="00395582"/>
    <w:rsid w:val="003A1136"/>
    <w:rsid w:val="003A1ADF"/>
    <w:rsid w:val="003A3FA6"/>
    <w:rsid w:val="003A464C"/>
    <w:rsid w:val="003A6ACC"/>
    <w:rsid w:val="003B3E1E"/>
    <w:rsid w:val="003B701B"/>
    <w:rsid w:val="003B7E22"/>
    <w:rsid w:val="003C1489"/>
    <w:rsid w:val="003C6C67"/>
    <w:rsid w:val="003D0F1C"/>
    <w:rsid w:val="003D1F38"/>
    <w:rsid w:val="003D6ADB"/>
    <w:rsid w:val="003E2436"/>
    <w:rsid w:val="003E40EC"/>
    <w:rsid w:val="003F13B5"/>
    <w:rsid w:val="003F3958"/>
    <w:rsid w:val="003F6220"/>
    <w:rsid w:val="004005C8"/>
    <w:rsid w:val="00401F87"/>
    <w:rsid w:val="00405FD2"/>
    <w:rsid w:val="00412D26"/>
    <w:rsid w:val="0041735D"/>
    <w:rsid w:val="00417B5D"/>
    <w:rsid w:val="004208CE"/>
    <w:rsid w:val="004213B9"/>
    <w:rsid w:val="00430CDC"/>
    <w:rsid w:val="00432569"/>
    <w:rsid w:val="00445A56"/>
    <w:rsid w:val="00450E23"/>
    <w:rsid w:val="00451654"/>
    <w:rsid w:val="00452B8E"/>
    <w:rsid w:val="0045353F"/>
    <w:rsid w:val="00454D48"/>
    <w:rsid w:val="00456B2E"/>
    <w:rsid w:val="004573E5"/>
    <w:rsid w:val="00457EA5"/>
    <w:rsid w:val="004623E8"/>
    <w:rsid w:val="004644B1"/>
    <w:rsid w:val="00471C99"/>
    <w:rsid w:val="00472EA3"/>
    <w:rsid w:val="00474BA3"/>
    <w:rsid w:val="00480153"/>
    <w:rsid w:val="0048201C"/>
    <w:rsid w:val="00482F17"/>
    <w:rsid w:val="00485172"/>
    <w:rsid w:val="004859EA"/>
    <w:rsid w:val="0049165F"/>
    <w:rsid w:val="00492196"/>
    <w:rsid w:val="004945F8"/>
    <w:rsid w:val="00494640"/>
    <w:rsid w:val="00495E59"/>
    <w:rsid w:val="004962D9"/>
    <w:rsid w:val="004B26B7"/>
    <w:rsid w:val="004B375C"/>
    <w:rsid w:val="004B5F17"/>
    <w:rsid w:val="004C11E9"/>
    <w:rsid w:val="004E1462"/>
    <w:rsid w:val="004E2567"/>
    <w:rsid w:val="004E2C6D"/>
    <w:rsid w:val="004F7176"/>
    <w:rsid w:val="005000B6"/>
    <w:rsid w:val="005053DF"/>
    <w:rsid w:val="005119E8"/>
    <w:rsid w:val="00511A8E"/>
    <w:rsid w:val="00514F98"/>
    <w:rsid w:val="005217B2"/>
    <w:rsid w:val="005237FA"/>
    <w:rsid w:val="0052386A"/>
    <w:rsid w:val="005241CB"/>
    <w:rsid w:val="005259C3"/>
    <w:rsid w:val="00533579"/>
    <w:rsid w:val="00533AA1"/>
    <w:rsid w:val="00537750"/>
    <w:rsid w:val="00543D19"/>
    <w:rsid w:val="00545EF5"/>
    <w:rsid w:val="00546519"/>
    <w:rsid w:val="005513AF"/>
    <w:rsid w:val="00554DC4"/>
    <w:rsid w:val="0055756A"/>
    <w:rsid w:val="005577C3"/>
    <w:rsid w:val="005605DF"/>
    <w:rsid w:val="00561A1B"/>
    <w:rsid w:val="0056240A"/>
    <w:rsid w:val="0057202E"/>
    <w:rsid w:val="00575EBE"/>
    <w:rsid w:val="00580815"/>
    <w:rsid w:val="00580971"/>
    <w:rsid w:val="00581906"/>
    <w:rsid w:val="00583E1C"/>
    <w:rsid w:val="0059035E"/>
    <w:rsid w:val="0059099A"/>
    <w:rsid w:val="00591695"/>
    <w:rsid w:val="00592523"/>
    <w:rsid w:val="005926A8"/>
    <w:rsid w:val="005965B1"/>
    <w:rsid w:val="0059733F"/>
    <w:rsid w:val="005A152D"/>
    <w:rsid w:val="005A15C6"/>
    <w:rsid w:val="005A6FEC"/>
    <w:rsid w:val="005A723F"/>
    <w:rsid w:val="005A7EB5"/>
    <w:rsid w:val="005B64A0"/>
    <w:rsid w:val="005B6B35"/>
    <w:rsid w:val="005B7D27"/>
    <w:rsid w:val="005C247F"/>
    <w:rsid w:val="005C2C3D"/>
    <w:rsid w:val="005C5093"/>
    <w:rsid w:val="005D0AAF"/>
    <w:rsid w:val="005D11DA"/>
    <w:rsid w:val="005D23E7"/>
    <w:rsid w:val="005D5C6A"/>
    <w:rsid w:val="005E3E5F"/>
    <w:rsid w:val="005E5BEE"/>
    <w:rsid w:val="005E7E17"/>
    <w:rsid w:val="005F36D5"/>
    <w:rsid w:val="005F40CD"/>
    <w:rsid w:val="005F42CD"/>
    <w:rsid w:val="005F43C3"/>
    <w:rsid w:val="005F4C5E"/>
    <w:rsid w:val="005F5809"/>
    <w:rsid w:val="00602A8A"/>
    <w:rsid w:val="0061095C"/>
    <w:rsid w:val="006111CB"/>
    <w:rsid w:val="00620394"/>
    <w:rsid w:val="00622968"/>
    <w:rsid w:val="00626BDE"/>
    <w:rsid w:val="0062740E"/>
    <w:rsid w:val="00631C64"/>
    <w:rsid w:val="0063676D"/>
    <w:rsid w:val="00642AEA"/>
    <w:rsid w:val="006430E8"/>
    <w:rsid w:val="00643A06"/>
    <w:rsid w:val="00646584"/>
    <w:rsid w:val="0065117D"/>
    <w:rsid w:val="00651490"/>
    <w:rsid w:val="00652D8D"/>
    <w:rsid w:val="006572EA"/>
    <w:rsid w:val="0066534E"/>
    <w:rsid w:val="00665BCA"/>
    <w:rsid w:val="00666369"/>
    <w:rsid w:val="00666ED4"/>
    <w:rsid w:val="0067181E"/>
    <w:rsid w:val="00671BF7"/>
    <w:rsid w:val="00673592"/>
    <w:rsid w:val="00673726"/>
    <w:rsid w:val="00674237"/>
    <w:rsid w:val="00675F51"/>
    <w:rsid w:val="00675F84"/>
    <w:rsid w:val="00680CAA"/>
    <w:rsid w:val="00681FDB"/>
    <w:rsid w:val="006833E0"/>
    <w:rsid w:val="00684126"/>
    <w:rsid w:val="00687FDB"/>
    <w:rsid w:val="00694030"/>
    <w:rsid w:val="00694178"/>
    <w:rsid w:val="00694637"/>
    <w:rsid w:val="00695554"/>
    <w:rsid w:val="006962C3"/>
    <w:rsid w:val="00697583"/>
    <w:rsid w:val="006A25E0"/>
    <w:rsid w:val="006A433F"/>
    <w:rsid w:val="006B042E"/>
    <w:rsid w:val="006B1671"/>
    <w:rsid w:val="006B286E"/>
    <w:rsid w:val="006B59F7"/>
    <w:rsid w:val="006C38A9"/>
    <w:rsid w:val="006C40B8"/>
    <w:rsid w:val="006C5144"/>
    <w:rsid w:val="006D4AD3"/>
    <w:rsid w:val="006D60E7"/>
    <w:rsid w:val="006E22D6"/>
    <w:rsid w:val="006E4BF1"/>
    <w:rsid w:val="006E56C3"/>
    <w:rsid w:val="006E7781"/>
    <w:rsid w:val="006E7FB0"/>
    <w:rsid w:val="006F0BEB"/>
    <w:rsid w:val="006F5A2B"/>
    <w:rsid w:val="006F7836"/>
    <w:rsid w:val="0070000B"/>
    <w:rsid w:val="0070485B"/>
    <w:rsid w:val="00710FDA"/>
    <w:rsid w:val="00711241"/>
    <w:rsid w:val="00712B87"/>
    <w:rsid w:val="007219EC"/>
    <w:rsid w:val="00721DF3"/>
    <w:rsid w:val="007238B2"/>
    <w:rsid w:val="007246F3"/>
    <w:rsid w:val="00731AE5"/>
    <w:rsid w:val="0073740D"/>
    <w:rsid w:val="00744164"/>
    <w:rsid w:val="007446EF"/>
    <w:rsid w:val="00750C6B"/>
    <w:rsid w:val="00754CE3"/>
    <w:rsid w:val="00757874"/>
    <w:rsid w:val="0076042F"/>
    <w:rsid w:val="007611DD"/>
    <w:rsid w:val="007624F4"/>
    <w:rsid w:val="00763443"/>
    <w:rsid w:val="007657F5"/>
    <w:rsid w:val="00765E27"/>
    <w:rsid w:val="00773948"/>
    <w:rsid w:val="007803F1"/>
    <w:rsid w:val="00780B36"/>
    <w:rsid w:val="00780FBA"/>
    <w:rsid w:val="00781628"/>
    <w:rsid w:val="007828F9"/>
    <w:rsid w:val="00787E7C"/>
    <w:rsid w:val="00790E74"/>
    <w:rsid w:val="00793CC2"/>
    <w:rsid w:val="00793D9E"/>
    <w:rsid w:val="00794A73"/>
    <w:rsid w:val="00795A4D"/>
    <w:rsid w:val="007A1926"/>
    <w:rsid w:val="007A2510"/>
    <w:rsid w:val="007A3457"/>
    <w:rsid w:val="007A34F7"/>
    <w:rsid w:val="007B39A3"/>
    <w:rsid w:val="007B501C"/>
    <w:rsid w:val="007B5DA4"/>
    <w:rsid w:val="007C14ED"/>
    <w:rsid w:val="007C4FAE"/>
    <w:rsid w:val="007D0EB9"/>
    <w:rsid w:val="007D3E51"/>
    <w:rsid w:val="007D562D"/>
    <w:rsid w:val="007E1E62"/>
    <w:rsid w:val="007E3F34"/>
    <w:rsid w:val="007E5A66"/>
    <w:rsid w:val="007E6655"/>
    <w:rsid w:val="007E6A04"/>
    <w:rsid w:val="007E6DA5"/>
    <w:rsid w:val="007E7035"/>
    <w:rsid w:val="007F1ACD"/>
    <w:rsid w:val="007F5894"/>
    <w:rsid w:val="00803A60"/>
    <w:rsid w:val="00812005"/>
    <w:rsid w:val="008201F7"/>
    <w:rsid w:val="008227BD"/>
    <w:rsid w:val="00831A11"/>
    <w:rsid w:val="008371F7"/>
    <w:rsid w:val="008408D6"/>
    <w:rsid w:val="00843812"/>
    <w:rsid w:val="0084576A"/>
    <w:rsid w:val="00851FF1"/>
    <w:rsid w:val="008564B7"/>
    <w:rsid w:val="00860A65"/>
    <w:rsid w:val="00861516"/>
    <w:rsid w:val="008633A6"/>
    <w:rsid w:val="0086482A"/>
    <w:rsid w:val="00865259"/>
    <w:rsid w:val="00866FB4"/>
    <w:rsid w:val="00872459"/>
    <w:rsid w:val="008766B7"/>
    <w:rsid w:val="0088333E"/>
    <w:rsid w:val="0088648E"/>
    <w:rsid w:val="0089026D"/>
    <w:rsid w:val="00892A78"/>
    <w:rsid w:val="00893D37"/>
    <w:rsid w:val="00894CE1"/>
    <w:rsid w:val="008978AE"/>
    <w:rsid w:val="008A2924"/>
    <w:rsid w:val="008A3A0B"/>
    <w:rsid w:val="008A4834"/>
    <w:rsid w:val="008A557C"/>
    <w:rsid w:val="008A6FCB"/>
    <w:rsid w:val="008B08C4"/>
    <w:rsid w:val="008B0AAE"/>
    <w:rsid w:val="008B2936"/>
    <w:rsid w:val="008B4651"/>
    <w:rsid w:val="008B5811"/>
    <w:rsid w:val="008C2091"/>
    <w:rsid w:val="008D04A9"/>
    <w:rsid w:val="008D309B"/>
    <w:rsid w:val="008D3A19"/>
    <w:rsid w:val="008D3CE9"/>
    <w:rsid w:val="008D56A6"/>
    <w:rsid w:val="008E08D9"/>
    <w:rsid w:val="008E3BB5"/>
    <w:rsid w:val="008E3C68"/>
    <w:rsid w:val="008E5F94"/>
    <w:rsid w:val="008F1BEC"/>
    <w:rsid w:val="008F3D06"/>
    <w:rsid w:val="00903659"/>
    <w:rsid w:val="009037AA"/>
    <w:rsid w:val="0090598B"/>
    <w:rsid w:val="0091031E"/>
    <w:rsid w:val="00910566"/>
    <w:rsid w:val="0091581A"/>
    <w:rsid w:val="009258CA"/>
    <w:rsid w:val="00930080"/>
    <w:rsid w:val="009305EB"/>
    <w:rsid w:val="00934E4B"/>
    <w:rsid w:val="00941976"/>
    <w:rsid w:val="00943BC4"/>
    <w:rsid w:val="00950067"/>
    <w:rsid w:val="00954297"/>
    <w:rsid w:val="0095699B"/>
    <w:rsid w:val="00957174"/>
    <w:rsid w:val="009618D8"/>
    <w:rsid w:val="00964260"/>
    <w:rsid w:val="00971B8B"/>
    <w:rsid w:val="0097443F"/>
    <w:rsid w:val="00975B4B"/>
    <w:rsid w:val="00977790"/>
    <w:rsid w:val="0098438E"/>
    <w:rsid w:val="00985BC3"/>
    <w:rsid w:val="009877D2"/>
    <w:rsid w:val="009905C8"/>
    <w:rsid w:val="009937FA"/>
    <w:rsid w:val="0099537C"/>
    <w:rsid w:val="00995C60"/>
    <w:rsid w:val="00997437"/>
    <w:rsid w:val="009A027D"/>
    <w:rsid w:val="009A4FCA"/>
    <w:rsid w:val="009A4FFA"/>
    <w:rsid w:val="009A6633"/>
    <w:rsid w:val="009A7784"/>
    <w:rsid w:val="009B088F"/>
    <w:rsid w:val="009B1C8A"/>
    <w:rsid w:val="009B22E6"/>
    <w:rsid w:val="009C1CD0"/>
    <w:rsid w:val="009C6642"/>
    <w:rsid w:val="009C7EC7"/>
    <w:rsid w:val="009E2893"/>
    <w:rsid w:val="009E3FC9"/>
    <w:rsid w:val="009E722B"/>
    <w:rsid w:val="009F2418"/>
    <w:rsid w:val="009F6BC3"/>
    <w:rsid w:val="00A03A35"/>
    <w:rsid w:val="00A04E78"/>
    <w:rsid w:val="00A0623D"/>
    <w:rsid w:val="00A06AAE"/>
    <w:rsid w:val="00A07898"/>
    <w:rsid w:val="00A07DE5"/>
    <w:rsid w:val="00A10431"/>
    <w:rsid w:val="00A107AE"/>
    <w:rsid w:val="00A11452"/>
    <w:rsid w:val="00A1165A"/>
    <w:rsid w:val="00A128A6"/>
    <w:rsid w:val="00A129D3"/>
    <w:rsid w:val="00A177C9"/>
    <w:rsid w:val="00A320D1"/>
    <w:rsid w:val="00A35D9D"/>
    <w:rsid w:val="00A36CB8"/>
    <w:rsid w:val="00A401CB"/>
    <w:rsid w:val="00A44F81"/>
    <w:rsid w:val="00A46142"/>
    <w:rsid w:val="00A464D7"/>
    <w:rsid w:val="00A5060A"/>
    <w:rsid w:val="00A508FE"/>
    <w:rsid w:val="00A55281"/>
    <w:rsid w:val="00A614E3"/>
    <w:rsid w:val="00A63C50"/>
    <w:rsid w:val="00A66DB9"/>
    <w:rsid w:val="00A67F38"/>
    <w:rsid w:val="00A70DC8"/>
    <w:rsid w:val="00A70F82"/>
    <w:rsid w:val="00A71B1D"/>
    <w:rsid w:val="00A71D55"/>
    <w:rsid w:val="00A75D73"/>
    <w:rsid w:val="00A82890"/>
    <w:rsid w:val="00A87D8D"/>
    <w:rsid w:val="00A92886"/>
    <w:rsid w:val="00A92DB9"/>
    <w:rsid w:val="00A94454"/>
    <w:rsid w:val="00AA3371"/>
    <w:rsid w:val="00AA7B8C"/>
    <w:rsid w:val="00AB37BE"/>
    <w:rsid w:val="00AB5F5C"/>
    <w:rsid w:val="00AB707A"/>
    <w:rsid w:val="00AB7FEE"/>
    <w:rsid w:val="00AC2E36"/>
    <w:rsid w:val="00AC5E01"/>
    <w:rsid w:val="00AD17D8"/>
    <w:rsid w:val="00AD3597"/>
    <w:rsid w:val="00AD5F94"/>
    <w:rsid w:val="00AD6A20"/>
    <w:rsid w:val="00AE6B3F"/>
    <w:rsid w:val="00AF0D5E"/>
    <w:rsid w:val="00AF4EFF"/>
    <w:rsid w:val="00B03118"/>
    <w:rsid w:val="00B11AA9"/>
    <w:rsid w:val="00B172AC"/>
    <w:rsid w:val="00B17AAC"/>
    <w:rsid w:val="00B24294"/>
    <w:rsid w:val="00B31B3F"/>
    <w:rsid w:val="00B32A84"/>
    <w:rsid w:val="00B40076"/>
    <w:rsid w:val="00B40F58"/>
    <w:rsid w:val="00B43CF4"/>
    <w:rsid w:val="00B43F2C"/>
    <w:rsid w:val="00B4541B"/>
    <w:rsid w:val="00B5080A"/>
    <w:rsid w:val="00B55176"/>
    <w:rsid w:val="00B600A2"/>
    <w:rsid w:val="00B6112A"/>
    <w:rsid w:val="00B66069"/>
    <w:rsid w:val="00B676EE"/>
    <w:rsid w:val="00B736F6"/>
    <w:rsid w:val="00B80CAF"/>
    <w:rsid w:val="00B853D6"/>
    <w:rsid w:val="00B85C43"/>
    <w:rsid w:val="00B9229B"/>
    <w:rsid w:val="00B93C36"/>
    <w:rsid w:val="00B949B2"/>
    <w:rsid w:val="00B94C2E"/>
    <w:rsid w:val="00B97690"/>
    <w:rsid w:val="00BA04BA"/>
    <w:rsid w:val="00BA3D72"/>
    <w:rsid w:val="00BA6A6C"/>
    <w:rsid w:val="00BA6CB8"/>
    <w:rsid w:val="00BB1AD9"/>
    <w:rsid w:val="00BB2395"/>
    <w:rsid w:val="00BB34F4"/>
    <w:rsid w:val="00BB48FD"/>
    <w:rsid w:val="00BB56E1"/>
    <w:rsid w:val="00BB7398"/>
    <w:rsid w:val="00BC09FF"/>
    <w:rsid w:val="00BC60C4"/>
    <w:rsid w:val="00BC65CC"/>
    <w:rsid w:val="00BD5109"/>
    <w:rsid w:val="00BE310B"/>
    <w:rsid w:val="00BE4585"/>
    <w:rsid w:val="00BE4725"/>
    <w:rsid w:val="00BE72BB"/>
    <w:rsid w:val="00BF14B7"/>
    <w:rsid w:val="00BF2A6B"/>
    <w:rsid w:val="00BF37C7"/>
    <w:rsid w:val="00BF6A29"/>
    <w:rsid w:val="00C03079"/>
    <w:rsid w:val="00C039E0"/>
    <w:rsid w:val="00C25376"/>
    <w:rsid w:val="00C26CD6"/>
    <w:rsid w:val="00C272AF"/>
    <w:rsid w:val="00C33CC4"/>
    <w:rsid w:val="00C3468B"/>
    <w:rsid w:val="00C35DC1"/>
    <w:rsid w:val="00C4169F"/>
    <w:rsid w:val="00C4227D"/>
    <w:rsid w:val="00C42BBE"/>
    <w:rsid w:val="00C43EFB"/>
    <w:rsid w:val="00C468A8"/>
    <w:rsid w:val="00C47AA3"/>
    <w:rsid w:val="00C47FBE"/>
    <w:rsid w:val="00C50221"/>
    <w:rsid w:val="00C51F06"/>
    <w:rsid w:val="00C54BE1"/>
    <w:rsid w:val="00C608C1"/>
    <w:rsid w:val="00C61BA9"/>
    <w:rsid w:val="00C632C9"/>
    <w:rsid w:val="00C63CB0"/>
    <w:rsid w:val="00C65BDB"/>
    <w:rsid w:val="00C70C86"/>
    <w:rsid w:val="00C71234"/>
    <w:rsid w:val="00C73048"/>
    <w:rsid w:val="00C76BC4"/>
    <w:rsid w:val="00C779F3"/>
    <w:rsid w:val="00C84EEC"/>
    <w:rsid w:val="00C87330"/>
    <w:rsid w:val="00CA0942"/>
    <w:rsid w:val="00CA1B7D"/>
    <w:rsid w:val="00CA24D0"/>
    <w:rsid w:val="00CA3326"/>
    <w:rsid w:val="00CA5FA1"/>
    <w:rsid w:val="00CA6B9A"/>
    <w:rsid w:val="00CA6E4E"/>
    <w:rsid w:val="00CA6FEC"/>
    <w:rsid w:val="00CB1E14"/>
    <w:rsid w:val="00CB2DC7"/>
    <w:rsid w:val="00CB7EC2"/>
    <w:rsid w:val="00CC47B9"/>
    <w:rsid w:val="00CC5E26"/>
    <w:rsid w:val="00CC7F4F"/>
    <w:rsid w:val="00CD4556"/>
    <w:rsid w:val="00CD49DC"/>
    <w:rsid w:val="00CD4B91"/>
    <w:rsid w:val="00CD5595"/>
    <w:rsid w:val="00CD7C5B"/>
    <w:rsid w:val="00CE22C2"/>
    <w:rsid w:val="00CE25B2"/>
    <w:rsid w:val="00CE2E3F"/>
    <w:rsid w:val="00CE2E83"/>
    <w:rsid w:val="00CE4350"/>
    <w:rsid w:val="00CF0FE5"/>
    <w:rsid w:val="00CF162F"/>
    <w:rsid w:val="00CF2C17"/>
    <w:rsid w:val="00D01484"/>
    <w:rsid w:val="00D02317"/>
    <w:rsid w:val="00D10757"/>
    <w:rsid w:val="00D16270"/>
    <w:rsid w:val="00D217BF"/>
    <w:rsid w:val="00D22D93"/>
    <w:rsid w:val="00D23EFE"/>
    <w:rsid w:val="00D24031"/>
    <w:rsid w:val="00D2449C"/>
    <w:rsid w:val="00D3093C"/>
    <w:rsid w:val="00D3570E"/>
    <w:rsid w:val="00D359F2"/>
    <w:rsid w:val="00D41266"/>
    <w:rsid w:val="00D45162"/>
    <w:rsid w:val="00D54534"/>
    <w:rsid w:val="00D5493E"/>
    <w:rsid w:val="00D55A42"/>
    <w:rsid w:val="00D605EE"/>
    <w:rsid w:val="00D62264"/>
    <w:rsid w:val="00D6292B"/>
    <w:rsid w:val="00D659C7"/>
    <w:rsid w:val="00D81C80"/>
    <w:rsid w:val="00D81EBF"/>
    <w:rsid w:val="00D8284D"/>
    <w:rsid w:val="00D8331F"/>
    <w:rsid w:val="00D84B99"/>
    <w:rsid w:val="00D86DB5"/>
    <w:rsid w:val="00D94A6C"/>
    <w:rsid w:val="00D956FB"/>
    <w:rsid w:val="00D96DC7"/>
    <w:rsid w:val="00D97162"/>
    <w:rsid w:val="00DA079E"/>
    <w:rsid w:val="00DA5DCA"/>
    <w:rsid w:val="00DA646B"/>
    <w:rsid w:val="00DB6D8B"/>
    <w:rsid w:val="00DC2B46"/>
    <w:rsid w:val="00DC7127"/>
    <w:rsid w:val="00DC7945"/>
    <w:rsid w:val="00DD1E53"/>
    <w:rsid w:val="00DD3AE7"/>
    <w:rsid w:val="00DE31C5"/>
    <w:rsid w:val="00DE420F"/>
    <w:rsid w:val="00DE562B"/>
    <w:rsid w:val="00DE5842"/>
    <w:rsid w:val="00DE60A7"/>
    <w:rsid w:val="00DF0694"/>
    <w:rsid w:val="00DF6410"/>
    <w:rsid w:val="00DF70F9"/>
    <w:rsid w:val="00E03104"/>
    <w:rsid w:val="00E04F5F"/>
    <w:rsid w:val="00E10066"/>
    <w:rsid w:val="00E11213"/>
    <w:rsid w:val="00E152C7"/>
    <w:rsid w:val="00E16B10"/>
    <w:rsid w:val="00E205D2"/>
    <w:rsid w:val="00E212FD"/>
    <w:rsid w:val="00E25AF1"/>
    <w:rsid w:val="00E26236"/>
    <w:rsid w:val="00E27E37"/>
    <w:rsid w:val="00E312F5"/>
    <w:rsid w:val="00E31987"/>
    <w:rsid w:val="00E42C41"/>
    <w:rsid w:val="00E42FF6"/>
    <w:rsid w:val="00E4395E"/>
    <w:rsid w:val="00E43AF3"/>
    <w:rsid w:val="00E450B3"/>
    <w:rsid w:val="00E50BDB"/>
    <w:rsid w:val="00E53B98"/>
    <w:rsid w:val="00E6012A"/>
    <w:rsid w:val="00E61E35"/>
    <w:rsid w:val="00E6694F"/>
    <w:rsid w:val="00E71CFA"/>
    <w:rsid w:val="00E7739E"/>
    <w:rsid w:val="00E849F6"/>
    <w:rsid w:val="00E85A91"/>
    <w:rsid w:val="00E865C9"/>
    <w:rsid w:val="00E8695E"/>
    <w:rsid w:val="00E908E6"/>
    <w:rsid w:val="00E950E1"/>
    <w:rsid w:val="00E95418"/>
    <w:rsid w:val="00EB2A23"/>
    <w:rsid w:val="00EB3D9D"/>
    <w:rsid w:val="00EB535F"/>
    <w:rsid w:val="00EB7087"/>
    <w:rsid w:val="00EB7395"/>
    <w:rsid w:val="00EB74E4"/>
    <w:rsid w:val="00EC4912"/>
    <w:rsid w:val="00ED05DC"/>
    <w:rsid w:val="00ED0FF4"/>
    <w:rsid w:val="00ED6EDA"/>
    <w:rsid w:val="00EE188E"/>
    <w:rsid w:val="00EE1B1B"/>
    <w:rsid w:val="00EE21BA"/>
    <w:rsid w:val="00EE46B6"/>
    <w:rsid w:val="00EE4E87"/>
    <w:rsid w:val="00EE6281"/>
    <w:rsid w:val="00EE6992"/>
    <w:rsid w:val="00EE78B8"/>
    <w:rsid w:val="00EE7AAB"/>
    <w:rsid w:val="00EF03FD"/>
    <w:rsid w:val="00EF4F45"/>
    <w:rsid w:val="00EF50C6"/>
    <w:rsid w:val="00EF6F65"/>
    <w:rsid w:val="00F04689"/>
    <w:rsid w:val="00F06B5B"/>
    <w:rsid w:val="00F06EA3"/>
    <w:rsid w:val="00F107B9"/>
    <w:rsid w:val="00F12649"/>
    <w:rsid w:val="00F15E33"/>
    <w:rsid w:val="00F22511"/>
    <w:rsid w:val="00F25617"/>
    <w:rsid w:val="00F27D1B"/>
    <w:rsid w:val="00F34893"/>
    <w:rsid w:val="00F40B97"/>
    <w:rsid w:val="00F425DD"/>
    <w:rsid w:val="00F42C45"/>
    <w:rsid w:val="00F43702"/>
    <w:rsid w:val="00F44250"/>
    <w:rsid w:val="00F53821"/>
    <w:rsid w:val="00F57CFA"/>
    <w:rsid w:val="00F6385C"/>
    <w:rsid w:val="00F63954"/>
    <w:rsid w:val="00F768E5"/>
    <w:rsid w:val="00F80E5F"/>
    <w:rsid w:val="00F81106"/>
    <w:rsid w:val="00F928D1"/>
    <w:rsid w:val="00F96827"/>
    <w:rsid w:val="00FA0A2C"/>
    <w:rsid w:val="00FA1168"/>
    <w:rsid w:val="00FA214E"/>
    <w:rsid w:val="00FA2F41"/>
    <w:rsid w:val="00FA3B24"/>
    <w:rsid w:val="00FB041C"/>
    <w:rsid w:val="00FB36A2"/>
    <w:rsid w:val="00FB4C78"/>
    <w:rsid w:val="00FB4EBA"/>
    <w:rsid w:val="00FC1DFD"/>
    <w:rsid w:val="00FC4546"/>
    <w:rsid w:val="00FC50EB"/>
    <w:rsid w:val="00FC67D6"/>
    <w:rsid w:val="00FD090C"/>
    <w:rsid w:val="00FD09F7"/>
    <w:rsid w:val="00FD59EB"/>
    <w:rsid w:val="00FE0FAF"/>
    <w:rsid w:val="00FE3424"/>
    <w:rsid w:val="00FE38AC"/>
    <w:rsid w:val="00FE59BC"/>
    <w:rsid w:val="00FE6794"/>
    <w:rsid w:val="00FE67E6"/>
    <w:rsid w:val="00FF773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725E"/>
  <w15:docId w15:val="{40D0873D-666C-43A8-A67C-10B86C4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067CD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067CDB"/>
    <w:pPr>
      <w:keepNext/>
      <w:tabs>
        <w:tab w:val="left" w:pos="5340"/>
      </w:tabs>
      <w:outlineLvl w:val="1"/>
    </w:pPr>
    <w:rPr>
      <w:b/>
      <w:bCs/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067CDB"/>
    <w:pPr>
      <w:keepNext/>
      <w:ind w:firstLine="720"/>
      <w:outlineLvl w:val="2"/>
    </w:pPr>
    <w:rPr>
      <w:rFonts w:ascii="Arial" w:hAnsi="Arial" w:cs="Arial"/>
      <w:sz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067CDB"/>
    <w:pPr>
      <w:keepNext/>
      <w:jc w:val="center"/>
      <w:outlineLvl w:val="3"/>
    </w:pPr>
    <w:rPr>
      <w:b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67CDB"/>
    <w:rPr>
      <w:rFonts w:ascii="Arial" w:eastAsia="Times New Roman" w:hAnsi="Arial" w:cs="Arial"/>
      <w:b/>
      <w:bCs/>
      <w:sz w:val="32"/>
      <w:szCs w:val="24"/>
      <w:lang w:eastAsia="ro-RO"/>
    </w:rPr>
  </w:style>
  <w:style w:type="character" w:customStyle="1" w:styleId="Titlu2Caracter">
    <w:name w:val="Titlu 2 Caracter"/>
    <w:basedOn w:val="Fontdeparagrafimplicit"/>
    <w:link w:val="Titlu2"/>
    <w:rsid w:val="00067CDB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Titlu3Caracter">
    <w:name w:val="Titlu 3 Caracter"/>
    <w:basedOn w:val="Fontdeparagrafimplicit"/>
    <w:link w:val="Titlu3"/>
    <w:semiHidden/>
    <w:rsid w:val="00067CDB"/>
    <w:rPr>
      <w:rFonts w:ascii="Arial" w:eastAsia="Times New Roman" w:hAnsi="Arial" w:cs="Arial"/>
      <w:sz w:val="28"/>
      <w:szCs w:val="24"/>
      <w:lang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067CDB"/>
    <w:rPr>
      <w:rFonts w:ascii="Times New Roman" w:eastAsia="Times New Roman" w:hAnsi="Times New Roman" w:cs="Times New Roman"/>
      <w:b/>
      <w:sz w:val="28"/>
      <w:szCs w:val="28"/>
      <w:lang w:eastAsia="ro-RO"/>
    </w:rPr>
  </w:style>
  <w:style w:type="paragraph" w:styleId="Corptext">
    <w:name w:val="Body Text"/>
    <w:basedOn w:val="Normal"/>
    <w:link w:val="CorptextCaracter"/>
    <w:unhideWhenUsed/>
    <w:rsid w:val="00067CDB"/>
    <w:pPr>
      <w:jc w:val="both"/>
    </w:pPr>
    <w:rPr>
      <w:rFonts w:ascii="Arial" w:hAnsi="Arial" w:cs="Arial"/>
      <w:sz w:val="28"/>
    </w:rPr>
  </w:style>
  <w:style w:type="character" w:customStyle="1" w:styleId="CorptextCaracter">
    <w:name w:val="Corp text Caracter"/>
    <w:basedOn w:val="Fontdeparagrafimplicit"/>
    <w:link w:val="Corptext"/>
    <w:rsid w:val="00067CDB"/>
    <w:rPr>
      <w:rFonts w:ascii="Arial" w:eastAsia="Times New Roman" w:hAnsi="Arial" w:cs="Arial"/>
      <w:sz w:val="28"/>
      <w:szCs w:val="24"/>
      <w:lang w:eastAsia="ro-RO"/>
    </w:rPr>
  </w:style>
  <w:style w:type="paragraph" w:styleId="Indentcorptext">
    <w:name w:val="Body Text Indent"/>
    <w:basedOn w:val="Normal"/>
    <w:link w:val="IndentcorptextCaracter"/>
    <w:unhideWhenUsed/>
    <w:rsid w:val="00067CDB"/>
    <w:pPr>
      <w:ind w:firstLine="708"/>
      <w:jc w:val="center"/>
    </w:pPr>
  </w:style>
  <w:style w:type="character" w:customStyle="1" w:styleId="IndentcorptextCaracter">
    <w:name w:val="Indent corp text Caracter"/>
    <w:basedOn w:val="Fontdeparagrafimplicit"/>
    <w:link w:val="Indentcorptext"/>
    <w:rsid w:val="00067CD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Corptext2">
    <w:name w:val="Body Text 2"/>
    <w:basedOn w:val="Normal"/>
    <w:link w:val="Corptext2Caracter"/>
    <w:semiHidden/>
    <w:unhideWhenUsed/>
    <w:rsid w:val="00067CDB"/>
    <w:rPr>
      <w:rFonts w:ascii="Tahoma" w:hAnsi="Tahoma" w:cs="Tahoma"/>
      <w:b/>
      <w:bCs/>
      <w:sz w:val="28"/>
      <w:lang w:val="fr-FR"/>
    </w:rPr>
  </w:style>
  <w:style w:type="character" w:customStyle="1" w:styleId="Corptext2Caracter">
    <w:name w:val="Corp text 2 Caracter"/>
    <w:basedOn w:val="Fontdeparagrafimplicit"/>
    <w:link w:val="Corptext2"/>
    <w:semiHidden/>
    <w:rsid w:val="00067CDB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Corptext3">
    <w:name w:val="Body Text 3"/>
    <w:basedOn w:val="Normal"/>
    <w:link w:val="Corptext3Caracter"/>
    <w:unhideWhenUsed/>
    <w:rsid w:val="00067CDB"/>
    <w:rPr>
      <w:rFonts w:ascii="Arial" w:hAnsi="Arial" w:cs="Arial"/>
      <w:b/>
      <w:bCs/>
    </w:rPr>
  </w:style>
  <w:style w:type="character" w:customStyle="1" w:styleId="Corptext3Caracter">
    <w:name w:val="Corp text 3 Caracter"/>
    <w:basedOn w:val="Fontdeparagrafimplicit"/>
    <w:link w:val="Corptext3"/>
    <w:rsid w:val="00067CDB"/>
    <w:rPr>
      <w:rFonts w:ascii="Arial" w:eastAsia="Times New Roman" w:hAnsi="Arial" w:cs="Arial"/>
      <w:b/>
      <w:bCs/>
      <w:sz w:val="24"/>
      <w:szCs w:val="24"/>
      <w:lang w:eastAsia="ro-RO"/>
    </w:rPr>
  </w:style>
  <w:style w:type="paragraph" w:customStyle="1" w:styleId="al">
    <w:name w:val="a_l"/>
    <w:basedOn w:val="Normal"/>
    <w:rsid w:val="00067CDB"/>
    <w:pPr>
      <w:spacing w:before="100" w:beforeAutospacing="1" w:after="100" w:afterAutospacing="1"/>
    </w:pPr>
    <w:rPr>
      <w:lang w:val="en-US" w:eastAsia="en-US"/>
    </w:rPr>
  </w:style>
  <w:style w:type="character" w:customStyle="1" w:styleId="do">
    <w:name w:val="do"/>
    <w:basedOn w:val="Fontdeparagrafimplicit"/>
    <w:rsid w:val="00067CDB"/>
  </w:style>
  <w:style w:type="paragraph" w:styleId="TextnBalon">
    <w:name w:val="Balloon Text"/>
    <w:basedOn w:val="Normal"/>
    <w:link w:val="TextnBalonCaracter"/>
    <w:uiPriority w:val="99"/>
    <w:semiHidden/>
    <w:unhideWhenUsed/>
    <w:rsid w:val="004644B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44B1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tal">
    <w:name w:val="tal"/>
    <w:basedOn w:val="Fontdeparagrafimplicit"/>
    <w:rsid w:val="001F28A5"/>
  </w:style>
  <w:style w:type="character" w:customStyle="1" w:styleId="tpa">
    <w:name w:val="tpa"/>
    <w:basedOn w:val="Fontdeparagrafimplicit"/>
    <w:rsid w:val="001F28A5"/>
  </w:style>
  <w:style w:type="character" w:customStyle="1" w:styleId="li">
    <w:name w:val="li"/>
    <w:basedOn w:val="Fontdeparagrafimplicit"/>
    <w:rsid w:val="002B4452"/>
  </w:style>
  <w:style w:type="character" w:customStyle="1" w:styleId="tli">
    <w:name w:val="tli"/>
    <w:basedOn w:val="Fontdeparagrafimplicit"/>
    <w:rsid w:val="002B4452"/>
  </w:style>
  <w:style w:type="table" w:styleId="Tabelgril">
    <w:name w:val="Table Grid"/>
    <w:basedOn w:val="TabelNormal"/>
    <w:uiPriority w:val="39"/>
    <w:rsid w:val="0069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1">
    <w:name w:val="Tabel grilă11"/>
    <w:basedOn w:val="TabelNormal"/>
    <w:next w:val="Tabelgril"/>
    <w:uiPriority w:val="99"/>
    <w:rsid w:val="003C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7B5DA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B5DA4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D81EBF"/>
    <w:pPr>
      <w:ind w:left="720"/>
      <w:contextualSpacing/>
    </w:pPr>
  </w:style>
  <w:style w:type="paragraph" w:customStyle="1" w:styleId="Default">
    <w:name w:val="Default"/>
    <w:rsid w:val="009C6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4834"/>
    <w:pPr>
      <w:spacing w:before="100" w:beforeAutospacing="1" w:after="100" w:afterAutospacing="1"/>
    </w:pPr>
    <w:rPr>
      <w:lang w:val="en-GB" w:eastAsia="en-GB"/>
    </w:rPr>
  </w:style>
  <w:style w:type="character" w:customStyle="1" w:styleId="NoSpacingChar">
    <w:name w:val="No Spacing Char"/>
    <w:link w:val="Frspaiere1"/>
    <w:locked/>
    <w:rsid w:val="008A4834"/>
    <w:rPr>
      <w:rFonts w:ascii="Calibri" w:hAnsi="Calibri" w:cs="Calibri"/>
    </w:rPr>
  </w:style>
  <w:style w:type="paragraph" w:customStyle="1" w:styleId="Frspaiere1">
    <w:name w:val="Fără spațiere1"/>
    <w:link w:val="NoSpacingChar"/>
    <w:rsid w:val="008A483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55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626883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225373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008259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65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7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384897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3336551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165012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640881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780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11" ma:contentTypeDescription="Create a new document." ma:contentTypeScope="" ma:versionID="8df4d9c354cbc22dff719e8454edd50d">
  <xsd:schema xmlns:xsd="http://www.w3.org/2001/XMLSchema" xmlns:xs="http://www.w3.org/2001/XMLSchema" xmlns:p="http://schemas.microsoft.com/office/2006/metadata/properties" xmlns:ns3="fcd0d61d-4842-453e-945c-d0e49dd4c26c" xmlns:ns4="80cd7270-fce0-4880-b32c-ffc4cdcf15a2" targetNamespace="http://schemas.microsoft.com/office/2006/metadata/properties" ma:root="true" ma:fieldsID="37327d4c6bdd62d0a86de2db54c793bb" ns3:_="" ns4:_="">
    <xsd:import namespace="fcd0d61d-4842-453e-945c-d0e49dd4c26c"/>
    <xsd:import namespace="80cd7270-fce0-4880-b32c-ffc4cdcf1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7270-fce0-4880-b32c-ffc4cdcf1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C1A05-7C2C-46EF-8945-A6EAEDF4E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CDD5A-8F20-4B54-9867-EBB765E1D8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532478-25F9-436B-8E9A-4E7EC9758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17241C-526F-4545-AB62-D49AECA5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80cd7270-fce0-4880-b32c-ffc4cdcf1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 Ancuta</dc:creator>
  <cp:keywords/>
  <dc:description/>
  <cp:lastModifiedBy>Rali Veronica</cp:lastModifiedBy>
  <cp:revision>12</cp:revision>
  <cp:lastPrinted>2025-09-08T10:41:00Z</cp:lastPrinted>
  <dcterms:created xsi:type="dcterms:W3CDTF">2025-09-08T10:43:00Z</dcterms:created>
  <dcterms:modified xsi:type="dcterms:W3CDTF">2025-09-11T05:50:00Z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