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4AC0" w14:textId="3F5A2E62" w:rsidR="00FD540D" w:rsidRPr="00FD540D" w:rsidRDefault="00FD540D" w:rsidP="00FD540D">
      <w:pPr>
        <w:pStyle w:val="Listparagraf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</w:rPr>
      </w:pP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Declaraţia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pe propria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răspundere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care se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depune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conform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prevederilor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art. 56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alin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. (17) din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Legea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nr. </w:t>
      </w:r>
      <w:hyperlink r:id="rId5" w:anchor="/dokument/16827301" w:tgtFrame="_blank" w:history="1">
        <w:r w:rsidRPr="00FD540D">
          <w:rPr>
            <w:rFonts w:ascii="Times New Roman" w:hAnsi="Times New Roman" w:cs="Times New Roman"/>
            <w:b/>
            <w:bCs/>
            <w:color w:val="1B7AB8"/>
            <w:u w:val="single"/>
          </w:rPr>
          <w:t>350/2001</w:t>
        </w:r>
      </w:hyperlink>
      <w:r w:rsidRPr="00FD540D"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privind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amenajarea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teritoriului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şi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urbanismul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, cu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modificările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şi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completările</w:t>
      </w:r>
      <w:proofErr w:type="spellEnd"/>
      <w:r w:rsidRPr="00FD540D"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FD540D">
        <w:rPr>
          <w:rFonts w:ascii="Times New Roman" w:hAnsi="Times New Roman" w:cs="Times New Roman"/>
          <w:b/>
          <w:bCs/>
          <w:color w:val="333333"/>
        </w:rPr>
        <w:t>ulterioare</w:t>
      </w:r>
      <w:proofErr w:type="spell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FD540D" w:rsidRPr="00FD540D" w14:paraId="392BD41E" w14:textId="77777777" w:rsidTr="00FD540D">
        <w:tc>
          <w:tcPr>
            <w:tcW w:w="237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E5335" w14:textId="77777777" w:rsidR="00FD540D" w:rsidRPr="00FD540D" w:rsidRDefault="00FD540D" w:rsidP="00FD540D">
            <w:pPr>
              <w:widowControl/>
              <w:autoSpaceDE/>
              <w:autoSpaceDN/>
              <w:adjustRightInd/>
              <w:spacing w:before="120" w:after="15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Număr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dată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înregistrare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beneficiar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>: ...................../........................</w:t>
            </w:r>
          </w:p>
        </w:tc>
        <w:tc>
          <w:tcPr>
            <w:tcW w:w="2630" w:type="pc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AFF94" w14:textId="77777777" w:rsidR="00FD540D" w:rsidRPr="00FD540D" w:rsidRDefault="00FD540D" w:rsidP="00FD540D">
            <w:pPr>
              <w:widowControl/>
              <w:autoSpaceDE/>
              <w:autoSpaceDN/>
              <w:adjustRightInd/>
              <w:spacing w:before="120" w:after="15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Număr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dată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înregistrare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>: ......../</w:t>
            </w:r>
            <w:proofErr w:type="gramStart"/>
            <w:r w:rsidRPr="00FD540D">
              <w:rPr>
                <w:rFonts w:ascii="Times New Roman" w:hAnsi="Times New Roman" w:cs="Times New Roman"/>
                <w:lang w:eastAsia="en-US"/>
              </w:rPr>
              <w:t>......... .UAT</w:t>
            </w:r>
            <w:proofErr w:type="gram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competentă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cu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aprobarea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documentaţiei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de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amenajare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a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teritoriului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sau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a </w:t>
            </w:r>
            <w:proofErr w:type="spellStart"/>
            <w:r w:rsidRPr="00FD540D">
              <w:rPr>
                <w:rFonts w:ascii="Times New Roman" w:hAnsi="Times New Roman" w:cs="Times New Roman"/>
                <w:lang w:eastAsia="en-US"/>
              </w:rPr>
              <w:t>documentaţiei</w:t>
            </w:r>
            <w:proofErr w:type="spellEnd"/>
            <w:r w:rsidRPr="00FD540D">
              <w:rPr>
                <w:rFonts w:ascii="Times New Roman" w:hAnsi="Times New Roman" w:cs="Times New Roman"/>
                <w:lang w:eastAsia="en-US"/>
              </w:rPr>
              <w:t xml:space="preserve"> de urbanism</w:t>
            </w:r>
          </w:p>
        </w:tc>
      </w:tr>
    </w:tbl>
    <w:p w14:paraId="6FEC685D" w14:textId="77777777" w:rsidR="00986F94" w:rsidRDefault="00986F94" w:rsidP="00DB0707">
      <w:pPr>
        <w:widowControl/>
        <w:rPr>
          <w:rFonts w:ascii="Times New Roman" w:eastAsiaTheme="minorHAnsi" w:hAnsi="Times New Roman" w:cs="Times New Roman"/>
          <w:i/>
          <w:iCs/>
          <w:sz w:val="28"/>
          <w:szCs w:val="28"/>
          <w:highlight w:val="yellow"/>
          <w:lang w:eastAsia="en-US"/>
        </w:rPr>
      </w:pPr>
    </w:p>
    <w:p w14:paraId="05DB5716" w14:textId="77777777" w:rsidR="00C70F1C" w:rsidRDefault="00C70F1C" w:rsidP="00C70F1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A89BE4" w14:textId="7C9F120F" w:rsidR="00C70F1C" w:rsidRPr="00986F94" w:rsidRDefault="00C70F1C" w:rsidP="00986F94">
      <w:pPr>
        <w:widowControl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DECLARAŢIE PE PROPRIA RĂSPUNDERE</w:t>
      </w:r>
    </w:p>
    <w:p w14:paraId="41715CCF" w14:textId="77777777" w:rsidR="00C70F1C" w:rsidRPr="00986F94" w:rsidRDefault="00C70F1C" w:rsidP="00986F94">
      <w:pPr>
        <w:widowControl/>
        <w:jc w:val="center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prin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care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beneficiarul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declară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că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nu a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fost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primită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solicitarea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de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clarificare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,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completare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sau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modificare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, nu a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fost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eliberat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aviz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/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acord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cu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sau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fără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condiţii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ori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nu a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fost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eliberată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adresa</w:t>
      </w:r>
      <w:proofErr w:type="spellEnd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 xml:space="preserve"> de </w:t>
      </w:r>
      <w:proofErr w:type="spellStart"/>
      <w:r w:rsidRPr="00986F94">
        <w:rPr>
          <w:rFonts w:ascii="Times New Roman" w:eastAsiaTheme="minorHAnsi" w:hAnsi="Times New Roman" w:cs="Times New Roman"/>
          <w:b/>
          <w:bCs/>
          <w:lang w:eastAsia="en-US"/>
        </w:rPr>
        <w:t>respingere</w:t>
      </w:r>
      <w:proofErr w:type="spellEnd"/>
    </w:p>
    <w:p w14:paraId="35024904" w14:textId="77777777" w:rsidR="00C70F1C" w:rsidRDefault="00C70F1C" w:rsidP="00C70F1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20A0D53" w14:textId="26AA068D" w:rsidR="00C70F1C" w:rsidRPr="00AC39A6" w:rsidRDefault="00C70F1C" w:rsidP="00986F94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AC39A6">
        <w:rPr>
          <w:rFonts w:ascii="Times New Roman" w:eastAsiaTheme="minorHAnsi" w:hAnsi="Times New Roman" w:cs="Times New Roman"/>
          <w:lang w:eastAsia="en-US"/>
        </w:rPr>
        <w:t>Subsemnatul/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Subsemnata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*1) , ..............................................., CNP |_|_|_|_|_|_|_|_|_|_|_|_|_|,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domiciliul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*2)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judeţul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......................................,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municipiul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/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oraşul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/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comuna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...............,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sectorul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...., cod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poştal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................., str. .................................... nr. ......, bl. </w:t>
      </w:r>
      <w:proofErr w:type="gramStart"/>
      <w:r w:rsidRPr="00AC39A6">
        <w:rPr>
          <w:rFonts w:ascii="Times New Roman" w:eastAsiaTheme="minorHAnsi" w:hAnsi="Times New Roman" w:cs="Times New Roman"/>
          <w:lang w:eastAsia="en-US"/>
        </w:rPr>
        <w:t>.....</w:t>
      </w:r>
      <w:proofErr w:type="gramEnd"/>
      <w:r w:rsidRPr="00AC39A6">
        <w:rPr>
          <w:rFonts w:ascii="Times New Roman" w:eastAsiaTheme="minorHAnsi" w:hAnsi="Times New Roman" w:cs="Times New Roman"/>
          <w:lang w:eastAsia="en-US"/>
        </w:rPr>
        <w:t xml:space="preserve">, sc. ...., et. ...., ap. .....,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telefon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...........................,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adresa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pentru corespondenţa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electronică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........</w:t>
      </w:r>
      <w:r w:rsidR="00986F94" w:rsidRPr="00AC39A6">
        <w:rPr>
          <w:rFonts w:ascii="Times New Roman" w:eastAsiaTheme="minorHAnsi" w:hAnsi="Times New Roman" w:cs="Times New Roman"/>
          <w:lang w:eastAsia="en-US"/>
        </w:rPr>
        <w:t>.....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............,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calitate de reprezentant legal al*3) ...............................,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sediul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în ......................</w:t>
      </w:r>
      <w:r w:rsidR="00986F94" w:rsidRPr="00AC39A6">
        <w:rPr>
          <w:rFonts w:ascii="Times New Roman" w:eastAsiaTheme="minorHAnsi" w:hAnsi="Times New Roman" w:cs="Times New Roman"/>
          <w:lang w:eastAsia="en-US"/>
        </w:rPr>
        <w:t>..........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....,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beneficiar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al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documentaţiei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amenajare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teritoriului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/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documentaţiei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urbanism*4) .................</w:t>
      </w:r>
      <w:r w:rsidR="00986F94" w:rsidRPr="00AC39A6">
        <w:rPr>
          <w:rFonts w:ascii="Times New Roman" w:eastAsiaTheme="minorHAnsi" w:hAnsi="Times New Roman" w:cs="Times New Roman"/>
          <w:lang w:eastAsia="en-US"/>
        </w:rPr>
        <w:t>............................................................................................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..............................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pentru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care se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solicită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analizarea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promovarea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spre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aprobare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sub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sancţiunile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aplicate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faptei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fals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declaraţii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prevăzute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r w:rsidRPr="00AC39A6">
        <w:rPr>
          <w:rFonts w:ascii="Times New Roman" w:eastAsiaTheme="minorHAnsi" w:hAnsi="Times New Roman" w:cs="Times New Roman"/>
          <w:u w:val="single"/>
          <w:lang w:eastAsia="en-US"/>
        </w:rPr>
        <w:t>art. 326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 din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Legea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nr. 286/2009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privind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Codul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penal,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modificările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completările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ulterioare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,</w:t>
      </w:r>
      <w:r w:rsidR="00986F94"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declar</w:t>
      </w:r>
      <w:proofErr w:type="spellEnd"/>
      <w:r w:rsidRPr="00AC39A6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pe propria </w:t>
      </w:r>
      <w:proofErr w:type="spellStart"/>
      <w:r w:rsidRPr="00AC39A6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răspundere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pentru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avizele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acordurile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menţionate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tabelul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mai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jos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fost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depusă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conform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legislaţiei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vigoare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documentaţia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vederea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obţinerii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acestora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termenele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prevăzute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u w:val="single"/>
          <w:lang w:eastAsia="en-US"/>
        </w:rPr>
        <w:t>Ordonanţa</w:t>
      </w:r>
      <w:proofErr w:type="spellEnd"/>
      <w:r w:rsidRPr="00AC39A6">
        <w:rPr>
          <w:rFonts w:ascii="Times New Roman" w:eastAsiaTheme="minorHAnsi" w:hAnsi="Times New Roman" w:cs="Times New Roman"/>
          <w:u w:val="single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u w:val="single"/>
          <w:lang w:eastAsia="en-US"/>
        </w:rPr>
        <w:t>urgenţă</w:t>
      </w:r>
      <w:proofErr w:type="spellEnd"/>
      <w:r w:rsidRPr="00AC39A6">
        <w:rPr>
          <w:rFonts w:ascii="Times New Roman" w:eastAsiaTheme="minorHAnsi" w:hAnsi="Times New Roman" w:cs="Times New Roman"/>
          <w:u w:val="single"/>
          <w:lang w:eastAsia="en-US"/>
        </w:rPr>
        <w:t xml:space="preserve"> a </w:t>
      </w:r>
      <w:proofErr w:type="spellStart"/>
      <w:r w:rsidRPr="00AC39A6">
        <w:rPr>
          <w:rFonts w:ascii="Times New Roman" w:eastAsiaTheme="minorHAnsi" w:hAnsi="Times New Roman" w:cs="Times New Roman"/>
          <w:u w:val="single"/>
          <w:lang w:eastAsia="en-US"/>
        </w:rPr>
        <w:t>Guvernului</w:t>
      </w:r>
      <w:proofErr w:type="spellEnd"/>
      <w:r w:rsidRPr="00AC39A6">
        <w:rPr>
          <w:rFonts w:ascii="Times New Roman" w:eastAsiaTheme="minorHAnsi" w:hAnsi="Times New Roman" w:cs="Times New Roman"/>
          <w:u w:val="single"/>
          <w:lang w:eastAsia="en-US"/>
        </w:rPr>
        <w:t xml:space="preserve"> nr. 31/2025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privind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unele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măsuri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pentru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simplificarea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procedurilor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domeniul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urbanismului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construcţiilor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accelerarea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investiţiilor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nu au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fost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primite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la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emitent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/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emitenţi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condiţiile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legii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:</w:t>
      </w:r>
    </w:p>
    <w:p w14:paraId="76ADE0E5" w14:textId="77777777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t xml:space="preserve">     _</w:t>
      </w:r>
    </w:p>
    <w:p w14:paraId="0799B6CB" w14:textId="6F0AB36C" w:rsidR="00C70F1C" w:rsidRPr="00AC39A6" w:rsidRDefault="0085373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="00C70F1C" w:rsidRPr="00AC39A6">
        <w:rPr>
          <w:rFonts w:ascii="Times New Roman" w:eastAsiaTheme="minorHAnsi" w:hAnsi="Times New Roman" w:cs="Times New Roman"/>
          <w:lang w:eastAsia="en-US"/>
        </w:rPr>
        <w:t xml:space="preserve">  |_| </w:t>
      </w:r>
      <w:proofErr w:type="spellStart"/>
      <w:r w:rsidR="00C70F1C" w:rsidRPr="00AC39A6">
        <w:rPr>
          <w:rFonts w:ascii="Times New Roman" w:eastAsiaTheme="minorHAnsi" w:hAnsi="Times New Roman" w:cs="Times New Roman"/>
          <w:lang w:eastAsia="en-US"/>
        </w:rPr>
        <w:t>nicio</w:t>
      </w:r>
      <w:proofErr w:type="spellEnd"/>
      <w:r w:rsidR="00C70F1C"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C70F1C" w:rsidRPr="00AC39A6">
        <w:rPr>
          <w:rFonts w:ascii="Times New Roman" w:eastAsiaTheme="minorHAnsi" w:hAnsi="Times New Roman" w:cs="Times New Roman"/>
          <w:lang w:eastAsia="en-US"/>
        </w:rPr>
        <w:t>solicitare</w:t>
      </w:r>
      <w:proofErr w:type="spellEnd"/>
      <w:r w:rsidR="00C70F1C"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="00C70F1C" w:rsidRPr="00AC39A6">
        <w:rPr>
          <w:rFonts w:ascii="Times New Roman" w:eastAsiaTheme="minorHAnsi" w:hAnsi="Times New Roman" w:cs="Times New Roman"/>
          <w:lang w:eastAsia="en-US"/>
        </w:rPr>
        <w:t>clarificare</w:t>
      </w:r>
      <w:proofErr w:type="spellEnd"/>
      <w:r w:rsidR="00C70F1C"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="00C70F1C" w:rsidRPr="00AC39A6">
        <w:rPr>
          <w:rFonts w:ascii="Times New Roman" w:eastAsiaTheme="minorHAnsi" w:hAnsi="Times New Roman" w:cs="Times New Roman"/>
          <w:lang w:eastAsia="en-US"/>
        </w:rPr>
        <w:t>completare</w:t>
      </w:r>
      <w:proofErr w:type="spellEnd"/>
      <w:r w:rsidR="00C70F1C"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C70F1C" w:rsidRPr="00AC39A6">
        <w:rPr>
          <w:rFonts w:ascii="Times New Roman" w:eastAsiaTheme="minorHAnsi" w:hAnsi="Times New Roman" w:cs="Times New Roman"/>
          <w:lang w:eastAsia="en-US"/>
        </w:rPr>
        <w:t>sau</w:t>
      </w:r>
      <w:proofErr w:type="spellEnd"/>
      <w:r w:rsidR="00C70F1C"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proofErr w:type="gramStart"/>
      <w:r w:rsidR="00C70F1C" w:rsidRPr="00AC39A6">
        <w:rPr>
          <w:rFonts w:ascii="Times New Roman" w:eastAsiaTheme="minorHAnsi" w:hAnsi="Times New Roman" w:cs="Times New Roman"/>
          <w:lang w:eastAsia="en-US"/>
        </w:rPr>
        <w:t>modificare</w:t>
      </w:r>
      <w:proofErr w:type="spellEnd"/>
      <w:r w:rsidR="00C70F1C" w:rsidRPr="00AC39A6">
        <w:rPr>
          <w:rFonts w:ascii="Times New Roman" w:eastAsiaTheme="minorHAnsi" w:hAnsi="Times New Roman" w:cs="Times New Roman"/>
          <w:lang w:eastAsia="en-US"/>
        </w:rPr>
        <w:t>;</w:t>
      </w:r>
      <w:proofErr w:type="gramEnd"/>
    </w:p>
    <w:p w14:paraId="2F063821" w14:textId="77777777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t xml:space="preserve">     _</w:t>
      </w:r>
    </w:p>
    <w:p w14:paraId="1CA40E2D" w14:textId="77777777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t xml:space="preserve">    |_|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niciun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aviz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sau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acord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sau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fără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proofErr w:type="gramStart"/>
      <w:r w:rsidRPr="00AC39A6">
        <w:rPr>
          <w:rFonts w:ascii="Times New Roman" w:eastAsiaTheme="minorHAnsi" w:hAnsi="Times New Roman" w:cs="Times New Roman"/>
          <w:lang w:eastAsia="en-US"/>
        </w:rPr>
        <w:t>condiţii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;</w:t>
      </w:r>
      <w:proofErr w:type="gramEnd"/>
    </w:p>
    <w:p w14:paraId="5CC09310" w14:textId="77777777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t xml:space="preserve">     _</w:t>
      </w:r>
    </w:p>
    <w:p w14:paraId="62D6A7EC" w14:textId="77777777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t xml:space="preserve">    |_|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nicio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adresă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respingere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.</w:t>
      </w:r>
    </w:p>
    <w:p w14:paraId="5FF50424" w14:textId="77777777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</w:p>
    <w:p w14:paraId="55ACB923" w14:textId="77777777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t xml:space="preserve">   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Anexez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documente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doveditoare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pentru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fiecare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aviz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/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acord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solicitat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pentru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care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termenul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legal nu 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fost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primită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solicitarea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clarificare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completare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sau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modificare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nu 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fost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eliberat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aviz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/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acord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sau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fără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condiţii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ori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nu 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fost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eliberată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adresa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respingere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după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caz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respectiv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pentru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985"/>
        <w:gridCol w:w="1701"/>
        <w:gridCol w:w="2664"/>
      </w:tblGrid>
      <w:tr w:rsidR="00986F94" w14:paraId="458657C5" w14:textId="77777777" w:rsidTr="00986F94">
        <w:tc>
          <w:tcPr>
            <w:tcW w:w="704" w:type="dxa"/>
          </w:tcPr>
          <w:p w14:paraId="60CB6F5A" w14:textId="7D9AB8C3" w:rsidR="00986F94" w:rsidRP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Nr.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Crt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14:paraId="777BAE8D" w14:textId="774F527D" w:rsidR="00986F94" w:rsidRP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Avizul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Acordul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solicitat</w:t>
            </w:r>
            <w:proofErr w:type="spellEnd"/>
          </w:p>
        </w:tc>
        <w:tc>
          <w:tcPr>
            <w:tcW w:w="2126" w:type="dxa"/>
          </w:tcPr>
          <w:p w14:paraId="5EE455C6" w14:textId="0EAA689F" w:rsidR="00986F94" w:rsidRPr="00986F94" w:rsidRDefault="00986F94" w:rsidP="00986F94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Denumire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instituție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entitate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de la care s-a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solicitat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avizul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acordul</w:t>
            </w:r>
            <w:proofErr w:type="spellEnd"/>
          </w:p>
        </w:tc>
        <w:tc>
          <w:tcPr>
            <w:tcW w:w="1985" w:type="dxa"/>
          </w:tcPr>
          <w:p w14:paraId="78BB8530" w14:textId="4DC12740" w:rsidR="00986F94" w:rsidRPr="00986F94" w:rsidRDefault="004D65DB" w:rsidP="00C70F1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Dată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înregistrare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solicitare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aviz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acord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(Se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anexează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copie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după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documente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doveditoare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14:paraId="4CF170BB" w14:textId="4775420D" w:rsidR="00986F94" w:rsidRPr="00986F94" w:rsidRDefault="00D971F8" w:rsidP="00C70F1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Dată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depunere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răspuns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clarificări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completări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modificări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dacă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cazul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(Se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anexează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copie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după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documente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doveditoare</w:t>
            </w:r>
            <w:proofErr w:type="spellEnd"/>
            <w:r w:rsidRPr="0030751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64" w:type="dxa"/>
          </w:tcPr>
          <w:p w14:paraId="657E9E28" w14:textId="35CFF0EE" w:rsidR="00986F94" w:rsidRP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Data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împlinirii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termenului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transmitere</w:t>
            </w:r>
            <w:proofErr w:type="spellEnd"/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solicitării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de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clarificare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completare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sau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modificare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de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eliberare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avizului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acordului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cu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sau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fără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condiții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ori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de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eliberare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adresei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de 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respingere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86F94" w14:paraId="4AC0E955" w14:textId="77777777" w:rsidTr="00986F94">
        <w:tc>
          <w:tcPr>
            <w:tcW w:w="704" w:type="dxa"/>
          </w:tcPr>
          <w:p w14:paraId="4DE20857" w14:textId="5A371E57" w:rsidR="00986F94" w:rsidRP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6" w:type="dxa"/>
          </w:tcPr>
          <w:p w14:paraId="7366E165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CE1E031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062A56D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370F01C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</w:tcPr>
          <w:p w14:paraId="0EB82DC7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86F94" w14:paraId="47A37CB9" w14:textId="77777777" w:rsidTr="00986F94">
        <w:tc>
          <w:tcPr>
            <w:tcW w:w="704" w:type="dxa"/>
          </w:tcPr>
          <w:p w14:paraId="65C44B00" w14:textId="333F509D" w:rsidR="00986F94" w:rsidRP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6" w:type="dxa"/>
          </w:tcPr>
          <w:p w14:paraId="367E3922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362AA0A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B220F90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4BBB732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</w:tcPr>
          <w:p w14:paraId="306FAF43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86F94" w14:paraId="5A40C2E5" w14:textId="77777777" w:rsidTr="00986F94">
        <w:trPr>
          <w:trHeight w:val="254"/>
        </w:trPr>
        <w:tc>
          <w:tcPr>
            <w:tcW w:w="704" w:type="dxa"/>
          </w:tcPr>
          <w:p w14:paraId="65F4A7D0" w14:textId="06F843BC" w:rsidR="00986F94" w:rsidRP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6F9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6" w:type="dxa"/>
          </w:tcPr>
          <w:p w14:paraId="75D6B1E6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873AE81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8FA5EB6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8102968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</w:tcPr>
          <w:p w14:paraId="7F116AF2" w14:textId="77777777" w:rsidR="00986F94" w:rsidRDefault="00986F94" w:rsidP="00C70F1C">
            <w:pPr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670C4AC" w14:textId="77777777" w:rsidR="00986F94" w:rsidRDefault="00986F94" w:rsidP="00C70F1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4DF004" w14:textId="0ED1ECA9" w:rsidR="00C70F1C" w:rsidRPr="00AC39A6" w:rsidRDefault="00C70F1C" w:rsidP="00AC39A6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t xml:space="preserve">   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Declar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 propria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răspundere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cunoscând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prevederile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C39A6">
        <w:rPr>
          <w:rFonts w:ascii="Times New Roman" w:eastAsiaTheme="minorHAnsi" w:hAnsi="Times New Roman" w:cs="Times New Roman"/>
          <w:color w:val="008000"/>
          <w:u w:val="single"/>
          <w:lang w:eastAsia="en-US"/>
        </w:rPr>
        <w:t>art. 326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 din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Codul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penal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privind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falsul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declaraţii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datele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înscrise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prezenta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cerere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documentele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anexate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sunt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reale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corecte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complete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perfect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valabile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înţeleg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invocarea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faţa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unei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autorităţi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sau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instituţii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publice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obţinerii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unui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aviz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sau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acord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urmare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procedurii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aprobării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tacite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omiţând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ştiinţă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prezentarea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răspunsului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ori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notificării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primite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cadrul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procesului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emitere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avizelor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acordurilor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reprezintă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fals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declaraţii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constituie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infracţiune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se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pedepseşte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conform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legii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.</w:t>
      </w:r>
    </w:p>
    <w:p w14:paraId="40FDBF8A" w14:textId="1010FB5A" w:rsidR="00C70F1C" w:rsidRPr="00AC39A6" w:rsidRDefault="00C70F1C" w:rsidP="00AC39A6">
      <w:pPr>
        <w:widowControl/>
        <w:jc w:val="both"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lastRenderedPageBreak/>
        <w:t xml:space="preserve">    Sunt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acord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ca*5) .....................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prelucreze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datele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mele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caracter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personal,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conformitate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prevederile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color w:val="008000"/>
          <w:u w:val="single"/>
          <w:lang w:eastAsia="en-US"/>
        </w:rPr>
        <w:t>Regulamentului</w:t>
      </w:r>
      <w:proofErr w:type="spellEnd"/>
      <w:r w:rsidRPr="00AC39A6">
        <w:rPr>
          <w:rFonts w:ascii="Times New Roman" w:eastAsiaTheme="minorHAnsi" w:hAnsi="Times New Roman" w:cs="Times New Roman"/>
          <w:color w:val="008000"/>
          <w:u w:val="single"/>
          <w:lang w:eastAsia="en-US"/>
        </w:rPr>
        <w:t xml:space="preserve"> (UE) nr. 679/2016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privind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protecţia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persoanelor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fizice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ceea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priveşte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prelucrarea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datelor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caracter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personal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privind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libera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circulaţie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AC39A6">
        <w:rPr>
          <w:rFonts w:ascii="Times New Roman" w:eastAsiaTheme="minorHAnsi" w:hAnsi="Times New Roman" w:cs="Times New Roman"/>
          <w:lang w:eastAsia="en-US"/>
        </w:rPr>
        <w:t>a</w:t>
      </w:r>
      <w:proofErr w:type="gram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acestor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date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abrogare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a </w:t>
      </w:r>
      <w:proofErr w:type="spellStart"/>
      <w:r w:rsidRPr="00AC39A6">
        <w:rPr>
          <w:rFonts w:ascii="Times New Roman" w:eastAsiaTheme="minorHAnsi" w:hAnsi="Times New Roman" w:cs="Times New Roman"/>
          <w:color w:val="008000"/>
          <w:u w:val="single"/>
          <w:lang w:eastAsia="en-US"/>
        </w:rPr>
        <w:t>Directivei</w:t>
      </w:r>
      <w:proofErr w:type="spellEnd"/>
      <w:r w:rsidRPr="00AC39A6">
        <w:rPr>
          <w:rFonts w:ascii="Times New Roman" w:eastAsiaTheme="minorHAnsi" w:hAnsi="Times New Roman" w:cs="Times New Roman"/>
          <w:color w:val="008000"/>
          <w:u w:val="single"/>
          <w:lang w:eastAsia="en-US"/>
        </w:rPr>
        <w:t xml:space="preserve"> 95/46/CE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Regulamentul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general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privind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protecţia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datelor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) - GDPR.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Temeiul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juridic al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prelucrării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acestor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date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este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consimţământul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subsemnatei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/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subsemnatului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Consimţământul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ceea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priveşte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prelucrarea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datelor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caracter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personal, precum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furnizarea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datelor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menţionate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mai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jos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sunt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voluntare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Acest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consimţământ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poate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fi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revocat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orice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moment,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printr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-o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notificare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către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*5) ...........</w:t>
      </w:r>
      <w:r w:rsidR="00AC39A6">
        <w:rPr>
          <w:rFonts w:ascii="Times New Roman" w:eastAsiaTheme="minorHAnsi" w:hAnsi="Times New Roman" w:cs="Times New Roman"/>
          <w:lang w:eastAsia="en-US"/>
        </w:rPr>
        <w:t>.................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..... conform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prevederilor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C39A6">
        <w:rPr>
          <w:rFonts w:ascii="Times New Roman" w:eastAsiaTheme="minorHAnsi" w:hAnsi="Times New Roman" w:cs="Times New Roman"/>
          <w:color w:val="008000"/>
          <w:u w:val="single"/>
          <w:lang w:eastAsia="en-US"/>
        </w:rPr>
        <w:t>GDPR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referitoare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la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drepturile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persoanelor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vizate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Toate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datele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caracter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personal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colectate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vor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fi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stocate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numai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cât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este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necesar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îndeplinirii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scopului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pentru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care au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fost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colectate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plus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termenele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arhivare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prevăzute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dispoziţiile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legale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materie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>/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sau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atât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cât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este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necesar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pentru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ca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părţile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poată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exercita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drepturile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legitime.</w:t>
      </w:r>
    </w:p>
    <w:p w14:paraId="61A9F529" w14:textId="77777777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t xml:space="preserve">    Am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înţeles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această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declaraţie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consimţământ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şi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sunt de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acord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prelucrarea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datelor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mele cu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caracter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personal.</w:t>
      </w:r>
    </w:p>
    <w:p w14:paraId="502F128A" w14:textId="77777777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</w:p>
    <w:p w14:paraId="38E72082" w14:textId="3333771A" w:rsidR="00C70F1C" w:rsidRPr="00AC39A6" w:rsidRDefault="00C70F1C" w:rsidP="00C70F1C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AC39A6">
        <w:rPr>
          <w:rFonts w:ascii="Times New Roman" w:eastAsiaTheme="minorHAnsi" w:hAnsi="Times New Roman" w:cs="Times New Roman"/>
          <w:lang w:eastAsia="en-US"/>
        </w:rPr>
        <w:t xml:space="preserve">    Data ......................         </w:t>
      </w:r>
      <w:r w:rsidR="00AC39A6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Pr="00AC39A6">
        <w:rPr>
          <w:rFonts w:ascii="Times New Roman" w:eastAsiaTheme="minorHAnsi" w:hAnsi="Times New Roman" w:cs="Times New Roman"/>
          <w:lang w:eastAsia="en-US"/>
        </w:rPr>
        <w:t xml:space="preserve">   </w:t>
      </w:r>
      <w:proofErr w:type="spellStart"/>
      <w:r w:rsidRPr="00AC39A6">
        <w:rPr>
          <w:rFonts w:ascii="Times New Roman" w:eastAsiaTheme="minorHAnsi" w:hAnsi="Times New Roman" w:cs="Times New Roman"/>
          <w:lang w:eastAsia="en-US"/>
        </w:rPr>
        <w:t>Semnătura</w:t>
      </w:r>
      <w:proofErr w:type="spellEnd"/>
      <w:r w:rsidRPr="00AC39A6">
        <w:rPr>
          <w:rFonts w:ascii="Times New Roman" w:eastAsiaTheme="minorHAnsi" w:hAnsi="Times New Roman" w:cs="Times New Roman"/>
          <w:lang w:eastAsia="en-US"/>
        </w:rPr>
        <w:t xml:space="preserve"> ...................</w:t>
      </w:r>
    </w:p>
    <w:p w14:paraId="15D6F60B" w14:textId="77777777" w:rsidR="00C70F1C" w:rsidRDefault="00C70F1C" w:rsidP="00C70F1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A9BD2A" w14:textId="77777777" w:rsidR="00C70F1C" w:rsidRDefault="00C70F1C" w:rsidP="00C70F1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------------</w:t>
      </w:r>
    </w:p>
    <w:p w14:paraId="74CAE4CC" w14:textId="77777777" w:rsidR="00C70F1C" w:rsidRPr="00C70F1C" w:rsidRDefault="00C70F1C" w:rsidP="00C70F1C">
      <w:pPr>
        <w:widowControl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Precizări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completare</w:t>
      </w:r>
      <w:proofErr w:type="spellEnd"/>
    </w:p>
    <w:p w14:paraId="26B85FB8" w14:textId="77777777" w:rsidR="00C70F1C" w:rsidRPr="00C70F1C" w:rsidRDefault="00C70F1C" w:rsidP="00C70F1C">
      <w:pPr>
        <w:widowControl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*1)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Numele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şi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prenumele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solicitantului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inclusiv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iniţiala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tatălui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0A3CE832" w14:textId="77777777" w:rsidR="00C70F1C" w:rsidRPr="00C70F1C" w:rsidRDefault="00C70F1C" w:rsidP="00C70F1C">
      <w:pPr>
        <w:widowControl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*2)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Adresa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solicitantului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persoana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fizică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care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acţionează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în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numele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beneficiarului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autoritate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/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instituţie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publică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sau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persoană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fizică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precum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şi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adresa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beneficiarului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documentaţiei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amenajare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teritoriului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sau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urbanism.</w:t>
      </w:r>
    </w:p>
    <w:p w14:paraId="5DA46B2D" w14:textId="77777777" w:rsidR="00C70F1C" w:rsidRPr="00C70F1C" w:rsidRDefault="00C70F1C" w:rsidP="00C70F1C">
      <w:pPr>
        <w:widowControl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*3) Se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va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completa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cu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denumirea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beneficiarului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documentaţiei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amenajare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teritoriului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sau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urbanism.</w:t>
      </w:r>
    </w:p>
    <w:p w14:paraId="07B09337" w14:textId="77777777" w:rsidR="00C70F1C" w:rsidRPr="00C70F1C" w:rsidRDefault="00C70F1C" w:rsidP="00C70F1C">
      <w:pPr>
        <w:widowControl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*4) Se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va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completa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cu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titlul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documentaţiei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amenajare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teritoriului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sau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urbanism.</w:t>
      </w:r>
    </w:p>
    <w:p w14:paraId="1C0C4DBE" w14:textId="77777777" w:rsidR="00C70F1C" w:rsidRPr="00C70F1C" w:rsidRDefault="00C70F1C" w:rsidP="00C70F1C">
      <w:pPr>
        <w:widowControl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*5) Se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va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completa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cu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denumirea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autorităţii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publice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la care se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depune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solicitarea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aprobare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documentaţiei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amenajare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teritoriului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>sau</w:t>
      </w:r>
      <w:proofErr w:type="spellEnd"/>
      <w:r w:rsidRPr="00C70F1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 urbanism.</w:t>
      </w:r>
    </w:p>
    <w:p w14:paraId="21DF48DA" w14:textId="77777777" w:rsidR="00FD540D" w:rsidRDefault="00FD540D" w:rsidP="00FD540D">
      <w:pPr>
        <w:ind w:right="118"/>
        <w:jc w:val="both"/>
        <w:rPr>
          <w:rFonts w:ascii="Arial" w:hAnsi="Arial" w:cs="Arial"/>
          <w:iCs/>
          <w:sz w:val="16"/>
          <w:lang w:val="ro-RO" w:eastAsia="en-US"/>
        </w:rPr>
      </w:pPr>
      <w:r>
        <w:rPr>
          <w:rFonts w:ascii="Arial" w:hAnsi="Arial" w:cs="Arial"/>
          <w:b/>
          <w:bCs/>
          <w:iCs/>
          <w:sz w:val="16"/>
          <w:lang w:val="ro-RO"/>
        </w:rPr>
        <w:t>Durata de completare</w:t>
      </w:r>
      <w:r>
        <w:rPr>
          <w:rFonts w:ascii="Arial" w:hAnsi="Arial" w:cs="Arial"/>
          <w:iCs/>
          <w:sz w:val="16"/>
          <w:lang w:val="ro-RO"/>
        </w:rPr>
        <w:t>: aprox. 15 min</w:t>
      </w:r>
    </w:p>
    <w:p w14:paraId="0DFAA4DF" w14:textId="77777777" w:rsidR="00FD540D" w:rsidRDefault="00FD540D" w:rsidP="00FD540D">
      <w:pPr>
        <w:ind w:right="118"/>
        <w:jc w:val="both"/>
        <w:rPr>
          <w:rFonts w:ascii="Arial" w:hAnsi="Arial" w:cs="Arial"/>
          <w:iCs/>
          <w:sz w:val="16"/>
          <w:lang w:val="ro-RO"/>
        </w:rPr>
      </w:pPr>
      <w:r>
        <w:rPr>
          <w:rFonts w:ascii="Arial" w:hAnsi="Arial" w:cs="Arial"/>
          <w:b/>
          <w:bCs/>
          <w:iCs/>
          <w:sz w:val="16"/>
          <w:lang w:val="ro-RO"/>
        </w:rPr>
        <w:t>Modalitatea de completare:</w:t>
      </w:r>
      <w:r>
        <w:rPr>
          <w:rFonts w:ascii="Arial" w:hAnsi="Arial" w:cs="Arial"/>
          <w:iCs/>
          <w:sz w:val="16"/>
          <w:lang w:val="ro-RO"/>
        </w:rPr>
        <w:t xml:space="preserve"> olograf sau prin sistem de tehnoredactare</w:t>
      </w:r>
    </w:p>
    <w:p w14:paraId="6393B209" w14:textId="77777777" w:rsidR="00FD540D" w:rsidRDefault="00FD540D" w:rsidP="00FD540D">
      <w:pPr>
        <w:ind w:right="118"/>
        <w:jc w:val="both"/>
        <w:rPr>
          <w:rFonts w:ascii="Arial" w:hAnsi="Arial" w:cs="Arial"/>
          <w:bCs/>
          <w:sz w:val="10"/>
          <w:lang w:val="ro-RO"/>
        </w:rPr>
      </w:pPr>
      <w:r>
        <w:rPr>
          <w:rFonts w:ascii="Arial" w:hAnsi="Arial" w:cs="Arial"/>
          <w:b/>
          <w:bCs/>
          <w:iCs/>
          <w:sz w:val="16"/>
          <w:lang w:val="ro-RO"/>
        </w:rPr>
        <w:t>Modalitatea de transmitere</w:t>
      </w:r>
      <w:r>
        <w:rPr>
          <w:rFonts w:ascii="Arial" w:hAnsi="Arial" w:cs="Arial"/>
          <w:b/>
          <w:bCs/>
          <w:iCs/>
          <w:sz w:val="16"/>
        </w:rPr>
        <w:t>:</w:t>
      </w:r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prin</w:t>
      </w:r>
      <w:proofErr w:type="spellEnd"/>
      <w:r>
        <w:rPr>
          <w:rFonts w:ascii="Arial" w:hAnsi="Arial" w:cs="Arial"/>
          <w:iCs/>
          <w:sz w:val="16"/>
        </w:rPr>
        <w:t xml:space="preserve"> Posta la </w:t>
      </w:r>
      <w:proofErr w:type="spellStart"/>
      <w:r>
        <w:rPr>
          <w:rFonts w:ascii="Arial" w:hAnsi="Arial" w:cs="Arial"/>
          <w:iCs/>
          <w:sz w:val="16"/>
        </w:rPr>
        <w:t>adresa</w:t>
      </w:r>
      <w:proofErr w:type="spellEnd"/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Str.Cuza</w:t>
      </w:r>
      <w:proofErr w:type="spellEnd"/>
      <w:r>
        <w:rPr>
          <w:rFonts w:ascii="Arial" w:hAnsi="Arial" w:cs="Arial"/>
          <w:iCs/>
          <w:sz w:val="16"/>
        </w:rPr>
        <w:t xml:space="preserve"> Vodă, nr. 56, Focsani, </w:t>
      </w:r>
      <w:proofErr w:type="spellStart"/>
      <w:r>
        <w:rPr>
          <w:rFonts w:ascii="Arial" w:hAnsi="Arial" w:cs="Arial"/>
          <w:iCs/>
          <w:sz w:val="16"/>
        </w:rPr>
        <w:t>Vrancea</w:t>
      </w:r>
      <w:proofErr w:type="spellEnd"/>
      <w:r>
        <w:rPr>
          <w:rFonts w:ascii="Arial" w:hAnsi="Arial" w:cs="Arial"/>
          <w:iCs/>
          <w:sz w:val="16"/>
        </w:rPr>
        <w:t xml:space="preserve">, </w:t>
      </w:r>
      <w:proofErr w:type="spellStart"/>
      <w:r>
        <w:rPr>
          <w:rFonts w:ascii="Arial" w:hAnsi="Arial" w:cs="Arial"/>
          <w:iCs/>
          <w:sz w:val="16"/>
        </w:rPr>
        <w:t>sau</w:t>
      </w:r>
      <w:proofErr w:type="spellEnd"/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prin</w:t>
      </w:r>
      <w:proofErr w:type="spellEnd"/>
      <w:r>
        <w:rPr>
          <w:rFonts w:ascii="Arial" w:hAnsi="Arial" w:cs="Arial"/>
          <w:iCs/>
          <w:sz w:val="16"/>
        </w:rPr>
        <w:t xml:space="preserve"> </w:t>
      </w:r>
      <w:proofErr w:type="spellStart"/>
      <w:r>
        <w:rPr>
          <w:rFonts w:ascii="Arial" w:hAnsi="Arial" w:cs="Arial"/>
          <w:iCs/>
          <w:sz w:val="16"/>
        </w:rPr>
        <w:t>posta</w:t>
      </w:r>
      <w:proofErr w:type="spellEnd"/>
      <w:r>
        <w:rPr>
          <w:rFonts w:ascii="Arial" w:hAnsi="Arial" w:cs="Arial"/>
          <w:iCs/>
          <w:sz w:val="16"/>
        </w:rPr>
        <w:t xml:space="preserve"> electronica la </w:t>
      </w:r>
      <w:proofErr w:type="spellStart"/>
      <w:r>
        <w:rPr>
          <w:rFonts w:ascii="Arial" w:hAnsi="Arial" w:cs="Arial"/>
          <w:iCs/>
          <w:sz w:val="16"/>
        </w:rPr>
        <w:t>adresele</w:t>
      </w:r>
      <w:proofErr w:type="spellEnd"/>
      <w:r>
        <w:rPr>
          <w:rFonts w:ascii="Arial" w:hAnsi="Arial" w:cs="Arial"/>
          <w:iCs/>
          <w:sz w:val="16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iCs/>
            <w:sz w:val="16"/>
          </w:rPr>
          <w:t>contact@cjvrancea.ro</w:t>
        </w:r>
      </w:hyperlink>
      <w:r>
        <w:rPr>
          <w:rFonts w:ascii="Arial" w:hAnsi="Arial" w:cs="Arial"/>
          <w:iCs/>
          <w:sz w:val="16"/>
        </w:rPr>
        <w:t>, www.cjvrancea.ro</w:t>
      </w:r>
    </w:p>
    <w:p w14:paraId="1F0F44AC" w14:textId="77777777" w:rsidR="00C70F1C" w:rsidRDefault="00C70F1C" w:rsidP="00FD540D">
      <w:pPr>
        <w:widowControl/>
        <w:ind w:right="11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CA3B60" w14:textId="77777777" w:rsidR="00AC05F4" w:rsidRPr="00C70F1C" w:rsidRDefault="00C70F1C" w:rsidP="00C70F1C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sectPr w:rsidR="00AC05F4" w:rsidRPr="00C70F1C" w:rsidSect="00DE0C5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5546"/>
    <w:multiLevelType w:val="hybridMultilevel"/>
    <w:tmpl w:val="62FE33D0"/>
    <w:lvl w:ilvl="0" w:tplc="6AD84A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3758F"/>
    <w:multiLevelType w:val="hybridMultilevel"/>
    <w:tmpl w:val="6FF0D2AC"/>
    <w:lvl w:ilvl="0" w:tplc="C8561B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10186"/>
    <w:multiLevelType w:val="hybridMultilevel"/>
    <w:tmpl w:val="224E53BA"/>
    <w:lvl w:ilvl="0" w:tplc="57B08C86">
      <w:start w:val="2"/>
      <w:numFmt w:val="decimal"/>
      <w:lvlText w:val="%1."/>
      <w:lvlJc w:val="left"/>
      <w:pPr>
        <w:ind w:left="634" w:hanging="347"/>
      </w:pPr>
      <w:rPr>
        <w:rFonts w:hint="default"/>
        <w:b/>
        <w:bCs/>
        <w:w w:val="103"/>
      </w:rPr>
    </w:lvl>
    <w:lvl w:ilvl="1" w:tplc="7D20A0A4">
      <w:numFmt w:val="bullet"/>
      <w:lvlText w:val="•"/>
      <w:lvlJc w:val="left"/>
      <w:pPr>
        <w:ind w:left="791" w:hanging="335"/>
      </w:pPr>
      <w:rPr>
        <w:rFonts w:hint="default"/>
        <w:w w:val="97"/>
      </w:rPr>
    </w:lvl>
    <w:lvl w:ilvl="2" w:tplc="3758A5E2">
      <w:numFmt w:val="bullet"/>
      <w:lvlText w:val="•"/>
      <w:lvlJc w:val="left"/>
      <w:pPr>
        <w:ind w:left="1210" w:hanging="335"/>
      </w:pPr>
      <w:rPr>
        <w:rFonts w:hint="default"/>
      </w:rPr>
    </w:lvl>
    <w:lvl w:ilvl="3" w:tplc="60E81C38">
      <w:numFmt w:val="bullet"/>
      <w:lvlText w:val="•"/>
      <w:lvlJc w:val="left"/>
      <w:pPr>
        <w:ind w:left="1621" w:hanging="335"/>
      </w:pPr>
      <w:rPr>
        <w:rFonts w:hint="default"/>
      </w:rPr>
    </w:lvl>
    <w:lvl w:ilvl="4" w:tplc="E50813C6">
      <w:numFmt w:val="bullet"/>
      <w:lvlText w:val="•"/>
      <w:lvlJc w:val="left"/>
      <w:pPr>
        <w:ind w:left="2032" w:hanging="335"/>
      </w:pPr>
      <w:rPr>
        <w:rFonts w:hint="default"/>
      </w:rPr>
    </w:lvl>
    <w:lvl w:ilvl="5" w:tplc="E4088B0E">
      <w:numFmt w:val="bullet"/>
      <w:lvlText w:val="•"/>
      <w:lvlJc w:val="left"/>
      <w:pPr>
        <w:ind w:left="2442" w:hanging="335"/>
      </w:pPr>
      <w:rPr>
        <w:rFonts w:hint="default"/>
      </w:rPr>
    </w:lvl>
    <w:lvl w:ilvl="6" w:tplc="333E42D8">
      <w:numFmt w:val="bullet"/>
      <w:lvlText w:val="•"/>
      <w:lvlJc w:val="left"/>
      <w:pPr>
        <w:ind w:left="2853" w:hanging="335"/>
      </w:pPr>
      <w:rPr>
        <w:rFonts w:hint="default"/>
      </w:rPr>
    </w:lvl>
    <w:lvl w:ilvl="7" w:tplc="B7525CD4">
      <w:numFmt w:val="bullet"/>
      <w:lvlText w:val="•"/>
      <w:lvlJc w:val="left"/>
      <w:pPr>
        <w:ind w:left="3264" w:hanging="335"/>
      </w:pPr>
      <w:rPr>
        <w:rFonts w:hint="default"/>
      </w:rPr>
    </w:lvl>
    <w:lvl w:ilvl="8" w:tplc="835AABA2">
      <w:numFmt w:val="bullet"/>
      <w:lvlText w:val="•"/>
      <w:lvlJc w:val="left"/>
      <w:pPr>
        <w:ind w:left="3674" w:hanging="335"/>
      </w:pPr>
      <w:rPr>
        <w:rFonts w:hint="default"/>
      </w:rPr>
    </w:lvl>
  </w:abstractNum>
  <w:abstractNum w:abstractNumId="3" w15:restartNumberingAfterBreak="0">
    <w:nsid w:val="66B45DED"/>
    <w:multiLevelType w:val="hybridMultilevel"/>
    <w:tmpl w:val="2E8AC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140F7"/>
    <w:multiLevelType w:val="hybridMultilevel"/>
    <w:tmpl w:val="8B3A9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56E73"/>
    <w:multiLevelType w:val="hybridMultilevel"/>
    <w:tmpl w:val="6D189896"/>
    <w:lvl w:ilvl="0" w:tplc="A386C2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465811">
    <w:abstractNumId w:val="4"/>
  </w:num>
  <w:num w:numId="2" w16cid:durableId="7559572">
    <w:abstractNumId w:val="2"/>
  </w:num>
  <w:num w:numId="3" w16cid:durableId="234509536">
    <w:abstractNumId w:val="5"/>
  </w:num>
  <w:num w:numId="4" w16cid:durableId="1817138037">
    <w:abstractNumId w:val="1"/>
  </w:num>
  <w:num w:numId="5" w16cid:durableId="1942495044">
    <w:abstractNumId w:val="0"/>
  </w:num>
  <w:num w:numId="6" w16cid:durableId="1730301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0B"/>
    <w:rsid w:val="00100A49"/>
    <w:rsid w:val="00143ED3"/>
    <w:rsid w:val="001A7F97"/>
    <w:rsid w:val="002720E0"/>
    <w:rsid w:val="00300292"/>
    <w:rsid w:val="00307937"/>
    <w:rsid w:val="00465F9C"/>
    <w:rsid w:val="00473364"/>
    <w:rsid w:val="004D65DB"/>
    <w:rsid w:val="005722EE"/>
    <w:rsid w:val="0061324A"/>
    <w:rsid w:val="006E6928"/>
    <w:rsid w:val="00735853"/>
    <w:rsid w:val="00793D07"/>
    <w:rsid w:val="0085373C"/>
    <w:rsid w:val="00904506"/>
    <w:rsid w:val="00935E40"/>
    <w:rsid w:val="00986F94"/>
    <w:rsid w:val="00A37062"/>
    <w:rsid w:val="00A74992"/>
    <w:rsid w:val="00AC05F4"/>
    <w:rsid w:val="00AC39A6"/>
    <w:rsid w:val="00B20D38"/>
    <w:rsid w:val="00BB0045"/>
    <w:rsid w:val="00BB760B"/>
    <w:rsid w:val="00BD79FF"/>
    <w:rsid w:val="00BF0859"/>
    <w:rsid w:val="00C2358F"/>
    <w:rsid w:val="00C70F1C"/>
    <w:rsid w:val="00CA7F7D"/>
    <w:rsid w:val="00CC0B0B"/>
    <w:rsid w:val="00D64C74"/>
    <w:rsid w:val="00D6788A"/>
    <w:rsid w:val="00D84DEA"/>
    <w:rsid w:val="00D971F8"/>
    <w:rsid w:val="00DA08A6"/>
    <w:rsid w:val="00DB0707"/>
    <w:rsid w:val="00DC0996"/>
    <w:rsid w:val="00DE0C56"/>
    <w:rsid w:val="00E51687"/>
    <w:rsid w:val="00E93DB5"/>
    <w:rsid w:val="00FD540D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6595"/>
  <w15:chartTrackingRefBased/>
  <w15:docId w15:val="{956A346C-B653-4227-A0A9-68CE32D3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0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C2358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E692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6928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CA7F7D"/>
    <w:pPr>
      <w:adjustRightInd/>
    </w:pPr>
    <w:rPr>
      <w:rFonts w:ascii="Courier New" w:eastAsia="Courier New" w:hAnsi="Courier New" w:cs="Courier New"/>
      <w:sz w:val="19"/>
      <w:szCs w:val="19"/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A7F7D"/>
    <w:rPr>
      <w:rFonts w:ascii="Courier New" w:eastAsia="Courier New" w:hAnsi="Courier New" w:cs="Courier New"/>
      <w:sz w:val="19"/>
      <w:szCs w:val="19"/>
      <w:lang w:val="en-US"/>
    </w:rPr>
  </w:style>
  <w:style w:type="paragraph" w:styleId="NormalWeb">
    <w:name w:val="Normal (Web)"/>
    <w:basedOn w:val="Normal"/>
    <w:uiPriority w:val="99"/>
    <w:semiHidden/>
    <w:unhideWhenUsed/>
    <w:rsid w:val="00D64C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character" w:styleId="Robust">
    <w:name w:val="Strong"/>
    <w:basedOn w:val="Fontdeparagrafimplicit"/>
    <w:uiPriority w:val="22"/>
    <w:qFormat/>
    <w:rsid w:val="00D64C74"/>
    <w:rPr>
      <w:b/>
      <w:bCs/>
    </w:rPr>
  </w:style>
  <w:style w:type="table" w:styleId="Tabelgril">
    <w:name w:val="Table Grid"/>
    <w:basedOn w:val="TabelNormal"/>
    <w:uiPriority w:val="39"/>
    <w:rsid w:val="0098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FD540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D5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jvrancea.ro" TargetMode="External"/><Relationship Id="rId5" Type="http://schemas.openxmlformats.org/officeDocument/2006/relationships/hyperlink" Target="https://sintact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Nicolescu</dc:creator>
  <cp:keywords/>
  <dc:description/>
  <cp:lastModifiedBy>Vartolomei Irina</cp:lastModifiedBy>
  <cp:revision>7</cp:revision>
  <cp:lastPrinted>2023-04-20T07:14:00Z</cp:lastPrinted>
  <dcterms:created xsi:type="dcterms:W3CDTF">2025-06-02T09:31:00Z</dcterms:created>
  <dcterms:modified xsi:type="dcterms:W3CDTF">2025-08-25T11:45:00Z</dcterms:modified>
</cp:coreProperties>
</file>