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9646B" w14:textId="019AC524" w:rsidR="002A481C" w:rsidRPr="00B55B80" w:rsidRDefault="002A481C" w:rsidP="002A481C">
      <w:pPr>
        <w:spacing w:after="0" w:line="240" w:lineRule="auto"/>
        <w:rPr>
          <w:rFonts w:ascii="Times New Roman" w:eastAsia="Times New Roman" w:hAnsi="Times New Roman" w:cs="Times New Roman"/>
          <w:b/>
          <w:bCs/>
          <w:kern w:val="0"/>
          <w:sz w:val="28"/>
          <w:szCs w:val="24"/>
          <w:lang w:eastAsia="ro-RO"/>
          <w14:ligatures w14:val="none"/>
        </w:rPr>
      </w:pPr>
      <w:r w:rsidRPr="00B55B80">
        <w:rPr>
          <w:rFonts w:ascii="Times New Roman" w:eastAsia="Times New Roman" w:hAnsi="Times New Roman" w:cs="Times New Roman"/>
          <w:b/>
          <w:bCs/>
          <w:kern w:val="0"/>
          <w:sz w:val="28"/>
          <w:szCs w:val="24"/>
          <w:lang w:eastAsia="ro-RO"/>
          <w14:ligatures w14:val="none"/>
        </w:rPr>
        <w:t xml:space="preserve">  ROMÂNIA </w:t>
      </w:r>
      <w:r w:rsidRPr="00B55B80">
        <w:rPr>
          <w:rFonts w:ascii="Times New Roman" w:eastAsia="Times New Roman" w:hAnsi="Times New Roman" w:cs="Times New Roman"/>
          <w:b/>
          <w:bCs/>
          <w:kern w:val="0"/>
          <w:sz w:val="28"/>
          <w:szCs w:val="24"/>
          <w:lang w:eastAsia="ro-RO"/>
          <w14:ligatures w14:val="none"/>
        </w:rPr>
        <w:tab/>
      </w:r>
      <w:r w:rsidRPr="00B55B80">
        <w:rPr>
          <w:rFonts w:ascii="Times New Roman" w:eastAsia="Times New Roman" w:hAnsi="Times New Roman" w:cs="Times New Roman"/>
          <w:b/>
          <w:bCs/>
          <w:kern w:val="0"/>
          <w:sz w:val="28"/>
          <w:szCs w:val="24"/>
          <w:lang w:eastAsia="ro-RO"/>
          <w14:ligatures w14:val="none"/>
        </w:rPr>
        <w:tab/>
      </w:r>
      <w:r w:rsidRPr="00B55B80">
        <w:rPr>
          <w:rFonts w:ascii="Times New Roman" w:eastAsia="Times New Roman" w:hAnsi="Times New Roman" w:cs="Times New Roman"/>
          <w:b/>
          <w:bCs/>
          <w:kern w:val="0"/>
          <w:sz w:val="28"/>
          <w:szCs w:val="24"/>
          <w:lang w:eastAsia="ro-RO"/>
          <w14:ligatures w14:val="none"/>
        </w:rPr>
        <w:tab/>
      </w:r>
      <w:r w:rsidRPr="00B55B80">
        <w:rPr>
          <w:rFonts w:ascii="Times New Roman" w:eastAsia="Times New Roman" w:hAnsi="Times New Roman" w:cs="Times New Roman"/>
          <w:b/>
          <w:bCs/>
          <w:kern w:val="0"/>
          <w:sz w:val="28"/>
          <w:szCs w:val="24"/>
          <w:lang w:eastAsia="ro-RO"/>
          <w14:ligatures w14:val="none"/>
        </w:rPr>
        <w:tab/>
      </w:r>
      <w:r w:rsidRPr="00B55B80">
        <w:rPr>
          <w:rFonts w:ascii="Times New Roman" w:eastAsia="Times New Roman" w:hAnsi="Times New Roman" w:cs="Times New Roman"/>
          <w:b/>
          <w:bCs/>
          <w:kern w:val="0"/>
          <w:sz w:val="28"/>
          <w:szCs w:val="24"/>
          <w:lang w:eastAsia="ro-RO"/>
          <w14:ligatures w14:val="none"/>
        </w:rPr>
        <w:tab/>
      </w:r>
      <w:r w:rsidRPr="00B55B80">
        <w:rPr>
          <w:rFonts w:ascii="Times New Roman" w:eastAsia="Times New Roman" w:hAnsi="Times New Roman" w:cs="Times New Roman"/>
          <w:b/>
          <w:bCs/>
          <w:kern w:val="0"/>
          <w:sz w:val="28"/>
          <w:szCs w:val="24"/>
          <w:lang w:eastAsia="ro-RO"/>
          <w14:ligatures w14:val="none"/>
        </w:rPr>
        <w:tab/>
      </w:r>
      <w:r w:rsidRPr="00B55B80">
        <w:rPr>
          <w:rFonts w:ascii="Times New Roman" w:eastAsia="Times New Roman" w:hAnsi="Times New Roman" w:cs="Times New Roman"/>
          <w:b/>
          <w:bCs/>
          <w:kern w:val="0"/>
          <w:sz w:val="28"/>
          <w:szCs w:val="24"/>
          <w:lang w:eastAsia="ro-RO"/>
          <w14:ligatures w14:val="none"/>
        </w:rPr>
        <w:tab/>
      </w:r>
      <w:r w:rsidRPr="00B55B80">
        <w:rPr>
          <w:rFonts w:ascii="Times New Roman" w:eastAsia="Times New Roman" w:hAnsi="Times New Roman" w:cs="Times New Roman"/>
          <w:b/>
          <w:bCs/>
          <w:kern w:val="0"/>
          <w:sz w:val="28"/>
          <w:szCs w:val="24"/>
          <w:lang w:eastAsia="ro-RO"/>
          <w14:ligatures w14:val="none"/>
        </w:rPr>
        <w:tab/>
      </w:r>
      <w:r w:rsidRPr="00B55B80">
        <w:rPr>
          <w:rFonts w:ascii="Times New Roman" w:eastAsia="Times New Roman" w:hAnsi="Times New Roman" w:cs="Times New Roman"/>
          <w:b/>
          <w:bCs/>
          <w:kern w:val="0"/>
          <w:sz w:val="28"/>
          <w:szCs w:val="24"/>
          <w:lang w:eastAsia="ro-RO"/>
          <w14:ligatures w14:val="none"/>
        </w:rPr>
        <w:tab/>
        <w:t xml:space="preserve">                                                                     </w:t>
      </w:r>
    </w:p>
    <w:p w14:paraId="0C5E1E23" w14:textId="77777777" w:rsidR="002A481C" w:rsidRPr="00B55B80" w:rsidRDefault="002A481C" w:rsidP="002A481C">
      <w:pPr>
        <w:spacing w:after="0" w:line="240" w:lineRule="auto"/>
        <w:rPr>
          <w:rFonts w:ascii="Times New Roman" w:eastAsia="Times New Roman" w:hAnsi="Times New Roman" w:cs="Times New Roman"/>
          <w:b/>
          <w:bCs/>
          <w:kern w:val="0"/>
          <w:sz w:val="28"/>
          <w:szCs w:val="24"/>
          <w:lang w:eastAsia="ro-RO"/>
          <w14:ligatures w14:val="none"/>
        </w:rPr>
      </w:pPr>
      <w:r w:rsidRPr="00B55B80">
        <w:rPr>
          <w:rFonts w:ascii="Times New Roman" w:eastAsia="Times New Roman" w:hAnsi="Times New Roman" w:cs="Times New Roman"/>
          <w:b/>
          <w:bCs/>
          <w:kern w:val="0"/>
          <w:sz w:val="28"/>
          <w:szCs w:val="24"/>
          <w:lang w:eastAsia="ro-RO"/>
          <w14:ligatures w14:val="none"/>
        </w:rPr>
        <w:t xml:space="preserve">  JUDEŢUL VRANCEA</w:t>
      </w:r>
      <w:r w:rsidRPr="00B55B80">
        <w:t xml:space="preserve">                                                                                                        </w:t>
      </w:r>
    </w:p>
    <w:p w14:paraId="11B6E036" w14:textId="77777777" w:rsidR="002A481C" w:rsidRPr="00B55B80" w:rsidRDefault="002A481C" w:rsidP="002A481C">
      <w:pPr>
        <w:spacing w:after="0" w:line="240" w:lineRule="auto"/>
        <w:rPr>
          <w:rFonts w:ascii="Times New Roman" w:eastAsia="Times New Roman" w:hAnsi="Times New Roman" w:cs="Times New Roman"/>
          <w:b/>
          <w:bCs/>
          <w:kern w:val="0"/>
          <w:sz w:val="28"/>
          <w:szCs w:val="24"/>
          <w:lang w:eastAsia="ro-RO"/>
          <w14:ligatures w14:val="none"/>
        </w:rPr>
      </w:pPr>
      <w:r w:rsidRPr="00B55B80">
        <w:rPr>
          <w:rFonts w:ascii="Times New Roman" w:eastAsia="Times New Roman" w:hAnsi="Times New Roman" w:cs="Times New Roman"/>
          <w:b/>
          <w:bCs/>
          <w:kern w:val="0"/>
          <w:sz w:val="28"/>
          <w:szCs w:val="24"/>
          <w:lang w:eastAsia="ro-RO"/>
          <w14:ligatures w14:val="none"/>
        </w:rPr>
        <w:t xml:space="preserve">  CONSILIUL JUDEŢEAN </w:t>
      </w:r>
      <w:r w:rsidRPr="00B55B80">
        <w:rPr>
          <w:rFonts w:ascii="Times New Roman" w:eastAsia="Times New Roman" w:hAnsi="Times New Roman" w:cs="Times New Roman"/>
          <w:b/>
          <w:bCs/>
          <w:kern w:val="0"/>
          <w:sz w:val="28"/>
          <w:szCs w:val="24"/>
          <w:lang w:eastAsia="ro-RO"/>
          <w14:ligatures w14:val="none"/>
        </w:rPr>
        <w:tab/>
      </w:r>
    </w:p>
    <w:p w14:paraId="2FC433A3" w14:textId="77777777" w:rsidR="002A481C" w:rsidRPr="00B55B80" w:rsidRDefault="002A481C" w:rsidP="002A481C">
      <w:pPr>
        <w:spacing w:after="0" w:line="240" w:lineRule="auto"/>
        <w:rPr>
          <w:rFonts w:ascii="Times New Roman" w:eastAsia="Times New Roman" w:hAnsi="Times New Roman" w:cs="Times New Roman"/>
          <w:b/>
          <w:bCs/>
          <w:kern w:val="0"/>
          <w:sz w:val="28"/>
          <w:szCs w:val="24"/>
          <w:lang w:eastAsia="ro-RO"/>
          <w14:ligatures w14:val="none"/>
        </w:rPr>
      </w:pPr>
    </w:p>
    <w:p w14:paraId="14FDBAA7" w14:textId="77777777" w:rsidR="002A481C" w:rsidRPr="00B55B80" w:rsidRDefault="002A481C" w:rsidP="002A481C">
      <w:pPr>
        <w:spacing w:after="0" w:line="240" w:lineRule="auto"/>
        <w:rPr>
          <w:rFonts w:ascii="Times New Roman" w:eastAsia="Times New Roman" w:hAnsi="Times New Roman" w:cs="Times New Roman"/>
          <w:b/>
          <w:bCs/>
          <w:kern w:val="0"/>
          <w:sz w:val="28"/>
          <w:szCs w:val="24"/>
          <w:lang w:eastAsia="ro-RO"/>
          <w14:ligatures w14:val="none"/>
        </w:rPr>
      </w:pPr>
    </w:p>
    <w:p w14:paraId="64EE4240" w14:textId="736380EB" w:rsidR="002A481C" w:rsidRPr="00B55B80" w:rsidRDefault="002A481C" w:rsidP="00F850CA">
      <w:pPr>
        <w:keepNext/>
        <w:spacing w:after="0" w:line="240" w:lineRule="auto"/>
        <w:jc w:val="center"/>
        <w:outlineLvl w:val="0"/>
        <w:rPr>
          <w:rFonts w:ascii="Times New Roman" w:eastAsia="Times New Roman" w:hAnsi="Times New Roman" w:cs="Times New Roman"/>
          <w:b/>
          <w:bCs/>
          <w:kern w:val="0"/>
          <w:sz w:val="28"/>
          <w:szCs w:val="24"/>
          <w:lang w:eastAsia="ro-RO"/>
          <w14:ligatures w14:val="none"/>
        </w:rPr>
      </w:pPr>
      <w:r w:rsidRPr="00B55B80">
        <w:rPr>
          <w:rFonts w:ascii="Times New Roman" w:eastAsia="Times New Roman" w:hAnsi="Times New Roman" w:cs="Times New Roman"/>
          <w:b/>
          <w:bCs/>
          <w:kern w:val="0"/>
          <w:sz w:val="28"/>
          <w:szCs w:val="24"/>
          <w:lang w:eastAsia="ro-RO"/>
          <w14:ligatures w14:val="none"/>
        </w:rPr>
        <w:t>HOTĂRÂREA  nr.</w:t>
      </w:r>
      <w:r w:rsidR="00F850CA" w:rsidRPr="00B55B80">
        <w:rPr>
          <w:rFonts w:ascii="Times New Roman" w:eastAsia="Times New Roman" w:hAnsi="Times New Roman" w:cs="Times New Roman"/>
          <w:b/>
          <w:bCs/>
          <w:kern w:val="0"/>
          <w:sz w:val="28"/>
          <w:szCs w:val="24"/>
          <w:lang w:eastAsia="ro-RO"/>
          <w14:ligatures w14:val="none"/>
        </w:rPr>
        <w:t xml:space="preserve"> </w:t>
      </w:r>
      <w:r w:rsidR="004D56C5" w:rsidRPr="00B55B80">
        <w:rPr>
          <w:rFonts w:ascii="Times New Roman" w:eastAsia="Times New Roman" w:hAnsi="Times New Roman" w:cs="Times New Roman"/>
          <w:b/>
          <w:bCs/>
          <w:kern w:val="0"/>
          <w:sz w:val="28"/>
          <w:szCs w:val="24"/>
          <w:lang w:eastAsia="ro-RO"/>
          <w14:ligatures w14:val="none"/>
        </w:rPr>
        <w:t>185</w:t>
      </w:r>
    </w:p>
    <w:p w14:paraId="23708A30" w14:textId="3A97DC6C" w:rsidR="002A481C" w:rsidRPr="00B55B80" w:rsidRDefault="00045358" w:rsidP="00F850CA">
      <w:pPr>
        <w:keepNext/>
        <w:spacing w:after="0" w:line="240" w:lineRule="auto"/>
        <w:jc w:val="center"/>
        <w:outlineLvl w:val="0"/>
        <w:rPr>
          <w:rFonts w:ascii="Times New Roman" w:eastAsia="Times New Roman" w:hAnsi="Times New Roman" w:cs="Times New Roman"/>
          <w:b/>
          <w:bCs/>
          <w:kern w:val="0"/>
          <w:sz w:val="28"/>
          <w:szCs w:val="24"/>
          <w:lang w:eastAsia="ro-RO"/>
          <w14:ligatures w14:val="none"/>
        </w:rPr>
      </w:pPr>
      <w:r w:rsidRPr="00B55B80">
        <w:rPr>
          <w:rFonts w:ascii="Times New Roman" w:eastAsia="Times New Roman" w:hAnsi="Times New Roman" w:cs="Times New Roman"/>
          <w:b/>
          <w:bCs/>
          <w:kern w:val="0"/>
          <w:sz w:val="28"/>
          <w:szCs w:val="24"/>
          <w:lang w:eastAsia="ro-RO"/>
          <w14:ligatures w14:val="none"/>
        </w:rPr>
        <w:t>d</w:t>
      </w:r>
      <w:r w:rsidR="002A481C" w:rsidRPr="00B55B80">
        <w:rPr>
          <w:rFonts w:ascii="Times New Roman" w:eastAsia="Times New Roman" w:hAnsi="Times New Roman" w:cs="Times New Roman"/>
          <w:b/>
          <w:bCs/>
          <w:kern w:val="0"/>
          <w:sz w:val="28"/>
          <w:szCs w:val="24"/>
          <w:lang w:eastAsia="ro-RO"/>
          <w14:ligatures w14:val="none"/>
        </w:rPr>
        <w:t>in</w:t>
      </w:r>
      <w:r w:rsidRPr="00B55B80">
        <w:rPr>
          <w:rFonts w:ascii="Times New Roman" w:eastAsia="Times New Roman" w:hAnsi="Times New Roman" w:cs="Times New Roman"/>
          <w:b/>
          <w:bCs/>
          <w:kern w:val="0"/>
          <w:sz w:val="28"/>
          <w:szCs w:val="24"/>
          <w:lang w:eastAsia="ro-RO"/>
          <w14:ligatures w14:val="none"/>
        </w:rPr>
        <w:t xml:space="preserve"> </w:t>
      </w:r>
      <w:r w:rsidR="004D56C5" w:rsidRPr="00B55B80">
        <w:rPr>
          <w:rFonts w:ascii="Times New Roman" w:eastAsia="Times New Roman" w:hAnsi="Times New Roman" w:cs="Times New Roman"/>
          <w:b/>
          <w:bCs/>
          <w:kern w:val="0"/>
          <w:sz w:val="28"/>
          <w:szCs w:val="24"/>
          <w:lang w:eastAsia="ro-RO"/>
          <w14:ligatures w14:val="none"/>
        </w:rPr>
        <w:t xml:space="preserve">23 septembrie </w:t>
      </w:r>
      <w:r w:rsidRPr="00B55B80">
        <w:rPr>
          <w:rFonts w:ascii="Times New Roman" w:eastAsia="Times New Roman" w:hAnsi="Times New Roman" w:cs="Times New Roman"/>
          <w:b/>
          <w:bCs/>
          <w:kern w:val="0"/>
          <w:sz w:val="28"/>
          <w:szCs w:val="24"/>
          <w:lang w:eastAsia="ro-RO"/>
          <w14:ligatures w14:val="none"/>
        </w:rPr>
        <w:t>2025</w:t>
      </w:r>
    </w:p>
    <w:p w14:paraId="2F720D5C" w14:textId="77777777" w:rsidR="002A481C" w:rsidRPr="00B55B80" w:rsidRDefault="002A481C" w:rsidP="002A481C">
      <w:pPr>
        <w:spacing w:after="0" w:line="240" w:lineRule="auto"/>
        <w:jc w:val="both"/>
        <w:rPr>
          <w:rFonts w:ascii="Times New Roman" w:eastAsia="Times New Roman" w:hAnsi="Times New Roman" w:cs="Times New Roman"/>
          <w:b/>
          <w:bCs/>
          <w:kern w:val="0"/>
          <w:sz w:val="28"/>
          <w:szCs w:val="24"/>
          <w:lang w:eastAsia="ro-RO"/>
          <w14:ligatures w14:val="none"/>
        </w:rPr>
      </w:pPr>
    </w:p>
    <w:p w14:paraId="4577458F" w14:textId="7A996A59" w:rsidR="002A481C" w:rsidRPr="00B55B80" w:rsidRDefault="002A481C" w:rsidP="00993B48">
      <w:pPr>
        <w:spacing w:after="0" w:line="240" w:lineRule="auto"/>
        <w:ind w:left="993" w:hanging="993"/>
        <w:rPr>
          <w:rFonts w:ascii="Times New Roman" w:eastAsia="Times New Roman" w:hAnsi="Times New Roman" w:cs="Times New Roman"/>
          <w:kern w:val="0"/>
          <w:sz w:val="28"/>
          <w:szCs w:val="28"/>
          <w:lang w:eastAsia="ro-RO"/>
          <w14:ligatures w14:val="none"/>
        </w:rPr>
      </w:pPr>
      <w:r w:rsidRPr="00B55B80">
        <w:rPr>
          <w:rFonts w:ascii="Times New Roman" w:eastAsia="Times New Roman" w:hAnsi="Times New Roman" w:cs="Times New Roman"/>
          <w:b/>
          <w:bCs/>
          <w:kern w:val="0"/>
          <w:sz w:val="28"/>
          <w:szCs w:val="28"/>
          <w:lang w:eastAsia="ro-RO"/>
          <w14:ligatures w14:val="none"/>
        </w:rPr>
        <w:t xml:space="preserve">privind: </w:t>
      </w:r>
      <w:r w:rsidR="009C107C" w:rsidRPr="00B55B80">
        <w:rPr>
          <w:rFonts w:ascii="Times New Roman" w:eastAsia="Times New Roman" w:hAnsi="Times New Roman" w:cs="Times New Roman"/>
          <w:kern w:val="0"/>
          <w:sz w:val="28"/>
          <w:szCs w:val="28"/>
          <w:lang w:eastAsia="ro-RO"/>
          <w14:ligatures w14:val="none"/>
        </w:rPr>
        <w:t>acordarea cu titlu gratuit a cantității de 2.81 mc material lemnos – lemn de foc către</w:t>
      </w:r>
      <w:r w:rsidR="00993B48" w:rsidRPr="00B55B80">
        <w:rPr>
          <w:rFonts w:ascii="Roboto" w:eastAsia="Times New Roman" w:hAnsi="Roboto" w:cs="Times New Roman"/>
          <w:color w:val="0A0A0A"/>
          <w:kern w:val="0"/>
          <w:sz w:val="36"/>
          <w:szCs w:val="36"/>
          <w14:ligatures w14:val="none"/>
        </w:rPr>
        <w:t xml:space="preserve"> </w:t>
      </w:r>
      <w:r w:rsidR="00993B48" w:rsidRPr="00B55B80">
        <w:rPr>
          <w:rFonts w:ascii="Times New Roman" w:eastAsia="Times New Roman" w:hAnsi="Times New Roman" w:cs="Times New Roman"/>
          <w:kern w:val="0"/>
          <w:sz w:val="28"/>
          <w:szCs w:val="28"/>
          <w:lang w:eastAsia="ro-RO"/>
          <w14:ligatures w14:val="none"/>
        </w:rPr>
        <w:t>Serviciul Public Jude</w:t>
      </w:r>
      <w:r w:rsidR="00B55B80" w:rsidRPr="00B55B80">
        <w:rPr>
          <w:rFonts w:ascii="Times New Roman" w:eastAsia="Times New Roman" w:hAnsi="Times New Roman" w:cs="Times New Roman"/>
          <w:kern w:val="0"/>
          <w:sz w:val="28"/>
          <w:szCs w:val="28"/>
          <w:lang w:eastAsia="ro-RO"/>
          <w14:ligatures w14:val="none"/>
        </w:rPr>
        <w:t>ț</w:t>
      </w:r>
      <w:r w:rsidR="00993B48" w:rsidRPr="00B55B80">
        <w:rPr>
          <w:rFonts w:ascii="Times New Roman" w:eastAsia="Times New Roman" w:hAnsi="Times New Roman" w:cs="Times New Roman"/>
          <w:kern w:val="0"/>
          <w:sz w:val="28"/>
          <w:szCs w:val="28"/>
          <w:lang w:eastAsia="ro-RO"/>
          <w14:ligatures w14:val="none"/>
        </w:rPr>
        <w:t>ean Salvamont Vrancea</w:t>
      </w:r>
    </w:p>
    <w:p w14:paraId="0BB44F33" w14:textId="77777777" w:rsidR="002A481C" w:rsidRPr="00B55B80" w:rsidRDefault="002A481C" w:rsidP="002A481C">
      <w:pPr>
        <w:spacing w:after="0" w:line="240" w:lineRule="auto"/>
        <w:jc w:val="both"/>
        <w:rPr>
          <w:rFonts w:ascii="Times New Roman" w:eastAsia="Times New Roman" w:hAnsi="Times New Roman" w:cs="Times New Roman"/>
          <w:b/>
          <w:kern w:val="0"/>
          <w:sz w:val="28"/>
          <w:szCs w:val="24"/>
          <w:lang w:eastAsia="ro-RO"/>
          <w14:ligatures w14:val="none"/>
        </w:rPr>
      </w:pPr>
    </w:p>
    <w:p w14:paraId="1F4F1F9C" w14:textId="77777777" w:rsidR="002A481C" w:rsidRPr="00B55B80" w:rsidRDefault="002A481C" w:rsidP="00993B48">
      <w:pPr>
        <w:spacing w:after="0" w:line="240" w:lineRule="auto"/>
        <w:jc w:val="both"/>
        <w:rPr>
          <w:rFonts w:ascii="Times New Roman" w:eastAsia="Times New Roman" w:hAnsi="Times New Roman" w:cs="Times New Roman"/>
          <w:b/>
          <w:bCs/>
          <w:kern w:val="0"/>
          <w:sz w:val="28"/>
          <w:szCs w:val="24"/>
          <w:lang w:eastAsia="ro-RO"/>
          <w14:ligatures w14:val="none"/>
        </w:rPr>
      </w:pPr>
      <w:r w:rsidRPr="00B55B80">
        <w:rPr>
          <w:rFonts w:ascii="Times New Roman" w:eastAsia="Times New Roman" w:hAnsi="Times New Roman" w:cs="Times New Roman"/>
          <w:b/>
          <w:bCs/>
          <w:kern w:val="0"/>
          <w:sz w:val="28"/>
          <w:szCs w:val="24"/>
          <w:lang w:eastAsia="ro-RO"/>
          <w14:ligatures w14:val="none"/>
        </w:rPr>
        <w:t xml:space="preserve">Consiliul Județean Vrancea, </w:t>
      </w:r>
    </w:p>
    <w:p w14:paraId="397C7379" w14:textId="36619291" w:rsidR="002A481C" w:rsidRPr="00B55B80" w:rsidRDefault="002A481C" w:rsidP="00993B48">
      <w:pPr>
        <w:spacing w:after="0" w:line="240" w:lineRule="auto"/>
        <w:jc w:val="both"/>
        <w:rPr>
          <w:rFonts w:ascii="Times New Roman" w:eastAsia="Times New Roman" w:hAnsi="Times New Roman" w:cs="Times New Roman"/>
          <w:kern w:val="0"/>
          <w:sz w:val="28"/>
          <w:szCs w:val="28"/>
          <w:lang w:eastAsia="ro-RO"/>
          <w14:ligatures w14:val="none"/>
        </w:rPr>
      </w:pPr>
      <w:r w:rsidRPr="00B55B80">
        <w:rPr>
          <w:rFonts w:ascii="Times New Roman" w:eastAsia="Times New Roman" w:hAnsi="Times New Roman" w:cs="Times New Roman"/>
          <w:kern w:val="0"/>
          <w:sz w:val="28"/>
          <w:szCs w:val="28"/>
          <w:lang w:eastAsia="ro-RO"/>
          <w14:ligatures w14:val="none"/>
        </w:rPr>
        <w:t xml:space="preserve">- </w:t>
      </w:r>
      <w:r w:rsidRPr="00B55B80">
        <w:rPr>
          <w:rFonts w:ascii="Times New Roman" w:eastAsia="Times New Roman" w:hAnsi="Times New Roman" w:cs="Times New Roman"/>
          <w:b/>
          <w:bCs/>
          <w:kern w:val="0"/>
          <w:sz w:val="28"/>
          <w:szCs w:val="28"/>
          <w:lang w:eastAsia="ro-RO"/>
          <w14:ligatures w14:val="none"/>
        </w:rPr>
        <w:t>având în vedere</w:t>
      </w:r>
      <w:r w:rsidRPr="00B55B80">
        <w:rPr>
          <w:rFonts w:ascii="Times New Roman" w:eastAsia="Times New Roman" w:hAnsi="Times New Roman" w:cs="Times New Roman"/>
          <w:kern w:val="0"/>
          <w:sz w:val="28"/>
          <w:szCs w:val="28"/>
          <w:lang w:eastAsia="ro-RO"/>
          <w14:ligatures w14:val="none"/>
        </w:rPr>
        <w:t xml:space="preserve"> referatul nr. </w:t>
      </w:r>
      <w:r w:rsidR="004D56C5" w:rsidRPr="00B55B80">
        <w:rPr>
          <w:rFonts w:ascii="Times New Roman" w:eastAsia="Times New Roman" w:hAnsi="Times New Roman" w:cs="Times New Roman"/>
          <w:kern w:val="0"/>
          <w:sz w:val="28"/>
          <w:szCs w:val="28"/>
          <w:lang w:eastAsia="ro-RO"/>
          <w14:ligatures w14:val="none"/>
        </w:rPr>
        <w:t xml:space="preserve">201/7228/18.09.2025 </w:t>
      </w:r>
      <w:r w:rsidRPr="00B55B80">
        <w:rPr>
          <w:rFonts w:ascii="Times New Roman" w:eastAsia="Times New Roman" w:hAnsi="Times New Roman" w:cs="Times New Roman"/>
          <w:kern w:val="0"/>
          <w:sz w:val="28"/>
          <w:szCs w:val="28"/>
          <w:lang w:eastAsia="ro-RO"/>
          <w14:ligatures w14:val="none"/>
        </w:rPr>
        <w:t>al Direcției Arhitect Șef – Serviciul Evidența Patrimoni</w:t>
      </w:r>
      <w:r w:rsidR="009C107C" w:rsidRPr="00B55B80">
        <w:rPr>
          <w:rFonts w:ascii="Times New Roman" w:eastAsia="Times New Roman" w:hAnsi="Times New Roman" w:cs="Times New Roman"/>
          <w:kern w:val="0"/>
          <w:sz w:val="28"/>
          <w:szCs w:val="28"/>
          <w:lang w:eastAsia="ro-RO"/>
          <w14:ligatures w14:val="none"/>
        </w:rPr>
        <w:t>ului Pub</w:t>
      </w:r>
      <w:r w:rsidR="00C450B0">
        <w:rPr>
          <w:rFonts w:ascii="Times New Roman" w:eastAsia="Times New Roman" w:hAnsi="Times New Roman" w:cs="Times New Roman"/>
          <w:kern w:val="0"/>
          <w:sz w:val="28"/>
          <w:szCs w:val="28"/>
          <w:lang w:eastAsia="ro-RO"/>
          <w14:ligatures w14:val="none"/>
        </w:rPr>
        <w:t>l</w:t>
      </w:r>
      <w:r w:rsidR="009C107C" w:rsidRPr="00B55B80">
        <w:rPr>
          <w:rFonts w:ascii="Times New Roman" w:eastAsia="Times New Roman" w:hAnsi="Times New Roman" w:cs="Times New Roman"/>
          <w:kern w:val="0"/>
          <w:sz w:val="28"/>
          <w:szCs w:val="28"/>
          <w:lang w:eastAsia="ro-RO"/>
          <w14:ligatures w14:val="none"/>
        </w:rPr>
        <w:t>ic și Privat</w:t>
      </w:r>
      <w:r w:rsidRPr="00B55B80">
        <w:rPr>
          <w:rFonts w:ascii="Times New Roman" w:eastAsia="Times New Roman" w:hAnsi="Times New Roman" w:cs="Times New Roman"/>
          <w:kern w:val="0"/>
          <w:sz w:val="28"/>
          <w:szCs w:val="28"/>
          <w:lang w:eastAsia="ro-RO"/>
          <w14:ligatures w14:val="none"/>
        </w:rPr>
        <w:t xml:space="preserve"> din cadrul Consiliului Județean Vrancea privind</w:t>
      </w:r>
      <w:r w:rsidR="002E39E1" w:rsidRPr="00B55B80">
        <w:rPr>
          <w:rFonts w:ascii="Times New Roman" w:eastAsia="Times New Roman" w:hAnsi="Times New Roman" w:cs="Times New Roman"/>
          <w:kern w:val="0"/>
          <w:sz w:val="28"/>
          <w:szCs w:val="28"/>
          <w:lang w:eastAsia="ro-RO"/>
          <w14:ligatures w14:val="none"/>
        </w:rPr>
        <w:t xml:space="preserve"> acordarea cu titlu gratuit a cantității de 2.81 mc material lemnos – lemn de foc către</w:t>
      </w:r>
      <w:r w:rsidR="00993B48" w:rsidRPr="00B55B80">
        <w:rPr>
          <w:rFonts w:ascii="Roboto" w:eastAsia="Times New Roman" w:hAnsi="Roboto" w:cs="Times New Roman"/>
          <w:color w:val="0A0A0A"/>
          <w:kern w:val="0"/>
          <w:sz w:val="36"/>
          <w:szCs w:val="36"/>
          <w14:ligatures w14:val="none"/>
        </w:rPr>
        <w:t xml:space="preserve"> </w:t>
      </w:r>
      <w:r w:rsidR="00993B48" w:rsidRPr="00B55B80">
        <w:rPr>
          <w:rFonts w:ascii="Times New Roman" w:eastAsia="Times New Roman" w:hAnsi="Times New Roman" w:cs="Times New Roman"/>
          <w:kern w:val="0"/>
          <w:sz w:val="28"/>
          <w:szCs w:val="28"/>
          <w:lang w:eastAsia="ro-RO"/>
          <w14:ligatures w14:val="none"/>
        </w:rPr>
        <w:t>Serviciul Public Județean Salvamont Vrancea</w:t>
      </w:r>
      <w:r w:rsidRPr="00B55B80">
        <w:rPr>
          <w:rFonts w:ascii="Times New Roman" w:eastAsia="Times New Roman" w:hAnsi="Times New Roman" w:cs="Times New Roman"/>
          <w:kern w:val="0"/>
          <w:sz w:val="28"/>
          <w:szCs w:val="28"/>
          <w:lang w:eastAsia="ro-RO"/>
          <w14:ligatures w14:val="none"/>
        </w:rPr>
        <w:t>;</w:t>
      </w:r>
    </w:p>
    <w:p w14:paraId="70709EB2" w14:textId="36C22F86" w:rsidR="00F469DE" w:rsidRPr="00B55B80" w:rsidRDefault="002A481C" w:rsidP="00993B48">
      <w:pPr>
        <w:spacing w:after="0" w:line="240" w:lineRule="auto"/>
        <w:jc w:val="both"/>
        <w:rPr>
          <w:rFonts w:ascii="Times New Roman" w:eastAsia="Times New Roman" w:hAnsi="Times New Roman" w:cs="Times New Roman"/>
          <w:kern w:val="0"/>
          <w:sz w:val="28"/>
          <w:szCs w:val="28"/>
          <w:lang w:eastAsia="ro-RO"/>
          <w14:ligatures w14:val="none"/>
        </w:rPr>
      </w:pPr>
      <w:r w:rsidRPr="00B55B80">
        <w:rPr>
          <w:rFonts w:ascii="Times New Roman" w:eastAsia="Times New Roman" w:hAnsi="Times New Roman" w:cs="Times New Roman"/>
          <w:b/>
          <w:bCs/>
          <w:kern w:val="0"/>
          <w:sz w:val="28"/>
          <w:szCs w:val="28"/>
          <w:lang w:eastAsia="ro-RO"/>
          <w14:ligatures w14:val="none"/>
        </w:rPr>
        <w:t xml:space="preserve">-văzând </w:t>
      </w:r>
      <w:r w:rsidR="00B108D0" w:rsidRPr="00B55B80">
        <w:rPr>
          <w:rFonts w:ascii="Times New Roman" w:eastAsia="Times New Roman" w:hAnsi="Times New Roman" w:cs="Times New Roman"/>
          <w:kern w:val="0"/>
          <w:sz w:val="28"/>
          <w:szCs w:val="28"/>
          <w:lang w:eastAsia="ro-RO"/>
          <w14:ligatures w14:val="none"/>
        </w:rPr>
        <w:t>Adresa</w:t>
      </w:r>
      <w:r w:rsidR="009A7E97" w:rsidRPr="00B55B80">
        <w:rPr>
          <w:rFonts w:ascii="Times New Roman" w:eastAsia="Times New Roman" w:hAnsi="Times New Roman" w:cs="Times New Roman"/>
          <w:kern w:val="0"/>
          <w:sz w:val="28"/>
          <w:szCs w:val="28"/>
          <w:lang w:eastAsia="ro-RO"/>
          <w14:ligatures w14:val="none"/>
        </w:rPr>
        <w:t xml:space="preserve"> </w:t>
      </w:r>
      <w:r w:rsidR="00C6747F" w:rsidRPr="00B55B80">
        <w:rPr>
          <w:rFonts w:ascii="Times New Roman" w:eastAsia="Times New Roman" w:hAnsi="Times New Roman" w:cs="Times New Roman"/>
          <w:kern w:val="0"/>
          <w:sz w:val="28"/>
          <w:szCs w:val="28"/>
          <w:lang w:eastAsia="ro-RO"/>
          <w14:ligatures w14:val="none"/>
        </w:rPr>
        <w:t xml:space="preserve">Serviciului Public Salvamont Vrancea </w:t>
      </w:r>
      <w:r w:rsidR="00B108D0" w:rsidRPr="00B55B80">
        <w:rPr>
          <w:rFonts w:ascii="Times New Roman" w:eastAsia="Times New Roman" w:hAnsi="Times New Roman" w:cs="Times New Roman"/>
          <w:kern w:val="0"/>
          <w:sz w:val="28"/>
          <w:szCs w:val="28"/>
          <w:lang w:eastAsia="ro-RO"/>
          <w14:ligatures w14:val="none"/>
        </w:rPr>
        <w:t>n</w:t>
      </w:r>
      <w:r w:rsidR="009A7E97" w:rsidRPr="00B55B80">
        <w:rPr>
          <w:rFonts w:ascii="Times New Roman" w:eastAsia="Times New Roman" w:hAnsi="Times New Roman" w:cs="Times New Roman"/>
          <w:kern w:val="0"/>
          <w:sz w:val="28"/>
          <w:szCs w:val="28"/>
          <w:lang w:eastAsia="ro-RO"/>
          <w14:ligatures w14:val="none"/>
        </w:rPr>
        <w:t xml:space="preserve">r. </w:t>
      </w:r>
      <w:r w:rsidR="008C58E9" w:rsidRPr="00B55B80">
        <w:rPr>
          <w:rFonts w:ascii="Times New Roman" w:eastAsia="Times New Roman" w:hAnsi="Times New Roman" w:cs="Times New Roman"/>
          <w:kern w:val="0"/>
          <w:sz w:val="28"/>
          <w:szCs w:val="28"/>
          <w:lang w:eastAsia="ro-RO"/>
          <w14:ligatures w14:val="none"/>
        </w:rPr>
        <w:t>984/18.09.2025</w:t>
      </w:r>
      <w:r w:rsidR="009A7E97" w:rsidRPr="00B55B80">
        <w:rPr>
          <w:rFonts w:ascii="Times New Roman" w:eastAsia="Times New Roman" w:hAnsi="Times New Roman" w:cs="Times New Roman"/>
          <w:kern w:val="0"/>
          <w:sz w:val="28"/>
          <w:szCs w:val="28"/>
          <w:lang w:eastAsia="ro-RO"/>
          <w14:ligatures w14:val="none"/>
        </w:rPr>
        <w:t>,</w:t>
      </w:r>
      <w:r w:rsidR="00B108D0" w:rsidRPr="00B55B80">
        <w:rPr>
          <w:rFonts w:ascii="Times New Roman" w:eastAsia="Times New Roman" w:hAnsi="Times New Roman" w:cs="Times New Roman"/>
          <w:kern w:val="0"/>
          <w:sz w:val="28"/>
          <w:szCs w:val="28"/>
          <w:lang w:eastAsia="ro-RO"/>
          <w14:ligatures w14:val="none"/>
        </w:rPr>
        <w:t xml:space="preserve"> înregistrată la Consiliul Județean</w:t>
      </w:r>
      <w:r w:rsidR="009A7E97" w:rsidRPr="00B55B80">
        <w:rPr>
          <w:rFonts w:ascii="Times New Roman" w:eastAsia="Times New Roman" w:hAnsi="Times New Roman" w:cs="Times New Roman"/>
          <w:kern w:val="0"/>
          <w:sz w:val="28"/>
          <w:szCs w:val="28"/>
          <w:lang w:eastAsia="ro-RO"/>
          <w14:ligatures w14:val="none"/>
        </w:rPr>
        <w:t xml:space="preserve"> </w:t>
      </w:r>
      <w:r w:rsidR="00B108D0" w:rsidRPr="00B55B80">
        <w:rPr>
          <w:rFonts w:ascii="Times New Roman" w:eastAsia="Times New Roman" w:hAnsi="Times New Roman" w:cs="Times New Roman"/>
          <w:kern w:val="0"/>
          <w:sz w:val="28"/>
          <w:szCs w:val="28"/>
          <w:lang w:eastAsia="ro-RO"/>
          <w14:ligatures w14:val="none"/>
        </w:rPr>
        <w:t>Vrancea sub nr.</w:t>
      </w:r>
      <w:r w:rsidR="00E850E6">
        <w:rPr>
          <w:rFonts w:ascii="Times New Roman" w:eastAsia="Times New Roman" w:hAnsi="Times New Roman" w:cs="Times New Roman"/>
          <w:kern w:val="0"/>
          <w:sz w:val="28"/>
          <w:szCs w:val="28"/>
          <w:lang w:eastAsia="ro-RO"/>
          <w14:ligatures w14:val="none"/>
        </w:rPr>
        <w:t>201/7224/18.09.2025</w:t>
      </w:r>
      <w:r w:rsidR="00F64D76">
        <w:rPr>
          <w:rFonts w:ascii="Times New Roman" w:eastAsia="Times New Roman" w:hAnsi="Times New Roman" w:cs="Times New Roman"/>
          <w:kern w:val="0"/>
          <w:sz w:val="28"/>
          <w:szCs w:val="28"/>
          <w:lang w:eastAsia="ro-RO"/>
          <w14:ligatures w14:val="none"/>
        </w:rPr>
        <w:t xml:space="preserve"> </w:t>
      </w:r>
      <w:r w:rsidR="00F469DE" w:rsidRPr="00B55B80">
        <w:rPr>
          <w:rFonts w:ascii="Times New Roman" w:eastAsia="Times New Roman" w:hAnsi="Times New Roman" w:cs="Times New Roman"/>
          <w:kern w:val="0"/>
          <w:sz w:val="28"/>
          <w:szCs w:val="28"/>
          <w:lang w:eastAsia="ro-RO"/>
          <w14:ligatures w14:val="none"/>
        </w:rPr>
        <w:t>;</w:t>
      </w:r>
      <w:r w:rsidR="00450F4F" w:rsidRPr="00B55B80">
        <w:rPr>
          <w:rFonts w:ascii="Times New Roman" w:eastAsia="Times New Roman" w:hAnsi="Times New Roman" w:cs="Times New Roman"/>
          <w:kern w:val="0"/>
          <w:sz w:val="28"/>
          <w:szCs w:val="28"/>
          <w:lang w:eastAsia="ro-RO"/>
          <w14:ligatures w14:val="none"/>
        </w:rPr>
        <w:t xml:space="preserve"> </w:t>
      </w:r>
    </w:p>
    <w:p w14:paraId="7666AD97" w14:textId="429A5C8C" w:rsidR="002A481C" w:rsidRPr="00B55B80" w:rsidRDefault="00F469DE" w:rsidP="00993B48">
      <w:pPr>
        <w:spacing w:after="0" w:line="240" w:lineRule="auto"/>
        <w:jc w:val="both"/>
        <w:rPr>
          <w:rFonts w:ascii="Times New Roman" w:eastAsia="Times New Roman" w:hAnsi="Times New Roman" w:cs="Times New Roman"/>
          <w:kern w:val="0"/>
          <w:sz w:val="28"/>
          <w:szCs w:val="28"/>
          <w:lang w:eastAsia="ro-RO"/>
          <w14:ligatures w14:val="none"/>
        </w:rPr>
      </w:pPr>
      <w:r w:rsidRPr="00B55B80">
        <w:rPr>
          <w:rFonts w:ascii="Times New Roman" w:eastAsia="Times New Roman" w:hAnsi="Times New Roman" w:cs="Times New Roman"/>
          <w:kern w:val="0"/>
          <w:sz w:val="28"/>
          <w:szCs w:val="28"/>
          <w:lang w:eastAsia="ro-RO"/>
          <w14:ligatures w14:val="none"/>
        </w:rPr>
        <w:t xml:space="preserve">- </w:t>
      </w:r>
      <w:r w:rsidRPr="00B55B80">
        <w:rPr>
          <w:rFonts w:ascii="Times New Roman" w:eastAsia="Times New Roman" w:hAnsi="Times New Roman" w:cs="Times New Roman"/>
          <w:b/>
          <w:bCs/>
          <w:kern w:val="0"/>
          <w:sz w:val="28"/>
          <w:szCs w:val="28"/>
          <w:lang w:eastAsia="ro-RO"/>
          <w14:ligatures w14:val="none"/>
        </w:rPr>
        <w:t>văzând</w:t>
      </w:r>
      <w:r w:rsidRPr="00B55B80">
        <w:rPr>
          <w:rFonts w:ascii="Times New Roman" w:eastAsia="Times New Roman" w:hAnsi="Times New Roman" w:cs="Times New Roman"/>
          <w:kern w:val="0"/>
          <w:sz w:val="28"/>
          <w:szCs w:val="28"/>
          <w:lang w:eastAsia="ro-RO"/>
          <w14:ligatures w14:val="none"/>
        </w:rPr>
        <w:t xml:space="preserve"> </w:t>
      </w:r>
      <w:r w:rsidR="00450F4F" w:rsidRPr="00B55B80">
        <w:rPr>
          <w:rFonts w:ascii="Times New Roman" w:eastAsia="Times New Roman" w:hAnsi="Times New Roman" w:cs="Times New Roman"/>
          <w:kern w:val="0"/>
          <w:sz w:val="28"/>
          <w:szCs w:val="28"/>
          <w:lang w:eastAsia="ro-RO"/>
          <w14:ligatures w14:val="none"/>
        </w:rPr>
        <w:t>APV</w:t>
      </w:r>
      <w:r w:rsidR="008C58E9" w:rsidRPr="00B55B80">
        <w:rPr>
          <w:rFonts w:ascii="Times New Roman" w:eastAsia="Times New Roman" w:hAnsi="Times New Roman" w:cs="Times New Roman"/>
          <w:kern w:val="0"/>
          <w:sz w:val="28"/>
          <w:szCs w:val="28"/>
          <w:lang w:eastAsia="ro-RO"/>
          <w14:ligatures w14:val="none"/>
        </w:rPr>
        <w:t xml:space="preserve"> nr. </w:t>
      </w:r>
      <w:r w:rsidR="00450F4F" w:rsidRPr="00B55B80">
        <w:rPr>
          <w:rFonts w:ascii="Times New Roman" w:eastAsia="Times New Roman" w:hAnsi="Times New Roman" w:cs="Times New Roman"/>
          <w:kern w:val="0"/>
          <w:sz w:val="28"/>
          <w:szCs w:val="28"/>
          <w:lang w:eastAsia="ro-RO"/>
          <w14:ligatures w14:val="none"/>
        </w:rPr>
        <w:t xml:space="preserve"> </w:t>
      </w:r>
      <w:r w:rsidR="000922C2" w:rsidRPr="00B55B80">
        <w:rPr>
          <w:rFonts w:ascii="Times New Roman" w:eastAsia="Times New Roman" w:hAnsi="Times New Roman" w:cs="Times New Roman"/>
          <w:kern w:val="0"/>
          <w:sz w:val="28"/>
          <w:szCs w:val="28"/>
          <w:lang w:eastAsia="ro-RO"/>
          <w14:ligatures w14:val="none"/>
        </w:rPr>
        <w:t>5176/04.09.2025</w:t>
      </w:r>
      <w:r w:rsidRPr="00B55B80">
        <w:rPr>
          <w:rFonts w:ascii="Times New Roman" w:eastAsia="Times New Roman" w:hAnsi="Times New Roman" w:cs="Times New Roman"/>
          <w:kern w:val="0"/>
          <w:sz w:val="28"/>
          <w:szCs w:val="28"/>
          <w:lang w:eastAsia="ro-RO"/>
          <w14:ligatures w14:val="none"/>
        </w:rPr>
        <w:t xml:space="preserve"> întocmit de Ocolul Silvic Focșani</w:t>
      </w:r>
      <w:r w:rsidR="002A481C" w:rsidRPr="00B55B80">
        <w:rPr>
          <w:rFonts w:ascii="Times New Roman" w:eastAsia="Times New Roman" w:hAnsi="Times New Roman" w:cs="Times New Roman"/>
          <w:kern w:val="0"/>
          <w:sz w:val="28"/>
          <w:szCs w:val="28"/>
          <w:lang w:eastAsia="ro-RO"/>
          <w14:ligatures w14:val="none"/>
        </w:rPr>
        <w:t>;</w:t>
      </w:r>
    </w:p>
    <w:p w14:paraId="5C1E6261" w14:textId="6254DEE1" w:rsidR="002A481C" w:rsidRPr="00B55B80" w:rsidRDefault="002A481C" w:rsidP="00993B48">
      <w:pPr>
        <w:spacing w:after="0" w:line="240" w:lineRule="auto"/>
        <w:jc w:val="both"/>
        <w:rPr>
          <w:rFonts w:ascii="Times New Roman" w:eastAsia="Times New Roman" w:hAnsi="Times New Roman" w:cs="Times New Roman"/>
          <w:kern w:val="0"/>
          <w:sz w:val="28"/>
          <w:szCs w:val="28"/>
          <w:lang w:eastAsia="ro-RO"/>
          <w14:ligatures w14:val="none"/>
        </w:rPr>
      </w:pPr>
      <w:r w:rsidRPr="00B55B80">
        <w:rPr>
          <w:rFonts w:ascii="Times New Roman" w:eastAsia="Times New Roman" w:hAnsi="Times New Roman" w:cs="Times New Roman"/>
          <w:kern w:val="0"/>
          <w:sz w:val="28"/>
          <w:szCs w:val="28"/>
          <w:lang w:eastAsia="ro-RO"/>
          <w14:ligatures w14:val="none"/>
        </w:rPr>
        <w:t xml:space="preserve">- </w:t>
      </w:r>
      <w:r w:rsidR="00B108D0" w:rsidRPr="00B55B80">
        <w:rPr>
          <w:rFonts w:ascii="Times New Roman" w:eastAsia="Times New Roman" w:hAnsi="Times New Roman" w:cs="Times New Roman"/>
          <w:b/>
          <w:bCs/>
          <w:kern w:val="0"/>
          <w:sz w:val="28"/>
          <w:szCs w:val="28"/>
          <w:lang w:eastAsia="ro-RO"/>
          <w14:ligatures w14:val="none"/>
        </w:rPr>
        <w:t>având în vedere</w:t>
      </w:r>
      <w:r w:rsidRPr="00B55B80">
        <w:rPr>
          <w:rFonts w:ascii="Times New Roman" w:eastAsia="Times New Roman" w:hAnsi="Times New Roman" w:cs="Times New Roman"/>
          <w:kern w:val="0"/>
          <w:sz w:val="28"/>
          <w:szCs w:val="28"/>
          <w:lang w:eastAsia="ro-RO"/>
          <w14:ligatures w14:val="none"/>
        </w:rPr>
        <w:t xml:space="preserve"> </w:t>
      </w:r>
      <w:r w:rsidR="00B108D0" w:rsidRPr="00B55B80">
        <w:rPr>
          <w:rFonts w:ascii="Times New Roman" w:eastAsia="Times New Roman" w:hAnsi="Times New Roman" w:cs="Times New Roman"/>
          <w:kern w:val="0"/>
          <w:sz w:val="28"/>
          <w:szCs w:val="28"/>
          <w:lang w:eastAsia="ro-RO"/>
          <w14:ligatures w14:val="none"/>
        </w:rPr>
        <w:t xml:space="preserve">prevederile Legii nr. </w:t>
      </w:r>
      <w:r w:rsidR="0094085C" w:rsidRPr="00B55B80">
        <w:rPr>
          <w:rFonts w:ascii="Times New Roman" w:eastAsia="Times New Roman" w:hAnsi="Times New Roman" w:cs="Times New Roman"/>
          <w:kern w:val="0"/>
          <w:sz w:val="28"/>
          <w:szCs w:val="28"/>
          <w:lang w:eastAsia="ro-RO"/>
          <w14:ligatures w14:val="none"/>
        </w:rPr>
        <w:t>331/2024</w:t>
      </w:r>
      <w:r w:rsidR="00B108D0" w:rsidRPr="00B55B80">
        <w:rPr>
          <w:rFonts w:ascii="Times New Roman" w:eastAsia="Times New Roman" w:hAnsi="Times New Roman" w:cs="Times New Roman"/>
          <w:kern w:val="0"/>
          <w:sz w:val="28"/>
          <w:szCs w:val="28"/>
          <w:lang w:eastAsia="ro-RO"/>
          <w14:ligatures w14:val="none"/>
        </w:rPr>
        <w:t xml:space="preserve"> privind Codul Silvic</w:t>
      </w:r>
      <w:r w:rsidRPr="00B55B80">
        <w:rPr>
          <w:rFonts w:ascii="Times New Roman" w:eastAsia="Times New Roman" w:hAnsi="Times New Roman" w:cs="Times New Roman"/>
          <w:kern w:val="0"/>
          <w:sz w:val="28"/>
          <w:szCs w:val="28"/>
          <w:lang w:eastAsia="ro-RO"/>
          <w14:ligatures w14:val="none"/>
        </w:rPr>
        <w:t>;</w:t>
      </w:r>
    </w:p>
    <w:p w14:paraId="520C751A" w14:textId="45AC7F08" w:rsidR="00D6511D" w:rsidRPr="00B55B80" w:rsidRDefault="00D6511D" w:rsidP="00993B48">
      <w:pPr>
        <w:spacing w:after="0" w:line="240" w:lineRule="auto"/>
        <w:jc w:val="both"/>
        <w:rPr>
          <w:rFonts w:ascii="Times New Roman" w:eastAsia="Times New Roman" w:hAnsi="Times New Roman" w:cs="Times New Roman"/>
          <w:kern w:val="0"/>
          <w:sz w:val="28"/>
          <w:szCs w:val="28"/>
          <w:lang w:eastAsia="ro-RO"/>
          <w14:ligatures w14:val="none"/>
        </w:rPr>
      </w:pPr>
      <w:r w:rsidRPr="00B55B80">
        <w:rPr>
          <w:rFonts w:ascii="Times New Roman" w:eastAsia="Times New Roman" w:hAnsi="Times New Roman" w:cs="Times New Roman"/>
          <w:b/>
          <w:bCs/>
          <w:kern w:val="0"/>
          <w:sz w:val="28"/>
          <w:szCs w:val="28"/>
          <w:lang w:eastAsia="ro-RO"/>
          <w14:ligatures w14:val="none"/>
        </w:rPr>
        <w:t>- în temeiul</w:t>
      </w:r>
      <w:r w:rsidRPr="00B55B80">
        <w:rPr>
          <w:rFonts w:ascii="Times New Roman" w:eastAsia="Times New Roman" w:hAnsi="Times New Roman" w:cs="Times New Roman"/>
          <w:kern w:val="0"/>
          <w:sz w:val="28"/>
          <w:szCs w:val="28"/>
          <w:lang w:eastAsia="ro-RO"/>
          <w14:ligatures w14:val="none"/>
        </w:rPr>
        <w:t xml:space="preserve"> art. 1 lit.e) și art. 6 alin. 3) lit.b) din Hotărârea Guvernului nr. 715/2017 pentru aprobarea Regulamentului de valorificare a masei lemnoase din fondul forestier proprietate publică;</w:t>
      </w:r>
    </w:p>
    <w:p w14:paraId="1C91BFB6" w14:textId="05922C27" w:rsidR="002A481C" w:rsidRPr="00B55B80" w:rsidRDefault="002A481C" w:rsidP="00993B48">
      <w:pPr>
        <w:spacing w:after="0" w:line="240" w:lineRule="auto"/>
        <w:jc w:val="both"/>
        <w:rPr>
          <w:rFonts w:ascii="Times New Roman" w:eastAsia="Times New Roman" w:hAnsi="Times New Roman" w:cs="Times New Roman"/>
          <w:kern w:val="0"/>
          <w:sz w:val="28"/>
          <w:szCs w:val="28"/>
          <w:lang w:eastAsia="ro-RO"/>
          <w14:ligatures w14:val="none"/>
        </w:rPr>
      </w:pPr>
      <w:r w:rsidRPr="00B55B80">
        <w:rPr>
          <w:rFonts w:ascii="Times New Roman" w:eastAsia="Times New Roman" w:hAnsi="Times New Roman" w:cs="Times New Roman"/>
          <w:b/>
          <w:bCs/>
          <w:kern w:val="0"/>
          <w:sz w:val="28"/>
          <w:szCs w:val="28"/>
          <w:lang w:eastAsia="ro-RO"/>
          <w14:ligatures w14:val="none"/>
        </w:rPr>
        <w:t>-în baza</w:t>
      </w:r>
      <w:r w:rsidRPr="00B55B80">
        <w:rPr>
          <w:rFonts w:ascii="Times New Roman" w:eastAsia="Times New Roman" w:hAnsi="Times New Roman" w:cs="Times New Roman"/>
          <w:kern w:val="0"/>
          <w:sz w:val="28"/>
          <w:szCs w:val="28"/>
          <w:lang w:eastAsia="ro-RO"/>
          <w14:ligatures w14:val="none"/>
        </w:rPr>
        <w:t xml:space="preserve"> prevederilor art.</w:t>
      </w:r>
      <w:r w:rsidR="0091652F" w:rsidRPr="00B55B80">
        <w:rPr>
          <w:rFonts w:ascii="Times New Roman" w:eastAsia="Times New Roman" w:hAnsi="Times New Roman" w:cs="Times New Roman"/>
          <w:kern w:val="0"/>
          <w:sz w:val="28"/>
          <w:szCs w:val="28"/>
          <w:lang w:eastAsia="ro-RO"/>
          <w14:ligatures w14:val="none"/>
        </w:rPr>
        <w:t xml:space="preserve"> </w:t>
      </w:r>
      <w:r w:rsidRPr="00B55B80">
        <w:rPr>
          <w:rFonts w:ascii="Times New Roman" w:eastAsia="Times New Roman" w:hAnsi="Times New Roman" w:cs="Times New Roman"/>
          <w:kern w:val="0"/>
          <w:sz w:val="28"/>
          <w:szCs w:val="28"/>
          <w:lang w:eastAsia="ro-RO"/>
          <w14:ligatures w14:val="none"/>
        </w:rPr>
        <w:t>173 alin.1) lit.f</w:t>
      </w:r>
      <w:r w:rsidR="00D50598" w:rsidRPr="00B55B80">
        <w:rPr>
          <w:rFonts w:ascii="Times New Roman" w:eastAsia="Times New Roman" w:hAnsi="Times New Roman" w:cs="Times New Roman"/>
          <w:kern w:val="0"/>
          <w:sz w:val="28"/>
          <w:szCs w:val="28"/>
          <w:lang w:eastAsia="ro-RO"/>
          <w14:ligatures w14:val="none"/>
        </w:rPr>
        <w:t>)</w:t>
      </w:r>
      <w:r w:rsidRPr="00B55B80">
        <w:rPr>
          <w:rFonts w:ascii="Times New Roman" w:eastAsia="Times New Roman" w:hAnsi="Times New Roman" w:cs="Times New Roman"/>
          <w:kern w:val="0"/>
          <w:sz w:val="28"/>
          <w:szCs w:val="28"/>
          <w:lang w:eastAsia="ro-RO"/>
          <w14:ligatures w14:val="none"/>
        </w:rPr>
        <w:t xml:space="preserve"> din O.U.G</w:t>
      </w:r>
      <w:r w:rsidR="0091652F" w:rsidRPr="00B55B80">
        <w:rPr>
          <w:rFonts w:ascii="Times New Roman" w:eastAsia="Times New Roman" w:hAnsi="Times New Roman" w:cs="Times New Roman"/>
          <w:kern w:val="0"/>
          <w:sz w:val="28"/>
          <w:szCs w:val="28"/>
          <w:lang w:eastAsia="ro-RO"/>
          <w14:ligatures w14:val="none"/>
        </w:rPr>
        <w:t>. nr.</w:t>
      </w:r>
      <w:r w:rsidRPr="00B55B80">
        <w:rPr>
          <w:rFonts w:ascii="Times New Roman" w:eastAsia="Times New Roman" w:hAnsi="Times New Roman" w:cs="Times New Roman"/>
          <w:kern w:val="0"/>
          <w:sz w:val="28"/>
          <w:szCs w:val="28"/>
          <w:lang w:eastAsia="ro-RO"/>
          <w14:ligatures w14:val="none"/>
        </w:rPr>
        <w:t xml:space="preserve"> 57/2019 privind Codul Administrativ, cu modificările si completările ulterioare;</w:t>
      </w:r>
    </w:p>
    <w:p w14:paraId="5333078C" w14:textId="0904FAB5" w:rsidR="009161F2" w:rsidRPr="00B55B80" w:rsidRDefault="009161F2" w:rsidP="00993B48">
      <w:pPr>
        <w:spacing w:after="0" w:line="240" w:lineRule="auto"/>
        <w:jc w:val="both"/>
        <w:rPr>
          <w:rFonts w:ascii="Times New Roman" w:eastAsia="Times New Roman" w:hAnsi="Times New Roman" w:cs="Times New Roman"/>
          <w:kern w:val="0"/>
          <w:sz w:val="28"/>
          <w:szCs w:val="28"/>
          <w:lang w:eastAsia="ro-RO"/>
          <w14:ligatures w14:val="none"/>
        </w:rPr>
      </w:pPr>
      <w:r w:rsidRPr="00B55B80">
        <w:rPr>
          <w:rFonts w:ascii="Times New Roman" w:eastAsia="Times New Roman" w:hAnsi="Times New Roman" w:cs="Times New Roman"/>
          <w:b/>
          <w:bCs/>
          <w:kern w:val="0"/>
          <w:sz w:val="28"/>
          <w:szCs w:val="28"/>
          <w:lang w:eastAsia="ro-RO"/>
          <w14:ligatures w14:val="none"/>
        </w:rPr>
        <w:t>- luând act</w:t>
      </w:r>
      <w:r w:rsidRPr="00B55B80">
        <w:rPr>
          <w:rFonts w:ascii="Times New Roman" w:eastAsia="Times New Roman" w:hAnsi="Times New Roman" w:cs="Times New Roman"/>
          <w:kern w:val="0"/>
          <w:sz w:val="28"/>
          <w:szCs w:val="28"/>
          <w:lang w:eastAsia="ro-RO"/>
          <w14:ligatures w14:val="none"/>
        </w:rPr>
        <w:t xml:space="preserve"> de raportul compartimentului de resort din cadrul Consiliului Județean Vrancea si avizul comisiei de specialitate a Consiliului Județean Vrancea; </w:t>
      </w:r>
    </w:p>
    <w:p w14:paraId="1E74758C" w14:textId="50293216" w:rsidR="002A481C" w:rsidRPr="00B55B80" w:rsidRDefault="002A481C" w:rsidP="00993B48">
      <w:pPr>
        <w:spacing w:after="0" w:line="240" w:lineRule="auto"/>
        <w:jc w:val="both"/>
        <w:rPr>
          <w:rFonts w:ascii="Times New Roman" w:eastAsia="Times New Roman" w:hAnsi="Times New Roman" w:cs="Times New Roman"/>
          <w:kern w:val="0"/>
          <w:sz w:val="28"/>
          <w:szCs w:val="28"/>
          <w:lang w:eastAsia="ro-RO"/>
          <w14:ligatures w14:val="none"/>
        </w:rPr>
      </w:pPr>
      <w:r w:rsidRPr="00B55B80">
        <w:rPr>
          <w:rFonts w:ascii="Times New Roman" w:eastAsia="Times New Roman" w:hAnsi="Times New Roman" w:cs="Times New Roman"/>
          <w:b/>
          <w:bCs/>
          <w:kern w:val="0"/>
          <w:sz w:val="28"/>
          <w:szCs w:val="28"/>
          <w:lang w:eastAsia="ro-RO"/>
          <w14:ligatures w14:val="none"/>
        </w:rPr>
        <w:t>- în temeiul</w:t>
      </w:r>
      <w:r w:rsidRPr="00B55B80">
        <w:rPr>
          <w:rFonts w:ascii="Times New Roman" w:eastAsia="Times New Roman" w:hAnsi="Times New Roman" w:cs="Times New Roman"/>
          <w:kern w:val="0"/>
          <w:sz w:val="28"/>
          <w:szCs w:val="28"/>
          <w:lang w:eastAsia="ro-RO"/>
          <w14:ligatures w14:val="none"/>
        </w:rPr>
        <w:t xml:space="preserve"> art. 196 alin.1) lit. </w:t>
      </w:r>
      <w:r w:rsidR="00D50598" w:rsidRPr="00B55B80">
        <w:rPr>
          <w:rFonts w:ascii="Times New Roman" w:eastAsia="Times New Roman" w:hAnsi="Times New Roman" w:cs="Times New Roman"/>
          <w:kern w:val="0"/>
          <w:sz w:val="28"/>
          <w:szCs w:val="28"/>
          <w:lang w:eastAsia="ro-RO"/>
          <w14:ligatures w14:val="none"/>
        </w:rPr>
        <w:t>a)</w:t>
      </w:r>
      <w:r w:rsidRPr="00B55B80">
        <w:rPr>
          <w:rFonts w:ascii="Times New Roman" w:eastAsia="Times New Roman" w:hAnsi="Times New Roman" w:cs="Times New Roman"/>
          <w:kern w:val="0"/>
          <w:sz w:val="28"/>
          <w:szCs w:val="28"/>
          <w:lang w:eastAsia="ro-RO"/>
          <w14:ligatures w14:val="none"/>
        </w:rPr>
        <w:t xml:space="preserve"> din O.U.G. nr. 57/2019 privind Codul Administrativ, cu modificările și completările ulterioare,</w:t>
      </w:r>
    </w:p>
    <w:p w14:paraId="74CE39D2" w14:textId="77777777" w:rsidR="002A481C" w:rsidRPr="00B55B80" w:rsidRDefault="002A481C" w:rsidP="002A481C">
      <w:pPr>
        <w:spacing w:after="0" w:line="240" w:lineRule="auto"/>
        <w:jc w:val="both"/>
        <w:rPr>
          <w:rFonts w:ascii="Times New Roman" w:eastAsia="Times New Roman" w:hAnsi="Times New Roman" w:cs="Times New Roman"/>
          <w:kern w:val="0"/>
          <w:sz w:val="28"/>
          <w:szCs w:val="28"/>
          <w:lang w:eastAsia="ro-RO"/>
          <w14:ligatures w14:val="none"/>
        </w:rPr>
      </w:pPr>
    </w:p>
    <w:p w14:paraId="268D35CF" w14:textId="77777777" w:rsidR="002A481C" w:rsidRPr="00B55B80" w:rsidRDefault="002A481C" w:rsidP="002A481C">
      <w:pPr>
        <w:spacing w:after="0" w:line="240" w:lineRule="auto"/>
        <w:ind w:left="705"/>
        <w:jc w:val="both"/>
        <w:rPr>
          <w:rFonts w:ascii="Times New Roman" w:eastAsia="Times New Roman" w:hAnsi="Times New Roman" w:cs="Times New Roman"/>
          <w:b/>
          <w:bCs/>
          <w:kern w:val="0"/>
          <w:sz w:val="28"/>
          <w:szCs w:val="24"/>
          <w:lang w:eastAsia="ro-RO"/>
          <w14:ligatures w14:val="none"/>
        </w:rPr>
      </w:pPr>
      <w:r w:rsidRPr="00B55B80">
        <w:rPr>
          <w:rFonts w:ascii="Times New Roman" w:eastAsia="Times New Roman" w:hAnsi="Times New Roman" w:cs="Times New Roman"/>
          <w:b/>
          <w:bCs/>
          <w:kern w:val="0"/>
          <w:sz w:val="28"/>
          <w:szCs w:val="24"/>
          <w:lang w:eastAsia="ro-RO"/>
          <w14:ligatures w14:val="none"/>
        </w:rPr>
        <w:t xml:space="preserve">                                                 HOTĂRĂŞTE:</w:t>
      </w:r>
    </w:p>
    <w:p w14:paraId="12561E3E" w14:textId="77777777" w:rsidR="002A481C" w:rsidRPr="00B55B80" w:rsidRDefault="002A481C" w:rsidP="002A481C">
      <w:pPr>
        <w:spacing w:after="0" w:line="240" w:lineRule="auto"/>
        <w:jc w:val="both"/>
        <w:rPr>
          <w:rFonts w:ascii="Times New Roman" w:eastAsia="Times New Roman" w:hAnsi="Times New Roman" w:cs="Times New Roman"/>
          <w:b/>
          <w:kern w:val="0"/>
          <w:sz w:val="28"/>
          <w:szCs w:val="28"/>
          <w:lang w:val="en-GB" w:eastAsia="ro-RO"/>
          <w14:ligatures w14:val="none"/>
        </w:rPr>
      </w:pPr>
    </w:p>
    <w:p w14:paraId="0CD2F469" w14:textId="1BC4C0E6" w:rsidR="002A481C" w:rsidRPr="00B55B80" w:rsidRDefault="002A481C" w:rsidP="00993B48">
      <w:pPr>
        <w:spacing w:after="0" w:line="240" w:lineRule="auto"/>
        <w:ind w:left="142" w:hanging="10"/>
        <w:jc w:val="both"/>
        <w:rPr>
          <w:rFonts w:ascii="Times New Roman" w:eastAsia="Times New Roman" w:hAnsi="Times New Roman" w:cs="Times New Roman"/>
          <w:kern w:val="0"/>
          <w:sz w:val="28"/>
          <w:szCs w:val="28"/>
          <w:lang w:eastAsia="ro-RO"/>
          <w14:ligatures w14:val="none"/>
        </w:rPr>
      </w:pPr>
      <w:r w:rsidRPr="00B55B80">
        <w:rPr>
          <w:rFonts w:ascii="Times New Roman" w:eastAsia="Times New Roman" w:hAnsi="Times New Roman" w:cs="Times New Roman"/>
          <w:b/>
          <w:bCs/>
          <w:kern w:val="0"/>
          <w:sz w:val="28"/>
          <w:szCs w:val="28"/>
          <w:lang w:eastAsia="ro-RO"/>
          <w14:ligatures w14:val="none"/>
        </w:rPr>
        <w:t>Art. 1</w:t>
      </w:r>
      <w:r w:rsidRPr="00B55B80">
        <w:rPr>
          <w:rFonts w:ascii="Times New Roman" w:eastAsia="Times New Roman" w:hAnsi="Times New Roman" w:cs="Times New Roman"/>
          <w:kern w:val="0"/>
          <w:sz w:val="28"/>
          <w:szCs w:val="28"/>
          <w:lang w:eastAsia="ro-RO"/>
          <w14:ligatures w14:val="none"/>
        </w:rPr>
        <w:t xml:space="preserve"> </w:t>
      </w:r>
      <w:r w:rsidR="00D50598" w:rsidRPr="00B55B80">
        <w:rPr>
          <w:rFonts w:ascii="Times New Roman" w:eastAsia="Times New Roman" w:hAnsi="Times New Roman" w:cs="Times New Roman"/>
          <w:kern w:val="0"/>
          <w:sz w:val="28"/>
          <w:szCs w:val="28"/>
          <w:lang w:eastAsia="ro-RO"/>
          <w14:ligatures w14:val="none"/>
        </w:rPr>
        <w:t>Acordarea cu titlu gratuit a cantității de 2.81 mc material lemnos – lemn de foc</w:t>
      </w:r>
      <w:r w:rsidR="00DE44A6" w:rsidRPr="00B55B80">
        <w:rPr>
          <w:rFonts w:ascii="Times New Roman" w:eastAsia="Times New Roman" w:hAnsi="Times New Roman" w:cs="Times New Roman"/>
          <w:kern w:val="0"/>
          <w:sz w:val="28"/>
          <w:szCs w:val="28"/>
          <w:lang w:eastAsia="ro-RO"/>
          <w14:ligatures w14:val="none"/>
        </w:rPr>
        <w:t>, pentru consumul propriu (încălzire), către</w:t>
      </w:r>
      <w:r w:rsidR="00993B48" w:rsidRPr="00B55B80">
        <w:rPr>
          <w:rFonts w:ascii="Roboto" w:eastAsia="Times New Roman" w:hAnsi="Roboto" w:cs="Times New Roman"/>
          <w:color w:val="0A0A0A"/>
          <w:kern w:val="0"/>
          <w:sz w:val="36"/>
          <w:szCs w:val="36"/>
          <w14:ligatures w14:val="none"/>
        </w:rPr>
        <w:t xml:space="preserve"> </w:t>
      </w:r>
      <w:r w:rsidR="00993B48" w:rsidRPr="00B55B80">
        <w:rPr>
          <w:rFonts w:ascii="Times New Roman" w:eastAsia="Times New Roman" w:hAnsi="Times New Roman" w:cs="Times New Roman"/>
          <w:kern w:val="0"/>
          <w:sz w:val="28"/>
          <w:szCs w:val="28"/>
          <w:lang w:eastAsia="ro-RO"/>
          <w14:ligatures w14:val="none"/>
        </w:rPr>
        <w:t>Serviciul Public Județean Salvamont Vrancea</w:t>
      </w:r>
      <w:r w:rsidRPr="00B55B80">
        <w:rPr>
          <w:rFonts w:ascii="Times New Roman" w:eastAsia="Times New Roman" w:hAnsi="Times New Roman" w:cs="Times New Roman"/>
          <w:kern w:val="0"/>
          <w:sz w:val="28"/>
          <w:szCs w:val="28"/>
          <w:lang w:eastAsia="ro-RO"/>
          <w14:ligatures w14:val="none"/>
        </w:rPr>
        <w:t>.</w:t>
      </w:r>
    </w:p>
    <w:p w14:paraId="13F7295A" w14:textId="77777777" w:rsidR="002A481C" w:rsidRPr="00B55B80" w:rsidRDefault="002A481C" w:rsidP="00993B48">
      <w:pPr>
        <w:spacing w:after="0" w:line="240" w:lineRule="auto"/>
        <w:ind w:left="142" w:hanging="10"/>
        <w:jc w:val="both"/>
        <w:rPr>
          <w:rFonts w:ascii="Times New Roman" w:eastAsia="Times New Roman" w:hAnsi="Times New Roman" w:cs="Times New Roman"/>
          <w:color w:val="FF0000"/>
          <w:kern w:val="0"/>
          <w:sz w:val="28"/>
          <w:szCs w:val="28"/>
          <w:lang w:eastAsia="ro-RO"/>
          <w14:ligatures w14:val="none"/>
        </w:rPr>
      </w:pPr>
    </w:p>
    <w:p w14:paraId="0BFA26EF" w14:textId="22319A78" w:rsidR="002A481C" w:rsidRPr="00B55B80" w:rsidRDefault="002A481C" w:rsidP="00993B48">
      <w:pPr>
        <w:spacing w:after="0" w:line="240" w:lineRule="auto"/>
        <w:ind w:left="142" w:right="-4" w:firstLine="4"/>
        <w:jc w:val="both"/>
        <w:rPr>
          <w:rFonts w:ascii="Times New Roman" w:eastAsia="Times New Roman" w:hAnsi="Times New Roman" w:cs="Times New Roman"/>
          <w:kern w:val="0"/>
          <w:sz w:val="28"/>
          <w:szCs w:val="28"/>
          <w:lang w:eastAsia="ro-RO"/>
          <w14:ligatures w14:val="none"/>
        </w:rPr>
      </w:pPr>
      <w:r w:rsidRPr="00B55B80">
        <w:rPr>
          <w:rFonts w:ascii="Times New Roman" w:eastAsia="Times New Roman" w:hAnsi="Times New Roman" w:cs="Times New Roman"/>
          <w:b/>
          <w:bCs/>
          <w:kern w:val="0"/>
          <w:sz w:val="28"/>
          <w:szCs w:val="28"/>
          <w:lang w:eastAsia="ro-RO"/>
          <w14:ligatures w14:val="none"/>
        </w:rPr>
        <w:t>Art.2</w:t>
      </w:r>
      <w:r w:rsidRPr="00B55B80">
        <w:rPr>
          <w:rFonts w:ascii="Times New Roman" w:eastAsia="Times New Roman" w:hAnsi="Times New Roman" w:cs="Times New Roman"/>
          <w:kern w:val="0"/>
          <w:sz w:val="28"/>
          <w:szCs w:val="28"/>
          <w:lang w:eastAsia="ro-RO"/>
          <w14:ligatures w14:val="none"/>
        </w:rPr>
        <w:t xml:space="preserve"> </w:t>
      </w:r>
      <w:r w:rsidR="00872ECD" w:rsidRPr="00B55B80">
        <w:rPr>
          <w:rFonts w:ascii="Times New Roman" w:eastAsia="Times New Roman" w:hAnsi="Times New Roman" w:cs="Times New Roman"/>
          <w:kern w:val="0"/>
          <w:sz w:val="28"/>
          <w:szCs w:val="28"/>
          <w:lang w:eastAsia="ro-RO"/>
          <w14:ligatures w14:val="none"/>
        </w:rPr>
        <w:t xml:space="preserve">Materialul lemnos prevăzut la art.1 </w:t>
      </w:r>
      <w:r w:rsidR="004B76A1" w:rsidRPr="00B55B80">
        <w:rPr>
          <w:rFonts w:ascii="Times New Roman" w:eastAsia="Times New Roman" w:hAnsi="Times New Roman" w:cs="Times New Roman"/>
          <w:kern w:val="0"/>
          <w:sz w:val="28"/>
          <w:szCs w:val="28"/>
          <w:lang w:eastAsia="ro-RO"/>
          <w14:ligatures w14:val="none"/>
        </w:rPr>
        <w:t xml:space="preserve">va fi preluat pe bază de proces-verbal de către </w:t>
      </w:r>
      <w:r w:rsidR="00801A50" w:rsidRPr="00B55B80">
        <w:rPr>
          <w:rFonts w:ascii="Times New Roman" w:eastAsia="Times New Roman" w:hAnsi="Times New Roman" w:cs="Times New Roman"/>
          <w:kern w:val="0"/>
          <w:sz w:val="28"/>
          <w:szCs w:val="28"/>
          <w:lang w:eastAsia="ro-RO"/>
          <w14:ligatures w14:val="none"/>
        </w:rPr>
        <w:t xml:space="preserve">Serviciul Public Județean </w:t>
      </w:r>
      <w:r w:rsidR="004B76A1" w:rsidRPr="00B55B80">
        <w:rPr>
          <w:rFonts w:ascii="Times New Roman" w:eastAsia="Times New Roman" w:hAnsi="Times New Roman" w:cs="Times New Roman"/>
          <w:kern w:val="0"/>
          <w:sz w:val="28"/>
          <w:szCs w:val="28"/>
          <w:lang w:eastAsia="ro-RO"/>
          <w14:ligatures w14:val="none"/>
        </w:rPr>
        <w:t>Salvamont Vrancea</w:t>
      </w:r>
      <w:r w:rsidRPr="00B55B80">
        <w:rPr>
          <w:rFonts w:ascii="Times New Roman" w:eastAsia="Times New Roman" w:hAnsi="Times New Roman" w:cs="Times New Roman"/>
          <w:kern w:val="0"/>
          <w:sz w:val="28"/>
          <w:szCs w:val="28"/>
          <w:lang w:eastAsia="ro-RO"/>
          <w14:ligatures w14:val="none"/>
        </w:rPr>
        <w:t xml:space="preserve">. </w:t>
      </w:r>
      <w:r w:rsidR="0091652F" w:rsidRPr="00B55B80">
        <w:rPr>
          <w:rFonts w:ascii="Times New Roman" w:eastAsia="Times New Roman" w:hAnsi="Times New Roman" w:cs="Times New Roman"/>
          <w:kern w:val="0"/>
          <w:sz w:val="28"/>
          <w:szCs w:val="28"/>
          <w:lang w:eastAsia="ro-RO"/>
          <w14:ligatures w14:val="none"/>
        </w:rPr>
        <w:t>Costurile necesare transportului masei lemnoase de la art.1 vor fi suportate din surse proprii de c</w:t>
      </w:r>
      <w:r w:rsidR="00801A50" w:rsidRPr="00B55B80">
        <w:rPr>
          <w:rFonts w:ascii="Times New Roman" w:eastAsia="Times New Roman" w:hAnsi="Times New Roman" w:cs="Times New Roman"/>
          <w:kern w:val="0"/>
          <w:sz w:val="28"/>
          <w:szCs w:val="28"/>
          <w:lang w:eastAsia="ro-RO"/>
          <w14:ligatures w14:val="none"/>
        </w:rPr>
        <w:t>ă</w:t>
      </w:r>
      <w:r w:rsidR="0091652F" w:rsidRPr="00B55B80">
        <w:rPr>
          <w:rFonts w:ascii="Times New Roman" w:eastAsia="Times New Roman" w:hAnsi="Times New Roman" w:cs="Times New Roman"/>
          <w:kern w:val="0"/>
          <w:sz w:val="28"/>
          <w:szCs w:val="28"/>
          <w:lang w:eastAsia="ro-RO"/>
          <w14:ligatures w14:val="none"/>
        </w:rPr>
        <w:t>tre beneficiar</w:t>
      </w:r>
      <w:r w:rsidR="00801A50" w:rsidRPr="00B55B80">
        <w:rPr>
          <w:rFonts w:ascii="Times New Roman" w:eastAsia="Times New Roman" w:hAnsi="Times New Roman" w:cs="Times New Roman"/>
          <w:kern w:val="0"/>
          <w:sz w:val="28"/>
          <w:szCs w:val="28"/>
          <w:lang w:eastAsia="ro-RO"/>
          <w14:ligatures w14:val="none"/>
        </w:rPr>
        <w:t>ul</w:t>
      </w:r>
      <w:r w:rsidR="0091652F" w:rsidRPr="00B55B80">
        <w:rPr>
          <w:rFonts w:ascii="Times New Roman" w:eastAsia="Times New Roman" w:hAnsi="Times New Roman" w:cs="Times New Roman"/>
          <w:kern w:val="0"/>
          <w:sz w:val="28"/>
          <w:szCs w:val="28"/>
          <w:lang w:eastAsia="ro-RO"/>
          <w14:ligatures w14:val="none"/>
        </w:rPr>
        <w:t xml:space="preserve"> masei lemnoase.</w:t>
      </w:r>
    </w:p>
    <w:p w14:paraId="26B2A01A" w14:textId="77777777" w:rsidR="001F78F4" w:rsidRPr="00B55B80" w:rsidRDefault="001F78F4" w:rsidP="002A481C">
      <w:pPr>
        <w:spacing w:after="0" w:line="240" w:lineRule="auto"/>
        <w:ind w:left="142" w:right="-4" w:firstLine="4"/>
        <w:jc w:val="both"/>
        <w:rPr>
          <w:rFonts w:ascii="Times New Roman" w:eastAsia="Times New Roman" w:hAnsi="Times New Roman" w:cs="Times New Roman"/>
          <w:kern w:val="0"/>
          <w:sz w:val="28"/>
          <w:szCs w:val="28"/>
          <w:lang w:eastAsia="ro-RO"/>
          <w14:ligatures w14:val="none"/>
        </w:rPr>
      </w:pPr>
    </w:p>
    <w:p w14:paraId="0CD01D40" w14:textId="66D68443" w:rsidR="001F78F4" w:rsidRPr="00B55B80" w:rsidRDefault="001F78F4" w:rsidP="002A481C">
      <w:pPr>
        <w:spacing w:after="0" w:line="240" w:lineRule="auto"/>
        <w:ind w:left="142" w:right="-4" w:firstLine="4"/>
        <w:jc w:val="both"/>
        <w:rPr>
          <w:rFonts w:ascii="Times New Roman" w:eastAsia="Times New Roman" w:hAnsi="Times New Roman" w:cs="Times New Roman"/>
          <w:b/>
          <w:bCs/>
          <w:kern w:val="0"/>
          <w:sz w:val="28"/>
          <w:szCs w:val="28"/>
          <w:lang w:eastAsia="ro-RO"/>
          <w14:ligatures w14:val="none"/>
        </w:rPr>
      </w:pPr>
      <w:r w:rsidRPr="00B55B80">
        <w:rPr>
          <w:rFonts w:ascii="Times New Roman" w:eastAsia="Times New Roman" w:hAnsi="Times New Roman" w:cs="Times New Roman"/>
          <w:b/>
          <w:bCs/>
          <w:kern w:val="0"/>
          <w:sz w:val="28"/>
          <w:szCs w:val="28"/>
          <w:lang w:eastAsia="ro-RO"/>
          <w14:ligatures w14:val="none"/>
        </w:rPr>
        <w:lastRenderedPageBreak/>
        <w:t xml:space="preserve">Art.3 </w:t>
      </w:r>
      <w:r w:rsidR="003806EC" w:rsidRPr="00B55B80">
        <w:rPr>
          <w:rFonts w:ascii="Times New Roman" w:eastAsia="Times New Roman" w:hAnsi="Times New Roman" w:cs="Times New Roman"/>
          <w:kern w:val="0"/>
          <w:sz w:val="28"/>
          <w:szCs w:val="28"/>
          <w:lang w:eastAsia="ro-RO"/>
          <w14:ligatures w14:val="none"/>
        </w:rPr>
        <w:t>După semnarea procesului-verbal, cantitatea de material lemnos prevăzut</w:t>
      </w:r>
      <w:r w:rsidR="00B97818" w:rsidRPr="00B55B80">
        <w:rPr>
          <w:rFonts w:ascii="Times New Roman" w:eastAsia="Times New Roman" w:hAnsi="Times New Roman" w:cs="Times New Roman"/>
          <w:kern w:val="0"/>
          <w:sz w:val="28"/>
          <w:szCs w:val="28"/>
          <w:lang w:eastAsia="ro-RO"/>
          <w14:ligatures w14:val="none"/>
        </w:rPr>
        <w:t>ă</w:t>
      </w:r>
      <w:r w:rsidR="003806EC" w:rsidRPr="00B55B80">
        <w:rPr>
          <w:rFonts w:ascii="Times New Roman" w:eastAsia="Times New Roman" w:hAnsi="Times New Roman" w:cs="Times New Roman"/>
          <w:kern w:val="0"/>
          <w:sz w:val="28"/>
          <w:szCs w:val="28"/>
          <w:lang w:eastAsia="ro-RO"/>
          <w14:ligatures w14:val="none"/>
        </w:rPr>
        <w:t xml:space="preserve"> la art. 1 va fi scăzută din evidențele financiar – contabile ale Unită</w:t>
      </w:r>
      <w:r w:rsidR="0086439F" w:rsidRPr="00B55B80">
        <w:rPr>
          <w:rFonts w:ascii="Times New Roman" w:eastAsia="Times New Roman" w:hAnsi="Times New Roman" w:cs="Times New Roman"/>
          <w:kern w:val="0"/>
          <w:sz w:val="28"/>
          <w:szCs w:val="28"/>
          <w:lang w:eastAsia="ro-RO"/>
          <w14:ligatures w14:val="none"/>
        </w:rPr>
        <w:t xml:space="preserve">ții Administrativ-Teritoriale Județul Vrancea. </w:t>
      </w:r>
    </w:p>
    <w:p w14:paraId="16B44C02" w14:textId="77777777" w:rsidR="002A481C" w:rsidRPr="00B55B80" w:rsidRDefault="002A481C" w:rsidP="002A481C">
      <w:pPr>
        <w:spacing w:after="0" w:line="240" w:lineRule="auto"/>
        <w:ind w:left="142" w:right="-4" w:firstLine="4"/>
        <w:jc w:val="both"/>
        <w:rPr>
          <w:rFonts w:ascii="Times New Roman" w:eastAsia="Times New Roman" w:hAnsi="Times New Roman" w:cs="Times New Roman"/>
          <w:kern w:val="0"/>
          <w:sz w:val="28"/>
          <w:szCs w:val="28"/>
          <w:lang w:eastAsia="ro-RO"/>
          <w14:ligatures w14:val="none"/>
        </w:rPr>
      </w:pPr>
    </w:p>
    <w:p w14:paraId="1DD4B083" w14:textId="3A21E3EC" w:rsidR="002A481C" w:rsidRPr="00B55B80" w:rsidRDefault="002A481C" w:rsidP="002A481C">
      <w:pPr>
        <w:spacing w:after="0" w:line="240" w:lineRule="auto"/>
        <w:ind w:left="142" w:right="-4" w:firstLine="4"/>
        <w:jc w:val="both"/>
        <w:rPr>
          <w:rFonts w:ascii="Times New Roman" w:eastAsia="Times New Roman" w:hAnsi="Times New Roman" w:cs="Times New Roman"/>
          <w:kern w:val="0"/>
          <w:sz w:val="28"/>
          <w:szCs w:val="28"/>
          <w:lang w:eastAsia="ro-RO"/>
          <w14:ligatures w14:val="none"/>
        </w:rPr>
      </w:pPr>
      <w:r w:rsidRPr="00B55B80">
        <w:rPr>
          <w:rFonts w:ascii="Times New Roman" w:eastAsia="Times New Roman" w:hAnsi="Times New Roman" w:cs="Times New Roman"/>
          <w:b/>
          <w:bCs/>
          <w:kern w:val="0"/>
          <w:sz w:val="28"/>
          <w:szCs w:val="28"/>
          <w:lang w:eastAsia="ro-RO"/>
          <w14:ligatures w14:val="none"/>
        </w:rPr>
        <w:t>Art.</w:t>
      </w:r>
      <w:r w:rsidR="00E326D6" w:rsidRPr="00B55B80">
        <w:rPr>
          <w:rFonts w:ascii="Times New Roman" w:eastAsia="Times New Roman" w:hAnsi="Times New Roman" w:cs="Times New Roman"/>
          <w:b/>
          <w:bCs/>
          <w:kern w:val="0"/>
          <w:sz w:val="28"/>
          <w:szCs w:val="28"/>
          <w:lang w:eastAsia="ro-RO"/>
          <w14:ligatures w14:val="none"/>
        </w:rPr>
        <w:t>4</w:t>
      </w:r>
      <w:r w:rsidRPr="00B55B80">
        <w:rPr>
          <w:rFonts w:ascii="Times New Roman" w:eastAsia="Times New Roman" w:hAnsi="Times New Roman" w:cs="Times New Roman"/>
          <w:kern w:val="0"/>
          <w:sz w:val="28"/>
          <w:szCs w:val="28"/>
          <w:lang w:eastAsia="ro-RO"/>
          <w14:ligatures w14:val="none"/>
        </w:rPr>
        <w:t xml:space="preserve"> Prevederile prezentei hotărâri vor fi duse la îndeplinire de Președintele Consiliului Județean Vrancea prin aparatul de specialitate și vor fi comunicate celor interesați de secretarul general al județului prin Serviciul administrație publică, Monitor Oficial Local și arhivă din cadrul Direcției juridice și administrație publică.</w:t>
      </w:r>
    </w:p>
    <w:p w14:paraId="03844585" w14:textId="77777777" w:rsidR="002A481C" w:rsidRPr="00B55B80" w:rsidRDefault="002A481C" w:rsidP="002A481C">
      <w:pPr>
        <w:tabs>
          <w:tab w:val="left" w:pos="1005"/>
        </w:tabs>
        <w:spacing w:after="0" w:line="240" w:lineRule="auto"/>
        <w:jc w:val="center"/>
        <w:rPr>
          <w:rFonts w:ascii="Times New Roman" w:eastAsia="Times New Roman" w:hAnsi="Times New Roman" w:cs="Times New Roman"/>
          <w:b/>
          <w:kern w:val="0"/>
          <w:sz w:val="28"/>
          <w:szCs w:val="28"/>
          <w:lang w:eastAsia="ro-RO"/>
          <w14:ligatures w14:val="none"/>
        </w:rPr>
      </w:pPr>
    </w:p>
    <w:p w14:paraId="046BAE13" w14:textId="77777777" w:rsidR="002A481C" w:rsidRPr="00B55B80" w:rsidRDefault="002A481C" w:rsidP="002A481C">
      <w:pPr>
        <w:tabs>
          <w:tab w:val="left" w:pos="1005"/>
        </w:tabs>
        <w:spacing w:after="0" w:line="240" w:lineRule="auto"/>
        <w:jc w:val="center"/>
        <w:rPr>
          <w:rFonts w:ascii="Times New Roman" w:eastAsia="Times New Roman" w:hAnsi="Times New Roman" w:cs="Times New Roman"/>
          <w:b/>
          <w:kern w:val="0"/>
          <w:sz w:val="28"/>
          <w:szCs w:val="28"/>
          <w:lang w:eastAsia="ro-RO"/>
          <w14:ligatures w14:val="none"/>
        </w:rPr>
      </w:pPr>
    </w:p>
    <w:p w14:paraId="3201CF91" w14:textId="77777777" w:rsidR="002A481C" w:rsidRPr="00B55B80" w:rsidRDefault="002A481C" w:rsidP="002A481C">
      <w:pPr>
        <w:tabs>
          <w:tab w:val="left" w:pos="1005"/>
        </w:tabs>
        <w:spacing w:after="0" w:line="240" w:lineRule="auto"/>
        <w:jc w:val="center"/>
        <w:rPr>
          <w:rFonts w:ascii="Times New Roman" w:eastAsia="Times New Roman" w:hAnsi="Times New Roman" w:cs="Times New Roman"/>
          <w:b/>
          <w:kern w:val="0"/>
          <w:sz w:val="28"/>
          <w:szCs w:val="28"/>
          <w:lang w:eastAsia="ro-RO"/>
          <w14:ligatures w14:val="none"/>
        </w:rPr>
      </w:pPr>
    </w:p>
    <w:p w14:paraId="0A84BE27" w14:textId="77777777" w:rsidR="002A481C" w:rsidRPr="00B55B80" w:rsidRDefault="002A481C" w:rsidP="002A481C">
      <w:pPr>
        <w:tabs>
          <w:tab w:val="left" w:pos="1005"/>
        </w:tabs>
        <w:spacing w:after="0" w:line="240" w:lineRule="auto"/>
        <w:rPr>
          <w:rFonts w:ascii="Times New Roman" w:eastAsia="Times New Roman" w:hAnsi="Times New Roman" w:cs="Times New Roman"/>
          <w:b/>
          <w:kern w:val="0"/>
          <w:sz w:val="28"/>
          <w:szCs w:val="28"/>
          <w:lang w:eastAsia="ro-RO"/>
          <w14:ligatures w14:val="none"/>
        </w:rPr>
      </w:pPr>
    </w:p>
    <w:p w14:paraId="217F94CB" w14:textId="77777777" w:rsidR="002A481C" w:rsidRPr="00B55B80" w:rsidRDefault="002A481C" w:rsidP="002A481C">
      <w:pPr>
        <w:tabs>
          <w:tab w:val="left" w:pos="1005"/>
        </w:tabs>
        <w:spacing w:after="0" w:line="240" w:lineRule="auto"/>
        <w:jc w:val="center"/>
        <w:rPr>
          <w:rFonts w:ascii="Times New Roman" w:eastAsia="Times New Roman" w:hAnsi="Times New Roman" w:cs="Times New Roman"/>
          <w:b/>
          <w:kern w:val="0"/>
          <w:sz w:val="28"/>
          <w:szCs w:val="28"/>
          <w:lang w:eastAsia="ro-RO"/>
          <w14:ligatures w14:val="none"/>
        </w:rPr>
      </w:pPr>
      <w:r w:rsidRPr="00B55B80">
        <w:rPr>
          <w:rFonts w:ascii="Times New Roman" w:eastAsia="Times New Roman" w:hAnsi="Times New Roman" w:cs="Times New Roman"/>
          <w:b/>
          <w:kern w:val="0"/>
          <w:sz w:val="28"/>
          <w:szCs w:val="28"/>
          <w:lang w:eastAsia="ro-RO"/>
          <w14:ligatures w14:val="none"/>
        </w:rPr>
        <w:t xml:space="preserve"> Președintele</w:t>
      </w:r>
    </w:p>
    <w:p w14:paraId="367BF32F" w14:textId="77777777" w:rsidR="002A481C" w:rsidRPr="00B55B80" w:rsidRDefault="002A481C" w:rsidP="002A481C">
      <w:pPr>
        <w:keepNext/>
        <w:spacing w:after="0" w:line="240" w:lineRule="auto"/>
        <w:jc w:val="center"/>
        <w:outlineLvl w:val="3"/>
        <w:rPr>
          <w:rFonts w:ascii="Times New Roman" w:eastAsia="Times New Roman" w:hAnsi="Times New Roman" w:cs="Times New Roman"/>
          <w:b/>
          <w:kern w:val="0"/>
          <w:sz w:val="28"/>
          <w:szCs w:val="28"/>
          <w:lang w:eastAsia="ro-RO"/>
          <w14:ligatures w14:val="none"/>
        </w:rPr>
      </w:pPr>
      <w:r w:rsidRPr="00B55B80">
        <w:rPr>
          <w:rFonts w:ascii="Times New Roman" w:eastAsia="Times New Roman" w:hAnsi="Times New Roman" w:cs="Times New Roman"/>
          <w:b/>
          <w:kern w:val="0"/>
          <w:sz w:val="28"/>
          <w:szCs w:val="28"/>
          <w:lang w:eastAsia="ro-RO"/>
          <w14:ligatures w14:val="none"/>
        </w:rPr>
        <w:t>Consiliului Județean Vrancea</w:t>
      </w:r>
    </w:p>
    <w:p w14:paraId="4C2D17D5" w14:textId="77777777" w:rsidR="002A481C" w:rsidRPr="00B55B80" w:rsidRDefault="002A481C" w:rsidP="002A481C">
      <w:pPr>
        <w:keepNext/>
        <w:tabs>
          <w:tab w:val="left" w:pos="5340"/>
        </w:tabs>
        <w:spacing w:after="0" w:line="240" w:lineRule="auto"/>
        <w:jc w:val="center"/>
        <w:outlineLvl w:val="1"/>
        <w:rPr>
          <w:rFonts w:ascii="Times New Roman" w:eastAsia="Times New Roman" w:hAnsi="Times New Roman" w:cs="Times New Roman"/>
          <w:b/>
          <w:kern w:val="0"/>
          <w:sz w:val="28"/>
          <w:szCs w:val="28"/>
          <w:lang w:eastAsia="ro-RO"/>
          <w14:ligatures w14:val="none"/>
        </w:rPr>
      </w:pPr>
      <w:r w:rsidRPr="00B55B80">
        <w:rPr>
          <w:rFonts w:ascii="Times New Roman" w:eastAsia="Times New Roman" w:hAnsi="Times New Roman" w:cs="Times New Roman"/>
          <w:b/>
          <w:kern w:val="0"/>
          <w:sz w:val="28"/>
          <w:szCs w:val="28"/>
          <w:lang w:eastAsia="ro-RO"/>
          <w14:ligatures w14:val="none"/>
        </w:rPr>
        <w:t>Nicușor HALICI</w:t>
      </w:r>
    </w:p>
    <w:p w14:paraId="78F82456" w14:textId="77777777" w:rsidR="002A481C" w:rsidRPr="00B55B80" w:rsidRDefault="002A481C" w:rsidP="002A481C">
      <w:pPr>
        <w:keepNext/>
        <w:tabs>
          <w:tab w:val="left" w:pos="5340"/>
        </w:tabs>
        <w:spacing w:after="0" w:line="240" w:lineRule="auto"/>
        <w:jc w:val="center"/>
        <w:outlineLvl w:val="1"/>
        <w:rPr>
          <w:rFonts w:ascii="Times New Roman" w:eastAsia="Times New Roman" w:hAnsi="Times New Roman" w:cs="Times New Roman"/>
          <w:b/>
          <w:kern w:val="0"/>
          <w:sz w:val="28"/>
          <w:szCs w:val="28"/>
          <w:lang w:eastAsia="ro-RO"/>
          <w14:ligatures w14:val="none"/>
        </w:rPr>
      </w:pPr>
    </w:p>
    <w:p w14:paraId="6296EEE7" w14:textId="77777777" w:rsidR="002A481C" w:rsidRPr="00B55B80" w:rsidRDefault="002A481C" w:rsidP="002A481C">
      <w:pPr>
        <w:keepNext/>
        <w:tabs>
          <w:tab w:val="left" w:pos="5340"/>
        </w:tabs>
        <w:spacing w:after="0" w:line="240" w:lineRule="auto"/>
        <w:outlineLvl w:val="1"/>
        <w:rPr>
          <w:rFonts w:ascii="Times New Roman" w:eastAsia="Times New Roman" w:hAnsi="Times New Roman" w:cs="Times New Roman"/>
          <w:b/>
          <w:bCs/>
          <w:kern w:val="0"/>
          <w:sz w:val="28"/>
          <w:szCs w:val="24"/>
          <w:lang w:eastAsia="ro-RO"/>
          <w14:ligatures w14:val="none"/>
        </w:rPr>
      </w:pPr>
    </w:p>
    <w:p w14:paraId="5357F0E7" w14:textId="77777777" w:rsidR="002A481C" w:rsidRPr="00B55B80" w:rsidRDefault="002A481C" w:rsidP="002A481C">
      <w:pPr>
        <w:spacing w:after="0" w:line="240" w:lineRule="auto"/>
        <w:rPr>
          <w:rFonts w:ascii="Times New Roman" w:eastAsia="Times New Roman" w:hAnsi="Times New Roman" w:cs="Times New Roman"/>
          <w:kern w:val="0"/>
          <w:sz w:val="24"/>
          <w:szCs w:val="24"/>
          <w:lang w:eastAsia="ro-RO"/>
          <w14:ligatures w14:val="none"/>
        </w:rPr>
      </w:pPr>
    </w:p>
    <w:p w14:paraId="6FC1B7B7" w14:textId="77777777" w:rsidR="002A481C" w:rsidRPr="00B55B80" w:rsidRDefault="002A481C" w:rsidP="002A481C">
      <w:pPr>
        <w:spacing w:after="0" w:line="240" w:lineRule="auto"/>
        <w:rPr>
          <w:rFonts w:ascii="Times New Roman" w:eastAsia="Times New Roman" w:hAnsi="Times New Roman" w:cs="Times New Roman"/>
          <w:kern w:val="0"/>
          <w:sz w:val="24"/>
          <w:szCs w:val="24"/>
          <w:lang w:eastAsia="ro-RO"/>
          <w14:ligatures w14:val="none"/>
        </w:rPr>
      </w:pPr>
    </w:p>
    <w:p w14:paraId="75B1D399" w14:textId="3F013580" w:rsidR="002A481C" w:rsidRPr="00B55B80" w:rsidRDefault="002A481C" w:rsidP="002A481C">
      <w:pPr>
        <w:spacing w:after="0" w:line="240" w:lineRule="auto"/>
        <w:rPr>
          <w:rFonts w:ascii="Times New Roman" w:eastAsia="Times New Roman" w:hAnsi="Times New Roman" w:cs="Times New Roman"/>
          <w:b/>
          <w:bCs/>
          <w:kern w:val="0"/>
          <w:sz w:val="28"/>
          <w:szCs w:val="24"/>
          <w:lang w:eastAsia="ro-RO"/>
          <w14:ligatures w14:val="none"/>
        </w:rPr>
      </w:pPr>
      <w:r w:rsidRPr="00B55B80">
        <w:rPr>
          <w:rFonts w:ascii="Times New Roman" w:eastAsia="Times New Roman" w:hAnsi="Times New Roman" w:cs="Times New Roman"/>
          <w:kern w:val="0"/>
          <w:sz w:val="28"/>
          <w:szCs w:val="24"/>
          <w:lang w:eastAsia="ro-RO"/>
          <w14:ligatures w14:val="none"/>
        </w:rPr>
        <w:t xml:space="preserve">                                                                                                  </w:t>
      </w:r>
      <w:r w:rsidRPr="00B55B80">
        <w:rPr>
          <w:rFonts w:ascii="Times New Roman" w:eastAsia="Times New Roman" w:hAnsi="Times New Roman" w:cs="Times New Roman"/>
          <w:kern w:val="0"/>
          <w:sz w:val="28"/>
          <w:szCs w:val="24"/>
          <w:lang w:eastAsia="ro-RO"/>
          <w14:ligatures w14:val="none"/>
        </w:rPr>
        <w:tab/>
        <w:t xml:space="preserve">    </w:t>
      </w:r>
      <w:r w:rsidR="00FC4DB9">
        <w:rPr>
          <w:rFonts w:ascii="Times New Roman" w:eastAsia="Times New Roman" w:hAnsi="Times New Roman" w:cs="Times New Roman"/>
          <w:b/>
          <w:bCs/>
          <w:kern w:val="0"/>
          <w:sz w:val="28"/>
          <w:szCs w:val="24"/>
          <w:lang w:eastAsia="ro-RO"/>
          <w14:ligatures w14:val="none"/>
        </w:rPr>
        <w:t xml:space="preserve">Contrasemnează, </w:t>
      </w:r>
    </w:p>
    <w:p w14:paraId="420F98FB" w14:textId="1D662B2B" w:rsidR="002A481C" w:rsidRPr="00B55B80" w:rsidRDefault="002A481C" w:rsidP="002A481C">
      <w:pPr>
        <w:spacing w:after="0" w:line="240" w:lineRule="auto"/>
        <w:rPr>
          <w:rFonts w:ascii="Times New Roman" w:eastAsia="Times New Roman" w:hAnsi="Times New Roman" w:cs="Times New Roman"/>
          <w:b/>
          <w:bCs/>
          <w:kern w:val="0"/>
          <w:sz w:val="28"/>
          <w:szCs w:val="24"/>
          <w:lang w:eastAsia="ro-RO"/>
          <w14:ligatures w14:val="none"/>
        </w:rPr>
      </w:pPr>
      <w:r w:rsidRPr="00B55B80">
        <w:rPr>
          <w:rFonts w:ascii="Times New Roman" w:eastAsia="Times New Roman" w:hAnsi="Times New Roman" w:cs="Times New Roman"/>
          <w:b/>
          <w:bCs/>
          <w:kern w:val="0"/>
          <w:sz w:val="28"/>
          <w:szCs w:val="24"/>
          <w:lang w:eastAsia="ro-RO"/>
          <w14:ligatures w14:val="none"/>
        </w:rPr>
        <w:t xml:space="preserve">                                                                                     </w:t>
      </w:r>
      <w:r w:rsidR="00FC4DB9">
        <w:rPr>
          <w:rFonts w:ascii="Times New Roman" w:eastAsia="Times New Roman" w:hAnsi="Times New Roman" w:cs="Times New Roman"/>
          <w:b/>
          <w:bCs/>
          <w:kern w:val="0"/>
          <w:sz w:val="28"/>
          <w:szCs w:val="24"/>
          <w:lang w:eastAsia="ro-RO"/>
          <w14:ligatures w14:val="none"/>
        </w:rPr>
        <w:t xml:space="preserve">   </w:t>
      </w:r>
      <w:r w:rsidRPr="00B55B80">
        <w:rPr>
          <w:rFonts w:ascii="Times New Roman" w:eastAsia="Times New Roman" w:hAnsi="Times New Roman" w:cs="Times New Roman"/>
          <w:b/>
          <w:bCs/>
          <w:kern w:val="0"/>
          <w:sz w:val="28"/>
          <w:szCs w:val="24"/>
          <w:lang w:eastAsia="ro-RO"/>
          <w14:ligatures w14:val="none"/>
        </w:rPr>
        <w:t xml:space="preserve">     Secretar general al județului</w:t>
      </w:r>
    </w:p>
    <w:p w14:paraId="6B6CAD86" w14:textId="0C2231A2" w:rsidR="002A481C" w:rsidRPr="00B55B80" w:rsidRDefault="002A481C" w:rsidP="002A481C">
      <w:pPr>
        <w:spacing w:after="0" w:line="240" w:lineRule="auto"/>
        <w:jc w:val="center"/>
        <w:rPr>
          <w:rFonts w:ascii="Times New Roman" w:eastAsia="Times New Roman" w:hAnsi="Times New Roman" w:cs="Times New Roman"/>
          <w:b/>
          <w:bCs/>
          <w:kern w:val="0"/>
          <w:sz w:val="28"/>
          <w:szCs w:val="24"/>
          <w:lang w:eastAsia="ro-RO"/>
          <w14:ligatures w14:val="none"/>
        </w:rPr>
      </w:pPr>
      <w:r w:rsidRPr="00B55B80">
        <w:rPr>
          <w:rFonts w:ascii="Times New Roman" w:eastAsia="Times New Roman" w:hAnsi="Times New Roman" w:cs="Times New Roman"/>
          <w:b/>
          <w:bCs/>
          <w:kern w:val="0"/>
          <w:sz w:val="28"/>
          <w:szCs w:val="24"/>
          <w:lang w:eastAsia="ro-RO"/>
          <w14:ligatures w14:val="none"/>
        </w:rPr>
        <w:t xml:space="preserve">                                                                                 </w:t>
      </w:r>
      <w:r w:rsidR="00FC4DB9">
        <w:rPr>
          <w:rFonts w:ascii="Times New Roman" w:eastAsia="Times New Roman" w:hAnsi="Times New Roman" w:cs="Times New Roman"/>
          <w:b/>
          <w:bCs/>
          <w:kern w:val="0"/>
          <w:sz w:val="28"/>
          <w:szCs w:val="24"/>
          <w:lang w:eastAsia="ro-RO"/>
          <w14:ligatures w14:val="none"/>
        </w:rPr>
        <w:t xml:space="preserve">         </w:t>
      </w:r>
      <w:r w:rsidRPr="00B55B80">
        <w:rPr>
          <w:rFonts w:ascii="Times New Roman" w:eastAsia="Times New Roman" w:hAnsi="Times New Roman" w:cs="Times New Roman"/>
          <w:b/>
          <w:bCs/>
          <w:kern w:val="0"/>
          <w:sz w:val="28"/>
          <w:szCs w:val="24"/>
          <w:lang w:eastAsia="ro-RO"/>
          <w14:ligatures w14:val="none"/>
        </w:rPr>
        <w:t xml:space="preserve"> </w:t>
      </w:r>
      <w:r w:rsidR="00BC070F">
        <w:rPr>
          <w:rFonts w:ascii="Times New Roman" w:eastAsia="Times New Roman" w:hAnsi="Times New Roman" w:cs="Times New Roman"/>
          <w:b/>
          <w:bCs/>
          <w:kern w:val="0"/>
          <w:sz w:val="28"/>
          <w:szCs w:val="24"/>
          <w:lang w:eastAsia="ro-RO"/>
          <w14:ligatures w14:val="none"/>
        </w:rPr>
        <w:t xml:space="preserve">  </w:t>
      </w:r>
      <w:r w:rsidRPr="00B55B80">
        <w:rPr>
          <w:rFonts w:ascii="Times New Roman" w:eastAsia="Times New Roman" w:hAnsi="Times New Roman" w:cs="Times New Roman"/>
          <w:b/>
          <w:bCs/>
          <w:kern w:val="0"/>
          <w:sz w:val="28"/>
          <w:szCs w:val="24"/>
          <w:lang w:eastAsia="ro-RO"/>
          <w14:ligatures w14:val="none"/>
        </w:rPr>
        <w:t xml:space="preserve">  Raluca Dan</w:t>
      </w:r>
    </w:p>
    <w:p w14:paraId="4349CD70" w14:textId="77777777" w:rsidR="002A481C" w:rsidRPr="00B55B80" w:rsidRDefault="002A481C" w:rsidP="002A481C"/>
    <w:p w14:paraId="015B20ED" w14:textId="77777777" w:rsidR="002A481C" w:rsidRPr="00B55B80" w:rsidRDefault="002A481C" w:rsidP="002A481C"/>
    <w:p w14:paraId="62226B57" w14:textId="77777777" w:rsidR="00AA3ED3" w:rsidRPr="00B55B80" w:rsidRDefault="00AA3ED3"/>
    <w:sectPr w:rsidR="00AA3ED3" w:rsidRPr="00B55B80" w:rsidSect="002A481C">
      <w:pgSz w:w="12240" w:h="15840"/>
      <w:pgMar w:top="993" w:right="1041" w:bottom="127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919"/>
    <w:rsid w:val="00045358"/>
    <w:rsid w:val="000922C2"/>
    <w:rsid w:val="000F1D73"/>
    <w:rsid w:val="00193191"/>
    <w:rsid w:val="001F78F4"/>
    <w:rsid w:val="002773AC"/>
    <w:rsid w:val="002A481C"/>
    <w:rsid w:val="002A542B"/>
    <w:rsid w:val="002E39E1"/>
    <w:rsid w:val="003806EC"/>
    <w:rsid w:val="00424EE5"/>
    <w:rsid w:val="00450F4F"/>
    <w:rsid w:val="004B76A1"/>
    <w:rsid w:val="004C63DE"/>
    <w:rsid w:val="004D56C5"/>
    <w:rsid w:val="005004A1"/>
    <w:rsid w:val="0063787F"/>
    <w:rsid w:val="0073306B"/>
    <w:rsid w:val="007B328C"/>
    <w:rsid w:val="007C1919"/>
    <w:rsid w:val="00801A50"/>
    <w:rsid w:val="0086439F"/>
    <w:rsid w:val="00872ECD"/>
    <w:rsid w:val="008C58E9"/>
    <w:rsid w:val="009161F2"/>
    <w:rsid w:val="0091652F"/>
    <w:rsid w:val="0094085C"/>
    <w:rsid w:val="00966D49"/>
    <w:rsid w:val="00993B48"/>
    <w:rsid w:val="009A7E97"/>
    <w:rsid w:val="009C107C"/>
    <w:rsid w:val="00AA3ED3"/>
    <w:rsid w:val="00AE7DA2"/>
    <w:rsid w:val="00B108D0"/>
    <w:rsid w:val="00B55B80"/>
    <w:rsid w:val="00B97818"/>
    <w:rsid w:val="00BC070F"/>
    <w:rsid w:val="00C450B0"/>
    <w:rsid w:val="00C6747F"/>
    <w:rsid w:val="00D50598"/>
    <w:rsid w:val="00D6511D"/>
    <w:rsid w:val="00DA7F3E"/>
    <w:rsid w:val="00DE44A6"/>
    <w:rsid w:val="00E326D6"/>
    <w:rsid w:val="00E850E6"/>
    <w:rsid w:val="00E94C3F"/>
    <w:rsid w:val="00F469DE"/>
    <w:rsid w:val="00F64D76"/>
    <w:rsid w:val="00F850CA"/>
    <w:rsid w:val="00FC4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9CFB8"/>
  <w15:chartTrackingRefBased/>
  <w15:docId w15:val="{50C9DEE8-1342-44BD-9D17-98668AA2D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81C"/>
    <w:pPr>
      <w:spacing w:line="259" w:lineRule="auto"/>
    </w:pPr>
    <w:rPr>
      <w:sz w:val="22"/>
      <w:szCs w:val="22"/>
      <w:lang w:val="ro-RO"/>
    </w:rPr>
  </w:style>
  <w:style w:type="paragraph" w:styleId="Titlu1">
    <w:name w:val="heading 1"/>
    <w:basedOn w:val="Normal"/>
    <w:next w:val="Normal"/>
    <w:link w:val="Titlu1Caracter"/>
    <w:uiPriority w:val="9"/>
    <w:qFormat/>
    <w:rsid w:val="007C1919"/>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lang w:val="en-US"/>
    </w:rPr>
  </w:style>
  <w:style w:type="paragraph" w:styleId="Titlu2">
    <w:name w:val="heading 2"/>
    <w:basedOn w:val="Normal"/>
    <w:next w:val="Normal"/>
    <w:link w:val="Titlu2Caracter"/>
    <w:uiPriority w:val="9"/>
    <w:unhideWhenUsed/>
    <w:qFormat/>
    <w:rsid w:val="007C1919"/>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lang w:val="en-US"/>
    </w:rPr>
  </w:style>
  <w:style w:type="paragraph" w:styleId="Titlu3">
    <w:name w:val="heading 3"/>
    <w:basedOn w:val="Normal"/>
    <w:next w:val="Normal"/>
    <w:link w:val="Titlu3Caracter"/>
    <w:uiPriority w:val="9"/>
    <w:semiHidden/>
    <w:unhideWhenUsed/>
    <w:qFormat/>
    <w:rsid w:val="007C1919"/>
    <w:pPr>
      <w:keepNext/>
      <w:keepLines/>
      <w:spacing w:before="160" w:after="80" w:line="278" w:lineRule="auto"/>
      <w:outlineLvl w:val="2"/>
    </w:pPr>
    <w:rPr>
      <w:rFonts w:eastAsiaTheme="majorEastAsia" w:cstheme="majorBidi"/>
      <w:color w:val="0F4761" w:themeColor="accent1" w:themeShade="BF"/>
      <w:sz w:val="28"/>
      <w:szCs w:val="28"/>
      <w:lang w:val="en-US"/>
    </w:rPr>
  </w:style>
  <w:style w:type="paragraph" w:styleId="Titlu4">
    <w:name w:val="heading 4"/>
    <w:basedOn w:val="Normal"/>
    <w:next w:val="Normal"/>
    <w:link w:val="Titlu4Caracter"/>
    <w:uiPriority w:val="9"/>
    <w:semiHidden/>
    <w:unhideWhenUsed/>
    <w:qFormat/>
    <w:rsid w:val="007C1919"/>
    <w:pPr>
      <w:keepNext/>
      <w:keepLines/>
      <w:spacing w:before="80" w:after="40" w:line="278" w:lineRule="auto"/>
      <w:outlineLvl w:val="3"/>
    </w:pPr>
    <w:rPr>
      <w:rFonts w:eastAsiaTheme="majorEastAsia" w:cstheme="majorBidi"/>
      <w:i/>
      <w:iCs/>
      <w:color w:val="0F4761" w:themeColor="accent1" w:themeShade="BF"/>
      <w:sz w:val="24"/>
      <w:szCs w:val="24"/>
      <w:lang w:val="en-US"/>
    </w:rPr>
  </w:style>
  <w:style w:type="paragraph" w:styleId="Titlu5">
    <w:name w:val="heading 5"/>
    <w:basedOn w:val="Normal"/>
    <w:next w:val="Normal"/>
    <w:link w:val="Titlu5Caracter"/>
    <w:uiPriority w:val="9"/>
    <w:semiHidden/>
    <w:unhideWhenUsed/>
    <w:qFormat/>
    <w:rsid w:val="007C1919"/>
    <w:pPr>
      <w:keepNext/>
      <w:keepLines/>
      <w:spacing w:before="80" w:after="40" w:line="278" w:lineRule="auto"/>
      <w:outlineLvl w:val="4"/>
    </w:pPr>
    <w:rPr>
      <w:rFonts w:eastAsiaTheme="majorEastAsia" w:cstheme="majorBidi"/>
      <w:color w:val="0F4761" w:themeColor="accent1" w:themeShade="BF"/>
      <w:sz w:val="24"/>
      <w:szCs w:val="24"/>
      <w:lang w:val="en-US"/>
    </w:rPr>
  </w:style>
  <w:style w:type="paragraph" w:styleId="Titlu6">
    <w:name w:val="heading 6"/>
    <w:basedOn w:val="Normal"/>
    <w:next w:val="Normal"/>
    <w:link w:val="Titlu6Caracter"/>
    <w:uiPriority w:val="9"/>
    <w:semiHidden/>
    <w:unhideWhenUsed/>
    <w:qFormat/>
    <w:rsid w:val="007C1919"/>
    <w:pPr>
      <w:keepNext/>
      <w:keepLines/>
      <w:spacing w:before="40" w:after="0" w:line="278" w:lineRule="auto"/>
      <w:outlineLvl w:val="5"/>
    </w:pPr>
    <w:rPr>
      <w:rFonts w:eastAsiaTheme="majorEastAsia" w:cstheme="majorBidi"/>
      <w:i/>
      <w:iCs/>
      <w:color w:val="595959" w:themeColor="text1" w:themeTint="A6"/>
      <w:sz w:val="24"/>
      <w:szCs w:val="24"/>
      <w:lang w:val="en-US"/>
    </w:rPr>
  </w:style>
  <w:style w:type="paragraph" w:styleId="Titlu7">
    <w:name w:val="heading 7"/>
    <w:basedOn w:val="Normal"/>
    <w:next w:val="Normal"/>
    <w:link w:val="Titlu7Caracter"/>
    <w:uiPriority w:val="9"/>
    <w:semiHidden/>
    <w:unhideWhenUsed/>
    <w:qFormat/>
    <w:rsid w:val="007C1919"/>
    <w:pPr>
      <w:keepNext/>
      <w:keepLines/>
      <w:spacing w:before="40" w:after="0" w:line="278" w:lineRule="auto"/>
      <w:outlineLvl w:val="6"/>
    </w:pPr>
    <w:rPr>
      <w:rFonts w:eastAsiaTheme="majorEastAsia" w:cstheme="majorBidi"/>
      <w:color w:val="595959" w:themeColor="text1" w:themeTint="A6"/>
      <w:sz w:val="24"/>
      <w:szCs w:val="24"/>
      <w:lang w:val="en-US"/>
    </w:rPr>
  </w:style>
  <w:style w:type="paragraph" w:styleId="Titlu8">
    <w:name w:val="heading 8"/>
    <w:basedOn w:val="Normal"/>
    <w:next w:val="Normal"/>
    <w:link w:val="Titlu8Caracter"/>
    <w:uiPriority w:val="9"/>
    <w:semiHidden/>
    <w:unhideWhenUsed/>
    <w:qFormat/>
    <w:rsid w:val="007C1919"/>
    <w:pPr>
      <w:keepNext/>
      <w:keepLines/>
      <w:spacing w:after="0" w:line="278" w:lineRule="auto"/>
      <w:outlineLvl w:val="7"/>
    </w:pPr>
    <w:rPr>
      <w:rFonts w:eastAsiaTheme="majorEastAsia" w:cstheme="majorBidi"/>
      <w:i/>
      <w:iCs/>
      <w:color w:val="272727" w:themeColor="text1" w:themeTint="D8"/>
      <w:sz w:val="24"/>
      <w:szCs w:val="24"/>
      <w:lang w:val="en-US"/>
    </w:rPr>
  </w:style>
  <w:style w:type="paragraph" w:styleId="Titlu9">
    <w:name w:val="heading 9"/>
    <w:basedOn w:val="Normal"/>
    <w:next w:val="Normal"/>
    <w:link w:val="Titlu9Caracter"/>
    <w:uiPriority w:val="9"/>
    <w:semiHidden/>
    <w:unhideWhenUsed/>
    <w:qFormat/>
    <w:rsid w:val="007C1919"/>
    <w:pPr>
      <w:keepNext/>
      <w:keepLines/>
      <w:spacing w:after="0" w:line="278" w:lineRule="auto"/>
      <w:outlineLvl w:val="8"/>
    </w:pPr>
    <w:rPr>
      <w:rFonts w:eastAsiaTheme="majorEastAsia" w:cstheme="majorBidi"/>
      <w:color w:val="272727" w:themeColor="text1" w:themeTint="D8"/>
      <w:sz w:val="24"/>
      <w:szCs w:val="24"/>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7C1919"/>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rsid w:val="007C1919"/>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7C1919"/>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7C1919"/>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7C1919"/>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7C1919"/>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7C1919"/>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7C1919"/>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7C1919"/>
    <w:rPr>
      <w:rFonts w:eastAsiaTheme="majorEastAsia" w:cstheme="majorBidi"/>
      <w:color w:val="272727" w:themeColor="text1" w:themeTint="D8"/>
    </w:rPr>
  </w:style>
  <w:style w:type="paragraph" w:styleId="Titlu">
    <w:name w:val="Title"/>
    <w:basedOn w:val="Normal"/>
    <w:next w:val="Normal"/>
    <w:link w:val="TitluCaracter"/>
    <w:uiPriority w:val="10"/>
    <w:qFormat/>
    <w:rsid w:val="007C1919"/>
    <w:pPr>
      <w:spacing w:after="8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uCaracter">
    <w:name w:val="Titlu Caracter"/>
    <w:basedOn w:val="Fontdeparagrafimplicit"/>
    <w:link w:val="Titlu"/>
    <w:uiPriority w:val="10"/>
    <w:rsid w:val="007C1919"/>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7C1919"/>
    <w:pPr>
      <w:numPr>
        <w:ilvl w:val="1"/>
      </w:numPr>
      <w:spacing w:line="278" w:lineRule="auto"/>
    </w:pPr>
    <w:rPr>
      <w:rFonts w:eastAsiaTheme="majorEastAsia" w:cstheme="majorBidi"/>
      <w:color w:val="595959" w:themeColor="text1" w:themeTint="A6"/>
      <w:spacing w:val="15"/>
      <w:sz w:val="28"/>
      <w:szCs w:val="28"/>
      <w:lang w:val="en-US"/>
    </w:rPr>
  </w:style>
  <w:style w:type="character" w:customStyle="1" w:styleId="SubtitluCaracter">
    <w:name w:val="Subtitlu Caracter"/>
    <w:basedOn w:val="Fontdeparagrafimplicit"/>
    <w:link w:val="Subtitlu"/>
    <w:uiPriority w:val="11"/>
    <w:rsid w:val="007C1919"/>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7C1919"/>
    <w:pPr>
      <w:spacing w:before="160" w:line="278" w:lineRule="auto"/>
      <w:jc w:val="center"/>
    </w:pPr>
    <w:rPr>
      <w:i/>
      <w:iCs/>
      <w:color w:val="404040" w:themeColor="text1" w:themeTint="BF"/>
      <w:sz w:val="24"/>
      <w:szCs w:val="24"/>
      <w:lang w:val="en-US"/>
    </w:rPr>
  </w:style>
  <w:style w:type="character" w:customStyle="1" w:styleId="CitatCaracter">
    <w:name w:val="Citat Caracter"/>
    <w:basedOn w:val="Fontdeparagrafimplicit"/>
    <w:link w:val="Citat"/>
    <w:uiPriority w:val="29"/>
    <w:rsid w:val="007C1919"/>
    <w:rPr>
      <w:i/>
      <w:iCs/>
      <w:color w:val="404040" w:themeColor="text1" w:themeTint="BF"/>
    </w:rPr>
  </w:style>
  <w:style w:type="paragraph" w:styleId="Listparagraf">
    <w:name w:val="List Paragraph"/>
    <w:basedOn w:val="Normal"/>
    <w:uiPriority w:val="34"/>
    <w:qFormat/>
    <w:rsid w:val="007C1919"/>
    <w:pPr>
      <w:spacing w:line="278" w:lineRule="auto"/>
      <w:ind w:left="720"/>
      <w:contextualSpacing/>
    </w:pPr>
    <w:rPr>
      <w:sz w:val="24"/>
      <w:szCs w:val="24"/>
      <w:lang w:val="en-US"/>
    </w:rPr>
  </w:style>
  <w:style w:type="character" w:styleId="Accentuareintens">
    <w:name w:val="Intense Emphasis"/>
    <w:basedOn w:val="Fontdeparagrafimplicit"/>
    <w:uiPriority w:val="21"/>
    <w:qFormat/>
    <w:rsid w:val="007C1919"/>
    <w:rPr>
      <w:i/>
      <w:iCs/>
      <w:color w:val="0F4761" w:themeColor="accent1" w:themeShade="BF"/>
    </w:rPr>
  </w:style>
  <w:style w:type="paragraph" w:styleId="Citatintens">
    <w:name w:val="Intense Quote"/>
    <w:basedOn w:val="Normal"/>
    <w:next w:val="Normal"/>
    <w:link w:val="CitatintensCaracter"/>
    <w:uiPriority w:val="30"/>
    <w:qFormat/>
    <w:rsid w:val="007C1919"/>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lang w:val="en-US"/>
    </w:rPr>
  </w:style>
  <w:style w:type="character" w:customStyle="1" w:styleId="CitatintensCaracter">
    <w:name w:val="Citat intens Caracter"/>
    <w:basedOn w:val="Fontdeparagrafimplicit"/>
    <w:link w:val="Citatintens"/>
    <w:uiPriority w:val="30"/>
    <w:rsid w:val="007C1919"/>
    <w:rPr>
      <w:i/>
      <w:iCs/>
      <w:color w:val="0F4761" w:themeColor="accent1" w:themeShade="BF"/>
    </w:rPr>
  </w:style>
  <w:style w:type="character" w:styleId="Referireintens">
    <w:name w:val="Intense Reference"/>
    <w:basedOn w:val="Fontdeparagrafimplicit"/>
    <w:uiPriority w:val="32"/>
    <w:qFormat/>
    <w:rsid w:val="007C191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76</TotalTime>
  <Pages>2</Pages>
  <Words>461</Words>
  <Characters>2679</Characters>
  <Application>Microsoft Office Word</Application>
  <DocSecurity>0</DocSecurity>
  <Lines>22</Lines>
  <Paragraphs>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Neagu Stanciu Denisa Cristina</dc:creator>
  <cp:keywords/>
  <dc:description/>
  <cp:lastModifiedBy>Tulbure Mihaela</cp:lastModifiedBy>
  <cp:revision>11</cp:revision>
  <cp:lastPrinted>2025-09-18T13:04:00Z</cp:lastPrinted>
  <dcterms:created xsi:type="dcterms:W3CDTF">2025-09-19T05:49:00Z</dcterms:created>
  <dcterms:modified xsi:type="dcterms:W3CDTF">2025-09-22T11:30:00Z</dcterms:modified>
</cp:coreProperties>
</file>