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F805" w14:textId="6A1EA6FF" w:rsidR="00A80C83" w:rsidRDefault="007B7100" w:rsidP="00C973B9">
      <w:pPr>
        <w:rPr>
          <w:b/>
          <w:bCs/>
          <w:sz w:val="28"/>
          <w:szCs w:val="28"/>
        </w:rPr>
      </w:pPr>
      <w:r w:rsidRPr="00A80C83">
        <w:rPr>
          <w:b/>
          <w:bCs/>
          <w:sz w:val="28"/>
          <w:szCs w:val="28"/>
        </w:rPr>
        <w:t>R</w:t>
      </w:r>
      <w:r w:rsidR="009637EF" w:rsidRPr="00A80C83">
        <w:rPr>
          <w:b/>
          <w:bCs/>
          <w:sz w:val="28"/>
          <w:szCs w:val="28"/>
        </w:rPr>
        <w:t>O</w:t>
      </w:r>
      <w:r w:rsidRPr="00A80C83">
        <w:rPr>
          <w:b/>
          <w:bCs/>
          <w:sz w:val="28"/>
          <w:szCs w:val="28"/>
        </w:rPr>
        <w:t>MÂN</w:t>
      </w:r>
      <w:r w:rsidR="009637EF" w:rsidRPr="00A80C83">
        <w:rPr>
          <w:b/>
          <w:bCs/>
          <w:sz w:val="28"/>
          <w:szCs w:val="28"/>
        </w:rPr>
        <w:t xml:space="preserve">IA                       </w:t>
      </w:r>
      <w:r w:rsidR="00B52ACF" w:rsidRPr="00A80C83">
        <w:rPr>
          <w:b/>
          <w:bCs/>
          <w:sz w:val="28"/>
          <w:szCs w:val="28"/>
        </w:rPr>
        <w:t xml:space="preserve">                             </w:t>
      </w:r>
      <w:r w:rsidR="009E3F37">
        <w:rPr>
          <w:b/>
          <w:bCs/>
          <w:sz w:val="28"/>
          <w:szCs w:val="28"/>
        </w:rPr>
        <w:t xml:space="preserve">                                </w:t>
      </w:r>
      <w:r w:rsidR="00B52ACF" w:rsidRPr="00A80C83">
        <w:rPr>
          <w:b/>
          <w:bCs/>
          <w:sz w:val="28"/>
          <w:szCs w:val="28"/>
        </w:rPr>
        <w:t xml:space="preserve">         </w:t>
      </w:r>
      <w:r w:rsidR="00A80C83">
        <w:rPr>
          <w:b/>
          <w:bCs/>
          <w:sz w:val="28"/>
          <w:szCs w:val="28"/>
        </w:rPr>
        <w:t xml:space="preserve">                 </w:t>
      </w:r>
      <w:r w:rsidR="00B52ACF" w:rsidRPr="00A80C83">
        <w:rPr>
          <w:b/>
          <w:bCs/>
          <w:sz w:val="28"/>
          <w:szCs w:val="28"/>
        </w:rPr>
        <w:t xml:space="preserve">     </w:t>
      </w:r>
      <w:r w:rsidR="00091674" w:rsidRPr="00A80C83">
        <w:rPr>
          <w:b/>
          <w:bCs/>
          <w:sz w:val="28"/>
          <w:szCs w:val="28"/>
        </w:rPr>
        <w:t xml:space="preserve">         </w:t>
      </w:r>
    </w:p>
    <w:p w14:paraId="3FE4F217" w14:textId="106F14DC" w:rsidR="009637EF" w:rsidRPr="00A80C83" w:rsidRDefault="009637EF" w:rsidP="00C973B9">
      <w:pPr>
        <w:rPr>
          <w:b/>
          <w:bCs/>
          <w:sz w:val="28"/>
          <w:szCs w:val="28"/>
        </w:rPr>
      </w:pPr>
      <w:r w:rsidRPr="00A80C83">
        <w:rPr>
          <w:b/>
          <w:sz w:val="28"/>
          <w:szCs w:val="28"/>
        </w:rPr>
        <w:t>JUDEŢUL VRANCEA</w:t>
      </w:r>
      <w:r w:rsidRPr="00A80C83">
        <w:rPr>
          <w:b/>
          <w:bCs/>
          <w:sz w:val="28"/>
          <w:szCs w:val="28"/>
        </w:rPr>
        <w:t xml:space="preserve">                          </w:t>
      </w:r>
      <w:r w:rsidRPr="00A80C83">
        <w:rPr>
          <w:sz w:val="28"/>
          <w:szCs w:val="28"/>
        </w:rPr>
        <w:t xml:space="preserve">       </w:t>
      </w:r>
      <w:r w:rsidRPr="00A80C83">
        <w:rPr>
          <w:b/>
          <w:bCs/>
          <w:sz w:val="28"/>
          <w:szCs w:val="28"/>
        </w:rPr>
        <w:t xml:space="preserve">  </w:t>
      </w:r>
      <w:r w:rsidRPr="00A80C83">
        <w:rPr>
          <w:sz w:val="28"/>
          <w:szCs w:val="28"/>
        </w:rPr>
        <w:t xml:space="preserve">     </w:t>
      </w:r>
      <w:r w:rsidRPr="00A80C83">
        <w:rPr>
          <w:b/>
          <w:bCs/>
          <w:sz w:val="28"/>
          <w:szCs w:val="28"/>
        </w:rPr>
        <w:t xml:space="preserve">      </w:t>
      </w:r>
    </w:p>
    <w:p w14:paraId="4D2826E9" w14:textId="77777777" w:rsidR="009637EF" w:rsidRPr="00A80C83" w:rsidRDefault="00432A1F" w:rsidP="00C973B9">
      <w:pPr>
        <w:rPr>
          <w:sz w:val="28"/>
          <w:szCs w:val="28"/>
        </w:rPr>
      </w:pPr>
      <w:r w:rsidRPr="00A80C83">
        <w:rPr>
          <w:b/>
          <w:bCs/>
          <w:sz w:val="28"/>
          <w:szCs w:val="28"/>
        </w:rPr>
        <w:t>CONSILIUL JUDEȚ</w:t>
      </w:r>
      <w:r w:rsidR="009637EF" w:rsidRPr="00A80C83">
        <w:rPr>
          <w:b/>
          <w:bCs/>
          <w:sz w:val="28"/>
          <w:szCs w:val="28"/>
        </w:rPr>
        <w:t xml:space="preserve">EAN </w:t>
      </w:r>
    </w:p>
    <w:p w14:paraId="18698839" w14:textId="77777777" w:rsidR="009637EF" w:rsidRPr="00A80C83" w:rsidRDefault="009637EF" w:rsidP="00C973B9">
      <w:pPr>
        <w:rPr>
          <w:sz w:val="28"/>
          <w:szCs w:val="28"/>
        </w:rPr>
      </w:pPr>
    </w:p>
    <w:p w14:paraId="239BA270" w14:textId="77777777" w:rsidR="009420BA" w:rsidRPr="00A80C83" w:rsidRDefault="009420BA" w:rsidP="00C973B9">
      <w:pPr>
        <w:rPr>
          <w:sz w:val="28"/>
          <w:szCs w:val="28"/>
        </w:rPr>
      </w:pPr>
    </w:p>
    <w:p w14:paraId="24B37137" w14:textId="483629CA" w:rsidR="009637EF" w:rsidRPr="00A80C83" w:rsidRDefault="00B52ACF" w:rsidP="00C973B9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A80C83">
        <w:rPr>
          <w:b/>
          <w:bCs/>
          <w:sz w:val="28"/>
          <w:szCs w:val="28"/>
        </w:rPr>
        <w:t xml:space="preserve">HOTĂRÂREA </w:t>
      </w:r>
      <w:r w:rsidR="006E08D5">
        <w:rPr>
          <w:b/>
          <w:bCs/>
          <w:sz w:val="28"/>
          <w:szCs w:val="28"/>
        </w:rPr>
        <w:t>nr</w:t>
      </w:r>
      <w:r w:rsidRPr="00A80C83">
        <w:rPr>
          <w:b/>
          <w:bCs/>
          <w:sz w:val="28"/>
          <w:szCs w:val="28"/>
        </w:rPr>
        <w:t xml:space="preserve">. </w:t>
      </w:r>
      <w:r w:rsidR="00A51779">
        <w:rPr>
          <w:b/>
          <w:bCs/>
          <w:sz w:val="28"/>
          <w:szCs w:val="28"/>
        </w:rPr>
        <w:t>125</w:t>
      </w:r>
    </w:p>
    <w:p w14:paraId="130B0C3F" w14:textId="50A08C31" w:rsidR="009637EF" w:rsidRPr="00A80C83" w:rsidRDefault="00B52ACF" w:rsidP="00C973B9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A80C83">
        <w:rPr>
          <w:b/>
          <w:bCs/>
          <w:sz w:val="28"/>
          <w:szCs w:val="28"/>
        </w:rPr>
        <w:t xml:space="preserve">din  </w:t>
      </w:r>
      <w:r w:rsidR="00A51779">
        <w:rPr>
          <w:b/>
          <w:bCs/>
          <w:sz w:val="28"/>
          <w:szCs w:val="28"/>
        </w:rPr>
        <w:t>16 iulie</w:t>
      </w:r>
      <w:r w:rsidR="00ED1206" w:rsidRPr="00A80C83">
        <w:rPr>
          <w:b/>
          <w:bCs/>
          <w:sz w:val="28"/>
          <w:szCs w:val="28"/>
        </w:rPr>
        <w:t xml:space="preserve"> </w:t>
      </w:r>
      <w:r w:rsidR="00A90417" w:rsidRPr="00A80C83">
        <w:rPr>
          <w:b/>
          <w:bCs/>
          <w:sz w:val="28"/>
          <w:szCs w:val="28"/>
        </w:rPr>
        <w:t>20</w:t>
      </w:r>
      <w:r w:rsidR="00A80C83" w:rsidRPr="00A80C83">
        <w:rPr>
          <w:b/>
          <w:bCs/>
          <w:sz w:val="28"/>
          <w:szCs w:val="28"/>
        </w:rPr>
        <w:t>2</w:t>
      </w:r>
      <w:r w:rsidR="009F672A">
        <w:rPr>
          <w:b/>
          <w:bCs/>
          <w:sz w:val="28"/>
          <w:szCs w:val="28"/>
        </w:rPr>
        <w:t>5</w:t>
      </w:r>
    </w:p>
    <w:p w14:paraId="4C39D39E" w14:textId="77777777" w:rsidR="007B7100" w:rsidRPr="00A80C83" w:rsidRDefault="007B7100" w:rsidP="00C973B9">
      <w:pPr>
        <w:pStyle w:val="Corptext"/>
        <w:rPr>
          <w:b/>
          <w:bCs/>
          <w:sz w:val="4"/>
          <w:szCs w:val="4"/>
        </w:rPr>
      </w:pPr>
    </w:p>
    <w:p w14:paraId="27F6DAFB" w14:textId="77777777" w:rsidR="00A01858" w:rsidRDefault="00A01858" w:rsidP="00C973B9">
      <w:pPr>
        <w:jc w:val="both"/>
        <w:rPr>
          <w:b/>
          <w:bCs/>
          <w:sz w:val="28"/>
          <w:szCs w:val="28"/>
        </w:rPr>
      </w:pPr>
    </w:p>
    <w:p w14:paraId="435F5720" w14:textId="785A30D1" w:rsidR="00E47A2E" w:rsidRPr="00E47A2E" w:rsidRDefault="009637EF" w:rsidP="00C973B9">
      <w:pPr>
        <w:ind w:left="1134" w:hanging="1134"/>
        <w:jc w:val="both"/>
        <w:rPr>
          <w:iCs/>
          <w:sz w:val="28"/>
          <w:szCs w:val="28"/>
        </w:rPr>
      </w:pPr>
      <w:r w:rsidRPr="00A80C83">
        <w:rPr>
          <w:b/>
          <w:bCs/>
          <w:sz w:val="28"/>
          <w:szCs w:val="28"/>
        </w:rPr>
        <w:t>privind</w:t>
      </w:r>
      <w:r w:rsidR="00C25AB6" w:rsidRPr="00A80C83">
        <w:rPr>
          <w:b/>
          <w:bCs/>
          <w:sz w:val="28"/>
          <w:szCs w:val="28"/>
        </w:rPr>
        <w:t xml:space="preserve">: </w:t>
      </w:r>
      <w:bookmarkStart w:id="0" w:name="_Hlk69825424"/>
      <w:bookmarkStart w:id="1" w:name="_Hlk77329868"/>
      <w:bookmarkStart w:id="2" w:name="_Hlk89340058"/>
      <w:bookmarkStart w:id="3" w:name="_Hlk61870404"/>
      <w:r w:rsidR="00E47A2E" w:rsidRPr="00E47A2E">
        <w:rPr>
          <w:iCs/>
          <w:sz w:val="28"/>
          <w:szCs w:val="28"/>
        </w:rPr>
        <w:t xml:space="preserve">transformarea unui post din statul de funcții </w:t>
      </w:r>
      <w:bookmarkEnd w:id="0"/>
      <w:r w:rsidR="00E47A2E" w:rsidRPr="00E47A2E">
        <w:rPr>
          <w:iCs/>
          <w:sz w:val="28"/>
          <w:szCs w:val="28"/>
        </w:rPr>
        <w:t xml:space="preserve">al </w:t>
      </w:r>
      <w:bookmarkStart w:id="4" w:name="_Hlk89334811"/>
      <w:bookmarkEnd w:id="1"/>
      <w:r w:rsidR="00E47A2E" w:rsidRPr="00E47A2E">
        <w:rPr>
          <w:iCs/>
          <w:sz w:val="28"/>
          <w:szCs w:val="28"/>
        </w:rPr>
        <w:t>Serviciului Public Comunitar Județean de Evidență a Persoanelor Vrancea</w:t>
      </w:r>
      <w:bookmarkEnd w:id="2"/>
      <w:bookmarkEnd w:id="4"/>
    </w:p>
    <w:p w14:paraId="370FB88A" w14:textId="77777777" w:rsidR="00E47A2E" w:rsidRPr="00E47A2E" w:rsidRDefault="00E47A2E" w:rsidP="00C973B9">
      <w:pPr>
        <w:jc w:val="both"/>
        <w:rPr>
          <w:iCs/>
          <w:sz w:val="28"/>
          <w:szCs w:val="28"/>
          <w:lang w:eastAsia="en-US"/>
        </w:rPr>
      </w:pPr>
    </w:p>
    <w:bookmarkEnd w:id="3"/>
    <w:p w14:paraId="5C580E17" w14:textId="46CBEA8D" w:rsidR="00364EF3" w:rsidRPr="006E08D5" w:rsidRDefault="006E70F8" w:rsidP="006E08D5">
      <w:pPr>
        <w:jc w:val="both"/>
        <w:rPr>
          <w:sz w:val="28"/>
          <w:szCs w:val="28"/>
        </w:rPr>
      </w:pPr>
      <w:r w:rsidRPr="00E47A2E">
        <w:rPr>
          <w:b/>
          <w:bCs/>
          <w:sz w:val="28"/>
          <w:szCs w:val="28"/>
        </w:rPr>
        <w:t>C</w:t>
      </w:r>
      <w:r w:rsidR="00F12F0E" w:rsidRPr="00E47A2E">
        <w:rPr>
          <w:b/>
          <w:bCs/>
          <w:sz w:val="28"/>
          <w:szCs w:val="28"/>
        </w:rPr>
        <w:t>onsiliul Județean Vrancea</w:t>
      </w:r>
      <w:r w:rsidRPr="00E47A2E">
        <w:rPr>
          <w:sz w:val="28"/>
          <w:szCs w:val="28"/>
        </w:rPr>
        <w:t xml:space="preserve">, </w:t>
      </w:r>
    </w:p>
    <w:p w14:paraId="010EB0F6" w14:textId="7B42A050" w:rsidR="009637EF" w:rsidRPr="00A01858" w:rsidRDefault="009637EF" w:rsidP="00C973B9">
      <w:pPr>
        <w:pStyle w:val="Corptext"/>
        <w:rPr>
          <w:bCs/>
          <w:szCs w:val="28"/>
        </w:rPr>
      </w:pPr>
      <w:r w:rsidRPr="00A80C83">
        <w:rPr>
          <w:szCs w:val="28"/>
        </w:rPr>
        <w:t xml:space="preserve">-  </w:t>
      </w:r>
      <w:r w:rsidR="00746644" w:rsidRPr="00A80C83">
        <w:rPr>
          <w:b/>
          <w:bCs/>
          <w:szCs w:val="28"/>
        </w:rPr>
        <w:t>văzând</w:t>
      </w:r>
      <w:r w:rsidR="00746644" w:rsidRPr="00A80C83">
        <w:rPr>
          <w:szCs w:val="28"/>
        </w:rPr>
        <w:t xml:space="preserve"> </w:t>
      </w:r>
      <w:r w:rsidR="00064FAB" w:rsidRPr="00A80C83">
        <w:rPr>
          <w:szCs w:val="28"/>
        </w:rPr>
        <w:t xml:space="preserve">adresa </w:t>
      </w:r>
      <w:r w:rsidR="00E47A2E" w:rsidRPr="00E009B3">
        <w:rPr>
          <w:szCs w:val="28"/>
        </w:rPr>
        <w:t xml:space="preserve">Serviciului Public </w:t>
      </w:r>
      <w:r w:rsidR="00E47A2E">
        <w:rPr>
          <w:szCs w:val="28"/>
        </w:rPr>
        <w:t xml:space="preserve">Comunitar </w:t>
      </w:r>
      <w:r w:rsidR="00E47A2E" w:rsidRPr="00E009B3">
        <w:rPr>
          <w:szCs w:val="28"/>
        </w:rPr>
        <w:t xml:space="preserve">Județean </w:t>
      </w:r>
      <w:r w:rsidR="00E47A2E">
        <w:rPr>
          <w:szCs w:val="28"/>
        </w:rPr>
        <w:t>de Evidență a Persoanelor</w:t>
      </w:r>
      <w:r w:rsidR="00E47A2E" w:rsidRPr="00E009B3">
        <w:rPr>
          <w:szCs w:val="28"/>
        </w:rPr>
        <w:t xml:space="preserve"> Vrancea</w:t>
      </w:r>
      <w:r w:rsidR="00E47A2E" w:rsidRPr="00A80C83">
        <w:rPr>
          <w:szCs w:val="28"/>
        </w:rPr>
        <w:t xml:space="preserve"> </w:t>
      </w:r>
      <w:r w:rsidR="00E47A2E">
        <w:rPr>
          <w:szCs w:val="28"/>
        </w:rPr>
        <w:t xml:space="preserve">nr. </w:t>
      </w:r>
      <w:r w:rsidR="009F672A">
        <w:rPr>
          <w:szCs w:val="28"/>
        </w:rPr>
        <w:t xml:space="preserve">8756/Ev </w:t>
      </w:r>
      <w:r w:rsidR="00E47A2E" w:rsidRPr="00000078">
        <w:rPr>
          <w:szCs w:val="28"/>
        </w:rPr>
        <w:t xml:space="preserve">din  </w:t>
      </w:r>
      <w:r w:rsidR="00E47A2E">
        <w:rPr>
          <w:szCs w:val="28"/>
        </w:rPr>
        <w:t>1</w:t>
      </w:r>
      <w:r w:rsidR="009F672A">
        <w:rPr>
          <w:szCs w:val="28"/>
        </w:rPr>
        <w:t>6</w:t>
      </w:r>
      <w:r w:rsidR="00E47A2E">
        <w:rPr>
          <w:szCs w:val="28"/>
        </w:rPr>
        <w:t xml:space="preserve"> </w:t>
      </w:r>
      <w:r w:rsidR="009F672A">
        <w:rPr>
          <w:szCs w:val="28"/>
        </w:rPr>
        <w:t>iunie</w:t>
      </w:r>
      <w:r w:rsidR="00E47A2E">
        <w:rPr>
          <w:szCs w:val="28"/>
        </w:rPr>
        <w:t xml:space="preserve"> </w:t>
      </w:r>
      <w:r w:rsidR="00E47A2E" w:rsidRPr="00000078">
        <w:rPr>
          <w:szCs w:val="28"/>
        </w:rPr>
        <w:t>202</w:t>
      </w:r>
      <w:r w:rsidR="009F672A">
        <w:rPr>
          <w:szCs w:val="28"/>
        </w:rPr>
        <w:t>5</w:t>
      </w:r>
      <w:r w:rsidR="00064FAB" w:rsidRPr="00A80C83">
        <w:rPr>
          <w:szCs w:val="28"/>
        </w:rPr>
        <w:t xml:space="preserve">, înregistrată la Consiliul Județean Vrancea </w:t>
      </w:r>
      <w:r w:rsidR="00271B72">
        <w:rPr>
          <w:szCs w:val="28"/>
        </w:rPr>
        <w:t>sub</w:t>
      </w:r>
      <w:r w:rsidR="00064FAB" w:rsidRPr="00A80C83">
        <w:rPr>
          <w:szCs w:val="28"/>
        </w:rPr>
        <w:t xml:space="preserve"> nr.</w:t>
      </w:r>
      <w:r w:rsidR="009F672A" w:rsidRPr="009F672A">
        <w:rPr>
          <w:szCs w:val="28"/>
        </w:rPr>
        <w:t xml:space="preserve"> </w:t>
      </w:r>
      <w:r w:rsidR="009F672A">
        <w:rPr>
          <w:szCs w:val="28"/>
        </w:rPr>
        <w:t xml:space="preserve">10269 </w:t>
      </w:r>
      <w:r w:rsidR="007246CF">
        <w:rPr>
          <w:szCs w:val="28"/>
        </w:rPr>
        <w:t xml:space="preserve">din 16 </w:t>
      </w:r>
      <w:r w:rsidR="009F672A">
        <w:rPr>
          <w:szCs w:val="28"/>
        </w:rPr>
        <w:t xml:space="preserve">iunie </w:t>
      </w:r>
      <w:r w:rsidR="007246CF">
        <w:rPr>
          <w:szCs w:val="28"/>
        </w:rPr>
        <w:t>202</w:t>
      </w:r>
      <w:r w:rsidR="009F672A">
        <w:rPr>
          <w:szCs w:val="28"/>
        </w:rPr>
        <w:t>5</w:t>
      </w:r>
      <w:r w:rsidR="00EA225C" w:rsidRPr="00A80C83">
        <w:rPr>
          <w:bCs/>
          <w:szCs w:val="28"/>
        </w:rPr>
        <w:t>;</w:t>
      </w:r>
    </w:p>
    <w:p w14:paraId="52FFF88E" w14:textId="5EA7708E" w:rsidR="00D70BC1" w:rsidRPr="00D70BC1" w:rsidRDefault="00D70BC1" w:rsidP="00C973B9">
      <w:pPr>
        <w:pStyle w:val="Corptext"/>
        <w:rPr>
          <w:szCs w:val="28"/>
        </w:rPr>
      </w:pPr>
      <w:r w:rsidRPr="00A80C83">
        <w:rPr>
          <w:bCs/>
          <w:szCs w:val="28"/>
        </w:rPr>
        <w:t xml:space="preserve">- </w:t>
      </w:r>
      <w:r w:rsidR="00746644">
        <w:rPr>
          <w:b/>
          <w:bCs/>
          <w:szCs w:val="28"/>
        </w:rPr>
        <w:t xml:space="preserve">ținând cont de </w:t>
      </w:r>
      <w:r w:rsidRPr="00A80C83">
        <w:rPr>
          <w:b/>
          <w:bCs/>
          <w:szCs w:val="28"/>
        </w:rPr>
        <w:t xml:space="preserve"> </w:t>
      </w:r>
      <w:r w:rsidRPr="00A80C83">
        <w:rPr>
          <w:szCs w:val="28"/>
        </w:rPr>
        <w:t>referatul Serviciului resurse umane și informati</w:t>
      </w:r>
      <w:r w:rsidR="009F672A">
        <w:rPr>
          <w:szCs w:val="28"/>
        </w:rPr>
        <w:t>că din cadrul Direcției economice și achiziții publice</w:t>
      </w:r>
      <w:r w:rsidR="0072229A">
        <w:rPr>
          <w:szCs w:val="28"/>
        </w:rPr>
        <w:t xml:space="preserve"> </w:t>
      </w:r>
      <w:r w:rsidRPr="00A80C83">
        <w:rPr>
          <w:szCs w:val="28"/>
        </w:rPr>
        <w:t>nr.</w:t>
      </w:r>
      <w:r w:rsidR="0072229A">
        <w:rPr>
          <w:szCs w:val="28"/>
        </w:rPr>
        <w:t xml:space="preserve"> 10791/23.06.2025 privind</w:t>
      </w:r>
      <w:r w:rsidR="00746644">
        <w:rPr>
          <w:szCs w:val="28"/>
        </w:rPr>
        <w:t xml:space="preserve"> transformarea unui post </w:t>
      </w:r>
      <w:r w:rsidR="00746644" w:rsidRPr="00E47A2E">
        <w:rPr>
          <w:iCs/>
          <w:szCs w:val="28"/>
        </w:rPr>
        <w:t>din statul de funcții al Serviciului Public Comunitar Județean de Evidență a Persoanelor Vrancea</w:t>
      </w:r>
      <w:r w:rsidRPr="00A80C83">
        <w:rPr>
          <w:szCs w:val="28"/>
        </w:rPr>
        <w:t>;</w:t>
      </w:r>
    </w:p>
    <w:p w14:paraId="2BA76BA4" w14:textId="6DBF277C" w:rsidR="00D926F5" w:rsidRPr="00A80C83" w:rsidRDefault="00CD3BD1" w:rsidP="00C973B9">
      <w:pPr>
        <w:shd w:val="clear" w:color="auto" w:fill="FFFFFF"/>
        <w:jc w:val="both"/>
        <w:rPr>
          <w:sz w:val="28"/>
          <w:szCs w:val="28"/>
          <w:lang w:eastAsia="en-CA"/>
        </w:rPr>
      </w:pPr>
      <w:r w:rsidRPr="00A80C83">
        <w:rPr>
          <w:b/>
          <w:sz w:val="28"/>
          <w:szCs w:val="28"/>
        </w:rPr>
        <w:t xml:space="preserve">- </w:t>
      </w:r>
      <w:r w:rsidR="00B84C79" w:rsidRPr="00A80C83">
        <w:rPr>
          <w:b/>
          <w:sz w:val="28"/>
          <w:szCs w:val="28"/>
        </w:rPr>
        <w:t xml:space="preserve">în </w:t>
      </w:r>
      <w:r w:rsidR="00746644">
        <w:rPr>
          <w:b/>
          <w:sz w:val="28"/>
          <w:szCs w:val="28"/>
        </w:rPr>
        <w:t xml:space="preserve">conformitate cu </w:t>
      </w:r>
      <w:r w:rsidRPr="00746644">
        <w:rPr>
          <w:b/>
          <w:bCs/>
          <w:sz w:val="28"/>
          <w:szCs w:val="28"/>
        </w:rPr>
        <w:t>prevederile</w:t>
      </w:r>
      <w:r w:rsidR="001437D6" w:rsidRPr="00A80C83">
        <w:rPr>
          <w:sz w:val="28"/>
          <w:szCs w:val="28"/>
          <w:lang w:eastAsia="en-CA"/>
        </w:rPr>
        <w:t>:</w:t>
      </w:r>
    </w:p>
    <w:p w14:paraId="409F2E9A" w14:textId="7C6437F8" w:rsidR="00746644" w:rsidRDefault="00746644" w:rsidP="00C973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14D">
        <w:rPr>
          <w:sz w:val="28"/>
          <w:szCs w:val="28"/>
        </w:rPr>
        <w:t xml:space="preserve">          -</w:t>
      </w:r>
      <w:r w:rsidR="00327F78" w:rsidRPr="00327F78">
        <w:rPr>
          <w:sz w:val="28"/>
          <w:szCs w:val="28"/>
        </w:rPr>
        <w:t xml:space="preserve"> </w:t>
      </w:r>
      <w:r w:rsidR="00327F78" w:rsidRPr="00AF114D">
        <w:rPr>
          <w:sz w:val="28"/>
          <w:szCs w:val="28"/>
        </w:rPr>
        <w:t>art. 47</w:t>
      </w:r>
      <w:r w:rsidR="00327F78">
        <w:rPr>
          <w:sz w:val="28"/>
          <w:szCs w:val="28"/>
        </w:rPr>
        <w:t>6</w:t>
      </w:r>
      <w:r w:rsidR="00327F78" w:rsidRPr="00327F78">
        <w:rPr>
          <w:sz w:val="28"/>
          <w:szCs w:val="28"/>
        </w:rPr>
        <w:t xml:space="preserve"> </w:t>
      </w:r>
      <w:r w:rsidR="00327F78" w:rsidRPr="00AF114D">
        <w:rPr>
          <w:sz w:val="28"/>
          <w:szCs w:val="28"/>
        </w:rPr>
        <w:t>alin. (1)</w:t>
      </w:r>
      <w:r w:rsidR="00327F78">
        <w:rPr>
          <w:sz w:val="28"/>
          <w:szCs w:val="28"/>
        </w:rPr>
        <w:t xml:space="preserve"> și </w:t>
      </w:r>
      <w:r w:rsidR="00327F78" w:rsidRPr="00AF114D">
        <w:rPr>
          <w:sz w:val="28"/>
          <w:szCs w:val="28"/>
        </w:rPr>
        <w:t>alin. (2)</w:t>
      </w:r>
      <w:r w:rsidR="00327F78">
        <w:rPr>
          <w:sz w:val="28"/>
          <w:szCs w:val="28"/>
        </w:rPr>
        <w:t xml:space="preserve"> lit.</w:t>
      </w:r>
      <w:r w:rsidR="006251EC">
        <w:rPr>
          <w:sz w:val="28"/>
          <w:szCs w:val="28"/>
        </w:rPr>
        <w:t xml:space="preserve"> </w:t>
      </w:r>
      <w:r w:rsidR="00327F78">
        <w:rPr>
          <w:sz w:val="28"/>
          <w:szCs w:val="28"/>
        </w:rPr>
        <w:t>a), art.</w:t>
      </w:r>
      <w:r w:rsidR="006251EC">
        <w:rPr>
          <w:sz w:val="28"/>
          <w:szCs w:val="28"/>
        </w:rPr>
        <w:t xml:space="preserve"> </w:t>
      </w:r>
      <w:r w:rsidR="00327F78">
        <w:rPr>
          <w:sz w:val="28"/>
          <w:szCs w:val="28"/>
        </w:rPr>
        <w:t>477 alin.</w:t>
      </w:r>
      <w:r w:rsidR="006251EC">
        <w:rPr>
          <w:sz w:val="28"/>
          <w:szCs w:val="28"/>
        </w:rPr>
        <w:t xml:space="preserve"> </w:t>
      </w:r>
      <w:r w:rsidR="00327F78">
        <w:rPr>
          <w:sz w:val="28"/>
          <w:szCs w:val="28"/>
        </w:rPr>
        <w:t>(1),</w:t>
      </w:r>
      <w:r w:rsidR="00327F78" w:rsidRPr="00AF114D">
        <w:rPr>
          <w:sz w:val="28"/>
          <w:szCs w:val="28"/>
        </w:rPr>
        <w:t xml:space="preserve"> </w:t>
      </w:r>
      <w:r w:rsidRPr="00AF114D">
        <w:rPr>
          <w:sz w:val="28"/>
          <w:szCs w:val="28"/>
        </w:rPr>
        <w:t xml:space="preserve"> art. 478 alin. (1)</w:t>
      </w:r>
      <w:r w:rsidR="006251EC">
        <w:rPr>
          <w:sz w:val="28"/>
          <w:szCs w:val="28"/>
        </w:rPr>
        <w:t xml:space="preserve"> - </w:t>
      </w:r>
      <w:r w:rsidRPr="00AF114D">
        <w:rPr>
          <w:sz w:val="28"/>
          <w:szCs w:val="28"/>
        </w:rPr>
        <w:t>(3)</w:t>
      </w:r>
      <w:bookmarkStart w:id="5" w:name="_Hlk22134192"/>
      <w:r w:rsidRPr="00AF114D">
        <w:rPr>
          <w:sz w:val="28"/>
          <w:szCs w:val="28"/>
        </w:rPr>
        <w:t xml:space="preserve"> din </w:t>
      </w:r>
      <w:bookmarkStart w:id="6" w:name="_Hlk22195423"/>
      <w:bookmarkStart w:id="7" w:name="_Hlk30521345"/>
      <w:r w:rsidR="006251EC">
        <w:rPr>
          <w:sz w:val="28"/>
          <w:szCs w:val="28"/>
        </w:rPr>
        <w:t>OUG</w:t>
      </w:r>
      <w:r w:rsidRPr="00AF114D">
        <w:rPr>
          <w:sz w:val="28"/>
          <w:szCs w:val="28"/>
        </w:rPr>
        <w:t xml:space="preserve"> </w:t>
      </w:r>
      <w:bookmarkEnd w:id="6"/>
      <w:r w:rsidRPr="00AF114D">
        <w:rPr>
          <w:sz w:val="28"/>
          <w:szCs w:val="28"/>
        </w:rPr>
        <w:t xml:space="preserve">nr. 57/2019 </w:t>
      </w:r>
      <w:bookmarkEnd w:id="7"/>
      <w:r w:rsidRPr="00AF114D">
        <w:rPr>
          <w:sz w:val="28"/>
          <w:szCs w:val="28"/>
        </w:rPr>
        <w:t>privind Codul administrativ</w:t>
      </w:r>
      <w:bookmarkEnd w:id="5"/>
      <w:r w:rsidRPr="00AF114D">
        <w:rPr>
          <w:sz w:val="28"/>
          <w:szCs w:val="28"/>
        </w:rPr>
        <w:t>, cu modificările și completările ulterioare;</w:t>
      </w:r>
    </w:p>
    <w:p w14:paraId="22DDDE37" w14:textId="35B83909" w:rsidR="000F19F9" w:rsidRPr="000F19F9" w:rsidRDefault="00BE3439" w:rsidP="000F19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7277">
        <w:rPr>
          <w:sz w:val="28"/>
          <w:szCs w:val="28"/>
        </w:rPr>
        <w:t>- art. 31 alin. (4) din Legea nr.</w:t>
      </w:r>
      <w:r w:rsidR="006251EC">
        <w:rPr>
          <w:sz w:val="28"/>
          <w:szCs w:val="28"/>
        </w:rPr>
        <w:t xml:space="preserve"> </w:t>
      </w:r>
      <w:r w:rsidRPr="00F27277">
        <w:rPr>
          <w:sz w:val="28"/>
          <w:szCs w:val="28"/>
        </w:rPr>
        <w:t>153/2017 privind salarizarea personalului plătit din fonduri publice, cu modificările și completările ulterioare;</w:t>
      </w:r>
    </w:p>
    <w:p w14:paraId="4E85C7FB" w14:textId="74B4EA22" w:rsidR="006E08D5" w:rsidRPr="000F19F9" w:rsidRDefault="000F19F9" w:rsidP="000F19F9">
      <w:pPr>
        <w:jc w:val="both"/>
        <w:rPr>
          <w:bCs/>
          <w:sz w:val="28"/>
          <w:szCs w:val="28"/>
        </w:rPr>
      </w:pPr>
      <w:r w:rsidRPr="00296E87">
        <w:rPr>
          <w:bCs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296E87">
        <w:rPr>
          <w:b/>
          <w:sz w:val="28"/>
          <w:szCs w:val="28"/>
        </w:rPr>
        <w:t>luând act de</w:t>
      </w:r>
      <w:r w:rsidRPr="00296E87">
        <w:rPr>
          <w:bCs/>
          <w:sz w:val="28"/>
          <w:szCs w:val="28"/>
        </w:rPr>
        <w:t xml:space="preserve"> raportul compartimentului de resort din cadrul Consiliului Județean Vrancea </w:t>
      </w:r>
      <w:r>
        <w:rPr>
          <w:bCs/>
          <w:sz w:val="28"/>
          <w:szCs w:val="28"/>
        </w:rPr>
        <w:t>ș</w:t>
      </w:r>
      <w:r w:rsidRPr="00296E87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 de</w:t>
      </w:r>
      <w:r w:rsidRPr="00296E87">
        <w:rPr>
          <w:bCs/>
          <w:sz w:val="28"/>
          <w:szCs w:val="28"/>
        </w:rPr>
        <w:t xml:space="preserve"> avizul comisiei de specialitate a Consiliului Județean Vrancea;  </w:t>
      </w:r>
    </w:p>
    <w:p w14:paraId="60C2F2E1" w14:textId="3DA799BF" w:rsidR="00746644" w:rsidRDefault="00746644" w:rsidP="00C973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C973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î</w:t>
      </w:r>
      <w:r w:rsidRPr="0003518B">
        <w:rPr>
          <w:b/>
          <w:bCs/>
          <w:sz w:val="28"/>
          <w:szCs w:val="28"/>
        </w:rPr>
        <w:t>n baza</w:t>
      </w:r>
      <w:r w:rsidRPr="0003518B">
        <w:rPr>
          <w:sz w:val="28"/>
          <w:szCs w:val="28"/>
        </w:rPr>
        <w:t xml:space="preserve"> prevederilor art. 173 alin. (1) lit. a) coroborat cu alin. (2) lit. c) din </w:t>
      </w:r>
      <w:r w:rsidR="006251EC">
        <w:rPr>
          <w:sz w:val="28"/>
          <w:szCs w:val="28"/>
        </w:rPr>
        <w:t>OUG</w:t>
      </w:r>
      <w:r w:rsidRPr="0003518B">
        <w:rPr>
          <w:sz w:val="28"/>
          <w:szCs w:val="28"/>
        </w:rPr>
        <w:t xml:space="preserve"> nr. 57/2019 privind Codul administrativ</w:t>
      </w:r>
      <w:r>
        <w:rPr>
          <w:sz w:val="28"/>
          <w:szCs w:val="28"/>
        </w:rPr>
        <w:t>, cu modificările și completările ulterioare</w:t>
      </w:r>
      <w:r w:rsidRPr="0003518B">
        <w:rPr>
          <w:sz w:val="28"/>
          <w:szCs w:val="28"/>
        </w:rPr>
        <w:t>;</w:t>
      </w:r>
    </w:p>
    <w:p w14:paraId="3B80128C" w14:textId="6B1C52A2" w:rsidR="007D6298" w:rsidRPr="00A80C83" w:rsidRDefault="009637EF" w:rsidP="00C973B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A80C83">
        <w:rPr>
          <w:sz w:val="28"/>
          <w:szCs w:val="28"/>
        </w:rPr>
        <w:t xml:space="preserve">- </w:t>
      </w:r>
      <w:r w:rsidR="00DF1189" w:rsidRPr="00A80C83">
        <w:rPr>
          <w:b/>
          <w:bCs/>
          <w:sz w:val="28"/>
          <w:szCs w:val="28"/>
        </w:rPr>
        <w:t>î</w:t>
      </w:r>
      <w:r w:rsidRPr="00A80C83">
        <w:rPr>
          <w:b/>
          <w:bCs/>
          <w:sz w:val="28"/>
          <w:szCs w:val="28"/>
        </w:rPr>
        <w:t xml:space="preserve">n </w:t>
      </w:r>
      <w:r w:rsidR="00A930EE">
        <w:rPr>
          <w:b/>
          <w:bCs/>
          <w:sz w:val="28"/>
          <w:szCs w:val="28"/>
        </w:rPr>
        <w:t xml:space="preserve">temeiul </w:t>
      </w:r>
      <w:r w:rsidR="00DC4F40" w:rsidRPr="00A80C83">
        <w:rPr>
          <w:sz w:val="28"/>
          <w:szCs w:val="28"/>
        </w:rPr>
        <w:t xml:space="preserve">art. 196 alin. (1) lit. a)  din  </w:t>
      </w:r>
      <w:r w:rsidR="006251EC">
        <w:rPr>
          <w:sz w:val="28"/>
          <w:szCs w:val="28"/>
        </w:rPr>
        <w:t>OUG</w:t>
      </w:r>
      <w:r w:rsidR="00DC4F40" w:rsidRPr="00A80C83">
        <w:rPr>
          <w:sz w:val="28"/>
          <w:szCs w:val="28"/>
        </w:rPr>
        <w:t xml:space="preserve"> nr. 57/2019 privind Codul administrativ,</w:t>
      </w:r>
      <w:r w:rsidR="00A930EE">
        <w:rPr>
          <w:sz w:val="28"/>
          <w:szCs w:val="28"/>
        </w:rPr>
        <w:t xml:space="preserve"> cu modificările și completările ulterioare,</w:t>
      </w:r>
    </w:p>
    <w:p w14:paraId="2EEFC8A2" w14:textId="2CA8EF66" w:rsidR="0034245A" w:rsidRPr="003A6B59" w:rsidRDefault="009637EF" w:rsidP="00C973B9">
      <w:pPr>
        <w:rPr>
          <w:b/>
          <w:bCs/>
          <w:sz w:val="28"/>
          <w:szCs w:val="28"/>
        </w:rPr>
      </w:pPr>
      <w:r w:rsidRPr="00A80C83">
        <w:rPr>
          <w:b/>
          <w:bCs/>
          <w:sz w:val="28"/>
          <w:szCs w:val="28"/>
        </w:rPr>
        <w:t xml:space="preserve">                                                   </w:t>
      </w:r>
    </w:p>
    <w:p w14:paraId="3FF0ACAB" w14:textId="77777777" w:rsidR="009637EF" w:rsidRPr="00A80C83" w:rsidRDefault="009637EF" w:rsidP="00C973B9">
      <w:pPr>
        <w:jc w:val="center"/>
        <w:rPr>
          <w:sz w:val="28"/>
          <w:szCs w:val="28"/>
        </w:rPr>
      </w:pPr>
      <w:r w:rsidRPr="00A80C83">
        <w:rPr>
          <w:b/>
          <w:bCs/>
          <w:sz w:val="28"/>
          <w:szCs w:val="28"/>
        </w:rPr>
        <w:t>HOTĂRĂŞTE:</w:t>
      </w:r>
    </w:p>
    <w:p w14:paraId="0F1CF058" w14:textId="77777777" w:rsidR="009637EF" w:rsidRPr="00A80C83" w:rsidRDefault="009637EF" w:rsidP="00C973B9">
      <w:pPr>
        <w:pStyle w:val="Corptext"/>
        <w:rPr>
          <w:szCs w:val="28"/>
        </w:rPr>
      </w:pPr>
    </w:p>
    <w:p w14:paraId="4C9E4028" w14:textId="5B8711C9" w:rsidR="00746644" w:rsidRPr="000D3300" w:rsidRDefault="009637EF" w:rsidP="00C973B9">
      <w:pPr>
        <w:jc w:val="both"/>
        <w:rPr>
          <w:iCs/>
          <w:sz w:val="28"/>
          <w:szCs w:val="28"/>
        </w:rPr>
      </w:pPr>
      <w:r w:rsidRPr="00A80C83">
        <w:rPr>
          <w:b/>
          <w:sz w:val="28"/>
          <w:szCs w:val="28"/>
        </w:rPr>
        <w:t>Art. 1</w:t>
      </w:r>
      <w:r w:rsidR="00D327DD" w:rsidRPr="00A80C83">
        <w:rPr>
          <w:sz w:val="28"/>
          <w:szCs w:val="28"/>
        </w:rPr>
        <w:t xml:space="preserve"> </w:t>
      </w:r>
      <w:r w:rsidR="00A01858">
        <w:rPr>
          <w:iCs/>
          <w:sz w:val="28"/>
          <w:szCs w:val="28"/>
        </w:rPr>
        <w:t>T</w:t>
      </w:r>
      <w:r w:rsidR="00A01858" w:rsidRPr="00A01858">
        <w:rPr>
          <w:iCs/>
          <w:sz w:val="28"/>
          <w:szCs w:val="28"/>
        </w:rPr>
        <w:t xml:space="preserve">ransformarea unui post din statul de funcții al Serviciului Public </w:t>
      </w:r>
      <w:r w:rsidR="00746644" w:rsidRPr="00E47A2E">
        <w:rPr>
          <w:iCs/>
          <w:sz w:val="28"/>
          <w:szCs w:val="28"/>
        </w:rPr>
        <w:t>Comunitar Județean de Evidență a Persoanelor Vrancea</w:t>
      </w:r>
      <w:r w:rsidR="000D3300" w:rsidRPr="000D3300">
        <w:rPr>
          <w:iCs/>
          <w:sz w:val="28"/>
          <w:szCs w:val="28"/>
        </w:rPr>
        <w:t>, după cum urmează:</w:t>
      </w:r>
    </w:p>
    <w:p w14:paraId="52810440" w14:textId="4E3651EE" w:rsidR="00746644" w:rsidRPr="0005295F" w:rsidRDefault="00746644" w:rsidP="00C973B9">
      <w:pPr>
        <w:pStyle w:val="Listparagraf"/>
        <w:numPr>
          <w:ilvl w:val="0"/>
          <w:numId w:val="18"/>
        </w:numPr>
        <w:jc w:val="both"/>
        <w:rPr>
          <w:sz w:val="28"/>
        </w:rPr>
      </w:pPr>
      <w:bookmarkStart w:id="8" w:name="_Hlk61882107"/>
      <w:bookmarkStart w:id="9" w:name="_Hlk92456154"/>
      <w:r>
        <w:rPr>
          <w:sz w:val="28"/>
          <w:szCs w:val="28"/>
        </w:rPr>
        <w:t xml:space="preserve">postul de </w:t>
      </w:r>
      <w:bookmarkStart w:id="10" w:name="_Hlk89339336"/>
      <w:r>
        <w:rPr>
          <w:sz w:val="28"/>
          <w:szCs w:val="28"/>
        </w:rPr>
        <w:t xml:space="preserve">inspector </w:t>
      </w:r>
      <w:bookmarkEnd w:id="10"/>
      <w:r>
        <w:rPr>
          <w:sz w:val="28"/>
          <w:szCs w:val="28"/>
        </w:rPr>
        <w:t xml:space="preserve">clasa I gradul profesional </w:t>
      </w:r>
      <w:r w:rsidR="009F672A">
        <w:rPr>
          <w:sz w:val="28"/>
          <w:szCs w:val="28"/>
        </w:rPr>
        <w:t>principal</w:t>
      </w:r>
      <w:r>
        <w:rPr>
          <w:sz w:val="28"/>
          <w:szCs w:val="28"/>
        </w:rPr>
        <w:t xml:space="preserve"> într-un post de </w:t>
      </w:r>
      <w:r w:rsidRPr="009A79E0">
        <w:rPr>
          <w:sz w:val="28"/>
          <w:szCs w:val="28"/>
        </w:rPr>
        <w:t xml:space="preserve">inspector </w:t>
      </w:r>
      <w:r>
        <w:rPr>
          <w:sz w:val="28"/>
          <w:szCs w:val="28"/>
        </w:rPr>
        <w:t xml:space="preserve">clasa I gradul profesional </w:t>
      </w:r>
      <w:r w:rsidR="009F672A">
        <w:rPr>
          <w:sz w:val="28"/>
          <w:szCs w:val="28"/>
        </w:rPr>
        <w:t>superior</w:t>
      </w:r>
      <w:r>
        <w:rPr>
          <w:sz w:val="28"/>
          <w:szCs w:val="28"/>
        </w:rPr>
        <w:t xml:space="preserve"> </w:t>
      </w:r>
      <w:r w:rsidR="006251EC">
        <w:rPr>
          <w:sz w:val="28"/>
          <w:szCs w:val="28"/>
        </w:rPr>
        <w:t xml:space="preserve">din cadrul Compartimentului Evidența Persoanelor al </w:t>
      </w:r>
      <w:r w:rsidR="006251EC" w:rsidRPr="00E009B3">
        <w:rPr>
          <w:sz w:val="28"/>
          <w:szCs w:val="28"/>
        </w:rPr>
        <w:t xml:space="preserve">Serviciului Public </w:t>
      </w:r>
      <w:r w:rsidR="006251EC">
        <w:rPr>
          <w:sz w:val="28"/>
          <w:szCs w:val="28"/>
        </w:rPr>
        <w:t xml:space="preserve">Comunitar </w:t>
      </w:r>
      <w:r w:rsidR="006251EC" w:rsidRPr="00E009B3">
        <w:rPr>
          <w:sz w:val="28"/>
          <w:szCs w:val="28"/>
        </w:rPr>
        <w:t xml:space="preserve">Județean </w:t>
      </w:r>
      <w:r w:rsidR="006251EC">
        <w:rPr>
          <w:sz w:val="28"/>
          <w:szCs w:val="28"/>
        </w:rPr>
        <w:t>de Evidență a Persoanelor</w:t>
      </w:r>
      <w:r w:rsidR="006251EC" w:rsidRPr="00E009B3">
        <w:rPr>
          <w:sz w:val="28"/>
          <w:szCs w:val="28"/>
        </w:rPr>
        <w:t xml:space="preserve"> Vrancea</w:t>
      </w:r>
      <w:r w:rsidRPr="0005295F">
        <w:rPr>
          <w:sz w:val="28"/>
          <w:szCs w:val="28"/>
        </w:rPr>
        <w:t>;</w:t>
      </w:r>
    </w:p>
    <w:bookmarkEnd w:id="8"/>
    <w:bookmarkEnd w:id="9"/>
    <w:p w14:paraId="643D19BD" w14:textId="3A3FD4F0" w:rsidR="00CE5633" w:rsidRPr="00A80C83" w:rsidRDefault="00CE5633" w:rsidP="00C973B9">
      <w:pPr>
        <w:jc w:val="both"/>
        <w:rPr>
          <w:szCs w:val="28"/>
        </w:rPr>
      </w:pPr>
    </w:p>
    <w:p w14:paraId="5DFF4169" w14:textId="67C23A89" w:rsidR="00013169" w:rsidRPr="002C7DAD" w:rsidRDefault="00013169" w:rsidP="00C973B9">
      <w:pPr>
        <w:jc w:val="both"/>
        <w:rPr>
          <w:sz w:val="28"/>
          <w:szCs w:val="28"/>
        </w:rPr>
      </w:pPr>
      <w:r>
        <w:rPr>
          <w:b/>
          <w:bCs/>
          <w:sz w:val="28"/>
        </w:rPr>
        <w:t>Art. 2</w:t>
      </w:r>
      <w:r w:rsidRPr="006251EC">
        <w:rPr>
          <w:b/>
          <w:bCs/>
          <w:sz w:val="28"/>
        </w:rPr>
        <w:t xml:space="preserve"> </w:t>
      </w:r>
      <w:r w:rsidR="006251EC">
        <w:rPr>
          <w:sz w:val="28"/>
        </w:rPr>
        <w:t xml:space="preserve">Începând cu data intrării în vigoare a prezentei hotărâri, </w:t>
      </w:r>
      <w:r w:rsidR="00957A87">
        <w:rPr>
          <w:sz w:val="28"/>
          <w:szCs w:val="28"/>
        </w:rPr>
        <w:t>Hotărârea Consiliului Județean Vrancea nr.</w:t>
      </w:r>
      <w:r w:rsidR="006251EC">
        <w:rPr>
          <w:sz w:val="28"/>
          <w:szCs w:val="28"/>
        </w:rPr>
        <w:t xml:space="preserve"> </w:t>
      </w:r>
      <w:r w:rsidR="00327F78">
        <w:rPr>
          <w:sz w:val="28"/>
          <w:szCs w:val="28"/>
        </w:rPr>
        <w:t>260</w:t>
      </w:r>
      <w:r w:rsidR="00957A87">
        <w:rPr>
          <w:sz w:val="28"/>
          <w:szCs w:val="28"/>
        </w:rPr>
        <w:t xml:space="preserve"> din 2</w:t>
      </w:r>
      <w:r w:rsidR="00327F78">
        <w:rPr>
          <w:sz w:val="28"/>
          <w:szCs w:val="28"/>
        </w:rPr>
        <w:t>8</w:t>
      </w:r>
      <w:r w:rsidR="00957A87">
        <w:rPr>
          <w:sz w:val="28"/>
          <w:szCs w:val="28"/>
        </w:rPr>
        <w:t xml:space="preserve"> </w:t>
      </w:r>
      <w:r w:rsidR="00327F78">
        <w:rPr>
          <w:sz w:val="28"/>
          <w:szCs w:val="28"/>
        </w:rPr>
        <w:t>noiembrie</w:t>
      </w:r>
      <w:r w:rsidR="00957A87">
        <w:rPr>
          <w:sz w:val="28"/>
          <w:szCs w:val="28"/>
        </w:rPr>
        <w:t xml:space="preserve"> 20</w:t>
      </w:r>
      <w:r w:rsidR="00327F78">
        <w:rPr>
          <w:sz w:val="28"/>
          <w:szCs w:val="28"/>
        </w:rPr>
        <w:t>23</w:t>
      </w:r>
      <w:r w:rsidR="00957A87">
        <w:rPr>
          <w:sz w:val="28"/>
          <w:szCs w:val="28"/>
        </w:rPr>
        <w:t xml:space="preserve"> se modifică în mod corespunzător cu prevederile art.</w:t>
      </w:r>
      <w:r w:rsidR="00EC2054">
        <w:rPr>
          <w:sz w:val="28"/>
          <w:szCs w:val="28"/>
        </w:rPr>
        <w:t xml:space="preserve"> </w:t>
      </w:r>
      <w:r w:rsidR="00957A87">
        <w:rPr>
          <w:sz w:val="28"/>
          <w:szCs w:val="28"/>
        </w:rPr>
        <w:t>1 la prezenta hotărâre.</w:t>
      </w:r>
    </w:p>
    <w:p w14:paraId="247D4B43" w14:textId="77777777" w:rsidR="00013169" w:rsidRPr="003A6B59" w:rsidRDefault="00013169" w:rsidP="00C973B9">
      <w:pPr>
        <w:jc w:val="both"/>
        <w:rPr>
          <w:sz w:val="28"/>
          <w:szCs w:val="28"/>
        </w:rPr>
      </w:pPr>
    </w:p>
    <w:p w14:paraId="75BD1550" w14:textId="214C96E7" w:rsidR="00013169" w:rsidRPr="00AD34C5" w:rsidRDefault="00013169" w:rsidP="00C973B9">
      <w:pPr>
        <w:jc w:val="both"/>
        <w:rPr>
          <w:sz w:val="28"/>
          <w:szCs w:val="28"/>
        </w:rPr>
      </w:pPr>
      <w:r w:rsidRPr="00AD34C5">
        <w:rPr>
          <w:b/>
          <w:bCs/>
          <w:sz w:val="28"/>
        </w:rPr>
        <w:t xml:space="preserve">Art. </w:t>
      </w:r>
      <w:r>
        <w:rPr>
          <w:b/>
          <w:bCs/>
          <w:sz w:val="28"/>
        </w:rPr>
        <w:t xml:space="preserve">3 </w:t>
      </w:r>
      <w:r w:rsidRPr="00AD34C5">
        <w:rPr>
          <w:sz w:val="28"/>
        </w:rPr>
        <w:t xml:space="preserve"> </w:t>
      </w:r>
      <w:r w:rsidRPr="00AD34C5">
        <w:rPr>
          <w:sz w:val="28"/>
          <w:szCs w:val="28"/>
        </w:rPr>
        <w:t>Prevederile prezentei hotărâri vor fi duse la îndeplinire de</w:t>
      </w:r>
      <w:r w:rsidRPr="007246CF">
        <w:rPr>
          <w:bCs/>
          <w:sz w:val="28"/>
          <w:szCs w:val="28"/>
        </w:rPr>
        <w:t xml:space="preserve"> </w:t>
      </w:r>
      <w:r w:rsidR="006251EC">
        <w:rPr>
          <w:bCs/>
          <w:sz w:val="28"/>
          <w:szCs w:val="28"/>
        </w:rPr>
        <w:t xml:space="preserve">directorul executiv al </w:t>
      </w:r>
      <w:r w:rsidR="007246CF" w:rsidRPr="007246CF">
        <w:rPr>
          <w:sz w:val="28"/>
          <w:szCs w:val="28"/>
        </w:rPr>
        <w:t>Serviciului Public Comunitar Județean de Evidență a Persoanelor Vrancea</w:t>
      </w:r>
      <w:r w:rsidR="007246CF" w:rsidRPr="00AD34C5">
        <w:rPr>
          <w:sz w:val="28"/>
          <w:szCs w:val="28"/>
        </w:rPr>
        <w:t xml:space="preserve"> </w:t>
      </w:r>
      <w:r w:rsidRPr="00AD34C5">
        <w:rPr>
          <w:sz w:val="28"/>
          <w:szCs w:val="28"/>
        </w:rPr>
        <w:t xml:space="preserve">și comunicate celor </w:t>
      </w:r>
      <w:r w:rsidR="00327F78" w:rsidRPr="00AD34C5">
        <w:rPr>
          <w:sz w:val="28"/>
          <w:szCs w:val="28"/>
        </w:rPr>
        <w:t>interesați</w:t>
      </w:r>
      <w:r w:rsidRPr="00AD34C5">
        <w:rPr>
          <w:sz w:val="28"/>
          <w:szCs w:val="28"/>
        </w:rPr>
        <w:t xml:space="preserve"> de secretarul general al </w:t>
      </w:r>
      <w:r w:rsidR="00327F78" w:rsidRPr="00AD34C5">
        <w:rPr>
          <w:sz w:val="28"/>
          <w:szCs w:val="28"/>
        </w:rPr>
        <w:t>județului</w:t>
      </w:r>
      <w:r w:rsidRPr="00AD34C5">
        <w:rPr>
          <w:sz w:val="28"/>
          <w:szCs w:val="28"/>
        </w:rPr>
        <w:t xml:space="preserve"> prin Serviciul administrație publică, Monitor Oficial Local și arhivă din cadrul Direcției juridice și administrație publică.</w:t>
      </w:r>
    </w:p>
    <w:p w14:paraId="71E7A54E" w14:textId="63F31E46" w:rsidR="00013169" w:rsidRDefault="00013169" w:rsidP="00C973B9">
      <w:pPr>
        <w:jc w:val="both"/>
        <w:rPr>
          <w:sz w:val="28"/>
          <w:szCs w:val="28"/>
        </w:rPr>
      </w:pPr>
    </w:p>
    <w:p w14:paraId="00DD5C38" w14:textId="77777777" w:rsidR="00957A87" w:rsidRPr="00F4230D" w:rsidRDefault="00957A87" w:rsidP="00C973B9">
      <w:pPr>
        <w:jc w:val="both"/>
        <w:rPr>
          <w:sz w:val="28"/>
          <w:szCs w:val="28"/>
        </w:rPr>
      </w:pPr>
    </w:p>
    <w:p w14:paraId="5EBD9C4B" w14:textId="77777777" w:rsidR="00013169" w:rsidRPr="00751CC5" w:rsidRDefault="00013169" w:rsidP="00C973B9">
      <w:pPr>
        <w:jc w:val="both"/>
        <w:rPr>
          <w:b/>
          <w:bCs/>
          <w:sz w:val="10"/>
          <w:szCs w:val="10"/>
        </w:rPr>
      </w:pPr>
    </w:p>
    <w:p w14:paraId="2B21C5EF" w14:textId="12D155DF" w:rsidR="00013169" w:rsidRDefault="00013169" w:rsidP="00C973B9">
      <w:pPr>
        <w:ind w:left="2832"/>
        <w:rPr>
          <w:b/>
          <w:bCs/>
          <w:sz w:val="28"/>
        </w:rPr>
      </w:pPr>
      <w:r>
        <w:rPr>
          <w:b/>
          <w:bCs/>
          <w:sz w:val="28"/>
        </w:rPr>
        <w:t xml:space="preserve">               </w:t>
      </w:r>
      <w:r w:rsidR="006251EC">
        <w:rPr>
          <w:b/>
          <w:bCs/>
          <w:sz w:val="28"/>
        </w:rPr>
        <w:t>Președintele</w:t>
      </w:r>
      <w:r>
        <w:rPr>
          <w:b/>
          <w:bCs/>
          <w:sz w:val="28"/>
        </w:rPr>
        <w:t>,</w:t>
      </w:r>
    </w:p>
    <w:p w14:paraId="49B32FC0" w14:textId="12D294AB" w:rsidR="00013169" w:rsidRDefault="00013169" w:rsidP="00C973B9">
      <w:pPr>
        <w:ind w:left="2832"/>
        <w:rPr>
          <w:sz w:val="28"/>
        </w:rPr>
      </w:pPr>
      <w:r>
        <w:rPr>
          <w:b/>
          <w:bCs/>
          <w:sz w:val="28"/>
        </w:rPr>
        <w:t xml:space="preserve">Consiliului </w:t>
      </w:r>
      <w:r w:rsidR="006251EC">
        <w:rPr>
          <w:b/>
          <w:bCs/>
          <w:sz w:val="28"/>
        </w:rPr>
        <w:t>Județean</w:t>
      </w:r>
      <w:r>
        <w:rPr>
          <w:b/>
          <w:bCs/>
          <w:sz w:val="28"/>
        </w:rPr>
        <w:t xml:space="preserve"> Vrancea</w:t>
      </w:r>
    </w:p>
    <w:p w14:paraId="7A3BAEFD" w14:textId="6B86A741" w:rsidR="00013169" w:rsidRDefault="00013169" w:rsidP="00C973B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</w:t>
      </w:r>
      <w:r w:rsidR="00D266DC">
        <w:rPr>
          <w:b/>
          <w:bCs/>
          <w:sz w:val="28"/>
        </w:rPr>
        <w:t xml:space="preserve">   </w:t>
      </w:r>
      <w:r w:rsidR="009E3F37">
        <w:rPr>
          <w:b/>
          <w:bCs/>
          <w:sz w:val="28"/>
        </w:rPr>
        <w:t xml:space="preserve">   </w:t>
      </w:r>
      <w:r w:rsidR="009F672A">
        <w:rPr>
          <w:b/>
          <w:bCs/>
          <w:sz w:val="28"/>
        </w:rPr>
        <w:t>Nicușor HALICI</w:t>
      </w:r>
    </w:p>
    <w:p w14:paraId="51EBA0DB" w14:textId="77777777" w:rsidR="000F19F9" w:rsidRDefault="000F19F9" w:rsidP="00C973B9">
      <w:pPr>
        <w:rPr>
          <w:b/>
          <w:bCs/>
          <w:sz w:val="28"/>
        </w:rPr>
      </w:pPr>
    </w:p>
    <w:p w14:paraId="50D96DE5" w14:textId="77777777" w:rsidR="00957A87" w:rsidRDefault="00957A87" w:rsidP="00C973B9">
      <w:pPr>
        <w:rPr>
          <w:b/>
          <w:bCs/>
          <w:sz w:val="28"/>
        </w:rPr>
      </w:pPr>
    </w:p>
    <w:p w14:paraId="5EB522BC" w14:textId="77777777" w:rsidR="00013169" w:rsidRPr="00751CC5" w:rsidRDefault="00013169" w:rsidP="00C973B9">
      <w:pPr>
        <w:rPr>
          <w:b/>
          <w:bCs/>
          <w:sz w:val="10"/>
          <w:szCs w:val="10"/>
        </w:rPr>
      </w:pPr>
    </w:p>
    <w:p w14:paraId="660265D4" w14:textId="08DED78A" w:rsidR="00013169" w:rsidRDefault="00013169" w:rsidP="00C973B9">
      <w:pPr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0F19F9">
        <w:rPr>
          <w:b/>
          <w:bCs/>
          <w:sz w:val="28"/>
        </w:rPr>
        <w:t>Contrasemnează</w:t>
      </w:r>
      <w:r>
        <w:rPr>
          <w:b/>
          <w:bCs/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9E3F37">
        <w:rPr>
          <w:sz w:val="28"/>
        </w:rPr>
        <w:t xml:space="preserve">             </w:t>
      </w:r>
      <w:r w:rsidR="00536840">
        <w:rPr>
          <w:sz w:val="28"/>
        </w:rPr>
        <w:t xml:space="preserve">  </w:t>
      </w:r>
      <w:r>
        <w:rPr>
          <w:sz w:val="28"/>
        </w:rPr>
        <w:t xml:space="preserve"> </w:t>
      </w:r>
      <w:r w:rsidR="00E83CB3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Secretar general al </w:t>
      </w:r>
      <w:r w:rsidR="006251EC">
        <w:rPr>
          <w:b/>
          <w:bCs/>
          <w:sz w:val="28"/>
        </w:rPr>
        <w:t>județului</w:t>
      </w:r>
      <w:r>
        <w:rPr>
          <w:sz w:val="28"/>
        </w:rPr>
        <w:t xml:space="preserve">                                                                                                         </w:t>
      </w:r>
      <w:r>
        <w:rPr>
          <w:sz w:val="28"/>
        </w:rPr>
        <w:tab/>
        <w:t xml:space="preserve">                                                                                    </w:t>
      </w:r>
      <w:r w:rsidR="00E83CB3">
        <w:rPr>
          <w:sz w:val="28"/>
        </w:rPr>
        <w:t xml:space="preserve"> </w:t>
      </w:r>
      <w:r>
        <w:rPr>
          <w:b/>
          <w:bCs/>
          <w:sz w:val="28"/>
        </w:rPr>
        <w:t>Raluca Dan</w:t>
      </w:r>
      <w:r>
        <w:rPr>
          <w:sz w:val="28"/>
        </w:rPr>
        <w:t xml:space="preserve">   </w:t>
      </w:r>
      <w:r>
        <w:rPr>
          <w:b/>
          <w:bCs/>
          <w:sz w:val="28"/>
        </w:rPr>
        <w:t xml:space="preserve"> </w:t>
      </w:r>
    </w:p>
    <w:p w14:paraId="6F38A1C2" w14:textId="77777777" w:rsidR="009637EF" w:rsidRPr="00A80C83" w:rsidRDefault="009637EF" w:rsidP="00C973B9">
      <w:pPr>
        <w:rPr>
          <w:sz w:val="28"/>
          <w:szCs w:val="28"/>
        </w:rPr>
      </w:pPr>
    </w:p>
    <w:p w14:paraId="6AA27B39" w14:textId="77777777" w:rsidR="009637EF" w:rsidRPr="00A80C83" w:rsidRDefault="009637EF" w:rsidP="00C973B9">
      <w:pPr>
        <w:rPr>
          <w:sz w:val="28"/>
          <w:szCs w:val="28"/>
        </w:rPr>
      </w:pPr>
    </w:p>
    <w:sectPr w:rsidR="009637EF" w:rsidRPr="00A80C83" w:rsidSect="007B7100">
      <w:pgSz w:w="12240" w:h="15840"/>
      <w:pgMar w:top="851" w:right="1247" w:bottom="624" w:left="164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FBD"/>
    <w:multiLevelType w:val="hybridMultilevel"/>
    <w:tmpl w:val="88E2EEC6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14F5"/>
    <w:multiLevelType w:val="hybridMultilevel"/>
    <w:tmpl w:val="CFD80C0A"/>
    <w:lvl w:ilvl="0" w:tplc="3DD8D820"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FC3790"/>
    <w:multiLevelType w:val="hybridMultilevel"/>
    <w:tmpl w:val="1A30293C"/>
    <w:lvl w:ilvl="0" w:tplc="0BEC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0550"/>
    <w:multiLevelType w:val="hybridMultilevel"/>
    <w:tmpl w:val="C4A80930"/>
    <w:lvl w:ilvl="0" w:tplc="3474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615C"/>
    <w:multiLevelType w:val="multilevel"/>
    <w:tmpl w:val="292CD6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3822"/>
    <w:multiLevelType w:val="hybridMultilevel"/>
    <w:tmpl w:val="02CCC46A"/>
    <w:lvl w:ilvl="0" w:tplc="78105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31C7"/>
    <w:multiLevelType w:val="hybridMultilevel"/>
    <w:tmpl w:val="A3B62AB0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3475B"/>
    <w:multiLevelType w:val="hybridMultilevel"/>
    <w:tmpl w:val="6BA8A39E"/>
    <w:lvl w:ilvl="0" w:tplc="F0160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4805"/>
    <w:multiLevelType w:val="hybridMultilevel"/>
    <w:tmpl w:val="63CA941E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47D88"/>
    <w:multiLevelType w:val="hybridMultilevel"/>
    <w:tmpl w:val="3856A182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33B5"/>
    <w:multiLevelType w:val="hybridMultilevel"/>
    <w:tmpl w:val="C2386552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C180F"/>
    <w:multiLevelType w:val="multilevel"/>
    <w:tmpl w:val="A3B62A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E3964"/>
    <w:multiLevelType w:val="multilevel"/>
    <w:tmpl w:val="A3B62A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74368"/>
    <w:multiLevelType w:val="multilevel"/>
    <w:tmpl w:val="292CD6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15ED0"/>
    <w:multiLevelType w:val="hybridMultilevel"/>
    <w:tmpl w:val="292CD6DC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11162"/>
    <w:multiLevelType w:val="multilevel"/>
    <w:tmpl w:val="A3B62A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47B3A"/>
    <w:multiLevelType w:val="hybridMultilevel"/>
    <w:tmpl w:val="7FD445A8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9154F"/>
    <w:multiLevelType w:val="hybridMultilevel"/>
    <w:tmpl w:val="54B2BA72"/>
    <w:lvl w:ilvl="0" w:tplc="079675B6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362390877">
    <w:abstractNumId w:val="17"/>
  </w:num>
  <w:num w:numId="2" w16cid:durableId="810055319">
    <w:abstractNumId w:val="1"/>
  </w:num>
  <w:num w:numId="3" w16cid:durableId="1497262125">
    <w:abstractNumId w:val="7"/>
  </w:num>
  <w:num w:numId="4" w16cid:durableId="674920773">
    <w:abstractNumId w:val="14"/>
  </w:num>
  <w:num w:numId="5" w16cid:durableId="1311862064">
    <w:abstractNumId w:val="4"/>
  </w:num>
  <w:num w:numId="6" w16cid:durableId="631524719">
    <w:abstractNumId w:val="8"/>
  </w:num>
  <w:num w:numId="7" w16cid:durableId="894126735">
    <w:abstractNumId w:val="13"/>
  </w:num>
  <w:num w:numId="8" w16cid:durableId="243615108">
    <w:abstractNumId w:val="9"/>
  </w:num>
  <w:num w:numId="9" w16cid:durableId="2130082997">
    <w:abstractNumId w:val="6"/>
  </w:num>
  <w:num w:numId="10" w16cid:durableId="1541745226">
    <w:abstractNumId w:val="15"/>
  </w:num>
  <w:num w:numId="11" w16cid:durableId="1118137318">
    <w:abstractNumId w:val="10"/>
  </w:num>
  <w:num w:numId="12" w16cid:durableId="2119762637">
    <w:abstractNumId w:val="11"/>
  </w:num>
  <w:num w:numId="13" w16cid:durableId="1644386256">
    <w:abstractNumId w:val="16"/>
  </w:num>
  <w:num w:numId="14" w16cid:durableId="2141069685">
    <w:abstractNumId w:val="12"/>
  </w:num>
  <w:num w:numId="15" w16cid:durableId="1103568872">
    <w:abstractNumId w:val="0"/>
  </w:num>
  <w:num w:numId="16" w16cid:durableId="1881042453">
    <w:abstractNumId w:val="2"/>
  </w:num>
  <w:num w:numId="17" w16cid:durableId="126170949">
    <w:abstractNumId w:val="3"/>
  </w:num>
  <w:num w:numId="18" w16cid:durableId="897593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EF"/>
    <w:rsid w:val="00000F5F"/>
    <w:rsid w:val="00013169"/>
    <w:rsid w:val="000178E4"/>
    <w:rsid w:val="00026234"/>
    <w:rsid w:val="00034B66"/>
    <w:rsid w:val="00034E28"/>
    <w:rsid w:val="00041F72"/>
    <w:rsid w:val="00062D27"/>
    <w:rsid w:val="00064FAB"/>
    <w:rsid w:val="00070324"/>
    <w:rsid w:val="0008463B"/>
    <w:rsid w:val="00091674"/>
    <w:rsid w:val="00097025"/>
    <w:rsid w:val="000A0BBE"/>
    <w:rsid w:val="000D3300"/>
    <w:rsid w:val="000E58DB"/>
    <w:rsid w:val="000E5BC9"/>
    <w:rsid w:val="000F19F9"/>
    <w:rsid w:val="000F248E"/>
    <w:rsid w:val="000F5980"/>
    <w:rsid w:val="0010557C"/>
    <w:rsid w:val="00112C56"/>
    <w:rsid w:val="001437D6"/>
    <w:rsid w:val="00164F09"/>
    <w:rsid w:val="001721D7"/>
    <w:rsid w:val="00182913"/>
    <w:rsid w:val="001902D6"/>
    <w:rsid w:val="001B6D70"/>
    <w:rsid w:val="001D0BDF"/>
    <w:rsid w:val="001D1FFB"/>
    <w:rsid w:val="001D508A"/>
    <w:rsid w:val="001F61D8"/>
    <w:rsid w:val="00206467"/>
    <w:rsid w:val="002252E9"/>
    <w:rsid w:val="00232318"/>
    <w:rsid w:val="00242F1E"/>
    <w:rsid w:val="00245BBE"/>
    <w:rsid w:val="00271B72"/>
    <w:rsid w:val="00293019"/>
    <w:rsid w:val="00294EB4"/>
    <w:rsid w:val="002A029A"/>
    <w:rsid w:val="002B43EF"/>
    <w:rsid w:val="002C787E"/>
    <w:rsid w:val="002C7DAD"/>
    <w:rsid w:val="002F1463"/>
    <w:rsid w:val="00327F78"/>
    <w:rsid w:val="0033431F"/>
    <w:rsid w:val="00336832"/>
    <w:rsid w:val="00340E9A"/>
    <w:rsid w:val="0034245A"/>
    <w:rsid w:val="0036229D"/>
    <w:rsid w:val="00364EF3"/>
    <w:rsid w:val="00367398"/>
    <w:rsid w:val="00377E3B"/>
    <w:rsid w:val="00390D0C"/>
    <w:rsid w:val="003A562D"/>
    <w:rsid w:val="003A6B59"/>
    <w:rsid w:val="003B0656"/>
    <w:rsid w:val="003B1A5F"/>
    <w:rsid w:val="003D2C39"/>
    <w:rsid w:val="003E1C6E"/>
    <w:rsid w:val="003F1E8F"/>
    <w:rsid w:val="004107F4"/>
    <w:rsid w:val="00420E46"/>
    <w:rsid w:val="00432A1F"/>
    <w:rsid w:val="0043753F"/>
    <w:rsid w:val="004663EB"/>
    <w:rsid w:val="0047714E"/>
    <w:rsid w:val="00483C97"/>
    <w:rsid w:val="00484180"/>
    <w:rsid w:val="00490B37"/>
    <w:rsid w:val="004A2DD3"/>
    <w:rsid w:val="004B31AB"/>
    <w:rsid w:val="004B7AF0"/>
    <w:rsid w:val="004C362C"/>
    <w:rsid w:val="00504714"/>
    <w:rsid w:val="00507EC1"/>
    <w:rsid w:val="0051031D"/>
    <w:rsid w:val="0051123C"/>
    <w:rsid w:val="00515D4B"/>
    <w:rsid w:val="005221B6"/>
    <w:rsid w:val="005324E5"/>
    <w:rsid w:val="00536840"/>
    <w:rsid w:val="00565ADC"/>
    <w:rsid w:val="00570A94"/>
    <w:rsid w:val="00582035"/>
    <w:rsid w:val="005C5414"/>
    <w:rsid w:val="00623818"/>
    <w:rsid w:val="00623BA7"/>
    <w:rsid w:val="006251EC"/>
    <w:rsid w:val="00637F1D"/>
    <w:rsid w:val="00642CC5"/>
    <w:rsid w:val="006835C1"/>
    <w:rsid w:val="006B2124"/>
    <w:rsid w:val="006B6B74"/>
    <w:rsid w:val="006C3CF6"/>
    <w:rsid w:val="006D0D7A"/>
    <w:rsid w:val="006E08D5"/>
    <w:rsid w:val="006E70F8"/>
    <w:rsid w:val="0070489C"/>
    <w:rsid w:val="00713ACA"/>
    <w:rsid w:val="0072229A"/>
    <w:rsid w:val="007246CF"/>
    <w:rsid w:val="00746644"/>
    <w:rsid w:val="0077471E"/>
    <w:rsid w:val="00787DCE"/>
    <w:rsid w:val="007979B7"/>
    <w:rsid w:val="00797C5A"/>
    <w:rsid w:val="007B7100"/>
    <w:rsid w:val="007D05ED"/>
    <w:rsid w:val="007D59A3"/>
    <w:rsid w:val="007D6298"/>
    <w:rsid w:val="00807AB0"/>
    <w:rsid w:val="00813ACB"/>
    <w:rsid w:val="00824567"/>
    <w:rsid w:val="00830930"/>
    <w:rsid w:val="008834C2"/>
    <w:rsid w:val="008918B7"/>
    <w:rsid w:val="008E07D6"/>
    <w:rsid w:val="008F2D28"/>
    <w:rsid w:val="00913256"/>
    <w:rsid w:val="00930452"/>
    <w:rsid w:val="00935409"/>
    <w:rsid w:val="009420BA"/>
    <w:rsid w:val="00953DF6"/>
    <w:rsid w:val="00957A87"/>
    <w:rsid w:val="009637EF"/>
    <w:rsid w:val="0096622D"/>
    <w:rsid w:val="00974C85"/>
    <w:rsid w:val="00977392"/>
    <w:rsid w:val="00980FAA"/>
    <w:rsid w:val="00990029"/>
    <w:rsid w:val="0099375D"/>
    <w:rsid w:val="009A317B"/>
    <w:rsid w:val="009B632E"/>
    <w:rsid w:val="009E3F37"/>
    <w:rsid w:val="009F672A"/>
    <w:rsid w:val="00A01858"/>
    <w:rsid w:val="00A245C8"/>
    <w:rsid w:val="00A32033"/>
    <w:rsid w:val="00A51779"/>
    <w:rsid w:val="00A63D13"/>
    <w:rsid w:val="00A80C83"/>
    <w:rsid w:val="00A90417"/>
    <w:rsid w:val="00A90820"/>
    <w:rsid w:val="00A930EE"/>
    <w:rsid w:val="00AA2FB6"/>
    <w:rsid w:val="00AC230D"/>
    <w:rsid w:val="00B17A22"/>
    <w:rsid w:val="00B3240F"/>
    <w:rsid w:val="00B52ACF"/>
    <w:rsid w:val="00B65461"/>
    <w:rsid w:val="00B80039"/>
    <w:rsid w:val="00B83AB9"/>
    <w:rsid w:val="00B84C79"/>
    <w:rsid w:val="00B941C8"/>
    <w:rsid w:val="00BE3439"/>
    <w:rsid w:val="00BE4D0B"/>
    <w:rsid w:val="00BF5C3D"/>
    <w:rsid w:val="00C16B53"/>
    <w:rsid w:val="00C25AB6"/>
    <w:rsid w:val="00C516BA"/>
    <w:rsid w:val="00C720DC"/>
    <w:rsid w:val="00C8661C"/>
    <w:rsid w:val="00C945E8"/>
    <w:rsid w:val="00C973B9"/>
    <w:rsid w:val="00CA752C"/>
    <w:rsid w:val="00CB770A"/>
    <w:rsid w:val="00CC4687"/>
    <w:rsid w:val="00CC6FC0"/>
    <w:rsid w:val="00CD1917"/>
    <w:rsid w:val="00CD3BD1"/>
    <w:rsid w:val="00CE5633"/>
    <w:rsid w:val="00D070C9"/>
    <w:rsid w:val="00D266DC"/>
    <w:rsid w:val="00D327DD"/>
    <w:rsid w:val="00D346E7"/>
    <w:rsid w:val="00D609F6"/>
    <w:rsid w:val="00D66082"/>
    <w:rsid w:val="00D70BC1"/>
    <w:rsid w:val="00D926F5"/>
    <w:rsid w:val="00D94B53"/>
    <w:rsid w:val="00DB3258"/>
    <w:rsid w:val="00DC4F40"/>
    <w:rsid w:val="00DD11D6"/>
    <w:rsid w:val="00DE39B0"/>
    <w:rsid w:val="00DF1189"/>
    <w:rsid w:val="00DF513A"/>
    <w:rsid w:val="00E02DBF"/>
    <w:rsid w:val="00E156E7"/>
    <w:rsid w:val="00E20A5C"/>
    <w:rsid w:val="00E26A92"/>
    <w:rsid w:val="00E275D5"/>
    <w:rsid w:val="00E27A57"/>
    <w:rsid w:val="00E47A2E"/>
    <w:rsid w:val="00E80209"/>
    <w:rsid w:val="00E83CB3"/>
    <w:rsid w:val="00E92E38"/>
    <w:rsid w:val="00E9660C"/>
    <w:rsid w:val="00E97C26"/>
    <w:rsid w:val="00EA225C"/>
    <w:rsid w:val="00EC2054"/>
    <w:rsid w:val="00ED1206"/>
    <w:rsid w:val="00EE49CA"/>
    <w:rsid w:val="00EE6311"/>
    <w:rsid w:val="00F12F0E"/>
    <w:rsid w:val="00F3273C"/>
    <w:rsid w:val="00F412AC"/>
    <w:rsid w:val="00F4230D"/>
    <w:rsid w:val="00F539F8"/>
    <w:rsid w:val="00FA7316"/>
    <w:rsid w:val="00FD26CF"/>
    <w:rsid w:val="00FD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7BFA1"/>
  <w15:chartTrackingRefBased/>
  <w15:docId w15:val="{76F90707-C18E-4A49-A6D0-40CC2669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7EF"/>
    <w:rPr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9637EF"/>
    <w:pPr>
      <w:keepNext/>
      <w:tabs>
        <w:tab w:val="left" w:pos="-180"/>
      </w:tabs>
      <w:jc w:val="center"/>
      <w:outlineLvl w:val="1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9637EF"/>
    <w:pPr>
      <w:jc w:val="both"/>
    </w:pPr>
    <w:rPr>
      <w:sz w:val="28"/>
    </w:rPr>
  </w:style>
  <w:style w:type="paragraph" w:styleId="Indentcorptext2">
    <w:name w:val="Body Text Indent 2"/>
    <w:basedOn w:val="Normal"/>
    <w:rsid w:val="009637EF"/>
    <w:pPr>
      <w:ind w:firstLine="1416"/>
      <w:jc w:val="both"/>
    </w:pPr>
    <w:rPr>
      <w:sz w:val="28"/>
    </w:rPr>
  </w:style>
  <w:style w:type="character" w:customStyle="1" w:styleId="ln2articol1">
    <w:name w:val="ln2articol1"/>
    <w:rsid w:val="009637EF"/>
    <w:rPr>
      <w:b/>
      <w:bCs/>
      <w:color w:val="0000AF"/>
    </w:rPr>
  </w:style>
  <w:style w:type="paragraph" w:styleId="TextnBalon">
    <w:name w:val="Balloon Text"/>
    <w:basedOn w:val="Normal"/>
    <w:semiHidden/>
    <w:rsid w:val="009B632E"/>
    <w:rPr>
      <w:rFonts w:ascii="Tahoma" w:hAnsi="Tahoma" w:cs="Tahoma"/>
      <w:sz w:val="16"/>
      <w:szCs w:val="16"/>
    </w:rPr>
  </w:style>
  <w:style w:type="character" w:customStyle="1" w:styleId="sttpar1">
    <w:name w:val="st_tpar1"/>
    <w:rsid w:val="004B7AF0"/>
    <w:rPr>
      <w:color w:val="000000"/>
    </w:rPr>
  </w:style>
  <w:style w:type="character" w:styleId="Referincomentariu">
    <w:name w:val="annotation reference"/>
    <w:basedOn w:val="Fontdeparagrafimplicit"/>
    <w:rsid w:val="00990029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99002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990029"/>
  </w:style>
  <w:style w:type="paragraph" w:styleId="SubiectComentariu">
    <w:name w:val="annotation subject"/>
    <w:basedOn w:val="Textcomentariu"/>
    <w:next w:val="Textcomentariu"/>
    <w:link w:val="SubiectComentariuCaracter"/>
    <w:rsid w:val="0099002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990029"/>
    <w:rPr>
      <w:b/>
      <w:bCs/>
    </w:rPr>
  </w:style>
  <w:style w:type="character" w:customStyle="1" w:styleId="Titlu2Caracter">
    <w:name w:val="Titlu 2 Caracter"/>
    <w:basedOn w:val="Fontdeparagrafimplicit"/>
    <w:link w:val="Titlu2"/>
    <w:rsid w:val="00DC4F40"/>
    <w:rPr>
      <w:b/>
      <w:bCs/>
      <w:sz w:val="28"/>
      <w:szCs w:val="24"/>
    </w:rPr>
  </w:style>
  <w:style w:type="paragraph" w:styleId="Listparagraf">
    <w:name w:val="List Paragraph"/>
    <w:basedOn w:val="Normal"/>
    <w:uiPriority w:val="34"/>
    <w:qFormat/>
    <w:rsid w:val="0047714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rsid w:val="006E08D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6E0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Â N I A                                                                        Proiect</vt:lpstr>
      <vt:lpstr>R O M Â N I A                                                                        Proiect</vt:lpstr>
    </vt:vector>
  </TitlesOfParts>
  <Company>Consiliul Judetean Vrancea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                                                                        Proiect</dc:title>
  <dc:subject/>
  <dc:creator>Gina Robu</dc:creator>
  <cp:keywords/>
  <cp:lastModifiedBy>Rali Veronica</cp:lastModifiedBy>
  <cp:revision>11</cp:revision>
  <cp:lastPrinted>2025-06-23T10:31:00Z</cp:lastPrinted>
  <dcterms:created xsi:type="dcterms:W3CDTF">2025-06-19T11:29:00Z</dcterms:created>
  <dcterms:modified xsi:type="dcterms:W3CDTF">2025-07-14T11:10:00Z</dcterms:modified>
</cp:coreProperties>
</file>