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C522" w14:textId="17B05D9C" w:rsidR="000878B3" w:rsidRDefault="001B1AE9" w:rsidP="00513578">
      <w:pPr>
        <w:pStyle w:val="Titlucuprins"/>
        <w:tabs>
          <w:tab w:val="left" w:pos="6990"/>
        </w:tabs>
        <w:spacing w:before="0" w:line="240" w:lineRule="auto"/>
        <w:rPr>
          <w:color w:val="auto"/>
          <w:sz w:val="28"/>
          <w:szCs w:val="28"/>
        </w:rPr>
      </w:pPr>
      <w:r w:rsidRPr="002C3DA6">
        <w:rPr>
          <w:color w:val="auto"/>
          <w:sz w:val="28"/>
          <w:szCs w:val="28"/>
        </w:rPr>
        <w:t xml:space="preserve">                                             </w:t>
      </w:r>
    </w:p>
    <w:p w14:paraId="2ACE71F3" w14:textId="77777777" w:rsidR="000878B3" w:rsidRDefault="000878B3" w:rsidP="000878B3">
      <w:pPr>
        <w:spacing w:line="276" w:lineRule="auto"/>
        <w:ind w:right="351"/>
        <w:rPr>
          <w:rFonts w:ascii="Arial" w:hAnsi="Arial" w:cs="Arial"/>
          <w:b/>
          <w:sz w:val="18"/>
          <w:szCs w:val="18"/>
        </w:rPr>
      </w:pPr>
    </w:p>
    <w:p w14:paraId="4CF64FB1" w14:textId="77777777" w:rsidR="000878B3" w:rsidRDefault="000878B3" w:rsidP="000878B3">
      <w:pPr>
        <w:pStyle w:val="Titlucuprins"/>
        <w:tabs>
          <w:tab w:val="left" w:pos="6990"/>
        </w:tabs>
        <w:spacing w:before="0" w:line="24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2C3DA6">
        <w:rPr>
          <w:rFonts w:ascii="Times New Roman" w:hAnsi="Times New Roman" w:cs="Times New Roman"/>
          <w:b/>
          <w:bCs/>
          <w:color w:val="auto"/>
          <w:sz w:val="28"/>
          <w:szCs w:val="28"/>
        </w:rPr>
        <w:t xml:space="preserve">Anexa 1 </w:t>
      </w:r>
    </w:p>
    <w:p w14:paraId="205C2008" w14:textId="77777777" w:rsidR="000878B3" w:rsidRPr="004C1A20" w:rsidRDefault="000878B3" w:rsidP="000878B3">
      <w:pPr>
        <w:rPr>
          <w:b/>
          <w:bCs/>
        </w:rPr>
      </w:pPr>
      <w:r>
        <w:rPr>
          <w:b/>
          <w:bCs/>
        </w:rPr>
        <w:t xml:space="preserve">                                                 la </w:t>
      </w:r>
      <w:r w:rsidRPr="004C1A20">
        <w:rPr>
          <w:b/>
          <w:bCs/>
        </w:rPr>
        <w:t xml:space="preserve">Anexa 3 la Hotărârea nr. 134 din 16.07.2025                                              </w:t>
      </w:r>
    </w:p>
    <w:p w14:paraId="09458782" w14:textId="77777777" w:rsidR="000878B3" w:rsidRDefault="000878B3" w:rsidP="000878B3">
      <w:pPr>
        <w:spacing w:line="276" w:lineRule="auto"/>
        <w:ind w:left="709" w:right="351"/>
        <w:jc w:val="center"/>
        <w:rPr>
          <w:rFonts w:ascii="Arial" w:hAnsi="Arial" w:cs="Arial"/>
          <w:b/>
          <w:sz w:val="18"/>
          <w:szCs w:val="18"/>
        </w:rPr>
      </w:pPr>
    </w:p>
    <w:p w14:paraId="4B6C4D55" w14:textId="77777777" w:rsidR="000878B3" w:rsidRDefault="000878B3" w:rsidP="000878B3">
      <w:pPr>
        <w:spacing w:line="276" w:lineRule="auto"/>
        <w:ind w:left="709" w:right="351"/>
        <w:jc w:val="center"/>
        <w:rPr>
          <w:rFonts w:ascii="Arial" w:hAnsi="Arial" w:cs="Arial"/>
          <w:b/>
          <w:sz w:val="18"/>
          <w:szCs w:val="18"/>
        </w:rPr>
      </w:pPr>
    </w:p>
    <w:p w14:paraId="14DF9E2F" w14:textId="77777777" w:rsidR="000878B3" w:rsidRPr="00C02E14" w:rsidRDefault="000878B3" w:rsidP="000878B3">
      <w:pPr>
        <w:spacing w:line="276" w:lineRule="auto"/>
        <w:ind w:left="709" w:right="351"/>
        <w:jc w:val="center"/>
        <w:rPr>
          <w:rFonts w:ascii="Arial" w:hAnsi="Arial" w:cs="Arial"/>
          <w:b/>
          <w:sz w:val="18"/>
          <w:szCs w:val="18"/>
        </w:rPr>
      </w:pPr>
      <w:r w:rsidRPr="00C02E14">
        <w:rPr>
          <w:rFonts w:ascii="Arial" w:hAnsi="Arial" w:cs="Arial"/>
          <w:b/>
          <w:sz w:val="18"/>
          <w:szCs w:val="18"/>
        </w:rPr>
        <w:t>I</w:t>
      </w:r>
      <w:r>
        <w:rPr>
          <w:rFonts w:ascii="Arial" w:hAnsi="Arial" w:cs="Arial"/>
          <w:b/>
          <w:sz w:val="18"/>
          <w:szCs w:val="18"/>
        </w:rPr>
        <w:t>ULIE</w:t>
      </w:r>
      <w:r w:rsidRPr="00C02E14">
        <w:rPr>
          <w:rFonts w:ascii="Arial" w:hAnsi="Arial" w:cs="Arial"/>
          <w:b/>
          <w:sz w:val="18"/>
          <w:szCs w:val="18"/>
        </w:rPr>
        <w:t xml:space="preserve"> 202</w:t>
      </w:r>
      <w:r>
        <w:rPr>
          <w:rFonts w:ascii="Arial" w:hAnsi="Arial" w:cs="Arial"/>
          <w:b/>
          <w:sz w:val="18"/>
          <w:szCs w:val="18"/>
        </w:rPr>
        <w:t>5</w:t>
      </w:r>
    </w:p>
    <w:p w14:paraId="61C41E8E" w14:textId="77777777" w:rsidR="000878B3" w:rsidRPr="00C02E14" w:rsidRDefault="000878B3" w:rsidP="000878B3">
      <w:pPr>
        <w:spacing w:line="276" w:lineRule="auto"/>
        <w:ind w:left="709" w:right="351"/>
        <w:jc w:val="center"/>
        <w:rPr>
          <w:rFonts w:ascii="Arial" w:hAnsi="Arial" w:cs="Arial"/>
          <w:b/>
          <w:sz w:val="18"/>
          <w:szCs w:val="18"/>
        </w:rPr>
      </w:pPr>
    </w:p>
    <w:p w14:paraId="3BD5113E" w14:textId="77777777" w:rsidR="000878B3" w:rsidRPr="00C02E14" w:rsidRDefault="000878B3" w:rsidP="000878B3">
      <w:pPr>
        <w:spacing w:line="276" w:lineRule="auto"/>
        <w:ind w:left="709" w:right="351"/>
        <w:rPr>
          <w:rFonts w:ascii="Arial" w:hAnsi="Arial" w:cs="Arial"/>
          <w:b/>
          <w:sz w:val="18"/>
          <w:szCs w:val="18"/>
        </w:rPr>
      </w:pPr>
    </w:p>
    <w:p w14:paraId="78034153" w14:textId="77777777" w:rsidR="000878B3" w:rsidRPr="00C02E14" w:rsidRDefault="000878B3" w:rsidP="000878B3">
      <w:pPr>
        <w:spacing w:line="276" w:lineRule="auto"/>
        <w:ind w:left="709" w:right="351"/>
        <w:jc w:val="center"/>
        <w:rPr>
          <w:rFonts w:ascii="Arial" w:hAnsi="Arial" w:cs="Arial"/>
          <w:b/>
          <w:sz w:val="18"/>
          <w:szCs w:val="18"/>
        </w:rPr>
      </w:pPr>
    </w:p>
    <w:p w14:paraId="2FEE0A22" w14:textId="77777777" w:rsidR="000878B3" w:rsidRPr="00C02E14" w:rsidRDefault="000878B3" w:rsidP="000878B3">
      <w:pPr>
        <w:spacing w:line="276" w:lineRule="auto"/>
        <w:ind w:left="709" w:right="351"/>
        <w:jc w:val="center"/>
        <w:rPr>
          <w:rFonts w:ascii="Arial" w:hAnsi="Arial" w:cs="Arial"/>
          <w:b/>
          <w:sz w:val="24"/>
          <w:szCs w:val="24"/>
        </w:rPr>
      </w:pPr>
      <w:r w:rsidRPr="00C02E14">
        <w:rPr>
          <w:rFonts w:ascii="Arial" w:hAnsi="Arial" w:cs="Arial"/>
          <w:b/>
          <w:sz w:val="24"/>
          <w:szCs w:val="24"/>
        </w:rPr>
        <w:t xml:space="preserve">CAIETUL DE SARCINI </w:t>
      </w:r>
    </w:p>
    <w:p w14:paraId="5A07934A" w14:textId="77777777" w:rsidR="000878B3" w:rsidRPr="00C02E14" w:rsidRDefault="000878B3" w:rsidP="000878B3">
      <w:pPr>
        <w:spacing w:line="276" w:lineRule="auto"/>
        <w:ind w:left="709" w:right="351"/>
        <w:jc w:val="center"/>
        <w:rPr>
          <w:rFonts w:ascii="Arial" w:hAnsi="Arial" w:cs="Arial"/>
          <w:b/>
          <w:sz w:val="24"/>
          <w:szCs w:val="24"/>
        </w:rPr>
      </w:pPr>
      <w:r w:rsidRPr="00C02E14">
        <w:rPr>
          <w:rFonts w:ascii="Arial" w:hAnsi="Arial" w:cs="Arial"/>
          <w:b/>
          <w:sz w:val="24"/>
          <w:szCs w:val="24"/>
        </w:rPr>
        <w:t xml:space="preserve">PENTRU DELEGAREA GESTIUNII ACTIVITĂȚII DE COLECTARE ȘI TRANSPORT A DEȘEURILOR MUNICIPALE </w:t>
      </w:r>
    </w:p>
    <w:p w14:paraId="6FAA6F06" w14:textId="77777777" w:rsidR="000878B3" w:rsidRPr="00C02E14" w:rsidRDefault="000878B3" w:rsidP="000878B3">
      <w:pPr>
        <w:spacing w:line="276" w:lineRule="auto"/>
        <w:ind w:left="709" w:right="351"/>
        <w:jc w:val="center"/>
        <w:rPr>
          <w:rFonts w:ascii="Arial" w:hAnsi="Arial" w:cs="Arial"/>
          <w:b/>
          <w:sz w:val="24"/>
          <w:szCs w:val="24"/>
        </w:rPr>
      </w:pPr>
    </w:p>
    <w:p w14:paraId="78721DA8" w14:textId="77777777" w:rsidR="000878B3" w:rsidRPr="00C02E14" w:rsidRDefault="000878B3" w:rsidP="000878B3">
      <w:pPr>
        <w:tabs>
          <w:tab w:val="left" w:pos="765"/>
        </w:tabs>
        <w:spacing w:line="276" w:lineRule="auto"/>
        <w:rPr>
          <w:rFonts w:ascii="Arial" w:hAnsi="Arial" w:cs="Arial"/>
          <w:b/>
          <w:sz w:val="24"/>
          <w:szCs w:val="24"/>
        </w:rPr>
      </w:pPr>
    </w:p>
    <w:p w14:paraId="4CE8A633" w14:textId="77777777" w:rsidR="000878B3" w:rsidRPr="00C02E14" w:rsidRDefault="000878B3" w:rsidP="000878B3">
      <w:pPr>
        <w:spacing w:line="276" w:lineRule="auto"/>
        <w:jc w:val="right"/>
        <w:rPr>
          <w:rFonts w:ascii="Arial" w:hAnsi="Arial" w:cs="Arial"/>
          <w:b/>
          <w:sz w:val="24"/>
          <w:szCs w:val="24"/>
        </w:rPr>
      </w:pPr>
    </w:p>
    <w:p w14:paraId="143CC939" w14:textId="77777777" w:rsidR="000878B3" w:rsidRPr="00C02E14" w:rsidRDefault="000878B3" w:rsidP="000878B3">
      <w:pPr>
        <w:keepNext w:val="0"/>
        <w:keepLines w:val="0"/>
        <w:widowControl w:val="0"/>
        <w:tabs>
          <w:tab w:val="num" w:pos="3242"/>
        </w:tabs>
        <w:spacing w:after="240" w:line="312" w:lineRule="auto"/>
        <w:rPr>
          <w:rFonts w:ascii="Arial" w:hAnsi="Arial" w:cs="Arial"/>
          <w:sz w:val="18"/>
          <w:szCs w:val="18"/>
        </w:rPr>
      </w:pPr>
      <w:r w:rsidRPr="00C02E14">
        <w:rPr>
          <w:rFonts w:ascii="Arial" w:hAnsi="Arial" w:cs="Arial"/>
          <w:sz w:val="18"/>
          <w:szCs w:val="18"/>
        </w:rPr>
        <w:t>Documentație de atribuire:</w:t>
      </w:r>
    </w:p>
    <w:p w14:paraId="7B004940" w14:textId="77777777" w:rsidR="000878B3" w:rsidRPr="00C02E14" w:rsidRDefault="000878B3" w:rsidP="000878B3">
      <w:pPr>
        <w:pStyle w:val="Listparagraf"/>
        <w:keepNext w:val="0"/>
        <w:keepLines w:val="0"/>
        <w:widowControl w:val="0"/>
        <w:numPr>
          <w:ilvl w:val="0"/>
          <w:numId w:val="52"/>
        </w:numPr>
        <w:tabs>
          <w:tab w:val="num" w:pos="3242"/>
        </w:tabs>
        <w:spacing w:after="0" w:line="312" w:lineRule="auto"/>
        <w:jc w:val="left"/>
        <w:rPr>
          <w:rFonts w:cs="Arial"/>
          <w:sz w:val="18"/>
          <w:szCs w:val="18"/>
        </w:rPr>
      </w:pPr>
      <w:r w:rsidRPr="00C02E14">
        <w:rPr>
          <w:rFonts w:cs="Arial"/>
          <w:sz w:val="18"/>
          <w:szCs w:val="18"/>
        </w:rPr>
        <w:t>Fisa de date a achiziției</w:t>
      </w:r>
    </w:p>
    <w:p w14:paraId="55070945" w14:textId="77777777" w:rsidR="000878B3" w:rsidRPr="00C02E14" w:rsidRDefault="000878B3" w:rsidP="000878B3">
      <w:pPr>
        <w:pStyle w:val="Listparagraf"/>
        <w:keepNext w:val="0"/>
        <w:keepLines w:val="0"/>
        <w:widowControl w:val="0"/>
        <w:numPr>
          <w:ilvl w:val="0"/>
          <w:numId w:val="52"/>
        </w:numPr>
        <w:tabs>
          <w:tab w:val="num" w:pos="3242"/>
        </w:tabs>
        <w:spacing w:after="0" w:line="312" w:lineRule="auto"/>
        <w:jc w:val="left"/>
        <w:rPr>
          <w:rFonts w:cs="Arial"/>
          <w:b/>
          <w:bCs/>
          <w:sz w:val="18"/>
          <w:szCs w:val="18"/>
        </w:rPr>
      </w:pPr>
      <w:r w:rsidRPr="00C02E14">
        <w:rPr>
          <w:rFonts w:cs="Arial"/>
          <w:b/>
          <w:bCs/>
          <w:sz w:val="18"/>
          <w:szCs w:val="18"/>
        </w:rPr>
        <w:t>Caiet de sarcini</w:t>
      </w:r>
    </w:p>
    <w:p w14:paraId="09FB8100" w14:textId="77777777" w:rsidR="000878B3" w:rsidRPr="00C02E14" w:rsidRDefault="000878B3" w:rsidP="000878B3">
      <w:pPr>
        <w:pStyle w:val="Listparagraf"/>
        <w:keepNext w:val="0"/>
        <w:keepLines w:val="0"/>
        <w:widowControl w:val="0"/>
        <w:numPr>
          <w:ilvl w:val="0"/>
          <w:numId w:val="52"/>
        </w:numPr>
        <w:tabs>
          <w:tab w:val="num" w:pos="3242"/>
        </w:tabs>
        <w:spacing w:after="0" w:line="312" w:lineRule="auto"/>
        <w:jc w:val="left"/>
        <w:rPr>
          <w:rFonts w:cs="Arial"/>
          <w:sz w:val="18"/>
          <w:szCs w:val="18"/>
        </w:rPr>
      </w:pPr>
      <w:r w:rsidRPr="00C02E14">
        <w:rPr>
          <w:rFonts w:cs="Arial"/>
          <w:sz w:val="18"/>
          <w:szCs w:val="18"/>
        </w:rPr>
        <w:t>Formulare</w:t>
      </w:r>
    </w:p>
    <w:p w14:paraId="109083D1" w14:textId="77777777" w:rsidR="000878B3" w:rsidRPr="00C02E14" w:rsidRDefault="000878B3" w:rsidP="000878B3">
      <w:pPr>
        <w:pStyle w:val="Listparagraf"/>
        <w:keepNext w:val="0"/>
        <w:keepLines w:val="0"/>
        <w:widowControl w:val="0"/>
        <w:numPr>
          <w:ilvl w:val="0"/>
          <w:numId w:val="52"/>
        </w:numPr>
        <w:tabs>
          <w:tab w:val="num" w:pos="3242"/>
        </w:tabs>
        <w:spacing w:after="0" w:line="312" w:lineRule="auto"/>
        <w:jc w:val="left"/>
        <w:rPr>
          <w:rFonts w:cs="Arial"/>
          <w:sz w:val="18"/>
          <w:szCs w:val="18"/>
        </w:rPr>
      </w:pPr>
      <w:r w:rsidRPr="00C02E14">
        <w:rPr>
          <w:rFonts w:cs="Arial"/>
          <w:sz w:val="18"/>
          <w:szCs w:val="18"/>
        </w:rPr>
        <w:t>Condiții contractuale</w:t>
      </w:r>
    </w:p>
    <w:tbl>
      <w:tblPr>
        <w:tblpPr w:leftFromText="180" w:rightFromText="180" w:vertAnchor="text" w:horzAnchor="margin"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57"/>
        <w:gridCol w:w="3004"/>
      </w:tblGrid>
      <w:tr w:rsidR="000878B3" w:rsidRPr="00C02E14" w14:paraId="2C8D2B04" w14:textId="77777777" w:rsidTr="00B031AC">
        <w:tc>
          <w:tcPr>
            <w:tcW w:w="3304" w:type="dxa"/>
            <w:shd w:val="clear" w:color="auto" w:fill="DAEEF3" w:themeFill="accent5" w:themeFillTint="33"/>
          </w:tcPr>
          <w:p w14:paraId="131D9FDA" w14:textId="77777777" w:rsidR="000878B3" w:rsidRPr="00C02E14" w:rsidRDefault="000878B3" w:rsidP="00B031AC">
            <w:pPr>
              <w:rPr>
                <w:rFonts w:ascii="Arial" w:hAnsi="Arial" w:cs="Arial"/>
                <w:sz w:val="18"/>
                <w:szCs w:val="18"/>
              </w:rPr>
            </w:pPr>
            <w:r w:rsidRPr="00C02E14">
              <w:rPr>
                <w:rFonts w:ascii="Arial" w:hAnsi="Arial" w:cs="Arial"/>
                <w:sz w:val="18"/>
                <w:szCs w:val="18"/>
              </w:rPr>
              <w:t>Procedura achiziție</w:t>
            </w:r>
          </w:p>
        </w:tc>
        <w:tc>
          <w:tcPr>
            <w:tcW w:w="3304" w:type="dxa"/>
            <w:shd w:val="clear" w:color="auto" w:fill="DAEEF3" w:themeFill="accent5" w:themeFillTint="33"/>
          </w:tcPr>
          <w:p w14:paraId="728A2723" w14:textId="77777777" w:rsidR="000878B3" w:rsidRPr="00C02E14" w:rsidRDefault="000878B3" w:rsidP="00B031AC">
            <w:pPr>
              <w:rPr>
                <w:rFonts w:ascii="Arial" w:hAnsi="Arial" w:cs="Arial"/>
                <w:sz w:val="18"/>
                <w:szCs w:val="18"/>
              </w:rPr>
            </w:pPr>
            <w:r w:rsidRPr="00C02E14">
              <w:rPr>
                <w:rFonts w:ascii="Arial" w:hAnsi="Arial" w:cs="Arial"/>
                <w:sz w:val="18"/>
                <w:szCs w:val="18"/>
              </w:rPr>
              <w:t>Obiect servicii</w:t>
            </w:r>
          </w:p>
        </w:tc>
        <w:tc>
          <w:tcPr>
            <w:tcW w:w="3304" w:type="dxa"/>
            <w:shd w:val="clear" w:color="auto" w:fill="DAEEF3" w:themeFill="accent5" w:themeFillTint="33"/>
          </w:tcPr>
          <w:p w14:paraId="390C6BB7" w14:textId="77777777" w:rsidR="000878B3" w:rsidRPr="00C02E14" w:rsidRDefault="000878B3" w:rsidP="00B031AC">
            <w:pPr>
              <w:rPr>
                <w:rFonts w:ascii="Arial" w:hAnsi="Arial" w:cs="Arial"/>
                <w:sz w:val="18"/>
                <w:szCs w:val="18"/>
              </w:rPr>
            </w:pPr>
            <w:r w:rsidRPr="00C02E14">
              <w:rPr>
                <w:rFonts w:ascii="Arial" w:hAnsi="Arial" w:cs="Arial"/>
                <w:sz w:val="18"/>
                <w:szCs w:val="18"/>
              </w:rPr>
              <w:t>Cod CPV</w:t>
            </w:r>
          </w:p>
        </w:tc>
      </w:tr>
      <w:tr w:rsidR="000878B3" w:rsidRPr="00C02E14" w14:paraId="79B158FD" w14:textId="77777777" w:rsidTr="00B031AC">
        <w:tc>
          <w:tcPr>
            <w:tcW w:w="3304" w:type="dxa"/>
            <w:vMerge w:val="restart"/>
          </w:tcPr>
          <w:p w14:paraId="3EB802A2" w14:textId="77777777" w:rsidR="000878B3" w:rsidRPr="00C02E14" w:rsidRDefault="000878B3" w:rsidP="00B031AC">
            <w:pPr>
              <w:rPr>
                <w:rFonts w:ascii="Arial" w:hAnsi="Arial" w:cs="Arial"/>
                <w:sz w:val="18"/>
                <w:szCs w:val="18"/>
              </w:rPr>
            </w:pPr>
            <w:r w:rsidRPr="00C02E14">
              <w:rPr>
                <w:rFonts w:ascii="Arial" w:hAnsi="Arial" w:cs="Arial"/>
                <w:sz w:val="18"/>
                <w:szCs w:val="18"/>
              </w:rPr>
              <w:t>Licitație deschisa</w:t>
            </w:r>
          </w:p>
        </w:tc>
        <w:tc>
          <w:tcPr>
            <w:tcW w:w="3304" w:type="dxa"/>
            <w:vMerge w:val="restart"/>
          </w:tcPr>
          <w:p w14:paraId="3449D3F3" w14:textId="77777777" w:rsidR="000878B3" w:rsidRPr="00C02E14" w:rsidRDefault="000878B3" w:rsidP="00B031AC">
            <w:pPr>
              <w:rPr>
                <w:rFonts w:ascii="Arial" w:hAnsi="Arial" w:cs="Arial"/>
                <w:sz w:val="18"/>
                <w:szCs w:val="18"/>
              </w:rPr>
            </w:pPr>
            <w:r w:rsidRPr="00C02E14">
              <w:rPr>
                <w:rFonts w:ascii="Arial" w:hAnsi="Arial" w:cs="Arial"/>
                <w:sz w:val="18"/>
                <w:szCs w:val="18"/>
              </w:rPr>
              <w:t>Contract de delegare prin concesiune (colectare și transport)</w:t>
            </w:r>
            <w:r w:rsidRPr="00C02E14">
              <w:rPr>
                <w:rFonts w:ascii="Arial" w:hAnsi="Arial" w:cs="Arial"/>
                <w:spacing w:val="-4"/>
                <w:sz w:val="24"/>
                <w:szCs w:val="24"/>
              </w:rPr>
              <w:t xml:space="preserve"> </w:t>
            </w:r>
            <w:r w:rsidRPr="00C02E14">
              <w:rPr>
                <w:rFonts w:ascii="Arial" w:hAnsi="Arial" w:cs="Arial"/>
                <w:sz w:val="18"/>
                <w:szCs w:val="18"/>
              </w:rPr>
              <w:t xml:space="preserve"> a gestiunii unor activități componente ale serviciului de salubrizare al unităților administrativ teritoriale membre ale Asociației de Dezvoltare Intercomunitara ADI  Vrancea Curata din a județului Vrancea</w:t>
            </w:r>
          </w:p>
          <w:p w14:paraId="0F54D59E" w14:textId="77777777" w:rsidR="000878B3" w:rsidRPr="00C02E14" w:rsidRDefault="000878B3" w:rsidP="00B031AC">
            <w:pPr>
              <w:rPr>
                <w:rFonts w:ascii="Arial" w:hAnsi="Arial" w:cs="Arial"/>
                <w:sz w:val="18"/>
                <w:szCs w:val="18"/>
              </w:rPr>
            </w:pPr>
            <w:r w:rsidRPr="00C02E14">
              <w:rPr>
                <w:rFonts w:ascii="Arial" w:hAnsi="Arial" w:cs="Arial"/>
                <w:sz w:val="18"/>
                <w:szCs w:val="18"/>
              </w:rPr>
              <w:t>Zonele de colectare conform AF sunt</w:t>
            </w:r>
            <w:r>
              <w:rPr>
                <w:rFonts w:ascii="Arial" w:hAnsi="Arial" w:cs="Arial"/>
                <w:sz w:val="18"/>
                <w:szCs w:val="18"/>
              </w:rPr>
              <w:t xml:space="preserve">: </w:t>
            </w:r>
            <w:r w:rsidRPr="00FD219C">
              <w:rPr>
                <w:rFonts w:ascii="Arial" w:hAnsi="Arial" w:cs="Arial"/>
                <w:b/>
                <w:bCs/>
                <w:sz w:val="18"/>
                <w:szCs w:val="18"/>
              </w:rPr>
              <w:t>Zona 2</w:t>
            </w:r>
            <w:r>
              <w:rPr>
                <w:rFonts w:ascii="Arial" w:hAnsi="Arial" w:cs="Arial"/>
                <w:sz w:val="18"/>
                <w:szCs w:val="18"/>
              </w:rPr>
              <w:t xml:space="preserve"> ce cuprinde loturile</w:t>
            </w:r>
            <w:r w:rsidRPr="00C02E14">
              <w:rPr>
                <w:rFonts w:ascii="Arial" w:hAnsi="Arial" w:cs="Arial"/>
                <w:sz w:val="18"/>
                <w:szCs w:val="18"/>
              </w:rPr>
              <w:t xml:space="preserve"> Vidra</w:t>
            </w:r>
            <w:r>
              <w:rPr>
                <w:rFonts w:ascii="Arial" w:hAnsi="Arial" w:cs="Arial"/>
                <w:sz w:val="18"/>
                <w:szCs w:val="18"/>
              </w:rPr>
              <w:t>,</w:t>
            </w:r>
            <w:r w:rsidRPr="00C02E14">
              <w:rPr>
                <w:rFonts w:ascii="Arial" w:hAnsi="Arial" w:cs="Arial"/>
                <w:sz w:val="18"/>
                <w:szCs w:val="18"/>
              </w:rPr>
              <w:t xml:space="preserve"> CMID Haret</w:t>
            </w:r>
            <w:r>
              <w:rPr>
                <w:rFonts w:ascii="Arial" w:hAnsi="Arial" w:cs="Arial"/>
                <w:sz w:val="18"/>
                <w:szCs w:val="18"/>
              </w:rPr>
              <w:t>,</w:t>
            </w:r>
            <w:r w:rsidRPr="00C02E14">
              <w:rPr>
                <w:rFonts w:ascii="Arial" w:hAnsi="Arial" w:cs="Arial"/>
                <w:sz w:val="18"/>
                <w:szCs w:val="18"/>
              </w:rPr>
              <w:t xml:space="preserve"> Adjud</w:t>
            </w:r>
            <w:r>
              <w:rPr>
                <w:rFonts w:ascii="Arial" w:hAnsi="Arial" w:cs="Arial"/>
                <w:sz w:val="18"/>
                <w:szCs w:val="18"/>
              </w:rPr>
              <w:t>,</w:t>
            </w:r>
            <w:r w:rsidRPr="00C02E14">
              <w:rPr>
                <w:rFonts w:ascii="Arial" w:hAnsi="Arial" w:cs="Arial"/>
                <w:sz w:val="18"/>
                <w:szCs w:val="18"/>
              </w:rPr>
              <w:t xml:space="preserve"> Gugești </w:t>
            </w:r>
          </w:p>
          <w:p w14:paraId="4493B4B0" w14:textId="77777777" w:rsidR="000878B3" w:rsidRPr="00C02E14" w:rsidRDefault="000878B3" w:rsidP="00B031AC">
            <w:pPr>
              <w:rPr>
                <w:rFonts w:ascii="Arial" w:hAnsi="Arial" w:cs="Arial"/>
                <w:sz w:val="18"/>
                <w:szCs w:val="18"/>
              </w:rPr>
            </w:pPr>
          </w:p>
        </w:tc>
        <w:tc>
          <w:tcPr>
            <w:tcW w:w="3304" w:type="dxa"/>
          </w:tcPr>
          <w:p w14:paraId="718796CE" w14:textId="77777777" w:rsidR="000878B3" w:rsidRPr="00C02E14" w:rsidRDefault="000878B3" w:rsidP="00B031AC">
            <w:pPr>
              <w:rPr>
                <w:rFonts w:ascii="Arial" w:hAnsi="Arial" w:cs="Arial"/>
                <w:sz w:val="18"/>
                <w:szCs w:val="18"/>
              </w:rPr>
            </w:pPr>
            <w:r w:rsidRPr="00C02E14">
              <w:rPr>
                <w:rFonts w:ascii="Arial" w:hAnsi="Arial" w:cs="Arial"/>
                <w:sz w:val="18"/>
                <w:szCs w:val="18"/>
              </w:rPr>
              <w:t>90500000-2 Servicii privind deșeurile menajere si deșeurile (Rev.2)</w:t>
            </w:r>
          </w:p>
        </w:tc>
      </w:tr>
      <w:tr w:rsidR="000878B3" w:rsidRPr="00C02E14" w14:paraId="78759607" w14:textId="77777777" w:rsidTr="00B031AC">
        <w:tc>
          <w:tcPr>
            <w:tcW w:w="3304" w:type="dxa"/>
            <w:vMerge/>
          </w:tcPr>
          <w:p w14:paraId="23AFE15E" w14:textId="77777777" w:rsidR="000878B3" w:rsidRPr="00C02E14" w:rsidRDefault="000878B3" w:rsidP="00B031AC">
            <w:pPr>
              <w:rPr>
                <w:rFonts w:ascii="Arial" w:hAnsi="Arial" w:cs="Arial"/>
                <w:sz w:val="18"/>
                <w:szCs w:val="18"/>
              </w:rPr>
            </w:pPr>
          </w:p>
        </w:tc>
        <w:tc>
          <w:tcPr>
            <w:tcW w:w="3304" w:type="dxa"/>
            <w:vMerge/>
          </w:tcPr>
          <w:p w14:paraId="2D658594" w14:textId="77777777" w:rsidR="000878B3" w:rsidRPr="00C02E14" w:rsidRDefault="000878B3" w:rsidP="00B031AC">
            <w:pPr>
              <w:rPr>
                <w:rFonts w:ascii="Arial" w:hAnsi="Arial" w:cs="Arial"/>
                <w:sz w:val="18"/>
                <w:szCs w:val="18"/>
              </w:rPr>
            </w:pPr>
          </w:p>
        </w:tc>
        <w:tc>
          <w:tcPr>
            <w:tcW w:w="3304" w:type="dxa"/>
          </w:tcPr>
          <w:p w14:paraId="2AC23B9C" w14:textId="77777777" w:rsidR="000878B3" w:rsidRPr="00C02E14" w:rsidRDefault="000878B3" w:rsidP="00B031AC">
            <w:pPr>
              <w:rPr>
                <w:rFonts w:ascii="Arial" w:hAnsi="Arial" w:cs="Arial"/>
                <w:sz w:val="18"/>
                <w:szCs w:val="18"/>
              </w:rPr>
            </w:pPr>
            <w:r w:rsidRPr="00C02E14">
              <w:rPr>
                <w:rFonts w:ascii="Arial" w:hAnsi="Arial" w:cs="Arial"/>
                <w:sz w:val="18"/>
                <w:szCs w:val="18"/>
              </w:rPr>
              <w:t>90511100-3 Servicii de colectare a deșeurilor urbane solide (Rev.2)</w:t>
            </w:r>
          </w:p>
        </w:tc>
      </w:tr>
      <w:tr w:rsidR="000878B3" w:rsidRPr="00C02E14" w14:paraId="2AA97F7E" w14:textId="77777777" w:rsidTr="00B031AC">
        <w:tc>
          <w:tcPr>
            <w:tcW w:w="3304" w:type="dxa"/>
            <w:vMerge/>
          </w:tcPr>
          <w:p w14:paraId="520979E3" w14:textId="77777777" w:rsidR="000878B3" w:rsidRPr="00C02E14" w:rsidRDefault="000878B3" w:rsidP="00B031AC">
            <w:pPr>
              <w:rPr>
                <w:rFonts w:ascii="Arial" w:hAnsi="Arial" w:cs="Arial"/>
                <w:sz w:val="18"/>
                <w:szCs w:val="18"/>
              </w:rPr>
            </w:pPr>
          </w:p>
        </w:tc>
        <w:tc>
          <w:tcPr>
            <w:tcW w:w="3304" w:type="dxa"/>
            <w:vMerge/>
          </w:tcPr>
          <w:p w14:paraId="5095D04E" w14:textId="77777777" w:rsidR="000878B3" w:rsidRPr="00C02E14" w:rsidRDefault="000878B3" w:rsidP="00B031AC">
            <w:pPr>
              <w:rPr>
                <w:rFonts w:ascii="Arial" w:hAnsi="Arial" w:cs="Arial"/>
                <w:sz w:val="18"/>
                <w:szCs w:val="18"/>
              </w:rPr>
            </w:pPr>
          </w:p>
        </w:tc>
        <w:tc>
          <w:tcPr>
            <w:tcW w:w="3304" w:type="dxa"/>
          </w:tcPr>
          <w:p w14:paraId="1E652E2F" w14:textId="77777777" w:rsidR="000878B3" w:rsidRPr="00C02E14" w:rsidRDefault="000878B3" w:rsidP="00B031AC">
            <w:pPr>
              <w:rPr>
                <w:rFonts w:ascii="Arial" w:hAnsi="Arial" w:cs="Arial"/>
                <w:sz w:val="18"/>
                <w:szCs w:val="18"/>
              </w:rPr>
            </w:pPr>
            <w:r w:rsidRPr="00C02E14">
              <w:rPr>
                <w:rFonts w:ascii="Arial" w:hAnsi="Arial" w:cs="Arial"/>
                <w:sz w:val="18"/>
                <w:szCs w:val="18"/>
              </w:rPr>
              <w:t>90511300-5 Servicii de colectare a deșeurilor dispersate (Rev.2)</w:t>
            </w:r>
          </w:p>
        </w:tc>
      </w:tr>
      <w:tr w:rsidR="000878B3" w:rsidRPr="00C02E14" w14:paraId="7A6C04AE" w14:textId="77777777" w:rsidTr="00B031AC">
        <w:tc>
          <w:tcPr>
            <w:tcW w:w="3304" w:type="dxa"/>
            <w:vMerge/>
          </w:tcPr>
          <w:p w14:paraId="438CC403" w14:textId="77777777" w:rsidR="000878B3" w:rsidRPr="00C02E14" w:rsidRDefault="000878B3" w:rsidP="00B031AC">
            <w:pPr>
              <w:rPr>
                <w:rFonts w:ascii="Arial" w:hAnsi="Arial" w:cs="Arial"/>
                <w:sz w:val="18"/>
                <w:szCs w:val="18"/>
              </w:rPr>
            </w:pPr>
          </w:p>
        </w:tc>
        <w:tc>
          <w:tcPr>
            <w:tcW w:w="3304" w:type="dxa"/>
            <w:vMerge/>
          </w:tcPr>
          <w:p w14:paraId="0A488C9F" w14:textId="77777777" w:rsidR="000878B3" w:rsidRPr="00C02E14" w:rsidRDefault="000878B3" w:rsidP="00B031AC">
            <w:pPr>
              <w:rPr>
                <w:rFonts w:ascii="Arial" w:hAnsi="Arial" w:cs="Arial"/>
                <w:sz w:val="18"/>
                <w:szCs w:val="18"/>
              </w:rPr>
            </w:pPr>
          </w:p>
        </w:tc>
        <w:tc>
          <w:tcPr>
            <w:tcW w:w="3304" w:type="dxa"/>
          </w:tcPr>
          <w:p w14:paraId="1C4767F6" w14:textId="77777777" w:rsidR="000878B3" w:rsidRPr="00C02E14" w:rsidRDefault="000878B3" w:rsidP="00B031AC">
            <w:pPr>
              <w:rPr>
                <w:rFonts w:ascii="Arial" w:hAnsi="Arial" w:cs="Arial"/>
                <w:sz w:val="18"/>
                <w:szCs w:val="18"/>
              </w:rPr>
            </w:pPr>
            <w:r w:rsidRPr="00C02E14">
              <w:rPr>
                <w:rFonts w:ascii="Arial" w:hAnsi="Arial" w:cs="Arial"/>
                <w:sz w:val="18"/>
                <w:szCs w:val="18"/>
              </w:rPr>
              <w:t>90512000-9 Servicii de transport de deșeuri menajere (Rev.2)</w:t>
            </w:r>
          </w:p>
        </w:tc>
      </w:tr>
      <w:tr w:rsidR="000878B3" w:rsidRPr="00C02E14" w14:paraId="39F41795" w14:textId="77777777" w:rsidTr="00B031AC">
        <w:tc>
          <w:tcPr>
            <w:tcW w:w="3304" w:type="dxa"/>
            <w:vMerge/>
          </w:tcPr>
          <w:p w14:paraId="1CFC8FE2" w14:textId="77777777" w:rsidR="000878B3" w:rsidRPr="00C02E14" w:rsidRDefault="000878B3" w:rsidP="00B031AC">
            <w:pPr>
              <w:rPr>
                <w:rFonts w:ascii="Arial" w:hAnsi="Arial" w:cs="Arial"/>
                <w:sz w:val="18"/>
                <w:szCs w:val="18"/>
              </w:rPr>
            </w:pPr>
          </w:p>
        </w:tc>
        <w:tc>
          <w:tcPr>
            <w:tcW w:w="3304" w:type="dxa"/>
            <w:vMerge/>
          </w:tcPr>
          <w:p w14:paraId="20289091" w14:textId="77777777" w:rsidR="000878B3" w:rsidRPr="00C02E14" w:rsidRDefault="000878B3" w:rsidP="00B031AC">
            <w:pPr>
              <w:rPr>
                <w:rFonts w:ascii="Arial" w:hAnsi="Arial" w:cs="Arial"/>
                <w:sz w:val="18"/>
                <w:szCs w:val="18"/>
              </w:rPr>
            </w:pPr>
          </w:p>
        </w:tc>
        <w:tc>
          <w:tcPr>
            <w:tcW w:w="3304" w:type="dxa"/>
          </w:tcPr>
          <w:p w14:paraId="4F3EDEBF" w14:textId="77777777" w:rsidR="000878B3" w:rsidRPr="00C02E14" w:rsidRDefault="000878B3" w:rsidP="00B031AC">
            <w:pPr>
              <w:rPr>
                <w:rFonts w:ascii="Arial" w:hAnsi="Arial" w:cs="Arial"/>
                <w:sz w:val="18"/>
                <w:szCs w:val="18"/>
              </w:rPr>
            </w:pPr>
            <w:r w:rsidRPr="00C02E14">
              <w:rPr>
                <w:rFonts w:ascii="Arial" w:hAnsi="Arial" w:cs="Arial"/>
                <w:sz w:val="18"/>
                <w:szCs w:val="18"/>
              </w:rPr>
              <w:t>90511400-6 Servicii de colectare a hârtiei (Rev.2)</w:t>
            </w:r>
          </w:p>
        </w:tc>
      </w:tr>
      <w:tr w:rsidR="000878B3" w:rsidRPr="00C02E14" w14:paraId="65F8CD3E" w14:textId="77777777" w:rsidTr="00B031AC">
        <w:tc>
          <w:tcPr>
            <w:tcW w:w="3304" w:type="dxa"/>
            <w:vMerge/>
          </w:tcPr>
          <w:p w14:paraId="643992EE" w14:textId="77777777" w:rsidR="000878B3" w:rsidRPr="00C02E14" w:rsidRDefault="000878B3" w:rsidP="00B031AC">
            <w:pPr>
              <w:rPr>
                <w:rFonts w:ascii="Arial" w:hAnsi="Arial" w:cs="Arial"/>
                <w:sz w:val="18"/>
                <w:szCs w:val="18"/>
              </w:rPr>
            </w:pPr>
          </w:p>
        </w:tc>
        <w:tc>
          <w:tcPr>
            <w:tcW w:w="3304" w:type="dxa"/>
            <w:vMerge/>
          </w:tcPr>
          <w:p w14:paraId="0FC6B292" w14:textId="77777777" w:rsidR="000878B3" w:rsidRPr="00C02E14" w:rsidRDefault="000878B3" w:rsidP="00B031AC">
            <w:pPr>
              <w:rPr>
                <w:rFonts w:ascii="Arial" w:hAnsi="Arial" w:cs="Arial"/>
                <w:sz w:val="18"/>
                <w:szCs w:val="18"/>
              </w:rPr>
            </w:pPr>
          </w:p>
        </w:tc>
        <w:tc>
          <w:tcPr>
            <w:tcW w:w="3304" w:type="dxa"/>
          </w:tcPr>
          <w:p w14:paraId="54BD330D" w14:textId="77777777" w:rsidR="000878B3" w:rsidRPr="00C02E14" w:rsidRDefault="000878B3" w:rsidP="00B031AC">
            <w:pPr>
              <w:rPr>
                <w:rFonts w:ascii="Arial" w:hAnsi="Arial" w:cs="Arial"/>
                <w:sz w:val="18"/>
                <w:szCs w:val="18"/>
              </w:rPr>
            </w:pPr>
            <w:r w:rsidRPr="00C02E14">
              <w:rPr>
                <w:rFonts w:ascii="Arial" w:hAnsi="Arial" w:cs="Arial"/>
                <w:sz w:val="18"/>
                <w:szCs w:val="18"/>
              </w:rPr>
              <w:t>90511200-4 Servicii de colectare a gunoiului menajer (Rev.2)</w:t>
            </w:r>
          </w:p>
          <w:p w14:paraId="795C5369" w14:textId="77777777" w:rsidR="000878B3" w:rsidRPr="00C02E14" w:rsidRDefault="000878B3" w:rsidP="00B031AC">
            <w:pPr>
              <w:rPr>
                <w:rFonts w:ascii="Arial" w:hAnsi="Arial" w:cs="Arial"/>
                <w:sz w:val="18"/>
                <w:szCs w:val="18"/>
              </w:rPr>
            </w:pPr>
          </w:p>
        </w:tc>
      </w:tr>
    </w:tbl>
    <w:p w14:paraId="78FFBA64" w14:textId="75C49155" w:rsidR="001B1AE9" w:rsidRPr="000878B3" w:rsidRDefault="000878B3" w:rsidP="000878B3">
      <w:pPr>
        <w:pStyle w:val="Listparagraf"/>
        <w:keepNext w:val="0"/>
        <w:keepLines w:val="0"/>
        <w:widowControl w:val="0"/>
        <w:numPr>
          <w:ilvl w:val="0"/>
          <w:numId w:val="52"/>
        </w:numPr>
        <w:tabs>
          <w:tab w:val="num" w:pos="3242"/>
        </w:tabs>
        <w:spacing w:after="0" w:line="312" w:lineRule="auto"/>
        <w:jc w:val="left"/>
        <w:rPr>
          <w:rFonts w:cs="Arial"/>
          <w:b/>
          <w:sz w:val="24"/>
          <w:szCs w:val="24"/>
        </w:rPr>
      </w:pPr>
      <w:r w:rsidRPr="00C02E14">
        <w:rPr>
          <w:rFonts w:cs="Arial"/>
          <w:sz w:val="18"/>
          <w:szCs w:val="18"/>
        </w:rPr>
        <w:t>Regulamentul serviciului public de salubrizare a localiilor din județul Vrancea</w:t>
      </w:r>
      <w:r w:rsidR="001B1AE9" w:rsidRPr="000878B3">
        <w:t xml:space="preserve">                             </w:t>
      </w:r>
    </w:p>
    <w:sdt>
      <w:sdtPr>
        <w:rPr>
          <w:rFonts w:ascii="Times New Roman" w:eastAsia="Times New Roman" w:hAnsi="Times New Roman" w:cs="Times New Roman"/>
          <w:color w:val="auto"/>
          <w:sz w:val="28"/>
          <w:szCs w:val="28"/>
          <w:lang w:val="ro-RO"/>
        </w:rPr>
        <w:id w:val="-34279874"/>
        <w:docPartObj>
          <w:docPartGallery w:val="Table of Contents"/>
          <w:docPartUnique/>
        </w:docPartObj>
      </w:sdtPr>
      <w:sdtEndPr>
        <w:rPr>
          <w:b/>
          <w:bCs/>
          <w:noProof/>
        </w:rPr>
      </w:sdtEndPr>
      <w:sdtContent>
        <w:p w14:paraId="14C61CEB" w14:textId="1551AA52" w:rsidR="007444E8" w:rsidRPr="001C2885" w:rsidRDefault="003F7367">
          <w:pPr>
            <w:pStyle w:val="Titlucuprins"/>
            <w:rPr>
              <w:sz w:val="28"/>
              <w:szCs w:val="28"/>
            </w:rPr>
          </w:pPr>
          <w:r w:rsidRPr="001C2885">
            <w:rPr>
              <w:sz w:val="28"/>
              <w:szCs w:val="28"/>
            </w:rPr>
            <w:t>Cuprins</w:t>
          </w:r>
        </w:p>
        <w:p w14:paraId="4CBA2377" w14:textId="6059F5AD" w:rsidR="003F7367" w:rsidRPr="001C2885" w:rsidRDefault="007444E8">
          <w:pPr>
            <w:pStyle w:val="Cuprins1"/>
            <w:rPr>
              <w:rFonts w:asciiTheme="minorHAnsi" w:eastAsiaTheme="minorEastAsia" w:hAnsiTheme="minorHAnsi" w:cstheme="minorBidi"/>
              <w:noProof/>
              <w:kern w:val="2"/>
              <w:sz w:val="22"/>
              <w:szCs w:val="22"/>
              <w:lang w:val="en-US"/>
              <w14:ligatures w14:val="standardContextual"/>
            </w:rPr>
          </w:pPr>
          <w:r w:rsidRPr="001C2885">
            <w:rPr>
              <w:sz w:val="24"/>
              <w:szCs w:val="24"/>
            </w:rPr>
            <w:fldChar w:fldCharType="begin"/>
          </w:r>
          <w:r w:rsidRPr="001C2885">
            <w:rPr>
              <w:sz w:val="24"/>
              <w:szCs w:val="24"/>
            </w:rPr>
            <w:instrText xml:space="preserve"> TOC \o "1-3" \h \z \u </w:instrText>
          </w:r>
          <w:r w:rsidRPr="001C2885">
            <w:rPr>
              <w:sz w:val="24"/>
              <w:szCs w:val="24"/>
            </w:rPr>
            <w:fldChar w:fldCharType="separate"/>
          </w:r>
          <w:hyperlink w:anchor="_Toc196598055" w:history="1">
            <w:r w:rsidR="003F7367" w:rsidRPr="001C2885">
              <w:rPr>
                <w:rStyle w:val="Hyperlink"/>
                <w:noProof/>
                <w:sz w:val="24"/>
                <w:szCs w:val="24"/>
              </w:rPr>
              <w:t>CAPITOLUL I</w:t>
            </w:r>
            <w:r w:rsidR="003F7367" w:rsidRPr="001C2885">
              <w:rPr>
                <w:noProof/>
                <w:webHidden/>
                <w:sz w:val="24"/>
                <w:szCs w:val="24"/>
              </w:rPr>
              <w:tab/>
            </w:r>
            <w:r w:rsidR="003F7367" w:rsidRPr="001C2885">
              <w:rPr>
                <w:noProof/>
                <w:webHidden/>
                <w:sz w:val="24"/>
                <w:szCs w:val="24"/>
              </w:rPr>
              <w:fldChar w:fldCharType="begin"/>
            </w:r>
            <w:r w:rsidR="003F7367" w:rsidRPr="001C2885">
              <w:rPr>
                <w:noProof/>
                <w:webHidden/>
                <w:sz w:val="24"/>
                <w:szCs w:val="24"/>
              </w:rPr>
              <w:instrText xml:space="preserve"> PAGEREF _Toc196598055 \h </w:instrText>
            </w:r>
            <w:r w:rsidR="003F7367" w:rsidRPr="001C2885">
              <w:rPr>
                <w:noProof/>
                <w:webHidden/>
                <w:sz w:val="24"/>
                <w:szCs w:val="24"/>
              </w:rPr>
            </w:r>
            <w:r w:rsidR="003F7367" w:rsidRPr="001C2885">
              <w:rPr>
                <w:noProof/>
                <w:webHidden/>
                <w:sz w:val="24"/>
                <w:szCs w:val="24"/>
              </w:rPr>
              <w:fldChar w:fldCharType="separate"/>
            </w:r>
            <w:r w:rsidR="003F7367" w:rsidRPr="001C2885">
              <w:rPr>
                <w:noProof/>
                <w:webHidden/>
                <w:sz w:val="24"/>
                <w:szCs w:val="24"/>
              </w:rPr>
              <w:t>3</w:t>
            </w:r>
            <w:r w:rsidR="003F7367" w:rsidRPr="001C2885">
              <w:rPr>
                <w:noProof/>
                <w:webHidden/>
                <w:sz w:val="24"/>
                <w:szCs w:val="24"/>
              </w:rPr>
              <w:fldChar w:fldCharType="end"/>
            </w:r>
          </w:hyperlink>
        </w:p>
        <w:p w14:paraId="1BEF7129" w14:textId="34921D60"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56" w:history="1">
            <w:r w:rsidRPr="001C2885">
              <w:rPr>
                <w:rStyle w:val="Hyperlink"/>
                <w:noProof/>
                <w:sz w:val="24"/>
                <w:szCs w:val="24"/>
              </w:rPr>
              <w:t>Dispoziții generale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_Toc196598056 \h </w:instrText>
            </w:r>
            <w:r w:rsidRPr="001C2885">
              <w:rPr>
                <w:noProof/>
                <w:webHidden/>
                <w:sz w:val="24"/>
                <w:szCs w:val="24"/>
              </w:rPr>
            </w:r>
            <w:r w:rsidRPr="001C2885">
              <w:rPr>
                <w:noProof/>
                <w:webHidden/>
                <w:sz w:val="24"/>
                <w:szCs w:val="24"/>
              </w:rPr>
              <w:fldChar w:fldCharType="separate"/>
            </w:r>
            <w:r w:rsidRPr="001C2885">
              <w:rPr>
                <w:noProof/>
                <w:webHidden/>
                <w:sz w:val="24"/>
                <w:szCs w:val="24"/>
              </w:rPr>
              <w:t>3</w:t>
            </w:r>
            <w:r w:rsidRPr="001C2885">
              <w:rPr>
                <w:noProof/>
                <w:webHidden/>
                <w:sz w:val="24"/>
                <w:szCs w:val="24"/>
              </w:rPr>
              <w:fldChar w:fldCharType="end"/>
            </w:r>
          </w:hyperlink>
        </w:p>
        <w:p w14:paraId="4BD4FF12" w14:textId="2FDDAB84"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57" w:history="1">
            <w:r w:rsidRPr="001C2885">
              <w:rPr>
                <w:rStyle w:val="Hyperlink"/>
                <w:noProof/>
                <w:sz w:val="24"/>
                <w:szCs w:val="24"/>
              </w:rPr>
              <w:t>CAPITOLUL II</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_Toc196598057 \h </w:instrText>
            </w:r>
            <w:r w:rsidRPr="001C2885">
              <w:rPr>
                <w:noProof/>
                <w:webHidden/>
                <w:sz w:val="24"/>
                <w:szCs w:val="24"/>
              </w:rPr>
            </w:r>
            <w:r w:rsidRPr="001C2885">
              <w:rPr>
                <w:noProof/>
                <w:webHidden/>
                <w:sz w:val="24"/>
                <w:szCs w:val="24"/>
              </w:rPr>
              <w:fldChar w:fldCharType="separate"/>
            </w:r>
            <w:r w:rsidRPr="001C2885">
              <w:rPr>
                <w:noProof/>
                <w:webHidden/>
                <w:sz w:val="24"/>
                <w:szCs w:val="24"/>
              </w:rPr>
              <w:t>3</w:t>
            </w:r>
            <w:r w:rsidRPr="001C2885">
              <w:rPr>
                <w:noProof/>
                <w:webHidden/>
                <w:sz w:val="24"/>
                <w:szCs w:val="24"/>
              </w:rPr>
              <w:fldChar w:fldCharType="end"/>
            </w:r>
          </w:hyperlink>
        </w:p>
        <w:p w14:paraId="454A32D3" w14:textId="2CB8C8FA"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58" w:history="1">
            <w:r w:rsidRPr="001C2885">
              <w:rPr>
                <w:rStyle w:val="Hyperlink"/>
                <w:noProof/>
                <w:sz w:val="24"/>
                <w:szCs w:val="24"/>
              </w:rPr>
              <w:t>Obiectul caietului de sarcini</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_Toc196598058 \h </w:instrText>
            </w:r>
            <w:r w:rsidRPr="001C2885">
              <w:rPr>
                <w:noProof/>
                <w:webHidden/>
                <w:sz w:val="24"/>
                <w:szCs w:val="24"/>
              </w:rPr>
            </w:r>
            <w:r w:rsidRPr="001C2885">
              <w:rPr>
                <w:noProof/>
                <w:webHidden/>
                <w:sz w:val="24"/>
                <w:szCs w:val="24"/>
              </w:rPr>
              <w:fldChar w:fldCharType="separate"/>
            </w:r>
            <w:r w:rsidRPr="001C2885">
              <w:rPr>
                <w:noProof/>
                <w:webHidden/>
                <w:sz w:val="24"/>
                <w:szCs w:val="24"/>
              </w:rPr>
              <w:t>3</w:t>
            </w:r>
            <w:r w:rsidRPr="001C2885">
              <w:rPr>
                <w:noProof/>
                <w:webHidden/>
                <w:sz w:val="24"/>
                <w:szCs w:val="24"/>
              </w:rPr>
              <w:fldChar w:fldCharType="end"/>
            </w:r>
          </w:hyperlink>
        </w:p>
        <w:p w14:paraId="4A8CA7F6" w14:textId="423C2E18"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59" w:history="1">
            <w:r w:rsidRPr="001C2885">
              <w:rPr>
                <w:rStyle w:val="Hyperlink"/>
                <w:noProof/>
                <w:sz w:val="24"/>
                <w:szCs w:val="24"/>
              </w:rPr>
              <w:t>CAPITOLUL III</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_Toc196598059 \h </w:instrText>
            </w:r>
            <w:r w:rsidRPr="001C2885">
              <w:rPr>
                <w:noProof/>
                <w:webHidden/>
                <w:sz w:val="24"/>
                <w:szCs w:val="24"/>
              </w:rPr>
            </w:r>
            <w:r w:rsidRPr="001C2885">
              <w:rPr>
                <w:noProof/>
                <w:webHidden/>
                <w:sz w:val="24"/>
                <w:szCs w:val="24"/>
              </w:rPr>
              <w:fldChar w:fldCharType="separate"/>
            </w:r>
            <w:r w:rsidRPr="001C2885">
              <w:rPr>
                <w:noProof/>
                <w:webHidden/>
                <w:sz w:val="24"/>
                <w:szCs w:val="24"/>
              </w:rPr>
              <w:t>4</w:t>
            </w:r>
            <w:r w:rsidRPr="001C2885">
              <w:rPr>
                <w:noProof/>
                <w:webHidden/>
                <w:sz w:val="24"/>
                <w:szCs w:val="24"/>
              </w:rPr>
              <w:fldChar w:fldCharType="end"/>
            </w:r>
          </w:hyperlink>
        </w:p>
        <w:p w14:paraId="11146402" w14:textId="05A1E0D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0" w:history="1">
            <w:r w:rsidRPr="001C2885">
              <w:rPr>
                <w:rStyle w:val="Hyperlink"/>
                <w:noProof/>
                <w:sz w:val="24"/>
                <w:szCs w:val="24"/>
              </w:rPr>
              <w:t>Cerințe organizatorice minimale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_Toc196598060 \h </w:instrText>
            </w:r>
            <w:r w:rsidRPr="001C2885">
              <w:rPr>
                <w:noProof/>
                <w:webHidden/>
                <w:sz w:val="24"/>
                <w:szCs w:val="24"/>
              </w:rPr>
            </w:r>
            <w:r w:rsidRPr="001C2885">
              <w:rPr>
                <w:noProof/>
                <w:webHidden/>
                <w:sz w:val="24"/>
                <w:szCs w:val="24"/>
              </w:rPr>
              <w:fldChar w:fldCharType="separate"/>
            </w:r>
            <w:r w:rsidRPr="001C2885">
              <w:rPr>
                <w:noProof/>
                <w:webHidden/>
                <w:sz w:val="24"/>
                <w:szCs w:val="24"/>
              </w:rPr>
              <w:t>4</w:t>
            </w:r>
            <w:r w:rsidRPr="001C2885">
              <w:rPr>
                <w:noProof/>
                <w:webHidden/>
                <w:sz w:val="24"/>
                <w:szCs w:val="24"/>
              </w:rPr>
              <w:fldChar w:fldCharType="end"/>
            </w:r>
          </w:hyperlink>
        </w:p>
        <w:p w14:paraId="564D59D2" w14:textId="07161C4C"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1" w:history="1">
            <w:r w:rsidRPr="001C2885">
              <w:rPr>
                <w:rStyle w:val="Hyperlink"/>
                <w:noProof/>
                <w:sz w:val="24"/>
                <w:szCs w:val="24"/>
              </w:rPr>
              <w:t>SECȚIUNEA 1</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_Toc196598061 \h </w:instrText>
            </w:r>
            <w:r w:rsidRPr="001C2885">
              <w:rPr>
                <w:noProof/>
                <w:webHidden/>
                <w:sz w:val="24"/>
                <w:szCs w:val="24"/>
              </w:rPr>
            </w:r>
            <w:r w:rsidRPr="001C2885">
              <w:rPr>
                <w:noProof/>
                <w:webHidden/>
                <w:sz w:val="24"/>
                <w:szCs w:val="24"/>
              </w:rPr>
              <w:fldChar w:fldCharType="separate"/>
            </w:r>
            <w:r w:rsidRPr="001C2885">
              <w:rPr>
                <w:noProof/>
                <w:webHidden/>
                <w:sz w:val="24"/>
                <w:szCs w:val="24"/>
              </w:rPr>
              <w:t>4</w:t>
            </w:r>
            <w:r w:rsidRPr="001C2885">
              <w:rPr>
                <w:noProof/>
                <w:webHidden/>
                <w:sz w:val="24"/>
                <w:szCs w:val="24"/>
              </w:rPr>
              <w:fldChar w:fldCharType="end"/>
            </w:r>
          </w:hyperlink>
        </w:p>
        <w:p w14:paraId="707BB6DC" w14:textId="58429A0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2" w:history="1">
            <w:r w:rsidRPr="001C2885">
              <w:rPr>
                <w:rStyle w:val="Hyperlink"/>
                <w:noProof/>
                <w:sz w:val="24"/>
                <w:szCs w:val="24"/>
              </w:rPr>
              <w:t>Obligații de serviciu public în prestarea serviciului și operarea infrastructurii aferente acestuia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_Toc196598062 \h </w:instrText>
            </w:r>
            <w:r w:rsidRPr="001C2885">
              <w:rPr>
                <w:noProof/>
                <w:webHidden/>
                <w:sz w:val="24"/>
                <w:szCs w:val="24"/>
              </w:rPr>
            </w:r>
            <w:r w:rsidRPr="001C2885">
              <w:rPr>
                <w:noProof/>
                <w:webHidden/>
                <w:sz w:val="24"/>
                <w:szCs w:val="24"/>
              </w:rPr>
              <w:fldChar w:fldCharType="separate"/>
            </w:r>
            <w:r w:rsidRPr="001C2885">
              <w:rPr>
                <w:noProof/>
                <w:webHidden/>
                <w:sz w:val="24"/>
                <w:szCs w:val="24"/>
              </w:rPr>
              <w:t>4</w:t>
            </w:r>
            <w:r w:rsidRPr="001C2885">
              <w:rPr>
                <w:noProof/>
                <w:webHidden/>
                <w:sz w:val="24"/>
                <w:szCs w:val="24"/>
              </w:rPr>
              <w:fldChar w:fldCharType="end"/>
            </w:r>
          </w:hyperlink>
        </w:p>
        <w:p w14:paraId="55231380" w14:textId="7278D56F"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3" w:history="1">
            <w:r w:rsidRPr="001C2885">
              <w:rPr>
                <w:rStyle w:val="Hyperlink"/>
                <w:noProof/>
                <w:sz w:val="24"/>
                <w:szCs w:val="24"/>
              </w:rPr>
              <w:t>SECȚIUNEA a 2-a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_Toc196598063 \h </w:instrText>
            </w:r>
            <w:r w:rsidRPr="001C2885">
              <w:rPr>
                <w:noProof/>
                <w:webHidden/>
                <w:sz w:val="24"/>
                <w:szCs w:val="24"/>
              </w:rPr>
            </w:r>
            <w:r w:rsidRPr="001C2885">
              <w:rPr>
                <w:noProof/>
                <w:webHidden/>
                <w:sz w:val="24"/>
                <w:szCs w:val="24"/>
              </w:rPr>
              <w:fldChar w:fldCharType="separate"/>
            </w:r>
            <w:r w:rsidRPr="001C2885">
              <w:rPr>
                <w:noProof/>
                <w:webHidden/>
                <w:sz w:val="24"/>
                <w:szCs w:val="24"/>
              </w:rPr>
              <w:t>5</w:t>
            </w:r>
            <w:r w:rsidRPr="001C2885">
              <w:rPr>
                <w:noProof/>
                <w:webHidden/>
                <w:sz w:val="24"/>
                <w:szCs w:val="24"/>
              </w:rPr>
              <w:fldChar w:fldCharType="end"/>
            </w:r>
          </w:hyperlink>
        </w:p>
        <w:p w14:paraId="3DAFFFD3" w14:textId="3A615F1C"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4" w:history="1">
            <w:r w:rsidRPr="001C2885">
              <w:rPr>
                <w:rStyle w:val="Hyperlink"/>
                <w:noProof/>
                <w:sz w:val="24"/>
                <w:szCs w:val="24"/>
              </w:rPr>
              <w:t>Cerințe generale privind operarea și întreținerea bunurilor/obiectivelor puse la dispoziția operatorului</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_Toc196598064 \h </w:instrText>
            </w:r>
            <w:r w:rsidRPr="001C2885">
              <w:rPr>
                <w:noProof/>
                <w:webHidden/>
                <w:sz w:val="24"/>
                <w:szCs w:val="24"/>
              </w:rPr>
            </w:r>
            <w:r w:rsidRPr="001C2885">
              <w:rPr>
                <w:noProof/>
                <w:webHidden/>
                <w:sz w:val="24"/>
                <w:szCs w:val="24"/>
              </w:rPr>
              <w:fldChar w:fldCharType="separate"/>
            </w:r>
            <w:r w:rsidRPr="001C2885">
              <w:rPr>
                <w:noProof/>
                <w:webHidden/>
                <w:sz w:val="24"/>
                <w:szCs w:val="24"/>
              </w:rPr>
              <w:t>5</w:t>
            </w:r>
            <w:r w:rsidRPr="001C2885">
              <w:rPr>
                <w:noProof/>
                <w:webHidden/>
                <w:sz w:val="24"/>
                <w:szCs w:val="24"/>
              </w:rPr>
              <w:fldChar w:fldCharType="end"/>
            </w:r>
          </w:hyperlink>
        </w:p>
        <w:p w14:paraId="23F611D4" w14:textId="014A4C14"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5" w:history="1">
            <w:r w:rsidRPr="001C2885">
              <w:rPr>
                <w:rStyle w:val="Hyperlink"/>
                <w:noProof/>
                <w:sz w:val="24"/>
                <w:szCs w:val="24"/>
              </w:rPr>
              <w:t>SECȚIUNEA a 3-a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_Toc196598065 \h </w:instrText>
            </w:r>
            <w:r w:rsidRPr="001C2885">
              <w:rPr>
                <w:noProof/>
                <w:webHidden/>
                <w:sz w:val="24"/>
                <w:szCs w:val="24"/>
              </w:rPr>
            </w:r>
            <w:r w:rsidRPr="001C2885">
              <w:rPr>
                <w:noProof/>
                <w:webHidden/>
                <w:sz w:val="24"/>
                <w:szCs w:val="24"/>
              </w:rPr>
              <w:fldChar w:fldCharType="separate"/>
            </w:r>
            <w:r w:rsidRPr="001C2885">
              <w:rPr>
                <w:noProof/>
                <w:webHidden/>
                <w:sz w:val="24"/>
                <w:szCs w:val="24"/>
              </w:rPr>
              <w:t>7</w:t>
            </w:r>
            <w:r w:rsidRPr="001C2885">
              <w:rPr>
                <w:noProof/>
                <w:webHidden/>
                <w:sz w:val="24"/>
                <w:szCs w:val="24"/>
              </w:rPr>
              <w:fldChar w:fldCharType="end"/>
            </w:r>
          </w:hyperlink>
        </w:p>
        <w:p w14:paraId="3216B321" w14:textId="2F4FCEB8"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6" w:history="1">
            <w:r w:rsidRPr="001C2885">
              <w:rPr>
                <w:rStyle w:val="Hyperlink"/>
                <w:noProof/>
                <w:sz w:val="24"/>
                <w:szCs w:val="24"/>
              </w:rPr>
              <w:t>Autorizații și licențe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_Toc196598066 \h </w:instrText>
            </w:r>
            <w:r w:rsidRPr="001C2885">
              <w:rPr>
                <w:noProof/>
                <w:webHidden/>
                <w:sz w:val="24"/>
                <w:szCs w:val="24"/>
              </w:rPr>
            </w:r>
            <w:r w:rsidRPr="001C2885">
              <w:rPr>
                <w:noProof/>
                <w:webHidden/>
                <w:sz w:val="24"/>
                <w:szCs w:val="24"/>
              </w:rPr>
              <w:fldChar w:fldCharType="separate"/>
            </w:r>
            <w:r w:rsidRPr="001C2885">
              <w:rPr>
                <w:noProof/>
                <w:webHidden/>
                <w:sz w:val="24"/>
                <w:szCs w:val="24"/>
              </w:rPr>
              <w:t>7</w:t>
            </w:r>
            <w:r w:rsidRPr="001C2885">
              <w:rPr>
                <w:noProof/>
                <w:webHidden/>
                <w:sz w:val="24"/>
                <w:szCs w:val="24"/>
              </w:rPr>
              <w:fldChar w:fldCharType="end"/>
            </w:r>
          </w:hyperlink>
        </w:p>
        <w:p w14:paraId="2BE2CCE9" w14:textId="1093C8C0"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7" w:history="1">
            <w:r w:rsidRPr="001C2885">
              <w:rPr>
                <w:rStyle w:val="Hyperlink"/>
                <w:noProof/>
                <w:sz w:val="24"/>
                <w:szCs w:val="24"/>
              </w:rPr>
              <w:t>SECȚIUNEA a 4-a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_Toc196598067 \h </w:instrText>
            </w:r>
            <w:r w:rsidRPr="001C2885">
              <w:rPr>
                <w:noProof/>
                <w:webHidden/>
                <w:sz w:val="24"/>
                <w:szCs w:val="24"/>
              </w:rPr>
            </w:r>
            <w:r w:rsidRPr="001C2885">
              <w:rPr>
                <w:noProof/>
                <w:webHidden/>
                <w:sz w:val="24"/>
                <w:szCs w:val="24"/>
              </w:rPr>
              <w:fldChar w:fldCharType="separate"/>
            </w:r>
            <w:r w:rsidRPr="001C2885">
              <w:rPr>
                <w:noProof/>
                <w:webHidden/>
                <w:sz w:val="24"/>
                <w:szCs w:val="24"/>
              </w:rPr>
              <w:t>8</w:t>
            </w:r>
            <w:r w:rsidRPr="001C2885">
              <w:rPr>
                <w:noProof/>
                <w:webHidden/>
                <w:sz w:val="24"/>
                <w:szCs w:val="24"/>
              </w:rPr>
              <w:fldChar w:fldCharType="end"/>
            </w:r>
          </w:hyperlink>
        </w:p>
        <w:p w14:paraId="36DBCAE8" w14:textId="6381DBCA"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8" w:history="1">
            <w:r w:rsidRPr="001C2885">
              <w:rPr>
                <w:rStyle w:val="Hyperlink"/>
                <w:noProof/>
                <w:sz w:val="24"/>
                <w:szCs w:val="24"/>
              </w:rPr>
              <w:t>Personal și instructaj</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_Toc196598068 \h </w:instrText>
            </w:r>
            <w:r w:rsidRPr="001C2885">
              <w:rPr>
                <w:noProof/>
                <w:webHidden/>
                <w:sz w:val="24"/>
                <w:szCs w:val="24"/>
              </w:rPr>
            </w:r>
            <w:r w:rsidRPr="001C2885">
              <w:rPr>
                <w:noProof/>
                <w:webHidden/>
                <w:sz w:val="24"/>
                <w:szCs w:val="24"/>
              </w:rPr>
              <w:fldChar w:fldCharType="separate"/>
            </w:r>
            <w:r w:rsidRPr="001C2885">
              <w:rPr>
                <w:noProof/>
                <w:webHidden/>
                <w:sz w:val="24"/>
                <w:szCs w:val="24"/>
              </w:rPr>
              <w:t>8</w:t>
            </w:r>
            <w:r w:rsidRPr="001C2885">
              <w:rPr>
                <w:noProof/>
                <w:webHidden/>
                <w:sz w:val="24"/>
                <w:szCs w:val="24"/>
              </w:rPr>
              <w:fldChar w:fldCharType="end"/>
            </w:r>
          </w:hyperlink>
        </w:p>
        <w:p w14:paraId="2903EBF7" w14:textId="018FB95D"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69" w:history="1">
            <w:r w:rsidRPr="001C2885">
              <w:rPr>
                <w:rStyle w:val="Hyperlink"/>
                <w:noProof/>
                <w:sz w:val="24"/>
                <w:szCs w:val="24"/>
              </w:rPr>
              <w:t>SECȚIUNEA a 5-a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_Toc196598069 \h </w:instrText>
            </w:r>
            <w:r w:rsidRPr="001C2885">
              <w:rPr>
                <w:noProof/>
                <w:webHidden/>
                <w:sz w:val="24"/>
                <w:szCs w:val="24"/>
              </w:rPr>
            </w:r>
            <w:r w:rsidRPr="001C2885">
              <w:rPr>
                <w:noProof/>
                <w:webHidden/>
                <w:sz w:val="24"/>
                <w:szCs w:val="24"/>
              </w:rPr>
              <w:fldChar w:fldCharType="separate"/>
            </w:r>
            <w:r w:rsidRPr="001C2885">
              <w:rPr>
                <w:noProof/>
                <w:webHidden/>
                <w:sz w:val="24"/>
                <w:szCs w:val="24"/>
              </w:rPr>
              <w:t>9</w:t>
            </w:r>
            <w:r w:rsidRPr="001C2885">
              <w:rPr>
                <w:noProof/>
                <w:webHidden/>
                <w:sz w:val="24"/>
                <w:szCs w:val="24"/>
              </w:rPr>
              <w:fldChar w:fldCharType="end"/>
            </w:r>
          </w:hyperlink>
        </w:p>
        <w:p w14:paraId="168039BA" w14:textId="43D0E684"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0" w:history="1">
            <w:r w:rsidRPr="001C2885">
              <w:rPr>
                <w:rStyle w:val="Hyperlink"/>
                <w:noProof/>
                <w:sz w:val="24"/>
                <w:szCs w:val="24"/>
              </w:rPr>
              <w:t>Echipament de protecție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_Toc196598070 \h </w:instrText>
            </w:r>
            <w:r w:rsidRPr="001C2885">
              <w:rPr>
                <w:noProof/>
                <w:webHidden/>
                <w:sz w:val="24"/>
                <w:szCs w:val="24"/>
              </w:rPr>
            </w:r>
            <w:r w:rsidRPr="001C2885">
              <w:rPr>
                <w:noProof/>
                <w:webHidden/>
                <w:sz w:val="24"/>
                <w:szCs w:val="24"/>
              </w:rPr>
              <w:fldChar w:fldCharType="separate"/>
            </w:r>
            <w:r w:rsidRPr="001C2885">
              <w:rPr>
                <w:noProof/>
                <w:webHidden/>
                <w:sz w:val="24"/>
                <w:szCs w:val="24"/>
              </w:rPr>
              <w:t>9</w:t>
            </w:r>
            <w:r w:rsidRPr="001C2885">
              <w:rPr>
                <w:noProof/>
                <w:webHidden/>
                <w:sz w:val="24"/>
                <w:szCs w:val="24"/>
              </w:rPr>
              <w:fldChar w:fldCharType="end"/>
            </w:r>
          </w:hyperlink>
        </w:p>
        <w:p w14:paraId="503343A0" w14:textId="6C7F7816"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1" w:history="1">
            <w:r w:rsidRPr="001C2885">
              <w:rPr>
                <w:rStyle w:val="Hyperlink"/>
                <w:noProof/>
                <w:sz w:val="24"/>
                <w:szCs w:val="24"/>
              </w:rPr>
              <w:t>SECȚIUNEA a 6-a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_Toc196598071 \h </w:instrText>
            </w:r>
            <w:r w:rsidRPr="001C2885">
              <w:rPr>
                <w:noProof/>
                <w:webHidden/>
                <w:sz w:val="24"/>
                <w:szCs w:val="24"/>
              </w:rPr>
            </w:r>
            <w:r w:rsidRPr="001C2885">
              <w:rPr>
                <w:noProof/>
                <w:webHidden/>
                <w:sz w:val="24"/>
                <w:szCs w:val="24"/>
              </w:rPr>
              <w:fldChar w:fldCharType="separate"/>
            </w:r>
            <w:r w:rsidRPr="001C2885">
              <w:rPr>
                <w:noProof/>
                <w:webHidden/>
                <w:sz w:val="24"/>
                <w:szCs w:val="24"/>
              </w:rPr>
              <w:t>9</w:t>
            </w:r>
            <w:r w:rsidRPr="001C2885">
              <w:rPr>
                <w:noProof/>
                <w:webHidden/>
                <w:sz w:val="24"/>
                <w:szCs w:val="24"/>
              </w:rPr>
              <w:fldChar w:fldCharType="end"/>
            </w:r>
          </w:hyperlink>
        </w:p>
        <w:p w14:paraId="59B62DA9" w14:textId="66AB0228"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2" w:history="1">
            <w:r w:rsidRPr="001C2885">
              <w:rPr>
                <w:rStyle w:val="Hyperlink"/>
                <w:noProof/>
                <w:sz w:val="24"/>
                <w:szCs w:val="24"/>
              </w:rPr>
              <w:t>Sistemul de management integrat</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_Toc196598072 \h </w:instrText>
            </w:r>
            <w:r w:rsidRPr="001C2885">
              <w:rPr>
                <w:noProof/>
                <w:webHidden/>
                <w:sz w:val="24"/>
                <w:szCs w:val="24"/>
              </w:rPr>
            </w:r>
            <w:r w:rsidRPr="001C2885">
              <w:rPr>
                <w:noProof/>
                <w:webHidden/>
                <w:sz w:val="24"/>
                <w:szCs w:val="24"/>
              </w:rPr>
              <w:fldChar w:fldCharType="separate"/>
            </w:r>
            <w:r w:rsidRPr="001C2885">
              <w:rPr>
                <w:noProof/>
                <w:webHidden/>
                <w:sz w:val="24"/>
                <w:szCs w:val="24"/>
              </w:rPr>
              <w:t>9</w:t>
            </w:r>
            <w:r w:rsidRPr="001C2885">
              <w:rPr>
                <w:noProof/>
                <w:webHidden/>
                <w:sz w:val="24"/>
                <w:szCs w:val="24"/>
              </w:rPr>
              <w:fldChar w:fldCharType="end"/>
            </w:r>
          </w:hyperlink>
        </w:p>
        <w:p w14:paraId="3D0292BF" w14:textId="1770D7B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3" w:history="1">
            <w:r w:rsidRPr="001C2885">
              <w:rPr>
                <w:rStyle w:val="Hyperlink"/>
                <w:noProof/>
                <w:sz w:val="24"/>
                <w:szCs w:val="24"/>
              </w:rPr>
              <w:t>SECȚIUNEA a 7-a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_Toc196598073 \h </w:instrText>
            </w:r>
            <w:r w:rsidRPr="001C2885">
              <w:rPr>
                <w:noProof/>
                <w:webHidden/>
                <w:sz w:val="24"/>
                <w:szCs w:val="24"/>
              </w:rPr>
            </w:r>
            <w:r w:rsidRPr="001C2885">
              <w:rPr>
                <w:noProof/>
                <w:webHidden/>
                <w:sz w:val="24"/>
                <w:szCs w:val="24"/>
              </w:rPr>
              <w:fldChar w:fldCharType="separate"/>
            </w:r>
            <w:r w:rsidRPr="001C2885">
              <w:rPr>
                <w:noProof/>
                <w:webHidden/>
                <w:sz w:val="24"/>
                <w:szCs w:val="24"/>
              </w:rPr>
              <w:t>10</w:t>
            </w:r>
            <w:r w:rsidRPr="001C2885">
              <w:rPr>
                <w:noProof/>
                <w:webHidden/>
                <w:sz w:val="24"/>
                <w:szCs w:val="24"/>
              </w:rPr>
              <w:fldChar w:fldCharType="end"/>
            </w:r>
          </w:hyperlink>
        </w:p>
        <w:p w14:paraId="26C487E0" w14:textId="6ED8ABA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4" w:history="1">
            <w:r w:rsidRPr="001C2885">
              <w:rPr>
                <w:rStyle w:val="Hyperlink"/>
                <w:noProof/>
                <w:sz w:val="24"/>
                <w:szCs w:val="24"/>
              </w:rPr>
              <w:t>Comunicarea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_Toc196598074 \h </w:instrText>
            </w:r>
            <w:r w:rsidRPr="001C2885">
              <w:rPr>
                <w:noProof/>
                <w:webHidden/>
                <w:sz w:val="24"/>
                <w:szCs w:val="24"/>
              </w:rPr>
            </w:r>
            <w:r w:rsidRPr="001C2885">
              <w:rPr>
                <w:noProof/>
                <w:webHidden/>
                <w:sz w:val="24"/>
                <w:szCs w:val="24"/>
              </w:rPr>
              <w:fldChar w:fldCharType="separate"/>
            </w:r>
            <w:r w:rsidRPr="001C2885">
              <w:rPr>
                <w:noProof/>
                <w:webHidden/>
                <w:sz w:val="24"/>
                <w:szCs w:val="24"/>
              </w:rPr>
              <w:t>10</w:t>
            </w:r>
            <w:r w:rsidRPr="001C2885">
              <w:rPr>
                <w:noProof/>
                <w:webHidden/>
                <w:sz w:val="24"/>
                <w:szCs w:val="24"/>
              </w:rPr>
              <w:fldChar w:fldCharType="end"/>
            </w:r>
          </w:hyperlink>
        </w:p>
        <w:p w14:paraId="5C9D51B9" w14:textId="1429F71B"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5" w:history="1">
            <w:r w:rsidRPr="001C2885">
              <w:rPr>
                <w:rStyle w:val="Hyperlink"/>
                <w:noProof/>
                <w:sz w:val="24"/>
                <w:szCs w:val="24"/>
              </w:rPr>
              <w:t>SECȚIUNEA a 8-a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_Toc196598075 \h </w:instrText>
            </w:r>
            <w:r w:rsidRPr="001C2885">
              <w:rPr>
                <w:noProof/>
                <w:webHidden/>
                <w:sz w:val="24"/>
                <w:szCs w:val="24"/>
              </w:rPr>
            </w:r>
            <w:r w:rsidRPr="001C2885">
              <w:rPr>
                <w:noProof/>
                <w:webHidden/>
                <w:sz w:val="24"/>
                <w:szCs w:val="24"/>
              </w:rPr>
              <w:fldChar w:fldCharType="separate"/>
            </w:r>
            <w:r w:rsidRPr="001C2885">
              <w:rPr>
                <w:noProof/>
                <w:webHidden/>
                <w:sz w:val="24"/>
                <w:szCs w:val="24"/>
              </w:rPr>
              <w:t>11</w:t>
            </w:r>
            <w:r w:rsidRPr="001C2885">
              <w:rPr>
                <w:noProof/>
                <w:webHidden/>
                <w:sz w:val="24"/>
                <w:szCs w:val="24"/>
              </w:rPr>
              <w:fldChar w:fldCharType="end"/>
            </w:r>
          </w:hyperlink>
        </w:p>
        <w:p w14:paraId="1A550CA3" w14:textId="370148F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6" w:history="1">
            <w:r w:rsidRPr="001C2885">
              <w:rPr>
                <w:rStyle w:val="Hyperlink"/>
                <w:noProof/>
                <w:sz w:val="24"/>
                <w:szCs w:val="24"/>
              </w:rPr>
              <w:t>Monitorizarea activității</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_Toc196598076 \h </w:instrText>
            </w:r>
            <w:r w:rsidRPr="001C2885">
              <w:rPr>
                <w:noProof/>
                <w:webHidden/>
                <w:sz w:val="24"/>
                <w:szCs w:val="24"/>
              </w:rPr>
            </w:r>
            <w:r w:rsidRPr="001C2885">
              <w:rPr>
                <w:noProof/>
                <w:webHidden/>
                <w:sz w:val="24"/>
                <w:szCs w:val="24"/>
              </w:rPr>
              <w:fldChar w:fldCharType="separate"/>
            </w:r>
            <w:r w:rsidRPr="001C2885">
              <w:rPr>
                <w:noProof/>
                <w:webHidden/>
                <w:sz w:val="24"/>
                <w:szCs w:val="24"/>
              </w:rPr>
              <w:t>11</w:t>
            </w:r>
            <w:r w:rsidRPr="001C2885">
              <w:rPr>
                <w:noProof/>
                <w:webHidden/>
                <w:sz w:val="24"/>
                <w:szCs w:val="24"/>
              </w:rPr>
              <w:fldChar w:fldCharType="end"/>
            </w:r>
          </w:hyperlink>
        </w:p>
        <w:p w14:paraId="4BD2884E" w14:textId="398A4C66"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7" w:history="1">
            <w:r w:rsidRPr="001C2885">
              <w:rPr>
                <w:rStyle w:val="Hyperlink"/>
                <w:noProof/>
                <w:sz w:val="24"/>
                <w:szCs w:val="24"/>
              </w:rPr>
              <w:t>SECȚIUNEA a 9-a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_Toc196598077 \h </w:instrText>
            </w:r>
            <w:r w:rsidRPr="001C2885">
              <w:rPr>
                <w:noProof/>
                <w:webHidden/>
                <w:sz w:val="24"/>
                <w:szCs w:val="24"/>
              </w:rPr>
            </w:r>
            <w:r w:rsidRPr="001C2885">
              <w:rPr>
                <w:noProof/>
                <w:webHidden/>
                <w:sz w:val="24"/>
                <w:szCs w:val="24"/>
              </w:rPr>
              <w:fldChar w:fldCharType="separate"/>
            </w:r>
            <w:r w:rsidRPr="001C2885">
              <w:rPr>
                <w:noProof/>
                <w:webHidden/>
                <w:sz w:val="24"/>
                <w:szCs w:val="24"/>
              </w:rPr>
              <w:t>12</w:t>
            </w:r>
            <w:r w:rsidRPr="001C2885">
              <w:rPr>
                <w:noProof/>
                <w:webHidden/>
                <w:sz w:val="24"/>
                <w:szCs w:val="24"/>
              </w:rPr>
              <w:fldChar w:fldCharType="end"/>
            </w:r>
          </w:hyperlink>
        </w:p>
        <w:p w14:paraId="66C3EFED" w14:textId="3D390FE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8" w:history="1">
            <w:r w:rsidRPr="001C2885">
              <w:rPr>
                <w:rStyle w:val="Hyperlink"/>
                <w:noProof/>
                <w:sz w:val="24"/>
                <w:szCs w:val="24"/>
              </w:rPr>
              <w:t>Securitatea obiectivelor și instalațiilor</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_Toc196598078 \h </w:instrText>
            </w:r>
            <w:r w:rsidRPr="001C2885">
              <w:rPr>
                <w:noProof/>
                <w:webHidden/>
                <w:sz w:val="24"/>
                <w:szCs w:val="24"/>
              </w:rPr>
            </w:r>
            <w:r w:rsidRPr="001C2885">
              <w:rPr>
                <w:noProof/>
                <w:webHidden/>
                <w:sz w:val="24"/>
                <w:szCs w:val="24"/>
              </w:rPr>
              <w:fldChar w:fldCharType="separate"/>
            </w:r>
            <w:r w:rsidRPr="001C2885">
              <w:rPr>
                <w:noProof/>
                <w:webHidden/>
                <w:sz w:val="24"/>
                <w:szCs w:val="24"/>
              </w:rPr>
              <w:t>12</w:t>
            </w:r>
            <w:r w:rsidRPr="001C2885">
              <w:rPr>
                <w:noProof/>
                <w:webHidden/>
                <w:sz w:val="24"/>
                <w:szCs w:val="24"/>
              </w:rPr>
              <w:fldChar w:fldCharType="end"/>
            </w:r>
          </w:hyperlink>
        </w:p>
        <w:p w14:paraId="05D83DE7" w14:textId="2E757D8A"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79" w:history="1">
            <w:r w:rsidRPr="001C2885">
              <w:rPr>
                <w:rStyle w:val="Hyperlink"/>
                <w:noProof/>
                <w:sz w:val="24"/>
                <w:szCs w:val="24"/>
              </w:rPr>
              <w:t>SECȚIUNEA a 10-a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_Toc196598079 \h </w:instrText>
            </w:r>
            <w:r w:rsidRPr="001C2885">
              <w:rPr>
                <w:noProof/>
                <w:webHidden/>
                <w:sz w:val="24"/>
                <w:szCs w:val="24"/>
              </w:rPr>
            </w:r>
            <w:r w:rsidRPr="001C2885">
              <w:rPr>
                <w:noProof/>
                <w:webHidden/>
                <w:sz w:val="24"/>
                <w:szCs w:val="24"/>
              </w:rPr>
              <w:fldChar w:fldCharType="separate"/>
            </w:r>
            <w:r w:rsidRPr="001C2885">
              <w:rPr>
                <w:noProof/>
                <w:webHidden/>
                <w:sz w:val="24"/>
                <w:szCs w:val="24"/>
              </w:rPr>
              <w:t>13</w:t>
            </w:r>
            <w:r w:rsidRPr="001C2885">
              <w:rPr>
                <w:noProof/>
                <w:webHidden/>
                <w:sz w:val="24"/>
                <w:szCs w:val="24"/>
              </w:rPr>
              <w:fldChar w:fldCharType="end"/>
            </w:r>
          </w:hyperlink>
        </w:p>
        <w:p w14:paraId="53CB827C" w14:textId="42B34D55"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0" w:history="1">
            <w:r w:rsidRPr="001C2885">
              <w:rPr>
                <w:rStyle w:val="Hyperlink"/>
                <w:noProof/>
                <w:sz w:val="24"/>
                <w:szCs w:val="24"/>
              </w:rPr>
              <w:t>Amenajarea bazei de lucru</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_Toc196598080 \h </w:instrText>
            </w:r>
            <w:r w:rsidRPr="001C2885">
              <w:rPr>
                <w:noProof/>
                <w:webHidden/>
                <w:sz w:val="24"/>
                <w:szCs w:val="24"/>
              </w:rPr>
            </w:r>
            <w:r w:rsidRPr="001C2885">
              <w:rPr>
                <w:noProof/>
                <w:webHidden/>
                <w:sz w:val="24"/>
                <w:szCs w:val="24"/>
              </w:rPr>
              <w:fldChar w:fldCharType="separate"/>
            </w:r>
            <w:r w:rsidRPr="001C2885">
              <w:rPr>
                <w:noProof/>
                <w:webHidden/>
                <w:sz w:val="24"/>
                <w:szCs w:val="24"/>
              </w:rPr>
              <w:t>13</w:t>
            </w:r>
            <w:r w:rsidRPr="001C2885">
              <w:rPr>
                <w:noProof/>
                <w:webHidden/>
                <w:sz w:val="24"/>
                <w:szCs w:val="24"/>
              </w:rPr>
              <w:fldChar w:fldCharType="end"/>
            </w:r>
          </w:hyperlink>
        </w:p>
        <w:p w14:paraId="4159B865" w14:textId="7EF3D735"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1" w:history="1">
            <w:r w:rsidRPr="001C2885">
              <w:rPr>
                <w:rStyle w:val="Hyperlink"/>
                <w:noProof/>
                <w:sz w:val="24"/>
                <w:szCs w:val="24"/>
              </w:rPr>
              <w:t>SECȚIUNEA a 11-a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_Toc196598081 \h </w:instrText>
            </w:r>
            <w:r w:rsidRPr="001C2885">
              <w:rPr>
                <w:noProof/>
                <w:webHidden/>
                <w:sz w:val="24"/>
                <w:szCs w:val="24"/>
              </w:rPr>
            </w:r>
            <w:r w:rsidRPr="001C2885">
              <w:rPr>
                <w:noProof/>
                <w:webHidden/>
                <w:sz w:val="24"/>
                <w:szCs w:val="24"/>
              </w:rPr>
              <w:fldChar w:fldCharType="separate"/>
            </w:r>
            <w:r w:rsidRPr="001C2885">
              <w:rPr>
                <w:noProof/>
                <w:webHidden/>
                <w:sz w:val="24"/>
                <w:szCs w:val="24"/>
              </w:rPr>
              <w:t>13</w:t>
            </w:r>
            <w:r w:rsidRPr="001C2885">
              <w:rPr>
                <w:noProof/>
                <w:webHidden/>
                <w:sz w:val="24"/>
                <w:szCs w:val="24"/>
              </w:rPr>
              <w:fldChar w:fldCharType="end"/>
            </w:r>
          </w:hyperlink>
        </w:p>
        <w:p w14:paraId="2A03E35E" w14:textId="75B72855"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2" w:history="1">
            <w:r w:rsidRPr="001C2885">
              <w:rPr>
                <w:rStyle w:val="Hyperlink"/>
                <w:noProof/>
                <w:sz w:val="24"/>
                <w:szCs w:val="24"/>
              </w:rPr>
              <w:t>Sistemul informatic și baza de date a operațiunilor</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_Toc196598082 \h </w:instrText>
            </w:r>
            <w:r w:rsidRPr="001C2885">
              <w:rPr>
                <w:noProof/>
                <w:webHidden/>
                <w:sz w:val="24"/>
                <w:szCs w:val="24"/>
              </w:rPr>
            </w:r>
            <w:r w:rsidRPr="001C2885">
              <w:rPr>
                <w:noProof/>
                <w:webHidden/>
                <w:sz w:val="24"/>
                <w:szCs w:val="24"/>
              </w:rPr>
              <w:fldChar w:fldCharType="separate"/>
            </w:r>
            <w:r w:rsidRPr="001C2885">
              <w:rPr>
                <w:noProof/>
                <w:webHidden/>
                <w:sz w:val="24"/>
                <w:szCs w:val="24"/>
              </w:rPr>
              <w:t>13</w:t>
            </w:r>
            <w:r w:rsidRPr="001C2885">
              <w:rPr>
                <w:noProof/>
                <w:webHidden/>
                <w:sz w:val="24"/>
                <w:szCs w:val="24"/>
              </w:rPr>
              <w:fldChar w:fldCharType="end"/>
            </w:r>
          </w:hyperlink>
        </w:p>
        <w:p w14:paraId="72365D78" w14:textId="7F7D8B6D"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3" w:history="1">
            <w:r w:rsidRPr="001C2885">
              <w:rPr>
                <w:rStyle w:val="Hyperlink"/>
                <w:noProof/>
                <w:sz w:val="24"/>
                <w:szCs w:val="24"/>
              </w:rPr>
              <w:t>CAPITOLUL IV</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_Toc196598083 \h </w:instrText>
            </w:r>
            <w:r w:rsidRPr="001C2885">
              <w:rPr>
                <w:noProof/>
                <w:webHidden/>
                <w:sz w:val="24"/>
                <w:szCs w:val="24"/>
              </w:rPr>
            </w:r>
            <w:r w:rsidRPr="001C2885">
              <w:rPr>
                <w:noProof/>
                <w:webHidden/>
                <w:sz w:val="24"/>
                <w:szCs w:val="24"/>
              </w:rPr>
              <w:fldChar w:fldCharType="separate"/>
            </w:r>
            <w:r w:rsidRPr="001C2885">
              <w:rPr>
                <w:noProof/>
                <w:webHidden/>
                <w:sz w:val="24"/>
                <w:szCs w:val="24"/>
              </w:rPr>
              <w:t>14</w:t>
            </w:r>
            <w:r w:rsidRPr="001C2885">
              <w:rPr>
                <w:noProof/>
                <w:webHidden/>
                <w:sz w:val="24"/>
                <w:szCs w:val="24"/>
              </w:rPr>
              <w:fldChar w:fldCharType="end"/>
            </w:r>
          </w:hyperlink>
        </w:p>
        <w:p w14:paraId="2AACBA02" w14:textId="05DD560D"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4" w:history="1">
            <w:r w:rsidRPr="001C2885">
              <w:rPr>
                <w:rStyle w:val="Hyperlink"/>
                <w:noProof/>
                <w:sz w:val="24"/>
                <w:szCs w:val="24"/>
              </w:rPr>
              <w:t>Colectarea separată și transportul separat al deșeurilor municipale și al deșeurilor generate ocazional</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_Toc196598084 \h </w:instrText>
            </w:r>
            <w:r w:rsidRPr="001C2885">
              <w:rPr>
                <w:noProof/>
                <w:webHidden/>
                <w:sz w:val="24"/>
                <w:szCs w:val="24"/>
              </w:rPr>
            </w:r>
            <w:r w:rsidRPr="001C2885">
              <w:rPr>
                <w:noProof/>
                <w:webHidden/>
                <w:sz w:val="24"/>
                <w:szCs w:val="24"/>
              </w:rPr>
              <w:fldChar w:fldCharType="separate"/>
            </w:r>
            <w:r w:rsidRPr="001C2885">
              <w:rPr>
                <w:noProof/>
                <w:webHidden/>
                <w:sz w:val="24"/>
                <w:szCs w:val="24"/>
              </w:rPr>
              <w:t>14</w:t>
            </w:r>
            <w:r w:rsidRPr="001C2885">
              <w:rPr>
                <w:noProof/>
                <w:webHidden/>
                <w:sz w:val="24"/>
                <w:szCs w:val="24"/>
              </w:rPr>
              <w:fldChar w:fldCharType="end"/>
            </w:r>
          </w:hyperlink>
        </w:p>
        <w:p w14:paraId="3F68AA7B" w14:textId="4515EB9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5" w:history="1">
            <w:r w:rsidRPr="001C2885">
              <w:rPr>
                <w:rStyle w:val="Hyperlink"/>
                <w:noProof/>
                <w:sz w:val="24"/>
                <w:szCs w:val="24"/>
              </w:rPr>
              <w:t>SECȚIUNEA 1</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_Toc196598085 \h </w:instrText>
            </w:r>
            <w:r w:rsidRPr="001C2885">
              <w:rPr>
                <w:noProof/>
                <w:webHidden/>
                <w:sz w:val="24"/>
                <w:szCs w:val="24"/>
              </w:rPr>
            </w:r>
            <w:r w:rsidRPr="001C2885">
              <w:rPr>
                <w:noProof/>
                <w:webHidden/>
                <w:sz w:val="24"/>
                <w:szCs w:val="24"/>
              </w:rPr>
              <w:fldChar w:fldCharType="separate"/>
            </w:r>
            <w:r w:rsidRPr="001C2885">
              <w:rPr>
                <w:noProof/>
                <w:webHidden/>
                <w:sz w:val="24"/>
                <w:szCs w:val="24"/>
              </w:rPr>
              <w:t>14</w:t>
            </w:r>
            <w:r w:rsidRPr="001C2885">
              <w:rPr>
                <w:noProof/>
                <w:webHidden/>
                <w:sz w:val="24"/>
                <w:szCs w:val="24"/>
              </w:rPr>
              <w:fldChar w:fldCharType="end"/>
            </w:r>
          </w:hyperlink>
        </w:p>
        <w:p w14:paraId="2D60FCAA" w14:textId="4439A123"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6" w:history="1">
            <w:r w:rsidRPr="001C2885">
              <w:rPr>
                <w:rStyle w:val="Hyperlink"/>
                <w:noProof/>
                <w:sz w:val="24"/>
                <w:szCs w:val="24"/>
              </w:rPr>
              <w:t>Colectarea separată și transportul separat al deșeurilor menajere și al deșeurilor similare provenind din activități comerciale din industrie și instituții, inclusiv fracții colectate separat</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_Toc196598086 \h </w:instrText>
            </w:r>
            <w:r w:rsidRPr="001C2885">
              <w:rPr>
                <w:noProof/>
                <w:webHidden/>
                <w:sz w:val="24"/>
                <w:szCs w:val="24"/>
              </w:rPr>
            </w:r>
            <w:r w:rsidRPr="001C2885">
              <w:rPr>
                <w:noProof/>
                <w:webHidden/>
                <w:sz w:val="24"/>
                <w:szCs w:val="24"/>
              </w:rPr>
              <w:fldChar w:fldCharType="separate"/>
            </w:r>
            <w:r w:rsidRPr="001C2885">
              <w:rPr>
                <w:noProof/>
                <w:webHidden/>
                <w:sz w:val="24"/>
                <w:szCs w:val="24"/>
              </w:rPr>
              <w:t>14</w:t>
            </w:r>
            <w:r w:rsidRPr="001C2885">
              <w:rPr>
                <w:noProof/>
                <w:webHidden/>
                <w:sz w:val="24"/>
                <w:szCs w:val="24"/>
              </w:rPr>
              <w:fldChar w:fldCharType="end"/>
            </w:r>
          </w:hyperlink>
        </w:p>
        <w:p w14:paraId="7CC9C046" w14:textId="1F550D2B"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7" w:history="1">
            <w:r w:rsidRPr="001C2885">
              <w:rPr>
                <w:rStyle w:val="Hyperlink"/>
                <w:noProof/>
                <w:sz w:val="24"/>
                <w:szCs w:val="24"/>
              </w:rPr>
              <w:t>SECȚIUNEA a 2-a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_Toc196598087 \h </w:instrText>
            </w:r>
            <w:r w:rsidRPr="001C2885">
              <w:rPr>
                <w:noProof/>
                <w:webHidden/>
                <w:sz w:val="24"/>
                <w:szCs w:val="24"/>
              </w:rPr>
            </w:r>
            <w:r w:rsidRPr="001C2885">
              <w:rPr>
                <w:noProof/>
                <w:webHidden/>
                <w:sz w:val="24"/>
                <w:szCs w:val="24"/>
              </w:rPr>
              <w:fldChar w:fldCharType="separate"/>
            </w:r>
            <w:r w:rsidRPr="001C2885">
              <w:rPr>
                <w:noProof/>
                <w:webHidden/>
                <w:sz w:val="24"/>
                <w:szCs w:val="24"/>
              </w:rPr>
              <w:t>21</w:t>
            </w:r>
            <w:r w:rsidRPr="001C2885">
              <w:rPr>
                <w:noProof/>
                <w:webHidden/>
                <w:sz w:val="24"/>
                <w:szCs w:val="24"/>
              </w:rPr>
              <w:fldChar w:fldCharType="end"/>
            </w:r>
          </w:hyperlink>
        </w:p>
        <w:p w14:paraId="62E2384F" w14:textId="3BB74AF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8" w:history="1">
            <w:r w:rsidRPr="001C2885">
              <w:rPr>
                <w:rStyle w:val="Hyperlink"/>
                <w:noProof/>
                <w:sz w:val="24"/>
                <w:szCs w:val="24"/>
              </w:rPr>
              <w:t>Colectarea separată și transportul separat a unor categorii/tipuri de deșeuri generate ocazional</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_Toc196598088 \h </w:instrText>
            </w:r>
            <w:r w:rsidRPr="001C2885">
              <w:rPr>
                <w:noProof/>
                <w:webHidden/>
                <w:sz w:val="24"/>
                <w:szCs w:val="24"/>
              </w:rPr>
            </w:r>
            <w:r w:rsidRPr="001C2885">
              <w:rPr>
                <w:noProof/>
                <w:webHidden/>
                <w:sz w:val="24"/>
                <w:szCs w:val="24"/>
              </w:rPr>
              <w:fldChar w:fldCharType="separate"/>
            </w:r>
            <w:r w:rsidRPr="001C2885">
              <w:rPr>
                <w:noProof/>
                <w:webHidden/>
                <w:sz w:val="24"/>
                <w:szCs w:val="24"/>
              </w:rPr>
              <w:t>21</w:t>
            </w:r>
            <w:r w:rsidRPr="001C2885">
              <w:rPr>
                <w:noProof/>
                <w:webHidden/>
                <w:sz w:val="24"/>
                <w:szCs w:val="24"/>
              </w:rPr>
              <w:fldChar w:fldCharType="end"/>
            </w:r>
          </w:hyperlink>
        </w:p>
        <w:p w14:paraId="1B972AB5" w14:textId="7B9398C1"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89" w:history="1">
            <w:r w:rsidRPr="001C2885">
              <w:rPr>
                <w:rStyle w:val="Hyperlink"/>
                <w:noProof/>
                <w:sz w:val="24"/>
                <w:szCs w:val="24"/>
              </w:rPr>
              <w:t>SECȚIUNEA a 3-a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_Toc196598089 \h </w:instrText>
            </w:r>
            <w:r w:rsidRPr="001C2885">
              <w:rPr>
                <w:noProof/>
                <w:webHidden/>
                <w:sz w:val="24"/>
                <w:szCs w:val="24"/>
              </w:rPr>
            </w:r>
            <w:r w:rsidRPr="001C2885">
              <w:rPr>
                <w:noProof/>
                <w:webHidden/>
                <w:sz w:val="24"/>
                <w:szCs w:val="24"/>
              </w:rPr>
              <w:fldChar w:fldCharType="separate"/>
            </w:r>
            <w:r w:rsidRPr="001C2885">
              <w:rPr>
                <w:noProof/>
                <w:webHidden/>
                <w:sz w:val="24"/>
                <w:szCs w:val="24"/>
              </w:rPr>
              <w:t>27</w:t>
            </w:r>
            <w:r w:rsidRPr="001C2885">
              <w:rPr>
                <w:noProof/>
                <w:webHidden/>
                <w:sz w:val="24"/>
                <w:szCs w:val="24"/>
              </w:rPr>
              <w:fldChar w:fldCharType="end"/>
            </w:r>
          </w:hyperlink>
        </w:p>
        <w:p w14:paraId="114E2CD6" w14:textId="67EF95C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0" w:history="1">
            <w:r w:rsidRPr="001C2885">
              <w:rPr>
                <w:rStyle w:val="Hyperlink"/>
                <w:noProof/>
                <w:sz w:val="24"/>
                <w:szCs w:val="24"/>
              </w:rPr>
              <w:t>Cerințe privind realizarea determinărilor de compoziție a deșeurilor municipale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_Toc196598090 \h </w:instrText>
            </w:r>
            <w:r w:rsidRPr="001C2885">
              <w:rPr>
                <w:noProof/>
                <w:webHidden/>
                <w:sz w:val="24"/>
                <w:szCs w:val="24"/>
              </w:rPr>
            </w:r>
            <w:r w:rsidRPr="001C2885">
              <w:rPr>
                <w:noProof/>
                <w:webHidden/>
                <w:sz w:val="24"/>
                <w:szCs w:val="24"/>
              </w:rPr>
              <w:fldChar w:fldCharType="separate"/>
            </w:r>
            <w:r w:rsidRPr="001C2885">
              <w:rPr>
                <w:noProof/>
                <w:webHidden/>
                <w:sz w:val="24"/>
                <w:szCs w:val="24"/>
              </w:rPr>
              <w:t>27</w:t>
            </w:r>
            <w:r w:rsidRPr="001C2885">
              <w:rPr>
                <w:noProof/>
                <w:webHidden/>
                <w:sz w:val="24"/>
                <w:szCs w:val="24"/>
              </w:rPr>
              <w:fldChar w:fldCharType="end"/>
            </w:r>
          </w:hyperlink>
        </w:p>
        <w:p w14:paraId="7F1AC15D" w14:textId="3AC61C2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1" w:history="1">
            <w:r w:rsidRPr="001C2885">
              <w:rPr>
                <w:rStyle w:val="Hyperlink"/>
                <w:noProof/>
                <w:sz w:val="24"/>
                <w:szCs w:val="24"/>
              </w:rPr>
              <w:t>SECȚIUNEA a 4-a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_Toc196598091 \h </w:instrText>
            </w:r>
            <w:r w:rsidRPr="001C2885">
              <w:rPr>
                <w:noProof/>
                <w:webHidden/>
                <w:sz w:val="24"/>
                <w:szCs w:val="24"/>
              </w:rPr>
            </w:r>
            <w:r w:rsidRPr="001C2885">
              <w:rPr>
                <w:noProof/>
                <w:webHidden/>
                <w:sz w:val="24"/>
                <w:szCs w:val="24"/>
              </w:rPr>
              <w:fldChar w:fldCharType="separate"/>
            </w:r>
            <w:r w:rsidRPr="001C2885">
              <w:rPr>
                <w:noProof/>
                <w:webHidden/>
                <w:sz w:val="24"/>
                <w:szCs w:val="24"/>
              </w:rPr>
              <w:t>28</w:t>
            </w:r>
            <w:r w:rsidRPr="001C2885">
              <w:rPr>
                <w:noProof/>
                <w:webHidden/>
                <w:sz w:val="24"/>
                <w:szCs w:val="24"/>
              </w:rPr>
              <w:fldChar w:fldCharType="end"/>
            </w:r>
          </w:hyperlink>
        </w:p>
        <w:p w14:paraId="407912C2" w14:textId="5390EBBE"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2" w:history="1">
            <w:r w:rsidRPr="001C2885">
              <w:rPr>
                <w:rStyle w:val="Hyperlink"/>
                <w:noProof/>
                <w:sz w:val="24"/>
                <w:szCs w:val="24"/>
              </w:rPr>
              <w:t>Cerințe privind utilizarea și întreținerea autospecialelor și recipientelor de colectare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_Toc196598092 \h </w:instrText>
            </w:r>
            <w:r w:rsidRPr="001C2885">
              <w:rPr>
                <w:noProof/>
                <w:webHidden/>
                <w:sz w:val="24"/>
                <w:szCs w:val="24"/>
              </w:rPr>
            </w:r>
            <w:r w:rsidRPr="001C2885">
              <w:rPr>
                <w:noProof/>
                <w:webHidden/>
                <w:sz w:val="24"/>
                <w:szCs w:val="24"/>
              </w:rPr>
              <w:fldChar w:fldCharType="separate"/>
            </w:r>
            <w:r w:rsidRPr="001C2885">
              <w:rPr>
                <w:noProof/>
                <w:webHidden/>
                <w:sz w:val="24"/>
                <w:szCs w:val="24"/>
              </w:rPr>
              <w:t>28</w:t>
            </w:r>
            <w:r w:rsidRPr="001C2885">
              <w:rPr>
                <w:noProof/>
                <w:webHidden/>
                <w:sz w:val="24"/>
                <w:szCs w:val="24"/>
              </w:rPr>
              <w:fldChar w:fldCharType="end"/>
            </w:r>
          </w:hyperlink>
        </w:p>
        <w:p w14:paraId="7FD16D9F" w14:textId="65A9295A"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3" w:history="1">
            <w:r w:rsidRPr="001C2885">
              <w:rPr>
                <w:rStyle w:val="Hyperlink"/>
                <w:noProof/>
                <w:sz w:val="24"/>
                <w:szCs w:val="24"/>
              </w:rPr>
              <w:t>SECȚIUNEA a 5-a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_Toc196598093 \h </w:instrText>
            </w:r>
            <w:r w:rsidRPr="001C2885">
              <w:rPr>
                <w:noProof/>
                <w:webHidden/>
                <w:sz w:val="24"/>
                <w:szCs w:val="24"/>
              </w:rPr>
            </w:r>
            <w:r w:rsidRPr="001C2885">
              <w:rPr>
                <w:noProof/>
                <w:webHidden/>
                <w:sz w:val="24"/>
                <w:szCs w:val="24"/>
              </w:rPr>
              <w:fldChar w:fldCharType="separate"/>
            </w:r>
            <w:r w:rsidRPr="001C2885">
              <w:rPr>
                <w:noProof/>
                <w:webHidden/>
                <w:sz w:val="24"/>
                <w:szCs w:val="24"/>
              </w:rPr>
              <w:t>29</w:t>
            </w:r>
            <w:r w:rsidRPr="001C2885">
              <w:rPr>
                <w:noProof/>
                <w:webHidden/>
                <w:sz w:val="24"/>
                <w:szCs w:val="24"/>
              </w:rPr>
              <w:fldChar w:fldCharType="end"/>
            </w:r>
          </w:hyperlink>
        </w:p>
        <w:p w14:paraId="2067621A" w14:textId="5ECA0B1F"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4" w:history="1">
            <w:r w:rsidRPr="001C2885">
              <w:rPr>
                <w:rStyle w:val="Hyperlink"/>
                <w:noProof/>
                <w:sz w:val="24"/>
                <w:szCs w:val="24"/>
              </w:rPr>
              <w:t>Cerințe privind raportarea</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_Toc196598094 \h </w:instrText>
            </w:r>
            <w:r w:rsidRPr="001C2885">
              <w:rPr>
                <w:noProof/>
                <w:webHidden/>
                <w:sz w:val="24"/>
                <w:szCs w:val="24"/>
              </w:rPr>
            </w:r>
            <w:r w:rsidRPr="001C2885">
              <w:rPr>
                <w:noProof/>
                <w:webHidden/>
                <w:sz w:val="24"/>
                <w:szCs w:val="24"/>
              </w:rPr>
              <w:fldChar w:fldCharType="separate"/>
            </w:r>
            <w:r w:rsidRPr="001C2885">
              <w:rPr>
                <w:noProof/>
                <w:webHidden/>
                <w:sz w:val="24"/>
                <w:szCs w:val="24"/>
              </w:rPr>
              <w:t>29</w:t>
            </w:r>
            <w:r w:rsidRPr="001C2885">
              <w:rPr>
                <w:noProof/>
                <w:webHidden/>
                <w:sz w:val="24"/>
                <w:szCs w:val="24"/>
              </w:rPr>
              <w:fldChar w:fldCharType="end"/>
            </w:r>
          </w:hyperlink>
        </w:p>
        <w:p w14:paraId="392B444E" w14:textId="6B44199D"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5" w:history="1">
            <w:r w:rsidRPr="001C2885">
              <w:rPr>
                <w:rStyle w:val="Hyperlink"/>
                <w:noProof/>
                <w:sz w:val="24"/>
                <w:szCs w:val="24"/>
              </w:rPr>
              <w:t>CAPITOLUL V</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_Toc196598095 \h </w:instrText>
            </w:r>
            <w:r w:rsidRPr="001C2885">
              <w:rPr>
                <w:noProof/>
                <w:webHidden/>
                <w:sz w:val="24"/>
                <w:szCs w:val="24"/>
              </w:rPr>
            </w:r>
            <w:r w:rsidRPr="001C2885">
              <w:rPr>
                <w:noProof/>
                <w:webHidden/>
                <w:sz w:val="24"/>
                <w:szCs w:val="24"/>
              </w:rPr>
              <w:fldChar w:fldCharType="separate"/>
            </w:r>
            <w:r w:rsidRPr="001C2885">
              <w:rPr>
                <w:noProof/>
                <w:webHidden/>
                <w:sz w:val="24"/>
                <w:szCs w:val="24"/>
              </w:rPr>
              <w:t>31</w:t>
            </w:r>
            <w:r w:rsidRPr="001C2885">
              <w:rPr>
                <w:noProof/>
                <w:webHidden/>
                <w:sz w:val="24"/>
                <w:szCs w:val="24"/>
              </w:rPr>
              <w:fldChar w:fldCharType="end"/>
            </w:r>
          </w:hyperlink>
        </w:p>
        <w:p w14:paraId="4BE83B67" w14:textId="3366BE49"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6" w:history="1">
            <w:r w:rsidRPr="001C2885">
              <w:rPr>
                <w:rStyle w:val="Hyperlink"/>
                <w:noProof/>
                <w:sz w:val="24"/>
                <w:szCs w:val="24"/>
              </w:rPr>
              <w:t>Operarea centrelor de colectare prin aport voluntar a deșeurilor de la persoanele fizice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_Toc196598096 \h </w:instrText>
            </w:r>
            <w:r w:rsidRPr="001C2885">
              <w:rPr>
                <w:noProof/>
                <w:webHidden/>
                <w:sz w:val="24"/>
                <w:szCs w:val="24"/>
              </w:rPr>
            </w:r>
            <w:r w:rsidRPr="001C2885">
              <w:rPr>
                <w:noProof/>
                <w:webHidden/>
                <w:sz w:val="24"/>
                <w:szCs w:val="24"/>
              </w:rPr>
              <w:fldChar w:fldCharType="separate"/>
            </w:r>
            <w:r w:rsidRPr="001C2885">
              <w:rPr>
                <w:noProof/>
                <w:webHidden/>
                <w:sz w:val="24"/>
                <w:szCs w:val="24"/>
              </w:rPr>
              <w:t>31</w:t>
            </w:r>
            <w:r w:rsidRPr="001C2885">
              <w:rPr>
                <w:noProof/>
                <w:webHidden/>
                <w:sz w:val="24"/>
                <w:szCs w:val="24"/>
              </w:rPr>
              <w:fldChar w:fldCharType="end"/>
            </w:r>
          </w:hyperlink>
        </w:p>
        <w:p w14:paraId="273BBACE" w14:textId="03BA62A2"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7" w:history="1">
            <w:r w:rsidRPr="001C2885">
              <w:rPr>
                <w:rStyle w:val="Hyperlink"/>
                <w:noProof/>
                <w:sz w:val="24"/>
                <w:szCs w:val="24"/>
              </w:rPr>
              <w:t>CAPITOLUL XV</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_Toc196598097 \h </w:instrText>
            </w:r>
            <w:r w:rsidRPr="001C2885">
              <w:rPr>
                <w:noProof/>
                <w:webHidden/>
                <w:sz w:val="24"/>
                <w:szCs w:val="24"/>
              </w:rPr>
            </w:r>
            <w:r w:rsidRPr="001C2885">
              <w:rPr>
                <w:noProof/>
                <w:webHidden/>
                <w:sz w:val="24"/>
                <w:szCs w:val="24"/>
              </w:rPr>
              <w:fldChar w:fldCharType="separate"/>
            </w:r>
            <w:r w:rsidRPr="001C2885">
              <w:rPr>
                <w:noProof/>
                <w:webHidden/>
                <w:sz w:val="24"/>
                <w:szCs w:val="24"/>
              </w:rPr>
              <w:t>33</w:t>
            </w:r>
            <w:r w:rsidRPr="001C2885">
              <w:rPr>
                <w:noProof/>
                <w:webHidden/>
                <w:sz w:val="24"/>
                <w:szCs w:val="24"/>
              </w:rPr>
              <w:fldChar w:fldCharType="end"/>
            </w:r>
          </w:hyperlink>
        </w:p>
        <w:p w14:paraId="397A4941" w14:textId="195A4355" w:rsidR="003F7367" w:rsidRPr="001C2885" w:rsidRDefault="003F7367">
          <w:pPr>
            <w:pStyle w:val="Cuprins1"/>
            <w:rPr>
              <w:rFonts w:asciiTheme="minorHAnsi" w:eastAsiaTheme="minorEastAsia" w:hAnsiTheme="minorHAnsi" w:cstheme="minorBidi"/>
              <w:noProof/>
              <w:kern w:val="2"/>
              <w:sz w:val="22"/>
              <w:szCs w:val="22"/>
              <w:lang w:val="en-US"/>
              <w14:ligatures w14:val="standardContextual"/>
            </w:rPr>
          </w:pPr>
          <w:hyperlink w:anchor="_Toc196598098" w:history="1">
            <w:r w:rsidRPr="001C2885">
              <w:rPr>
                <w:rStyle w:val="Hyperlink"/>
                <w:noProof/>
                <w:sz w:val="24"/>
                <w:szCs w:val="24"/>
              </w:rPr>
              <w:t>Dispoziții tranzitorii și finale</w:t>
            </w:r>
            <w:r w:rsidRPr="001C2885">
              <w:rPr>
                <w:noProof/>
                <w:webHidden/>
                <w:sz w:val="24"/>
                <w:szCs w:val="24"/>
              </w:rPr>
              <w:tab/>
            </w:r>
            <w:r w:rsidRPr="001C2885">
              <w:rPr>
                <w:noProof/>
                <w:webHidden/>
                <w:sz w:val="24"/>
                <w:szCs w:val="24"/>
              </w:rPr>
              <w:fldChar w:fldCharType="begin"/>
            </w:r>
            <w:r w:rsidRPr="001C2885">
              <w:rPr>
                <w:noProof/>
                <w:webHidden/>
                <w:sz w:val="24"/>
                <w:szCs w:val="24"/>
              </w:rPr>
              <w:instrText xml:space="preserve"> PAGEREF _Toc196598098 \h </w:instrText>
            </w:r>
            <w:r w:rsidRPr="001C2885">
              <w:rPr>
                <w:noProof/>
                <w:webHidden/>
                <w:sz w:val="24"/>
                <w:szCs w:val="24"/>
              </w:rPr>
            </w:r>
            <w:r w:rsidRPr="001C2885">
              <w:rPr>
                <w:noProof/>
                <w:webHidden/>
                <w:sz w:val="24"/>
                <w:szCs w:val="24"/>
              </w:rPr>
              <w:fldChar w:fldCharType="separate"/>
            </w:r>
            <w:r w:rsidRPr="001C2885">
              <w:rPr>
                <w:noProof/>
                <w:webHidden/>
                <w:sz w:val="24"/>
                <w:szCs w:val="24"/>
              </w:rPr>
              <w:t>33</w:t>
            </w:r>
            <w:r w:rsidRPr="001C2885">
              <w:rPr>
                <w:noProof/>
                <w:webHidden/>
                <w:sz w:val="24"/>
                <w:szCs w:val="24"/>
              </w:rPr>
              <w:fldChar w:fldCharType="end"/>
            </w:r>
          </w:hyperlink>
        </w:p>
        <w:p w14:paraId="0F501D72" w14:textId="00ADD9F1" w:rsidR="007444E8" w:rsidRDefault="007444E8">
          <w:r w:rsidRPr="001C2885">
            <w:rPr>
              <w:b/>
              <w:bCs/>
              <w:noProof/>
              <w:sz w:val="24"/>
              <w:szCs w:val="24"/>
            </w:rPr>
            <w:fldChar w:fldCharType="end"/>
          </w:r>
        </w:p>
      </w:sdtContent>
    </w:sdt>
    <w:p w14:paraId="08602CB4" w14:textId="77777777" w:rsidR="00973F90" w:rsidRDefault="00973F90" w:rsidP="009B159F">
      <w:pPr>
        <w:pStyle w:val="Titlu"/>
        <w:spacing w:after="120" w:line="360" w:lineRule="auto"/>
        <w:jc w:val="right"/>
        <w:rPr>
          <w:b w:val="0"/>
          <w:bCs w:val="0"/>
          <w:sz w:val="24"/>
          <w:szCs w:val="24"/>
        </w:rPr>
      </w:pPr>
    </w:p>
    <w:p w14:paraId="44FE543C" w14:textId="77777777" w:rsidR="00973F90" w:rsidRDefault="00973F90" w:rsidP="009B159F">
      <w:pPr>
        <w:pStyle w:val="Titlu"/>
        <w:spacing w:after="120" w:line="360" w:lineRule="auto"/>
        <w:jc w:val="right"/>
        <w:rPr>
          <w:b w:val="0"/>
          <w:bCs w:val="0"/>
          <w:sz w:val="24"/>
          <w:szCs w:val="24"/>
        </w:rPr>
      </w:pPr>
    </w:p>
    <w:p w14:paraId="497367C0" w14:textId="3694C62B" w:rsidR="00CE72D6" w:rsidRDefault="00CE72D6">
      <w:pPr>
        <w:keepNext w:val="0"/>
        <w:keepLines w:val="0"/>
        <w:spacing w:after="0"/>
        <w:jc w:val="left"/>
        <w:rPr>
          <w:sz w:val="24"/>
          <w:szCs w:val="24"/>
        </w:rPr>
      </w:pPr>
      <w:r>
        <w:rPr>
          <w:b/>
          <w:bCs/>
          <w:sz w:val="24"/>
          <w:szCs w:val="24"/>
        </w:rPr>
        <w:br w:type="page"/>
      </w:r>
    </w:p>
    <w:p w14:paraId="227BEAA6" w14:textId="73099E6F" w:rsidR="005D29DF" w:rsidRPr="00C320FB" w:rsidRDefault="00472FBC" w:rsidP="009B159F">
      <w:pPr>
        <w:pStyle w:val="Titlu"/>
        <w:spacing w:after="120" w:line="360" w:lineRule="auto"/>
        <w:jc w:val="right"/>
        <w:rPr>
          <w:b w:val="0"/>
          <w:bCs w:val="0"/>
          <w:sz w:val="24"/>
          <w:szCs w:val="24"/>
        </w:rPr>
      </w:pPr>
      <w:r w:rsidRPr="00C320FB">
        <w:rPr>
          <w:b w:val="0"/>
          <w:bCs w:val="0"/>
          <w:sz w:val="24"/>
          <w:szCs w:val="24"/>
        </w:rPr>
        <w:lastRenderedPageBreak/>
        <w:t>Anexa</w:t>
      </w:r>
      <w:r w:rsidR="008F1B42">
        <w:rPr>
          <w:b w:val="0"/>
          <w:bCs w:val="0"/>
          <w:sz w:val="24"/>
          <w:szCs w:val="24"/>
        </w:rPr>
        <w:t xml:space="preserve"> ...</w:t>
      </w:r>
    </w:p>
    <w:p w14:paraId="3F85EAFB" w14:textId="2AD64EE3" w:rsidR="00496C8E" w:rsidRPr="00C320FB" w:rsidRDefault="00E53CB4" w:rsidP="009B159F">
      <w:pPr>
        <w:pStyle w:val="Titlu"/>
        <w:spacing w:after="120" w:line="360" w:lineRule="auto"/>
        <w:rPr>
          <w:b w:val="0"/>
          <w:bCs w:val="0"/>
          <w:sz w:val="24"/>
          <w:szCs w:val="24"/>
        </w:rPr>
      </w:pPr>
      <w:r w:rsidRPr="00C320FB">
        <w:rPr>
          <w:b w:val="0"/>
          <w:bCs w:val="0"/>
          <w:sz w:val="24"/>
          <w:szCs w:val="24"/>
        </w:rPr>
        <w:t xml:space="preserve">CAIET DE SARCINI </w:t>
      </w:r>
    </w:p>
    <w:p w14:paraId="2618C0F6" w14:textId="3BE6DC8D" w:rsidR="00FC5D30" w:rsidRDefault="00496C8E" w:rsidP="009B159F">
      <w:pPr>
        <w:pStyle w:val="NormalWeb"/>
        <w:spacing w:before="0" w:beforeAutospacing="0" w:after="120" w:afterAutospacing="0" w:line="360" w:lineRule="auto"/>
        <w:ind w:firstLine="360"/>
        <w:jc w:val="center"/>
        <w:rPr>
          <w:lang w:val="ro-RO"/>
        </w:rPr>
      </w:pPr>
      <w:r w:rsidRPr="00C320FB">
        <w:rPr>
          <w:lang w:val="ro-RO"/>
        </w:rPr>
        <w:t xml:space="preserve">al </w:t>
      </w:r>
      <w:r w:rsidR="00C320FB" w:rsidRPr="00C320FB">
        <w:rPr>
          <w:lang w:val="ro-RO"/>
        </w:rPr>
        <w:t xml:space="preserve">activităţi de colectare a </w:t>
      </w:r>
      <w:r w:rsidR="00FC5D30" w:rsidRPr="00FC5D30">
        <w:rPr>
          <w:lang w:val="ro-RO"/>
        </w:rPr>
        <w:t xml:space="preserve">colectare </w:t>
      </w:r>
      <w:r w:rsidR="00732C06">
        <w:rPr>
          <w:lang w:val="ro-RO"/>
        </w:rPr>
        <w:t>ș</w:t>
      </w:r>
      <w:r w:rsidR="00FC5D30" w:rsidRPr="00FC5D30">
        <w:rPr>
          <w:lang w:val="ro-RO"/>
        </w:rPr>
        <w:t>i transport a de</w:t>
      </w:r>
      <w:r w:rsidR="00732C06">
        <w:rPr>
          <w:lang w:val="ro-RO"/>
        </w:rPr>
        <w:t>ș</w:t>
      </w:r>
      <w:r w:rsidR="00FC5D30" w:rsidRPr="00FC5D30">
        <w:rPr>
          <w:lang w:val="ro-RO"/>
        </w:rPr>
        <w:t xml:space="preserve">eurilor municipale </w:t>
      </w:r>
    </w:p>
    <w:p w14:paraId="4C63A167" w14:textId="7FBA1CE0" w:rsidR="00F14702" w:rsidRPr="00C320FB" w:rsidRDefault="00FC5D30" w:rsidP="009B159F">
      <w:pPr>
        <w:pStyle w:val="NormalWeb"/>
        <w:spacing w:before="0" w:beforeAutospacing="0" w:after="120" w:afterAutospacing="0" w:line="360" w:lineRule="auto"/>
        <w:ind w:firstLine="360"/>
        <w:jc w:val="center"/>
        <w:rPr>
          <w:lang w:val="ro-RO"/>
        </w:rPr>
      </w:pPr>
      <w:r w:rsidRPr="00FC5D30">
        <w:rPr>
          <w:lang w:val="ro-RO"/>
        </w:rPr>
        <w:t>din zonele Adjud, Guge</w:t>
      </w:r>
      <w:r w:rsidR="00732C06">
        <w:rPr>
          <w:lang w:val="ro-RO"/>
        </w:rPr>
        <w:t>ș</w:t>
      </w:r>
      <w:r w:rsidRPr="00FC5D30">
        <w:rPr>
          <w:lang w:val="ro-RO"/>
        </w:rPr>
        <w:t xml:space="preserve">ti, Vidra </w:t>
      </w:r>
      <w:r w:rsidR="00732C06">
        <w:rPr>
          <w:lang w:val="ro-RO"/>
        </w:rPr>
        <w:t>ș</w:t>
      </w:r>
      <w:r w:rsidRPr="00FC5D30">
        <w:rPr>
          <w:lang w:val="ro-RO"/>
        </w:rPr>
        <w:t>i Haret din jud. Vrancea</w:t>
      </w:r>
      <w:r w:rsidR="00E44F9D">
        <w:rPr>
          <w:lang w:val="ro-RO"/>
        </w:rPr>
        <w:t xml:space="preserve"> </w:t>
      </w:r>
      <w:r w:rsidR="00E44F9D" w:rsidRPr="00E44F9D">
        <w:rPr>
          <w:lang w:val="ro-RO"/>
        </w:rPr>
        <w:t>și de operare a centrelor de aport voluntar aferente</w:t>
      </w:r>
    </w:p>
    <w:p w14:paraId="0CA434A0" w14:textId="670FA2F2" w:rsidR="00397C20" w:rsidRPr="00C320FB" w:rsidRDefault="00E53CB4" w:rsidP="009B159F">
      <w:pPr>
        <w:pStyle w:val="ANRSC"/>
        <w:spacing w:after="120" w:line="360" w:lineRule="auto"/>
        <w:rPr>
          <w:rFonts w:ascii="Times New Roman" w:hAnsi="Times New Roman" w:cs="Times New Roman"/>
          <w:b w:val="0"/>
          <w:bCs w:val="0"/>
        </w:rPr>
      </w:pPr>
      <w:bookmarkStart w:id="0" w:name="_Toc196598055"/>
      <w:bookmarkStart w:id="1" w:name="_Toc167280810"/>
      <w:r w:rsidRPr="00C320FB">
        <w:rPr>
          <w:rFonts w:ascii="Times New Roman" w:hAnsi="Times New Roman" w:cs="Times New Roman"/>
          <w:b w:val="0"/>
          <w:bCs w:val="0"/>
        </w:rPr>
        <w:t xml:space="preserve">CAPITOLUL </w:t>
      </w:r>
      <w:r w:rsidR="00006841" w:rsidRPr="00C320FB">
        <w:rPr>
          <w:rFonts w:ascii="Times New Roman" w:hAnsi="Times New Roman" w:cs="Times New Roman"/>
          <w:b w:val="0"/>
          <w:bCs w:val="0"/>
        </w:rPr>
        <w:t>I</w:t>
      </w:r>
      <w:bookmarkEnd w:id="0"/>
    </w:p>
    <w:p w14:paraId="148790E9" w14:textId="34B486CD" w:rsidR="00E53CB4" w:rsidRPr="00C320FB" w:rsidRDefault="00E53CB4" w:rsidP="009B159F">
      <w:pPr>
        <w:pStyle w:val="ANRSC"/>
        <w:spacing w:after="120" w:line="360" w:lineRule="auto"/>
        <w:rPr>
          <w:rFonts w:ascii="Times New Roman" w:hAnsi="Times New Roman" w:cs="Times New Roman"/>
          <w:b w:val="0"/>
          <w:bCs w:val="0"/>
        </w:rPr>
      </w:pPr>
      <w:bookmarkStart w:id="2" w:name="_Toc196598056"/>
      <w:r w:rsidRPr="00C320FB">
        <w:rPr>
          <w:rFonts w:ascii="Times New Roman" w:hAnsi="Times New Roman" w:cs="Times New Roman"/>
          <w:b w:val="0"/>
          <w:bCs w:val="0"/>
        </w:rPr>
        <w:t>Dispozi</w:t>
      </w:r>
      <w:r w:rsidR="0016653A" w:rsidRPr="00C320FB">
        <w:rPr>
          <w:rFonts w:ascii="Times New Roman" w:hAnsi="Times New Roman" w:cs="Times New Roman"/>
          <w:b w:val="0"/>
          <w:bCs w:val="0"/>
        </w:rPr>
        <w:t>ț</w:t>
      </w:r>
      <w:r w:rsidRPr="00C320FB">
        <w:rPr>
          <w:rFonts w:ascii="Times New Roman" w:hAnsi="Times New Roman" w:cs="Times New Roman"/>
          <w:b w:val="0"/>
          <w:bCs w:val="0"/>
        </w:rPr>
        <w:t>ii generale</w:t>
      </w:r>
      <w:bookmarkEnd w:id="1"/>
      <w:bookmarkEnd w:id="2"/>
    </w:p>
    <w:p w14:paraId="42D56DE7" w14:textId="77777777" w:rsidR="00DC4F04" w:rsidRPr="00C320FB" w:rsidRDefault="00DC4F04" w:rsidP="009B159F">
      <w:pPr>
        <w:pStyle w:val="nrarticolo"/>
        <w:spacing w:line="360" w:lineRule="auto"/>
        <w:ind w:left="142"/>
        <w:contextualSpacing w:val="0"/>
      </w:pPr>
    </w:p>
    <w:p w14:paraId="2A664569" w14:textId="5193CEB7" w:rsidR="00EC6BAF" w:rsidRPr="00EC6BAF" w:rsidRDefault="001714FE" w:rsidP="009B159F">
      <w:pPr>
        <w:pStyle w:val="articollege"/>
        <w:numPr>
          <w:ilvl w:val="0"/>
          <w:numId w:val="0"/>
        </w:numPr>
        <w:tabs>
          <w:tab w:val="left" w:pos="1134"/>
        </w:tabs>
        <w:spacing w:line="360" w:lineRule="auto"/>
        <w:contextualSpacing w:val="0"/>
      </w:pPr>
      <w:r w:rsidRPr="00C320FB">
        <w:t xml:space="preserve"> </w:t>
      </w:r>
      <w:r w:rsidR="00E53CB4" w:rsidRPr="00C320FB">
        <w:t xml:space="preserve">Prezentul caiet de sarcini </w:t>
      </w:r>
      <w:r w:rsidR="00576BB9">
        <w:t xml:space="preserve">constituie anexa </w:t>
      </w:r>
      <w:r w:rsidR="00EC6BAF" w:rsidRPr="00EC6BAF">
        <w:t>Contractul</w:t>
      </w:r>
      <w:r w:rsidR="00576BB9">
        <w:t>ui</w:t>
      </w:r>
      <w:r w:rsidR="00EC6BAF" w:rsidRPr="00EC6BAF">
        <w:t xml:space="preserve"> de delegare a gestiunii activității de colectare </w:t>
      </w:r>
      <w:r w:rsidR="00732C06">
        <w:t>ș</w:t>
      </w:r>
      <w:r w:rsidR="00EC6BAF" w:rsidRPr="00EC6BAF">
        <w:t>i transport a de</w:t>
      </w:r>
      <w:r w:rsidR="00732C06">
        <w:t>ș</w:t>
      </w:r>
      <w:r w:rsidR="00EC6BAF" w:rsidRPr="00EC6BAF">
        <w:t>eurilor municipale din zonele Adjud, Guge</w:t>
      </w:r>
      <w:r w:rsidR="00732C06">
        <w:t>ș</w:t>
      </w:r>
      <w:r w:rsidR="00EC6BAF" w:rsidRPr="00EC6BAF">
        <w:t xml:space="preserve">ti, Vidra </w:t>
      </w:r>
      <w:r w:rsidR="00732C06">
        <w:t>ș</w:t>
      </w:r>
      <w:r w:rsidR="00EC6BAF" w:rsidRPr="00EC6BAF">
        <w:t>i Haret din jud. Vrancea</w:t>
      </w:r>
      <w:r w:rsidR="00576BB9">
        <w:t xml:space="preserve"> și de operare a centrelor de aport voluntar</w:t>
      </w:r>
      <w:r w:rsidR="00DE535D">
        <w:t xml:space="preserve"> aferente</w:t>
      </w:r>
      <w:r w:rsidR="00C501A9">
        <w:t>.</w:t>
      </w:r>
    </w:p>
    <w:p w14:paraId="5F0D94BE" w14:textId="77777777" w:rsidR="00397C20" w:rsidRPr="00C320FB" w:rsidRDefault="00E53CB4" w:rsidP="009B159F">
      <w:pPr>
        <w:pStyle w:val="ANRSC"/>
        <w:spacing w:after="120" w:line="360" w:lineRule="auto"/>
        <w:rPr>
          <w:rFonts w:ascii="Times New Roman" w:hAnsi="Times New Roman" w:cs="Times New Roman"/>
          <w:b w:val="0"/>
          <w:bCs w:val="0"/>
        </w:rPr>
      </w:pPr>
      <w:bookmarkStart w:id="3" w:name="_Toc196598057"/>
      <w:bookmarkStart w:id="4" w:name="_Toc167280811"/>
      <w:r w:rsidRPr="00C320FB">
        <w:rPr>
          <w:rFonts w:ascii="Times New Roman" w:hAnsi="Times New Roman" w:cs="Times New Roman"/>
          <w:b w:val="0"/>
          <w:bCs w:val="0"/>
        </w:rPr>
        <w:t xml:space="preserve">CAPITOLUL </w:t>
      </w:r>
      <w:r w:rsidR="00006841" w:rsidRPr="00C320FB">
        <w:rPr>
          <w:rFonts w:ascii="Times New Roman" w:hAnsi="Times New Roman" w:cs="Times New Roman"/>
          <w:b w:val="0"/>
          <w:bCs w:val="0"/>
        </w:rPr>
        <w:t>II</w:t>
      </w:r>
      <w:bookmarkEnd w:id="3"/>
      <w:r w:rsidR="00853557" w:rsidRPr="00C320FB">
        <w:rPr>
          <w:rFonts w:ascii="Times New Roman" w:hAnsi="Times New Roman" w:cs="Times New Roman"/>
          <w:b w:val="0"/>
          <w:bCs w:val="0"/>
        </w:rPr>
        <w:t xml:space="preserve"> </w:t>
      </w:r>
    </w:p>
    <w:p w14:paraId="4BC63A51" w14:textId="1283A2EA" w:rsidR="00E53CB4" w:rsidRPr="00C320FB" w:rsidRDefault="00E53CB4" w:rsidP="009B159F">
      <w:pPr>
        <w:pStyle w:val="ANRSC"/>
        <w:spacing w:after="120" w:line="360" w:lineRule="auto"/>
        <w:rPr>
          <w:rFonts w:ascii="Times New Roman" w:hAnsi="Times New Roman" w:cs="Times New Roman"/>
          <w:b w:val="0"/>
          <w:bCs w:val="0"/>
        </w:rPr>
      </w:pPr>
      <w:bookmarkStart w:id="5" w:name="_Toc196598058"/>
      <w:r w:rsidRPr="00C320FB">
        <w:rPr>
          <w:rFonts w:ascii="Times New Roman" w:hAnsi="Times New Roman" w:cs="Times New Roman"/>
          <w:b w:val="0"/>
          <w:bCs w:val="0"/>
        </w:rPr>
        <w:t>Obiectul caietului de sarcini</w:t>
      </w:r>
      <w:bookmarkEnd w:id="4"/>
      <w:bookmarkEnd w:id="5"/>
    </w:p>
    <w:p w14:paraId="3A56AF3E" w14:textId="77777777" w:rsidR="001F4640" w:rsidRPr="00C320FB" w:rsidRDefault="001F4640" w:rsidP="009B159F">
      <w:pPr>
        <w:pStyle w:val="nrarticolo"/>
        <w:spacing w:line="360" w:lineRule="auto"/>
        <w:contextualSpacing w:val="0"/>
      </w:pPr>
    </w:p>
    <w:p w14:paraId="0EB81377" w14:textId="08E0B2AD" w:rsidR="00E53CB4" w:rsidRPr="00C320FB" w:rsidRDefault="00E53CB4" w:rsidP="009B159F">
      <w:pPr>
        <w:pStyle w:val="textarticolorlege"/>
        <w:spacing w:line="360" w:lineRule="auto"/>
      </w:pPr>
      <w:r w:rsidRPr="00C320FB">
        <w:t>Prezentul caiet de sarcini stabile</w:t>
      </w:r>
      <w:r w:rsidR="00732C06">
        <w:t>ș</w:t>
      </w:r>
      <w:r w:rsidRPr="00C320FB">
        <w:t>te condi</w:t>
      </w:r>
      <w:r w:rsidR="0016653A" w:rsidRPr="00C320FB">
        <w:t>ț</w:t>
      </w:r>
      <w:r w:rsidRPr="00C320FB">
        <w:t>iile de desfă</w:t>
      </w:r>
      <w:r w:rsidR="00732C06">
        <w:t>ș</w:t>
      </w:r>
      <w:r w:rsidRPr="00C320FB">
        <w:t xml:space="preserve">urare a </w:t>
      </w:r>
      <w:r w:rsidR="00EC6BAF" w:rsidRPr="00EC6BAF">
        <w:t xml:space="preserve">activității </w:t>
      </w:r>
      <w:bookmarkStart w:id="6" w:name="_Hlk194768196"/>
      <w:r w:rsidR="00EC6BAF" w:rsidRPr="00EC6BAF">
        <w:t xml:space="preserve">de colectare </w:t>
      </w:r>
      <w:r w:rsidR="00732C06">
        <w:t>ș</w:t>
      </w:r>
      <w:r w:rsidR="00EC6BAF" w:rsidRPr="00EC6BAF">
        <w:t>i transport a de</w:t>
      </w:r>
      <w:r w:rsidR="00732C06">
        <w:t>ș</w:t>
      </w:r>
      <w:r w:rsidR="00EC6BAF" w:rsidRPr="00EC6BAF">
        <w:t>eurilor municipale</w:t>
      </w:r>
      <w:bookmarkEnd w:id="6"/>
      <w:r w:rsidR="00EC6BAF" w:rsidRPr="00EC6BAF">
        <w:t xml:space="preserve"> din zonele</w:t>
      </w:r>
      <w:r w:rsidR="00D800DA">
        <w:t xml:space="preserve"> </w:t>
      </w:r>
      <w:r w:rsidR="00EC6BAF" w:rsidRPr="00EC6BAF">
        <w:t>Adjud, Guge</w:t>
      </w:r>
      <w:r w:rsidR="00732C06">
        <w:t>ș</w:t>
      </w:r>
      <w:r w:rsidR="00EC6BAF" w:rsidRPr="00EC6BAF">
        <w:t xml:space="preserve">ti, Vidra </w:t>
      </w:r>
      <w:r w:rsidR="00732C06">
        <w:t>ș</w:t>
      </w:r>
      <w:r w:rsidR="00EC6BAF" w:rsidRPr="00EC6BAF">
        <w:t>i Haret din jud. Vrancea</w:t>
      </w:r>
      <w:r w:rsidR="00DE535D">
        <w:t xml:space="preserve"> și de operare a centrelor de aport voluntar aferente</w:t>
      </w:r>
      <w:r w:rsidRPr="00C320FB">
        <w:t>, stabilind cerin</w:t>
      </w:r>
      <w:r w:rsidR="0016653A" w:rsidRPr="00C320FB">
        <w:t>ț</w:t>
      </w:r>
      <w:r w:rsidRPr="00C320FB">
        <w:t xml:space="preserve">ele tehnice </w:t>
      </w:r>
      <w:r w:rsidR="00732C06">
        <w:t>ș</w:t>
      </w:r>
      <w:r w:rsidRPr="00C320FB">
        <w:t>i organizatorice minimale necesare func</w:t>
      </w:r>
      <w:r w:rsidR="0016653A" w:rsidRPr="00C320FB">
        <w:t>ț</w:t>
      </w:r>
      <w:r w:rsidRPr="00C320FB">
        <w:t>ionării acestui serviciu în condi</w:t>
      </w:r>
      <w:r w:rsidR="0016653A" w:rsidRPr="00C320FB">
        <w:t>ț</w:t>
      </w:r>
      <w:r w:rsidRPr="00C320FB">
        <w:t>ii de eficien</w:t>
      </w:r>
      <w:r w:rsidR="0016653A" w:rsidRPr="00C320FB">
        <w:t>ț</w:t>
      </w:r>
      <w:r w:rsidRPr="00C320FB">
        <w:t xml:space="preserve">ă </w:t>
      </w:r>
      <w:r w:rsidR="00732C06">
        <w:t>ș</w:t>
      </w:r>
      <w:r w:rsidRPr="00C320FB">
        <w:t>i siguran</w:t>
      </w:r>
      <w:r w:rsidR="0016653A" w:rsidRPr="00C320FB">
        <w:t>ț</w:t>
      </w:r>
      <w:r w:rsidRPr="00C320FB">
        <w:t>ă.</w:t>
      </w:r>
    </w:p>
    <w:p w14:paraId="3277DAAD" w14:textId="77777777" w:rsidR="00F40CE1" w:rsidRPr="00C320FB" w:rsidRDefault="00F40CE1" w:rsidP="009B159F">
      <w:pPr>
        <w:pStyle w:val="nrarticolo"/>
        <w:spacing w:line="360" w:lineRule="auto"/>
        <w:contextualSpacing w:val="0"/>
      </w:pPr>
    </w:p>
    <w:p w14:paraId="350A67FC" w14:textId="416290AC" w:rsidR="00FC60A2" w:rsidRPr="00C320FB" w:rsidRDefault="001F4640" w:rsidP="006B2398">
      <w:pPr>
        <w:pStyle w:val="Listparagraf"/>
        <w:keepNext w:val="0"/>
        <w:keepLines w:val="0"/>
        <w:widowControl w:val="0"/>
        <w:numPr>
          <w:ilvl w:val="0"/>
          <w:numId w:val="4"/>
        </w:numPr>
        <w:tabs>
          <w:tab w:val="left" w:pos="851"/>
        </w:tabs>
        <w:spacing w:line="360" w:lineRule="auto"/>
        <w:ind w:left="0" w:firstLine="560"/>
        <w:contextualSpacing w:val="0"/>
        <w:rPr>
          <w:sz w:val="24"/>
          <w:szCs w:val="24"/>
        </w:rPr>
      </w:pPr>
      <w:r w:rsidRPr="00C320FB">
        <w:rPr>
          <w:sz w:val="24"/>
          <w:szCs w:val="24"/>
        </w:rPr>
        <w:t xml:space="preserve"> </w:t>
      </w:r>
      <w:r w:rsidR="00CF5010" w:rsidRPr="00C320FB">
        <w:rPr>
          <w:sz w:val="24"/>
          <w:szCs w:val="24"/>
        </w:rPr>
        <w:t xml:space="preserve">În sensul prezentului caiet de sarcini, </w:t>
      </w:r>
      <w:r w:rsidR="00457348" w:rsidRPr="00457348">
        <w:rPr>
          <w:sz w:val="24"/>
          <w:szCs w:val="24"/>
        </w:rPr>
        <w:t>Asociația de Dezvoltare Intercomunitară</w:t>
      </w:r>
      <w:r w:rsidR="00D800DA">
        <w:rPr>
          <w:sz w:val="24"/>
          <w:szCs w:val="24"/>
        </w:rPr>
        <w:t xml:space="preserve"> </w:t>
      </w:r>
      <w:r w:rsidR="00457348" w:rsidRPr="00457348">
        <w:rPr>
          <w:sz w:val="24"/>
          <w:szCs w:val="24"/>
        </w:rPr>
        <w:t>“Vrancea Curată”</w:t>
      </w:r>
      <w:r w:rsidR="007954B4" w:rsidRPr="00C320FB">
        <w:rPr>
          <w:i/>
          <w:iCs/>
          <w:sz w:val="24"/>
          <w:szCs w:val="24"/>
        </w:rPr>
        <w:t>,</w:t>
      </w:r>
      <w:r w:rsidR="00CF5010" w:rsidRPr="00C320FB">
        <w:rPr>
          <w:sz w:val="24"/>
          <w:szCs w:val="24"/>
        </w:rPr>
        <w:t xml:space="preserve"> </w:t>
      </w:r>
      <w:r w:rsidR="005F23BB" w:rsidRPr="00C320FB">
        <w:rPr>
          <w:sz w:val="24"/>
          <w:szCs w:val="24"/>
        </w:rPr>
        <w:t xml:space="preserve">în numele </w:t>
      </w:r>
      <w:r w:rsidR="00732C06">
        <w:rPr>
          <w:sz w:val="24"/>
          <w:szCs w:val="24"/>
        </w:rPr>
        <w:t>ș</w:t>
      </w:r>
      <w:r w:rsidR="005F23BB" w:rsidRPr="00C320FB">
        <w:rPr>
          <w:sz w:val="24"/>
          <w:szCs w:val="24"/>
        </w:rPr>
        <w:t>i pe seama</w:t>
      </w:r>
      <w:r w:rsidR="008F1B42">
        <w:rPr>
          <w:sz w:val="24"/>
          <w:szCs w:val="24"/>
        </w:rPr>
        <w:t xml:space="preserve"> Județului. Vrancea,</w:t>
      </w:r>
      <w:r w:rsidR="005F23BB" w:rsidRPr="00C320FB">
        <w:rPr>
          <w:sz w:val="24"/>
          <w:szCs w:val="24"/>
        </w:rPr>
        <w:t xml:space="preserve"> </w:t>
      </w:r>
      <w:r w:rsidR="009D2414" w:rsidRPr="00657ACF">
        <w:rPr>
          <w:sz w:val="24"/>
          <w:szCs w:val="24"/>
        </w:rPr>
        <w:t>Mun</w:t>
      </w:r>
      <w:r w:rsidR="008F1B42">
        <w:rPr>
          <w:sz w:val="24"/>
          <w:szCs w:val="24"/>
        </w:rPr>
        <w:t>icipiului</w:t>
      </w:r>
      <w:r w:rsidR="009D2414" w:rsidRPr="00657ACF">
        <w:rPr>
          <w:sz w:val="24"/>
          <w:szCs w:val="24"/>
        </w:rPr>
        <w:t xml:space="preserve"> Adjud</w:t>
      </w:r>
      <w:r w:rsidR="009D2414">
        <w:rPr>
          <w:sz w:val="24"/>
          <w:szCs w:val="24"/>
        </w:rPr>
        <w:t>,</w:t>
      </w:r>
      <w:r w:rsidR="009D2414" w:rsidRPr="00657ACF">
        <w:rPr>
          <w:sz w:val="24"/>
          <w:szCs w:val="24"/>
        </w:rPr>
        <w:t xml:space="preserve"> </w:t>
      </w:r>
      <w:r w:rsidR="00732C06" w:rsidRPr="00657ACF">
        <w:rPr>
          <w:sz w:val="24"/>
          <w:szCs w:val="24"/>
        </w:rPr>
        <w:t>Ora</w:t>
      </w:r>
      <w:r w:rsidR="00732C06">
        <w:rPr>
          <w:sz w:val="24"/>
          <w:szCs w:val="24"/>
        </w:rPr>
        <w:t>șelor</w:t>
      </w:r>
      <w:r w:rsidR="009D2414" w:rsidRPr="00657ACF">
        <w:rPr>
          <w:sz w:val="24"/>
          <w:szCs w:val="24"/>
        </w:rPr>
        <w:t xml:space="preserve"> </w:t>
      </w:r>
      <w:r w:rsidR="00732C06" w:rsidRPr="00657ACF">
        <w:rPr>
          <w:sz w:val="24"/>
          <w:szCs w:val="24"/>
        </w:rPr>
        <w:t>Mără</w:t>
      </w:r>
      <w:r w:rsidR="00732C06">
        <w:rPr>
          <w:sz w:val="24"/>
          <w:szCs w:val="24"/>
        </w:rPr>
        <w:t>ș</w:t>
      </w:r>
      <w:r w:rsidR="00732C06" w:rsidRPr="00657ACF">
        <w:rPr>
          <w:sz w:val="24"/>
          <w:szCs w:val="24"/>
        </w:rPr>
        <w:t>e</w:t>
      </w:r>
      <w:r w:rsidR="00732C06">
        <w:rPr>
          <w:sz w:val="24"/>
          <w:szCs w:val="24"/>
        </w:rPr>
        <w:t>ș</w:t>
      </w:r>
      <w:r w:rsidR="00732C06" w:rsidRPr="00657ACF">
        <w:rPr>
          <w:sz w:val="24"/>
          <w:szCs w:val="24"/>
        </w:rPr>
        <w:t>ti</w:t>
      </w:r>
      <w:r w:rsidR="009D2414">
        <w:rPr>
          <w:sz w:val="24"/>
          <w:szCs w:val="24"/>
        </w:rPr>
        <w:t xml:space="preserve"> </w:t>
      </w:r>
      <w:r w:rsidR="009D2414" w:rsidRPr="00657ACF">
        <w:rPr>
          <w:sz w:val="24"/>
          <w:szCs w:val="24"/>
        </w:rPr>
        <w:t xml:space="preserve">Panciu </w:t>
      </w:r>
      <w:r w:rsidR="00C007CD">
        <w:rPr>
          <w:sz w:val="24"/>
          <w:szCs w:val="24"/>
        </w:rPr>
        <w:t xml:space="preserve">și comunelor </w:t>
      </w:r>
      <w:r w:rsidR="009D2414" w:rsidRPr="00657ACF">
        <w:rPr>
          <w:sz w:val="24"/>
          <w:szCs w:val="24"/>
        </w:rPr>
        <w:t>Bîrse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w:t>
      </w:r>
      <w:r w:rsidR="00732C06" w:rsidRPr="00657ACF">
        <w:rPr>
          <w:sz w:val="24"/>
          <w:szCs w:val="24"/>
        </w:rPr>
        <w:t>Boghe</w:t>
      </w:r>
      <w:r w:rsidR="00732C06">
        <w:rPr>
          <w:sz w:val="24"/>
          <w:szCs w:val="24"/>
        </w:rPr>
        <w:t>ș</w:t>
      </w:r>
      <w:r w:rsidR="00732C06" w:rsidRPr="00657ACF">
        <w:rPr>
          <w:sz w:val="24"/>
          <w:szCs w:val="24"/>
        </w:rPr>
        <w:t>ti</w:t>
      </w:r>
      <w:r w:rsidR="00732C06">
        <w:rPr>
          <w:sz w:val="24"/>
          <w:szCs w:val="24"/>
        </w:rPr>
        <w:t>,</w:t>
      </w:r>
      <w:r w:rsidR="009D2414" w:rsidRPr="00657ACF">
        <w:rPr>
          <w:sz w:val="24"/>
          <w:szCs w:val="24"/>
        </w:rPr>
        <w:t xml:space="preserve"> </w:t>
      </w:r>
      <w:r w:rsidR="00732C06" w:rsidRPr="00657ACF">
        <w:rPr>
          <w:sz w:val="24"/>
          <w:szCs w:val="24"/>
        </w:rPr>
        <w:t>Bolote</w:t>
      </w:r>
      <w:r w:rsidR="00732C06">
        <w:rPr>
          <w:sz w:val="24"/>
          <w:szCs w:val="24"/>
        </w:rPr>
        <w:t>ș</w:t>
      </w:r>
      <w:r w:rsidR="00732C06" w:rsidRPr="00657ACF">
        <w:rPr>
          <w:sz w:val="24"/>
          <w:szCs w:val="24"/>
        </w:rPr>
        <w:t>ti</w:t>
      </w:r>
      <w:r w:rsidR="00732C06">
        <w:rPr>
          <w:sz w:val="24"/>
          <w:szCs w:val="24"/>
        </w:rPr>
        <w:t>,</w:t>
      </w:r>
      <w:r w:rsidR="009D2414" w:rsidRPr="00657ACF">
        <w:rPr>
          <w:sz w:val="24"/>
          <w:szCs w:val="24"/>
        </w:rPr>
        <w:t xml:space="preserve"> Borde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Chiojdeni</w:t>
      </w:r>
      <w:r w:rsidR="00732C06">
        <w:rPr>
          <w:sz w:val="24"/>
          <w:szCs w:val="24"/>
        </w:rPr>
        <w:t>,</w:t>
      </w:r>
      <w:r w:rsidR="009D2414" w:rsidRPr="00657ACF">
        <w:rPr>
          <w:sz w:val="24"/>
          <w:szCs w:val="24"/>
        </w:rPr>
        <w:t xml:space="preserve"> Cîmpuri</w:t>
      </w:r>
      <w:r w:rsidR="00732C06">
        <w:rPr>
          <w:sz w:val="24"/>
          <w:szCs w:val="24"/>
        </w:rPr>
        <w:t>,</w:t>
      </w:r>
      <w:r w:rsidR="009D2414" w:rsidRPr="00657ACF">
        <w:rPr>
          <w:sz w:val="24"/>
          <w:szCs w:val="24"/>
        </w:rPr>
        <w:t xml:space="preserve"> </w:t>
      </w:r>
      <w:r w:rsidR="00732C06" w:rsidRPr="00657ACF">
        <w:rPr>
          <w:sz w:val="24"/>
          <w:szCs w:val="24"/>
        </w:rPr>
        <w:t>Corbița</w:t>
      </w:r>
      <w:r w:rsidR="00732C06">
        <w:rPr>
          <w:sz w:val="24"/>
          <w:szCs w:val="24"/>
        </w:rPr>
        <w:t>,</w:t>
      </w:r>
      <w:r w:rsidR="009D2414" w:rsidRPr="00657ACF">
        <w:rPr>
          <w:sz w:val="24"/>
          <w:szCs w:val="24"/>
        </w:rPr>
        <w:t xml:space="preserve"> Dumbrăveni</w:t>
      </w:r>
      <w:r w:rsidR="00732C06">
        <w:rPr>
          <w:sz w:val="24"/>
          <w:szCs w:val="24"/>
        </w:rPr>
        <w:t>,</w:t>
      </w:r>
      <w:r w:rsidR="009D2414" w:rsidRPr="00657ACF">
        <w:rPr>
          <w:sz w:val="24"/>
          <w:szCs w:val="24"/>
        </w:rPr>
        <w:t xml:space="preserve"> Dumitre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Fitione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Garoafa</w:t>
      </w:r>
      <w:r w:rsidR="00732C06">
        <w:rPr>
          <w:sz w:val="24"/>
          <w:szCs w:val="24"/>
        </w:rPr>
        <w:t>,</w:t>
      </w:r>
      <w:r w:rsidR="009D2414" w:rsidRPr="00657ACF">
        <w:rPr>
          <w:sz w:val="24"/>
          <w:szCs w:val="24"/>
        </w:rPr>
        <w:t xml:space="preserve"> </w:t>
      </w:r>
      <w:r w:rsidR="00732C06" w:rsidRPr="00657ACF">
        <w:rPr>
          <w:sz w:val="24"/>
          <w:szCs w:val="24"/>
        </w:rPr>
        <w:t>Guge</w:t>
      </w:r>
      <w:r w:rsidR="00732C06">
        <w:rPr>
          <w:sz w:val="24"/>
          <w:szCs w:val="24"/>
        </w:rPr>
        <w:t>ș</w:t>
      </w:r>
      <w:r w:rsidR="00732C06" w:rsidRPr="00657ACF">
        <w:rPr>
          <w:sz w:val="24"/>
          <w:szCs w:val="24"/>
        </w:rPr>
        <w:t>ti</w:t>
      </w:r>
      <w:r w:rsidR="00732C06">
        <w:rPr>
          <w:sz w:val="24"/>
          <w:szCs w:val="24"/>
        </w:rPr>
        <w:t>,</w:t>
      </w:r>
      <w:r w:rsidR="009D2414" w:rsidRPr="00657ACF">
        <w:rPr>
          <w:sz w:val="24"/>
          <w:szCs w:val="24"/>
        </w:rPr>
        <w:t xml:space="preserve"> Gura </w:t>
      </w:r>
      <w:r w:rsidR="00732C06" w:rsidRPr="00657ACF">
        <w:rPr>
          <w:sz w:val="24"/>
          <w:szCs w:val="24"/>
        </w:rPr>
        <w:t>Caliței</w:t>
      </w:r>
      <w:r w:rsidR="00732C06">
        <w:rPr>
          <w:sz w:val="24"/>
          <w:szCs w:val="24"/>
        </w:rPr>
        <w:t>,</w:t>
      </w:r>
      <w:r w:rsidR="009D2414" w:rsidRPr="00657ACF">
        <w:rPr>
          <w:sz w:val="24"/>
          <w:szCs w:val="24"/>
        </w:rPr>
        <w:t xml:space="preserve"> Homocea</w:t>
      </w:r>
      <w:r w:rsidR="00732C06">
        <w:rPr>
          <w:sz w:val="24"/>
          <w:szCs w:val="24"/>
        </w:rPr>
        <w:t>,</w:t>
      </w:r>
      <w:r w:rsidR="009D2414" w:rsidRPr="00657ACF">
        <w:rPr>
          <w:sz w:val="24"/>
          <w:szCs w:val="24"/>
        </w:rPr>
        <w:t xml:space="preserve"> Jitia</w:t>
      </w:r>
      <w:r w:rsidR="00732C06">
        <w:rPr>
          <w:sz w:val="24"/>
          <w:szCs w:val="24"/>
        </w:rPr>
        <w:t>,</w:t>
      </w:r>
      <w:r w:rsidR="009D2414" w:rsidRPr="00657ACF">
        <w:rPr>
          <w:sz w:val="24"/>
          <w:szCs w:val="24"/>
        </w:rPr>
        <w:t xml:space="preserve"> </w:t>
      </w:r>
      <w:r w:rsidR="00732C06" w:rsidRPr="00657ACF">
        <w:rPr>
          <w:sz w:val="24"/>
          <w:szCs w:val="24"/>
        </w:rPr>
        <w:t>Movilița</w:t>
      </w:r>
      <w:r w:rsidR="00732C06">
        <w:rPr>
          <w:sz w:val="24"/>
          <w:szCs w:val="24"/>
        </w:rPr>
        <w:t>,</w:t>
      </w:r>
      <w:r w:rsidR="009D2414" w:rsidRPr="00657ACF">
        <w:rPr>
          <w:sz w:val="24"/>
          <w:szCs w:val="24"/>
        </w:rPr>
        <w:t xml:space="preserve"> Năruja</w:t>
      </w:r>
      <w:r w:rsidR="00732C06">
        <w:rPr>
          <w:sz w:val="24"/>
          <w:szCs w:val="24"/>
        </w:rPr>
        <w:t>,</w:t>
      </w:r>
      <w:r w:rsidR="009D2414" w:rsidRPr="00657ACF">
        <w:rPr>
          <w:sz w:val="24"/>
          <w:szCs w:val="24"/>
        </w:rPr>
        <w:t xml:space="preserve"> Nereju</w:t>
      </w:r>
      <w:r w:rsidR="00732C06">
        <w:rPr>
          <w:sz w:val="24"/>
          <w:szCs w:val="24"/>
        </w:rPr>
        <w:t>,</w:t>
      </w:r>
      <w:r w:rsidR="009D2414" w:rsidRPr="00657ACF">
        <w:rPr>
          <w:sz w:val="24"/>
          <w:szCs w:val="24"/>
        </w:rPr>
        <w:t xml:space="preserve"> Negrile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Nistore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w:t>
      </w:r>
      <w:r w:rsidR="00732C06" w:rsidRPr="00657ACF">
        <w:rPr>
          <w:sz w:val="24"/>
          <w:szCs w:val="24"/>
        </w:rPr>
        <w:t>Obrejița</w:t>
      </w:r>
      <w:r w:rsidR="00732C06">
        <w:rPr>
          <w:sz w:val="24"/>
          <w:szCs w:val="24"/>
        </w:rPr>
        <w:t>,</w:t>
      </w:r>
      <w:r w:rsidR="009D2414" w:rsidRPr="00657ACF">
        <w:rPr>
          <w:sz w:val="24"/>
          <w:szCs w:val="24"/>
        </w:rPr>
        <w:t xml:space="preserve"> Paltin</w:t>
      </w:r>
      <w:r w:rsidR="00732C06">
        <w:rPr>
          <w:sz w:val="24"/>
          <w:szCs w:val="24"/>
        </w:rPr>
        <w:t>,</w:t>
      </w:r>
      <w:r w:rsidR="009D2414" w:rsidRPr="00657ACF">
        <w:rPr>
          <w:sz w:val="24"/>
          <w:szCs w:val="24"/>
        </w:rPr>
        <w:t xml:space="preserve"> Păule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Păune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Ploscuţeni</w:t>
      </w:r>
      <w:r w:rsidR="00732C06">
        <w:rPr>
          <w:sz w:val="24"/>
          <w:szCs w:val="24"/>
        </w:rPr>
        <w:t>,</w:t>
      </w:r>
      <w:r w:rsidR="009D2414" w:rsidRPr="00657ACF">
        <w:rPr>
          <w:sz w:val="24"/>
          <w:szCs w:val="24"/>
        </w:rPr>
        <w:t xml:space="preserve"> Pufe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Răcoasa</w:t>
      </w:r>
      <w:r w:rsidR="00732C06">
        <w:rPr>
          <w:sz w:val="24"/>
          <w:szCs w:val="24"/>
        </w:rPr>
        <w:t>,</w:t>
      </w:r>
      <w:r w:rsidR="009D2414" w:rsidRPr="00657ACF">
        <w:rPr>
          <w:sz w:val="24"/>
          <w:szCs w:val="24"/>
        </w:rPr>
        <w:t xml:space="preserve"> Rugine</w:t>
      </w:r>
      <w:r w:rsidR="00732C06">
        <w:rPr>
          <w:sz w:val="24"/>
          <w:szCs w:val="24"/>
        </w:rPr>
        <w:t>ș</w:t>
      </w:r>
      <w:r w:rsidR="009D2414" w:rsidRPr="00657ACF">
        <w:rPr>
          <w:sz w:val="24"/>
          <w:szCs w:val="24"/>
        </w:rPr>
        <w:t>ti</w:t>
      </w:r>
      <w:r w:rsidR="00732C06">
        <w:rPr>
          <w:sz w:val="24"/>
          <w:szCs w:val="24"/>
        </w:rPr>
        <w:t>,</w:t>
      </w:r>
      <w:r w:rsidR="009D2414" w:rsidRPr="00657ACF">
        <w:rPr>
          <w:sz w:val="24"/>
          <w:szCs w:val="24"/>
        </w:rPr>
        <w:t xml:space="preserve"> Sihlea</w:t>
      </w:r>
      <w:r w:rsidR="00732C06">
        <w:rPr>
          <w:sz w:val="24"/>
          <w:szCs w:val="24"/>
        </w:rPr>
        <w:t>,</w:t>
      </w:r>
      <w:r w:rsidR="009D2414" w:rsidRPr="00657ACF">
        <w:rPr>
          <w:sz w:val="24"/>
          <w:szCs w:val="24"/>
        </w:rPr>
        <w:t xml:space="preserve"> Sl. Bradului</w:t>
      </w:r>
      <w:r w:rsidR="00732C06">
        <w:rPr>
          <w:sz w:val="24"/>
          <w:szCs w:val="24"/>
        </w:rPr>
        <w:t>,</w:t>
      </w:r>
      <w:r w:rsidR="009D2414" w:rsidRPr="00657ACF">
        <w:rPr>
          <w:sz w:val="24"/>
          <w:szCs w:val="24"/>
        </w:rPr>
        <w:t xml:space="preserve"> Soveja</w:t>
      </w:r>
      <w:r w:rsidR="00732C06">
        <w:rPr>
          <w:sz w:val="24"/>
          <w:szCs w:val="24"/>
        </w:rPr>
        <w:t>,</w:t>
      </w:r>
      <w:r w:rsidR="009D2414" w:rsidRPr="00657ACF">
        <w:rPr>
          <w:sz w:val="24"/>
          <w:szCs w:val="24"/>
        </w:rPr>
        <w:t xml:space="preserve"> Spulber</w:t>
      </w:r>
      <w:r w:rsidR="00732C06">
        <w:rPr>
          <w:sz w:val="24"/>
          <w:szCs w:val="24"/>
        </w:rPr>
        <w:t>,</w:t>
      </w:r>
      <w:r w:rsidR="009D2414" w:rsidRPr="00657ACF">
        <w:rPr>
          <w:sz w:val="24"/>
          <w:szCs w:val="24"/>
        </w:rPr>
        <w:t xml:space="preserve"> Străoane</w:t>
      </w:r>
      <w:r w:rsidR="00732C06">
        <w:rPr>
          <w:sz w:val="24"/>
          <w:szCs w:val="24"/>
        </w:rPr>
        <w:t>,</w:t>
      </w:r>
      <w:r w:rsidR="009D2414" w:rsidRPr="00657ACF">
        <w:rPr>
          <w:sz w:val="24"/>
          <w:szCs w:val="24"/>
        </w:rPr>
        <w:t xml:space="preserve"> Tănăsoaia</w:t>
      </w:r>
      <w:r w:rsidR="00732C06">
        <w:rPr>
          <w:sz w:val="24"/>
          <w:szCs w:val="24"/>
        </w:rPr>
        <w:t>,</w:t>
      </w:r>
      <w:r w:rsidR="009D2414" w:rsidRPr="00657ACF">
        <w:rPr>
          <w:sz w:val="24"/>
          <w:szCs w:val="24"/>
        </w:rPr>
        <w:t xml:space="preserve"> Tîmboe</w:t>
      </w:r>
      <w:r w:rsidR="00732C06">
        <w:rPr>
          <w:sz w:val="24"/>
          <w:szCs w:val="24"/>
        </w:rPr>
        <w:t>ș</w:t>
      </w:r>
      <w:r w:rsidR="009D2414" w:rsidRPr="00657ACF">
        <w:rPr>
          <w:sz w:val="24"/>
          <w:szCs w:val="24"/>
        </w:rPr>
        <w:t>ti</w:t>
      </w:r>
      <w:r w:rsidR="00732C06">
        <w:rPr>
          <w:sz w:val="24"/>
          <w:szCs w:val="24"/>
        </w:rPr>
        <w:t xml:space="preserve">, </w:t>
      </w:r>
      <w:r w:rsidR="009D2414" w:rsidRPr="00657ACF">
        <w:rPr>
          <w:sz w:val="24"/>
          <w:szCs w:val="24"/>
        </w:rPr>
        <w:t>Tulnici</w:t>
      </w:r>
      <w:r w:rsidR="00732C06">
        <w:rPr>
          <w:sz w:val="24"/>
          <w:szCs w:val="24"/>
        </w:rPr>
        <w:t>,</w:t>
      </w:r>
      <w:r w:rsidR="009D2414" w:rsidRPr="00657ACF">
        <w:rPr>
          <w:sz w:val="24"/>
          <w:szCs w:val="24"/>
        </w:rPr>
        <w:t xml:space="preserve"> </w:t>
      </w:r>
      <w:r w:rsidR="00075672" w:rsidRPr="00657ACF">
        <w:rPr>
          <w:sz w:val="24"/>
          <w:szCs w:val="24"/>
        </w:rPr>
        <w:t>Țife</w:t>
      </w:r>
      <w:r w:rsidR="00075672">
        <w:rPr>
          <w:sz w:val="24"/>
          <w:szCs w:val="24"/>
        </w:rPr>
        <w:t>ș</w:t>
      </w:r>
      <w:r w:rsidR="00075672" w:rsidRPr="00657ACF">
        <w:rPr>
          <w:sz w:val="24"/>
          <w:szCs w:val="24"/>
        </w:rPr>
        <w:t>ti</w:t>
      </w:r>
      <w:r w:rsidR="00732C06">
        <w:rPr>
          <w:sz w:val="24"/>
          <w:szCs w:val="24"/>
        </w:rPr>
        <w:t>,</w:t>
      </w:r>
      <w:r w:rsidR="009D2414" w:rsidRPr="00657ACF">
        <w:rPr>
          <w:sz w:val="24"/>
          <w:szCs w:val="24"/>
        </w:rPr>
        <w:t xml:space="preserve"> Valea Sării</w:t>
      </w:r>
      <w:r w:rsidR="00732C06">
        <w:rPr>
          <w:sz w:val="24"/>
          <w:szCs w:val="24"/>
        </w:rPr>
        <w:t>,</w:t>
      </w:r>
      <w:r w:rsidR="009D2414" w:rsidRPr="00657ACF">
        <w:rPr>
          <w:sz w:val="24"/>
          <w:szCs w:val="24"/>
        </w:rPr>
        <w:t xml:space="preserve"> Vidra</w:t>
      </w:r>
      <w:r w:rsidR="00732C06">
        <w:rPr>
          <w:sz w:val="24"/>
          <w:szCs w:val="24"/>
        </w:rPr>
        <w:t>,</w:t>
      </w:r>
      <w:r w:rsidR="009D2414" w:rsidRPr="00657ACF">
        <w:rPr>
          <w:sz w:val="24"/>
          <w:szCs w:val="24"/>
        </w:rPr>
        <w:t xml:space="preserve"> Vintileasca</w:t>
      </w:r>
      <w:r w:rsidR="00075672">
        <w:rPr>
          <w:sz w:val="24"/>
          <w:szCs w:val="24"/>
        </w:rPr>
        <w:t>,</w:t>
      </w:r>
      <w:r w:rsidR="009D2414" w:rsidRPr="00657ACF">
        <w:rPr>
          <w:sz w:val="24"/>
          <w:szCs w:val="24"/>
        </w:rPr>
        <w:t xml:space="preserve"> Vizantea Livezi</w:t>
      </w:r>
      <w:r w:rsidR="00075672">
        <w:rPr>
          <w:sz w:val="24"/>
          <w:szCs w:val="24"/>
        </w:rPr>
        <w:t>,</w:t>
      </w:r>
      <w:r w:rsidR="009D2414" w:rsidRPr="00657ACF">
        <w:rPr>
          <w:sz w:val="24"/>
          <w:szCs w:val="24"/>
        </w:rPr>
        <w:t xml:space="preserve"> Vrîncioaia</w:t>
      </w:r>
      <w:r w:rsidR="009D2414" w:rsidRPr="00C320FB">
        <w:rPr>
          <w:sz w:val="24"/>
          <w:szCs w:val="24"/>
        </w:rPr>
        <w:t xml:space="preserve"> </w:t>
      </w:r>
      <w:r w:rsidR="00CF5010" w:rsidRPr="00C320FB">
        <w:rPr>
          <w:sz w:val="24"/>
          <w:szCs w:val="24"/>
        </w:rPr>
        <w:t>a</w:t>
      </w:r>
      <w:r w:rsidR="00075672">
        <w:rPr>
          <w:sz w:val="24"/>
          <w:szCs w:val="24"/>
        </w:rPr>
        <w:t>u</w:t>
      </w:r>
      <w:r w:rsidR="00893FE3" w:rsidRPr="00C320FB">
        <w:rPr>
          <w:sz w:val="24"/>
          <w:szCs w:val="24"/>
        </w:rPr>
        <w:t xml:space="preserve"> </w:t>
      </w:r>
      <w:r w:rsidR="00CF5010" w:rsidRPr="00C320FB">
        <w:rPr>
          <w:sz w:val="24"/>
          <w:szCs w:val="24"/>
        </w:rPr>
        <w:t xml:space="preserve">calitatea de </w:t>
      </w:r>
      <w:r w:rsidR="00B67412" w:rsidRPr="00C320FB">
        <w:rPr>
          <w:sz w:val="24"/>
          <w:szCs w:val="24"/>
        </w:rPr>
        <w:t>delegatar</w:t>
      </w:r>
      <w:r w:rsidR="00CF5010" w:rsidRPr="00C320FB">
        <w:rPr>
          <w:sz w:val="24"/>
          <w:szCs w:val="24"/>
        </w:rPr>
        <w:t>.</w:t>
      </w:r>
    </w:p>
    <w:p w14:paraId="30124AD5" w14:textId="13958E05" w:rsidR="009D2939" w:rsidRDefault="00E53CB4" w:rsidP="00A26929">
      <w:pPr>
        <w:keepNext w:val="0"/>
        <w:keepLines w:val="0"/>
        <w:widowControl w:val="0"/>
        <w:tabs>
          <w:tab w:val="left" w:pos="851"/>
        </w:tabs>
        <w:spacing w:line="360" w:lineRule="auto"/>
        <w:rPr>
          <w:sz w:val="24"/>
          <w:szCs w:val="24"/>
        </w:rPr>
      </w:pPr>
      <w:r w:rsidRPr="00C320FB">
        <w:rPr>
          <w:sz w:val="24"/>
          <w:szCs w:val="24"/>
        </w:rPr>
        <w:t>Prezentul caiet de sarcini a fost elaborat spre a servi drept documenta</w:t>
      </w:r>
      <w:r w:rsidR="0016653A" w:rsidRPr="00C320FB">
        <w:rPr>
          <w:sz w:val="24"/>
          <w:szCs w:val="24"/>
        </w:rPr>
        <w:t>ț</w:t>
      </w:r>
      <w:r w:rsidRPr="00C320FB">
        <w:rPr>
          <w:sz w:val="24"/>
          <w:szCs w:val="24"/>
        </w:rPr>
        <w:t xml:space="preserve">ie tehnică </w:t>
      </w:r>
      <w:r w:rsidR="00732C06">
        <w:rPr>
          <w:sz w:val="24"/>
          <w:szCs w:val="24"/>
        </w:rPr>
        <w:t>ș</w:t>
      </w:r>
      <w:r w:rsidRPr="00C320FB">
        <w:rPr>
          <w:sz w:val="24"/>
          <w:szCs w:val="24"/>
        </w:rPr>
        <w:t>i de referin</w:t>
      </w:r>
      <w:r w:rsidR="0016653A" w:rsidRPr="00C320FB">
        <w:rPr>
          <w:sz w:val="24"/>
          <w:szCs w:val="24"/>
        </w:rPr>
        <w:t>ț</w:t>
      </w:r>
      <w:r w:rsidRPr="00C320FB">
        <w:rPr>
          <w:sz w:val="24"/>
          <w:szCs w:val="24"/>
        </w:rPr>
        <w:t>ă în vederea stabilirii condi</w:t>
      </w:r>
      <w:r w:rsidR="0016653A" w:rsidRPr="00C320FB">
        <w:rPr>
          <w:sz w:val="24"/>
          <w:szCs w:val="24"/>
        </w:rPr>
        <w:t>ț</w:t>
      </w:r>
      <w:r w:rsidRPr="00C320FB">
        <w:rPr>
          <w:sz w:val="24"/>
          <w:szCs w:val="24"/>
        </w:rPr>
        <w:t>iilor specifice de desfă</w:t>
      </w:r>
      <w:r w:rsidR="00732C06">
        <w:rPr>
          <w:sz w:val="24"/>
          <w:szCs w:val="24"/>
        </w:rPr>
        <w:t>ș</w:t>
      </w:r>
      <w:r w:rsidRPr="00C320FB">
        <w:rPr>
          <w:sz w:val="24"/>
          <w:szCs w:val="24"/>
        </w:rPr>
        <w:t xml:space="preserve">urare a </w:t>
      </w:r>
      <w:r w:rsidR="00B71869" w:rsidRPr="00C320FB">
        <w:rPr>
          <w:sz w:val="24"/>
          <w:szCs w:val="24"/>
        </w:rPr>
        <w:t>activită</w:t>
      </w:r>
      <w:r w:rsidR="0016653A" w:rsidRPr="00C320FB">
        <w:rPr>
          <w:sz w:val="24"/>
          <w:szCs w:val="24"/>
        </w:rPr>
        <w:t>ț</w:t>
      </w:r>
      <w:r w:rsidR="00B71869" w:rsidRPr="00C320FB">
        <w:rPr>
          <w:sz w:val="24"/>
          <w:szCs w:val="24"/>
        </w:rPr>
        <w:t>ii</w:t>
      </w:r>
      <w:r w:rsidR="00075672" w:rsidRPr="00075672">
        <w:t xml:space="preserve"> </w:t>
      </w:r>
      <w:r w:rsidR="00075672" w:rsidRPr="00075672">
        <w:rPr>
          <w:sz w:val="24"/>
          <w:szCs w:val="24"/>
        </w:rPr>
        <w:t>de colectare și transport a deșeurilor municipale</w:t>
      </w:r>
      <w:r w:rsidR="008F1B42">
        <w:rPr>
          <w:sz w:val="24"/>
          <w:szCs w:val="24"/>
        </w:rPr>
        <w:t xml:space="preserve"> </w:t>
      </w:r>
      <w:r w:rsidR="008F1B42" w:rsidRPr="008F1B42">
        <w:rPr>
          <w:sz w:val="24"/>
          <w:szCs w:val="24"/>
        </w:rPr>
        <w:t>și de operare a centrelor de aport voluntar aferente</w:t>
      </w:r>
      <w:r w:rsidRPr="00C320FB">
        <w:rPr>
          <w:sz w:val="24"/>
          <w:szCs w:val="24"/>
        </w:rPr>
        <w:t>.</w:t>
      </w:r>
    </w:p>
    <w:p w14:paraId="4D17438E" w14:textId="77777777" w:rsidR="001F4640" w:rsidRPr="00C320FB" w:rsidRDefault="001F4640" w:rsidP="009B159F">
      <w:pPr>
        <w:pStyle w:val="nrarticolo"/>
        <w:spacing w:line="360" w:lineRule="auto"/>
        <w:contextualSpacing w:val="0"/>
      </w:pPr>
    </w:p>
    <w:p w14:paraId="1EC0E725" w14:textId="4A9D499D" w:rsidR="00E53CB4" w:rsidRPr="00C320FB" w:rsidRDefault="00E53CB4" w:rsidP="009B159F">
      <w:pPr>
        <w:pStyle w:val="textarticolorlege"/>
        <w:spacing w:line="360" w:lineRule="auto"/>
      </w:pPr>
      <w:r w:rsidRPr="00C320FB">
        <w:t>Caietul de sarcini face parte integrantă din documenta</w:t>
      </w:r>
      <w:r w:rsidR="0016653A" w:rsidRPr="00C320FB">
        <w:t>ț</w:t>
      </w:r>
      <w:r w:rsidRPr="00C320FB">
        <w:t>ia necesară desfă</w:t>
      </w:r>
      <w:r w:rsidR="00732C06">
        <w:t>ș</w:t>
      </w:r>
      <w:r w:rsidRPr="00C320FB">
        <w:t>urării activită</w:t>
      </w:r>
      <w:r w:rsidR="0016653A" w:rsidRPr="00C320FB">
        <w:t>ț</w:t>
      </w:r>
      <w:r w:rsidRPr="00C320FB">
        <w:t>ii</w:t>
      </w:r>
      <w:r w:rsidR="00C06B28">
        <w:t xml:space="preserve"> de</w:t>
      </w:r>
      <w:r w:rsidR="00C06B28" w:rsidRPr="00C06B28">
        <w:t xml:space="preserve"> colectare separată şi transport separat al deşeurilor menajere şi al deşeurilor similare provenind din activităţi comerciale din industrie şi instituţii, inclusiv fracţii colectate separat</w:t>
      </w:r>
      <w:r w:rsidR="009D2939">
        <w:t xml:space="preserve"> </w:t>
      </w:r>
      <w:r w:rsidR="009D2939" w:rsidRPr="00EC6BAF">
        <w:t>Vrancea</w:t>
      </w:r>
      <w:r w:rsidR="009D2939">
        <w:t xml:space="preserve"> și de operare a centrelor de aport voluntar aferente</w:t>
      </w:r>
      <w:r w:rsidR="00C06B28">
        <w:t xml:space="preserve"> </w:t>
      </w:r>
      <w:r w:rsidR="00732C06">
        <w:t>ș</w:t>
      </w:r>
      <w:r w:rsidRPr="00C320FB">
        <w:t>i constituie ansamblul cerin</w:t>
      </w:r>
      <w:r w:rsidR="0016653A" w:rsidRPr="00C320FB">
        <w:t>ț</w:t>
      </w:r>
      <w:r w:rsidRPr="00C320FB">
        <w:t>elor tehnice de bază.</w:t>
      </w:r>
    </w:p>
    <w:p w14:paraId="600B2072" w14:textId="77777777" w:rsidR="006E581E" w:rsidRPr="00C320FB" w:rsidRDefault="006E581E" w:rsidP="009B159F">
      <w:pPr>
        <w:pStyle w:val="nrarticolo"/>
        <w:spacing w:line="360" w:lineRule="auto"/>
        <w:contextualSpacing w:val="0"/>
      </w:pPr>
      <w:bookmarkStart w:id="7" w:name="_Ref44680330"/>
    </w:p>
    <w:p w14:paraId="69703348" w14:textId="68CC672A" w:rsidR="00E53CB4" w:rsidRPr="00C320FB" w:rsidRDefault="00E53CB4" w:rsidP="009B159F">
      <w:pPr>
        <w:pStyle w:val="Listparagraf"/>
        <w:keepNext w:val="0"/>
        <w:keepLines w:val="0"/>
        <w:widowControl w:val="0"/>
        <w:spacing w:line="360" w:lineRule="auto"/>
        <w:ind w:left="0" w:firstLine="567"/>
        <w:contextualSpacing w:val="0"/>
        <w:rPr>
          <w:sz w:val="24"/>
          <w:szCs w:val="24"/>
        </w:rPr>
      </w:pPr>
      <w:r w:rsidRPr="00C320FB">
        <w:rPr>
          <w:sz w:val="24"/>
          <w:szCs w:val="24"/>
        </w:rPr>
        <w:t>Prezentul caiet de sarcini con</w:t>
      </w:r>
      <w:r w:rsidR="0016653A" w:rsidRPr="00C320FB">
        <w:rPr>
          <w:sz w:val="24"/>
          <w:szCs w:val="24"/>
        </w:rPr>
        <w:t>ț</w:t>
      </w:r>
      <w:r w:rsidRPr="00C320FB">
        <w:rPr>
          <w:sz w:val="24"/>
          <w:szCs w:val="24"/>
        </w:rPr>
        <w:t>ine specifica</w:t>
      </w:r>
      <w:r w:rsidR="0016653A" w:rsidRPr="00C320FB">
        <w:rPr>
          <w:sz w:val="24"/>
          <w:szCs w:val="24"/>
        </w:rPr>
        <w:t>ț</w:t>
      </w:r>
      <w:r w:rsidRPr="00C320FB">
        <w:rPr>
          <w:sz w:val="24"/>
          <w:szCs w:val="24"/>
        </w:rPr>
        <w:t xml:space="preserve">iile tehnice care definesc caracteristicile referitoare la nivelul calitativ, tehnic </w:t>
      </w:r>
      <w:r w:rsidR="00732C06">
        <w:rPr>
          <w:sz w:val="24"/>
          <w:szCs w:val="24"/>
        </w:rPr>
        <w:t>ș</w:t>
      </w:r>
      <w:r w:rsidRPr="00C320FB">
        <w:rPr>
          <w:sz w:val="24"/>
          <w:szCs w:val="24"/>
        </w:rPr>
        <w:t>i de performan</w:t>
      </w:r>
      <w:r w:rsidR="0016653A" w:rsidRPr="00C320FB">
        <w:rPr>
          <w:sz w:val="24"/>
          <w:szCs w:val="24"/>
        </w:rPr>
        <w:t>ț</w:t>
      </w:r>
      <w:r w:rsidRPr="00C320FB">
        <w:rPr>
          <w:sz w:val="24"/>
          <w:szCs w:val="24"/>
        </w:rPr>
        <w:t>ă, siguran</w:t>
      </w:r>
      <w:r w:rsidR="0016653A" w:rsidRPr="00C320FB">
        <w:rPr>
          <w:sz w:val="24"/>
          <w:szCs w:val="24"/>
        </w:rPr>
        <w:t>ț</w:t>
      </w:r>
      <w:r w:rsidRPr="00C320FB">
        <w:rPr>
          <w:sz w:val="24"/>
          <w:szCs w:val="24"/>
        </w:rPr>
        <w:t xml:space="preserve">a în exploatare, precum </w:t>
      </w:r>
      <w:r w:rsidR="00732C06">
        <w:rPr>
          <w:sz w:val="24"/>
          <w:szCs w:val="24"/>
        </w:rPr>
        <w:t>ș</w:t>
      </w:r>
      <w:r w:rsidRPr="00C320FB">
        <w:rPr>
          <w:sz w:val="24"/>
          <w:szCs w:val="24"/>
        </w:rPr>
        <w:t>i sisteme de asigurare a calită</w:t>
      </w:r>
      <w:r w:rsidR="0016653A" w:rsidRPr="00C320FB">
        <w:rPr>
          <w:sz w:val="24"/>
          <w:szCs w:val="24"/>
        </w:rPr>
        <w:t>ț</w:t>
      </w:r>
      <w:r w:rsidRPr="00C320FB">
        <w:rPr>
          <w:sz w:val="24"/>
          <w:szCs w:val="24"/>
        </w:rPr>
        <w:t>ii, terminologie, condi</w:t>
      </w:r>
      <w:r w:rsidR="0016653A" w:rsidRPr="00C320FB">
        <w:rPr>
          <w:sz w:val="24"/>
          <w:szCs w:val="24"/>
        </w:rPr>
        <w:t>ț</w:t>
      </w:r>
      <w:r w:rsidRPr="00C320FB">
        <w:rPr>
          <w:sz w:val="24"/>
          <w:szCs w:val="24"/>
        </w:rPr>
        <w:t>iile pentru certificarea conformită</w:t>
      </w:r>
      <w:r w:rsidR="0016653A" w:rsidRPr="00C320FB">
        <w:rPr>
          <w:sz w:val="24"/>
          <w:szCs w:val="24"/>
        </w:rPr>
        <w:t>ț</w:t>
      </w:r>
      <w:r w:rsidRPr="00C320FB">
        <w:rPr>
          <w:sz w:val="24"/>
          <w:szCs w:val="24"/>
        </w:rPr>
        <w:t>ii cu standarde relevante sau altele asemenea.</w:t>
      </w:r>
      <w:bookmarkEnd w:id="7"/>
    </w:p>
    <w:p w14:paraId="0A35B124" w14:textId="77777777" w:rsidR="001F4640" w:rsidRPr="00C320FB" w:rsidRDefault="001F4640" w:rsidP="009B159F">
      <w:pPr>
        <w:pStyle w:val="nrarticolo"/>
        <w:spacing w:line="360" w:lineRule="auto"/>
        <w:contextualSpacing w:val="0"/>
      </w:pPr>
    </w:p>
    <w:p w14:paraId="3311CE89" w14:textId="1B252FB8" w:rsidR="00E53CB4" w:rsidRPr="00C320FB" w:rsidRDefault="00E53CB4" w:rsidP="009B159F">
      <w:pPr>
        <w:pStyle w:val="Primindentpentrucorptext2"/>
        <w:spacing w:line="360" w:lineRule="auto"/>
        <w:rPr>
          <w:sz w:val="24"/>
          <w:szCs w:val="24"/>
        </w:rPr>
      </w:pPr>
      <w:r w:rsidRPr="00C320FB">
        <w:rPr>
          <w:sz w:val="24"/>
          <w:szCs w:val="24"/>
        </w:rPr>
        <w:t xml:space="preserve">Termenii, expresiile </w:t>
      </w:r>
      <w:r w:rsidR="00732C06">
        <w:rPr>
          <w:sz w:val="24"/>
          <w:szCs w:val="24"/>
        </w:rPr>
        <w:t>ș</w:t>
      </w:r>
      <w:r w:rsidRPr="00C320FB">
        <w:rPr>
          <w:sz w:val="24"/>
          <w:szCs w:val="24"/>
        </w:rPr>
        <w:t>i abrevierile utilizate sunt cele din regulamentul serviciului de salubrizare.</w:t>
      </w:r>
    </w:p>
    <w:p w14:paraId="4094816B" w14:textId="35B1ADBA" w:rsidR="00397C20" w:rsidRPr="00C320FB" w:rsidRDefault="00E53CB4" w:rsidP="009B159F">
      <w:pPr>
        <w:pStyle w:val="ANRSC"/>
        <w:spacing w:before="120" w:after="120" w:line="360" w:lineRule="auto"/>
        <w:rPr>
          <w:rFonts w:ascii="Times New Roman" w:hAnsi="Times New Roman" w:cs="Times New Roman"/>
          <w:b w:val="0"/>
          <w:bCs w:val="0"/>
        </w:rPr>
      </w:pPr>
      <w:bookmarkStart w:id="8" w:name="_Toc196598059"/>
      <w:bookmarkStart w:id="9" w:name="_Toc167280812"/>
      <w:r w:rsidRPr="00C320FB">
        <w:rPr>
          <w:rFonts w:ascii="Times New Roman" w:hAnsi="Times New Roman" w:cs="Times New Roman"/>
          <w:b w:val="0"/>
          <w:bCs w:val="0"/>
        </w:rPr>
        <w:t xml:space="preserve">CAPITOLUL </w:t>
      </w:r>
      <w:r w:rsidR="00006841" w:rsidRPr="00C320FB">
        <w:rPr>
          <w:rFonts w:ascii="Times New Roman" w:hAnsi="Times New Roman" w:cs="Times New Roman"/>
          <w:b w:val="0"/>
          <w:bCs w:val="0"/>
        </w:rPr>
        <w:t>III</w:t>
      </w:r>
      <w:bookmarkEnd w:id="8"/>
    </w:p>
    <w:p w14:paraId="5BA402DE" w14:textId="71435EB0" w:rsidR="00E53CB4" w:rsidRPr="00C320FB" w:rsidRDefault="00E53CB4" w:rsidP="009B159F">
      <w:pPr>
        <w:pStyle w:val="ANRSC"/>
        <w:spacing w:before="120" w:after="120" w:line="360" w:lineRule="auto"/>
        <w:rPr>
          <w:rFonts w:ascii="Times New Roman" w:hAnsi="Times New Roman" w:cs="Times New Roman"/>
          <w:b w:val="0"/>
          <w:bCs w:val="0"/>
        </w:rPr>
      </w:pPr>
      <w:bookmarkStart w:id="10" w:name="_Toc196598060"/>
      <w:r w:rsidRPr="00C320FB">
        <w:rPr>
          <w:rFonts w:ascii="Times New Roman" w:hAnsi="Times New Roman" w:cs="Times New Roman"/>
          <w:b w:val="0"/>
          <w:bCs w:val="0"/>
        </w:rPr>
        <w:t>Cerin</w:t>
      </w:r>
      <w:r w:rsidR="0016653A" w:rsidRPr="00C320FB">
        <w:rPr>
          <w:rFonts w:ascii="Times New Roman" w:hAnsi="Times New Roman" w:cs="Times New Roman"/>
          <w:b w:val="0"/>
          <w:bCs w:val="0"/>
        </w:rPr>
        <w:t>ț</w:t>
      </w:r>
      <w:r w:rsidRPr="00C320FB">
        <w:rPr>
          <w:rFonts w:ascii="Times New Roman" w:hAnsi="Times New Roman" w:cs="Times New Roman"/>
          <w:b w:val="0"/>
          <w:bCs w:val="0"/>
        </w:rPr>
        <w:t>e organizatorice minimale</w:t>
      </w:r>
      <w:bookmarkEnd w:id="9"/>
      <w:bookmarkEnd w:id="10"/>
    </w:p>
    <w:p w14:paraId="57026407" w14:textId="77777777" w:rsidR="00397C20" w:rsidRPr="00C320FB" w:rsidRDefault="00496C8E" w:rsidP="009B159F">
      <w:pPr>
        <w:pStyle w:val="ANRSC"/>
        <w:spacing w:before="120" w:after="120" w:line="360" w:lineRule="auto"/>
        <w:rPr>
          <w:rFonts w:ascii="Times New Roman" w:hAnsi="Times New Roman" w:cs="Times New Roman"/>
          <w:b w:val="0"/>
          <w:bCs w:val="0"/>
        </w:rPr>
      </w:pPr>
      <w:bookmarkStart w:id="11" w:name="_Toc196598061"/>
      <w:bookmarkStart w:id="12" w:name="_Toc167280813"/>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IUNEA 1</w:t>
      </w:r>
      <w:bookmarkEnd w:id="11"/>
      <w:r w:rsidR="00853557" w:rsidRPr="00C320FB">
        <w:rPr>
          <w:rFonts w:ascii="Times New Roman" w:hAnsi="Times New Roman" w:cs="Times New Roman"/>
          <w:b w:val="0"/>
          <w:bCs w:val="0"/>
        </w:rPr>
        <w:t xml:space="preserve"> </w:t>
      </w:r>
    </w:p>
    <w:p w14:paraId="635F8C83" w14:textId="482E8E85" w:rsidR="00496C8E" w:rsidRPr="00C320FB" w:rsidRDefault="00496C8E" w:rsidP="009B159F">
      <w:pPr>
        <w:pStyle w:val="ANRSC"/>
        <w:spacing w:before="120" w:after="120" w:line="360" w:lineRule="auto"/>
        <w:rPr>
          <w:rFonts w:ascii="Times New Roman" w:hAnsi="Times New Roman" w:cs="Times New Roman"/>
          <w:b w:val="0"/>
          <w:bCs w:val="0"/>
        </w:rPr>
      </w:pPr>
      <w:bookmarkStart w:id="13" w:name="_Toc196598062"/>
      <w:r w:rsidRPr="00C320FB">
        <w:rPr>
          <w:rFonts w:ascii="Times New Roman" w:hAnsi="Times New Roman" w:cs="Times New Roman"/>
          <w:b w:val="0"/>
          <w:bCs w:val="0"/>
        </w:rPr>
        <w:t>Obliga</w:t>
      </w:r>
      <w:r w:rsidR="0016653A" w:rsidRPr="00C320FB">
        <w:rPr>
          <w:rFonts w:ascii="Times New Roman" w:hAnsi="Times New Roman" w:cs="Times New Roman"/>
          <w:b w:val="0"/>
          <w:bCs w:val="0"/>
        </w:rPr>
        <w:t>ț</w:t>
      </w:r>
      <w:r w:rsidRPr="00C320FB">
        <w:rPr>
          <w:rFonts w:ascii="Times New Roman" w:hAnsi="Times New Roman" w:cs="Times New Roman"/>
          <w:b w:val="0"/>
          <w:bCs w:val="0"/>
        </w:rPr>
        <w:t>ii de serviciu public</w:t>
      </w:r>
      <w:r w:rsidR="00512B75" w:rsidRPr="00C320FB">
        <w:rPr>
          <w:rFonts w:ascii="Times New Roman" w:hAnsi="Times New Roman" w:cs="Times New Roman"/>
          <w:b w:val="0"/>
          <w:bCs w:val="0"/>
        </w:rPr>
        <w:t xml:space="preserve"> în prestarea serviciului </w:t>
      </w:r>
      <w:r w:rsidR="00732C06">
        <w:rPr>
          <w:rFonts w:ascii="Times New Roman" w:hAnsi="Times New Roman" w:cs="Times New Roman"/>
          <w:b w:val="0"/>
          <w:bCs w:val="0"/>
        </w:rPr>
        <w:t>ș</w:t>
      </w:r>
      <w:r w:rsidR="00512B75" w:rsidRPr="00C320FB">
        <w:rPr>
          <w:rFonts w:ascii="Times New Roman" w:hAnsi="Times New Roman" w:cs="Times New Roman"/>
          <w:b w:val="0"/>
          <w:bCs w:val="0"/>
        </w:rPr>
        <w:t>i operarea infrastructurii aferente acestuia</w:t>
      </w:r>
      <w:bookmarkEnd w:id="12"/>
      <w:bookmarkEnd w:id="13"/>
    </w:p>
    <w:p w14:paraId="0DC608E7" w14:textId="77777777" w:rsidR="00FB0EB2" w:rsidRPr="00C320FB" w:rsidRDefault="00FB0EB2" w:rsidP="009B159F">
      <w:pPr>
        <w:pStyle w:val="nrarticolo"/>
        <w:spacing w:line="360" w:lineRule="auto"/>
        <w:contextualSpacing w:val="0"/>
      </w:pPr>
    </w:p>
    <w:p w14:paraId="16518798" w14:textId="77777777" w:rsidR="00FB0EB2" w:rsidRPr="00C320FB" w:rsidRDefault="00D86615" w:rsidP="009B159F">
      <w:pPr>
        <w:pStyle w:val="textarticolorlege"/>
        <w:spacing w:line="360" w:lineRule="auto"/>
      </w:pPr>
      <w:r w:rsidRPr="00C320FB">
        <w:t xml:space="preserve">Operatorul </w:t>
      </w:r>
      <w:r w:rsidR="00C237E5" w:rsidRPr="00C320FB">
        <w:t>are</w:t>
      </w:r>
      <w:r w:rsidRPr="00C320FB">
        <w:t xml:space="preserve"> următoarele obligații de serviciu public:</w:t>
      </w:r>
    </w:p>
    <w:p w14:paraId="38F48D14" w14:textId="5EDA1957" w:rsidR="00FB0EB2" w:rsidRPr="00C320FB" w:rsidRDefault="001254C6" w:rsidP="009B159F">
      <w:pPr>
        <w:pStyle w:val="textarticolorlege"/>
        <w:numPr>
          <w:ilvl w:val="2"/>
          <w:numId w:val="2"/>
        </w:numPr>
        <w:tabs>
          <w:tab w:val="left" w:pos="284"/>
        </w:tabs>
        <w:spacing w:line="360" w:lineRule="auto"/>
        <w:ind w:left="0" w:firstLine="0"/>
      </w:pPr>
      <w:r w:rsidRPr="00C320FB">
        <w:t>prestarea</w:t>
      </w:r>
      <w:r w:rsidR="00D86615" w:rsidRPr="00C320FB">
        <w:t xml:space="preserve"> activit</w:t>
      </w:r>
      <w:r w:rsidRPr="00C320FB">
        <w:t>ății/activităților de salubrizare</w:t>
      </w:r>
      <w:r w:rsidR="00D86615" w:rsidRPr="00C320FB">
        <w:t xml:space="preserve"> cu </w:t>
      </w:r>
      <w:r w:rsidR="00E53CB4" w:rsidRPr="00C320FB">
        <w:t>respectarea legisla</w:t>
      </w:r>
      <w:r w:rsidR="0016653A" w:rsidRPr="00C320FB">
        <w:t>ț</w:t>
      </w:r>
      <w:r w:rsidR="00E53CB4" w:rsidRPr="00C320FB">
        <w:t>iei, normelor, prescrip</w:t>
      </w:r>
      <w:r w:rsidR="0016653A" w:rsidRPr="00C320FB">
        <w:t>ț</w:t>
      </w:r>
      <w:r w:rsidR="00E53CB4" w:rsidRPr="00C320FB">
        <w:t xml:space="preserve">iilor </w:t>
      </w:r>
      <w:r w:rsidR="00732C06">
        <w:t>ș</w:t>
      </w:r>
      <w:r w:rsidR="00E53CB4" w:rsidRPr="00C320FB">
        <w:t xml:space="preserve">i regulamentelor privind securitatea </w:t>
      </w:r>
      <w:r w:rsidR="00732C06">
        <w:t>ș</w:t>
      </w:r>
      <w:r w:rsidR="00E53CB4" w:rsidRPr="00C320FB">
        <w:t>i sănătatea în muncă, situa</w:t>
      </w:r>
      <w:r w:rsidR="0016653A" w:rsidRPr="00C320FB">
        <w:t>ț</w:t>
      </w:r>
      <w:r w:rsidR="00E53CB4" w:rsidRPr="00C320FB">
        <w:t>iile de urgen</w:t>
      </w:r>
      <w:r w:rsidR="0016653A" w:rsidRPr="00C320FB">
        <w:t>ț</w:t>
      </w:r>
      <w:r w:rsidR="00E53CB4" w:rsidRPr="00C320FB">
        <w:t>ă, gospodărirea apelor, protec</w:t>
      </w:r>
      <w:r w:rsidR="0016653A" w:rsidRPr="00C320FB">
        <w:t>ț</w:t>
      </w:r>
      <w:r w:rsidR="00E53CB4" w:rsidRPr="00C320FB">
        <w:t xml:space="preserve">ia mediului, urmărirea comportării </w:t>
      </w:r>
      <w:r w:rsidR="00A57C2F" w:rsidRPr="00C320FB">
        <w:t xml:space="preserve">construcțiilor </w:t>
      </w:r>
      <w:r w:rsidR="00E53CB4" w:rsidRPr="00C320FB">
        <w:t>în timp</w:t>
      </w:r>
      <w:r w:rsidR="00A57C2F" w:rsidRPr="00C320FB">
        <w:t>ul exploatării</w:t>
      </w:r>
      <w:r w:rsidR="00512B75" w:rsidRPr="00C320FB">
        <w:t xml:space="preserve">, precum </w:t>
      </w:r>
      <w:r w:rsidR="00732C06">
        <w:t>ș</w:t>
      </w:r>
      <w:r w:rsidR="00512B75" w:rsidRPr="00C320FB">
        <w:t xml:space="preserve">i </w:t>
      </w:r>
      <w:r w:rsidR="00D86615" w:rsidRPr="00C320FB">
        <w:t xml:space="preserve">cu </w:t>
      </w:r>
      <w:r w:rsidR="00512B75" w:rsidRPr="00C320FB">
        <w:t>respectarea tuturor obliga</w:t>
      </w:r>
      <w:r w:rsidR="0016653A" w:rsidRPr="00C320FB">
        <w:t>ț</w:t>
      </w:r>
      <w:r w:rsidR="00512B75" w:rsidRPr="00C320FB">
        <w:t>iilor sale care îi revin conform legii</w:t>
      </w:r>
      <w:r w:rsidR="004B352C" w:rsidRPr="00C320FB">
        <w:t xml:space="preserve"> </w:t>
      </w:r>
      <w:r w:rsidR="00732C06">
        <w:t>ș</w:t>
      </w:r>
      <w:r w:rsidR="004B352C" w:rsidRPr="00C320FB">
        <w:t xml:space="preserve">i/sau pe care </w:t>
      </w:r>
      <w:r w:rsidR="00732C06">
        <w:t>ș</w:t>
      </w:r>
      <w:r w:rsidR="004B352C" w:rsidRPr="00C320FB">
        <w:t>i le-a asumat</w:t>
      </w:r>
      <w:r w:rsidR="00512B75" w:rsidRPr="00C320FB">
        <w:t xml:space="preserve"> prin contractul de delegare a gestiunii</w:t>
      </w:r>
      <w:r w:rsidR="00E53CB4" w:rsidRPr="00C320FB">
        <w:t>;</w:t>
      </w:r>
    </w:p>
    <w:p w14:paraId="6B3BF2E3" w14:textId="5E6E4F10" w:rsidR="00FB0EB2" w:rsidRPr="00C320FB" w:rsidRDefault="00E53CB4" w:rsidP="009B159F">
      <w:pPr>
        <w:pStyle w:val="textarticolorlege"/>
        <w:numPr>
          <w:ilvl w:val="2"/>
          <w:numId w:val="2"/>
        </w:numPr>
        <w:tabs>
          <w:tab w:val="left" w:pos="284"/>
        </w:tabs>
        <w:spacing w:line="360" w:lineRule="auto"/>
        <w:ind w:left="0" w:firstLine="0"/>
      </w:pPr>
      <w:r w:rsidRPr="00C320FB">
        <w:t>exploatarea, între</w:t>
      </w:r>
      <w:r w:rsidR="0016653A" w:rsidRPr="00C320FB">
        <w:t>ț</w:t>
      </w:r>
      <w:r w:rsidRPr="00C320FB">
        <w:t xml:space="preserve">inerea </w:t>
      </w:r>
      <w:r w:rsidR="00732C06">
        <w:t>ș</w:t>
      </w:r>
      <w:r w:rsidRPr="00C320FB">
        <w:t>i repara</w:t>
      </w:r>
      <w:r w:rsidR="0016653A" w:rsidRPr="00C320FB">
        <w:t>ț</w:t>
      </w:r>
      <w:r w:rsidRPr="00C320FB">
        <w:t>ia instala</w:t>
      </w:r>
      <w:r w:rsidR="0016653A" w:rsidRPr="00C320FB">
        <w:t>ț</w:t>
      </w:r>
      <w:r w:rsidRPr="00C320FB">
        <w:t xml:space="preserve">iilor </w:t>
      </w:r>
      <w:r w:rsidR="00732C06">
        <w:t>ș</w:t>
      </w:r>
      <w:r w:rsidRPr="00C320FB">
        <w:t xml:space="preserve">i utilajelor cu personal </w:t>
      </w:r>
      <w:r w:rsidR="00A57C2F" w:rsidRPr="00C320FB">
        <w:t xml:space="preserve">propriu </w:t>
      </w:r>
      <w:r w:rsidR="00732C06">
        <w:t>ș</w:t>
      </w:r>
      <w:r w:rsidR="00A57C2F" w:rsidRPr="00C320FB">
        <w:t xml:space="preserve">i/sau </w:t>
      </w:r>
      <w:r w:rsidRPr="00C320FB">
        <w:t>autorizat, în func</w:t>
      </w:r>
      <w:r w:rsidR="0016653A" w:rsidRPr="00C320FB">
        <w:t>ț</w:t>
      </w:r>
      <w:r w:rsidRPr="00C320FB">
        <w:t>ie de complexitatea instala</w:t>
      </w:r>
      <w:r w:rsidR="0016653A" w:rsidRPr="00C320FB">
        <w:t>ț</w:t>
      </w:r>
      <w:r w:rsidRPr="00C320FB">
        <w:t xml:space="preserve">iei </w:t>
      </w:r>
      <w:r w:rsidR="00732C06">
        <w:t>ș</w:t>
      </w:r>
      <w:r w:rsidRPr="00C320FB">
        <w:t>i de specificul locului de muncă;</w:t>
      </w:r>
    </w:p>
    <w:p w14:paraId="73C4AB86" w14:textId="66584045" w:rsidR="00FB0EB2" w:rsidRPr="00C320FB" w:rsidRDefault="00E53CB4" w:rsidP="009B159F">
      <w:pPr>
        <w:pStyle w:val="textarticolorlege"/>
        <w:numPr>
          <w:ilvl w:val="2"/>
          <w:numId w:val="2"/>
        </w:numPr>
        <w:tabs>
          <w:tab w:val="left" w:pos="284"/>
        </w:tabs>
        <w:spacing w:line="360" w:lineRule="auto"/>
        <w:ind w:left="0" w:firstLine="0"/>
      </w:pPr>
      <w:r w:rsidRPr="00C320FB">
        <w:t xml:space="preserve">elaborarea planurilor anuale de revizii </w:t>
      </w:r>
      <w:r w:rsidR="00732C06">
        <w:t>ș</w:t>
      </w:r>
      <w:r w:rsidRPr="00C320FB">
        <w:t>i repara</w:t>
      </w:r>
      <w:r w:rsidR="0016653A" w:rsidRPr="00C320FB">
        <w:t>ț</w:t>
      </w:r>
      <w:r w:rsidRPr="00C320FB">
        <w:t>ii executate cu for</w:t>
      </w:r>
      <w:r w:rsidR="0016653A" w:rsidRPr="00C320FB">
        <w:t>ț</w:t>
      </w:r>
      <w:r w:rsidRPr="00C320FB">
        <w:t xml:space="preserve">e proprii </w:t>
      </w:r>
      <w:r w:rsidR="00732C06">
        <w:t>ș</w:t>
      </w:r>
      <w:r w:rsidRPr="00C320FB">
        <w:t>i cu ter</w:t>
      </w:r>
      <w:r w:rsidR="0016653A" w:rsidRPr="00C320FB">
        <w:t>ț</w:t>
      </w:r>
      <w:r w:rsidRPr="00C320FB">
        <w:t>i;</w:t>
      </w:r>
    </w:p>
    <w:p w14:paraId="138E8E30" w14:textId="2A0C1A80" w:rsidR="00FB0EB2" w:rsidRPr="00C320FB" w:rsidRDefault="001254C6" w:rsidP="009B159F">
      <w:pPr>
        <w:pStyle w:val="textarticolorlege"/>
        <w:numPr>
          <w:ilvl w:val="2"/>
          <w:numId w:val="2"/>
        </w:numPr>
        <w:tabs>
          <w:tab w:val="left" w:pos="284"/>
        </w:tabs>
        <w:spacing w:line="360" w:lineRule="auto"/>
        <w:ind w:left="0" w:firstLine="0"/>
      </w:pPr>
      <w:r w:rsidRPr="00C320FB">
        <w:t>țin</w:t>
      </w:r>
      <w:r w:rsidR="004B352C" w:rsidRPr="00C320FB">
        <w:t>erea</w:t>
      </w:r>
      <w:r w:rsidRPr="00C320FB">
        <w:t xml:space="preserve"> </w:t>
      </w:r>
      <w:r w:rsidR="00E53CB4" w:rsidRPr="00C320FB">
        <w:t>eviden</w:t>
      </w:r>
      <w:r w:rsidR="0016653A" w:rsidRPr="00C320FB">
        <w:t>ț</w:t>
      </w:r>
      <w:r w:rsidR="004B352C" w:rsidRPr="00C320FB">
        <w:t>ei</w:t>
      </w:r>
      <w:r w:rsidR="00E53CB4" w:rsidRPr="00C320FB">
        <w:t xml:space="preserve"> orelor de func</w:t>
      </w:r>
      <w:r w:rsidR="0016653A" w:rsidRPr="00C320FB">
        <w:t>ț</w:t>
      </w:r>
      <w:r w:rsidR="00E53CB4" w:rsidRPr="00C320FB">
        <w:t xml:space="preserve">ionare a </w:t>
      </w:r>
      <w:r w:rsidRPr="00C320FB">
        <w:t xml:space="preserve">autospecialelor, instalațiilor </w:t>
      </w:r>
      <w:r w:rsidR="00732C06">
        <w:t>ș</w:t>
      </w:r>
      <w:r w:rsidRPr="00C320FB">
        <w:t xml:space="preserve">i </w:t>
      </w:r>
      <w:r w:rsidR="00E53CB4" w:rsidRPr="00C320FB">
        <w:t>utilajelor;</w:t>
      </w:r>
    </w:p>
    <w:p w14:paraId="0DAC223C" w14:textId="01AB753C" w:rsidR="00FB0EB2" w:rsidRPr="00C320FB" w:rsidRDefault="004B352C" w:rsidP="009B159F">
      <w:pPr>
        <w:pStyle w:val="textarticolorlege"/>
        <w:numPr>
          <w:ilvl w:val="2"/>
          <w:numId w:val="2"/>
        </w:numPr>
        <w:tabs>
          <w:tab w:val="left" w:pos="284"/>
        </w:tabs>
        <w:spacing w:line="360" w:lineRule="auto"/>
        <w:ind w:left="0" w:firstLine="0"/>
      </w:pPr>
      <w:r w:rsidRPr="00C320FB">
        <w:t>asigurarea</w:t>
      </w:r>
      <w:r w:rsidR="001254C6" w:rsidRPr="00C320FB">
        <w:t xml:space="preserve"> </w:t>
      </w:r>
      <w:r w:rsidR="00E53CB4" w:rsidRPr="00C320FB">
        <w:t>personalul</w:t>
      </w:r>
      <w:r w:rsidRPr="00C320FB">
        <w:t>ui</w:t>
      </w:r>
      <w:r w:rsidR="00E53CB4" w:rsidRPr="00C320FB">
        <w:t xml:space="preserve"> necesar pentru prestarea activită</w:t>
      </w:r>
      <w:r w:rsidR="0016653A" w:rsidRPr="00C320FB">
        <w:t>ț</w:t>
      </w:r>
      <w:r w:rsidR="00E53CB4" w:rsidRPr="00C320FB">
        <w:t>ilor asumate prin contract</w:t>
      </w:r>
      <w:r w:rsidR="00512B75" w:rsidRPr="00C320FB">
        <w:t>ul de delegare</w:t>
      </w:r>
      <w:r w:rsidR="00E53CB4" w:rsidRPr="00C320FB">
        <w:t>;</w:t>
      </w:r>
    </w:p>
    <w:p w14:paraId="6A17DC0C" w14:textId="1844AC5A" w:rsidR="00D86615" w:rsidRPr="00C320FB" w:rsidRDefault="001254C6" w:rsidP="009B159F">
      <w:pPr>
        <w:pStyle w:val="textarticolorlege"/>
        <w:numPr>
          <w:ilvl w:val="2"/>
          <w:numId w:val="2"/>
        </w:numPr>
        <w:tabs>
          <w:tab w:val="left" w:pos="284"/>
        </w:tabs>
        <w:spacing w:line="360" w:lineRule="auto"/>
        <w:ind w:left="0" w:firstLine="0"/>
      </w:pPr>
      <w:r w:rsidRPr="00C320FB">
        <w:lastRenderedPageBreak/>
        <w:t>asigur</w:t>
      </w:r>
      <w:r w:rsidR="004B352C" w:rsidRPr="00C320FB">
        <w:t>area</w:t>
      </w:r>
      <w:r w:rsidRPr="00C320FB">
        <w:t xml:space="preserve"> </w:t>
      </w:r>
      <w:r w:rsidR="004B352C" w:rsidRPr="00C320FB">
        <w:t>conducerii</w:t>
      </w:r>
      <w:r w:rsidR="00E53CB4" w:rsidRPr="00C320FB">
        <w:t xml:space="preserve"> operativ</w:t>
      </w:r>
      <w:r w:rsidR="004B352C" w:rsidRPr="00C320FB">
        <w:t>e</w:t>
      </w:r>
      <w:r w:rsidR="00E53CB4" w:rsidRPr="00C320FB">
        <w:t xml:space="preserve"> prin dispecerat</w:t>
      </w:r>
      <w:r w:rsidR="00D86615" w:rsidRPr="00C320FB">
        <w:t xml:space="preserve">, </w:t>
      </w:r>
      <w:r w:rsidRPr="00C320FB">
        <w:t xml:space="preserve">la solicitarea scrisă a delegatarului </w:t>
      </w:r>
      <w:r w:rsidR="00732C06">
        <w:t>ș</w:t>
      </w:r>
      <w:r w:rsidRPr="00C320FB">
        <w:t>i cu recunoa</w:t>
      </w:r>
      <w:r w:rsidR="00732C06">
        <w:t>ș</w:t>
      </w:r>
      <w:r w:rsidRPr="00C320FB">
        <w:t>terea costurilor aferente în tarif</w:t>
      </w:r>
      <w:r w:rsidR="00E53CB4" w:rsidRPr="00C320FB">
        <w:t>;</w:t>
      </w:r>
    </w:p>
    <w:p w14:paraId="14F1C47E" w14:textId="685925F5" w:rsidR="0024161C" w:rsidRPr="00C320FB" w:rsidRDefault="001254C6"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dețin</w:t>
      </w:r>
      <w:r w:rsidR="004B352C" w:rsidRPr="00C320FB">
        <w:rPr>
          <w:sz w:val="24"/>
          <w:szCs w:val="24"/>
        </w:rPr>
        <w:t>erea</w:t>
      </w:r>
      <w:r w:rsidRPr="00C320FB">
        <w:rPr>
          <w:sz w:val="24"/>
          <w:szCs w:val="24"/>
        </w:rPr>
        <w:t xml:space="preserve"> </w:t>
      </w:r>
      <w:r w:rsidR="004B352C" w:rsidRPr="00C320FB">
        <w:rPr>
          <w:sz w:val="24"/>
          <w:szCs w:val="24"/>
        </w:rPr>
        <w:t>unei</w:t>
      </w:r>
      <w:r w:rsidR="00E53CB4" w:rsidRPr="00C320FB">
        <w:rPr>
          <w:sz w:val="24"/>
          <w:szCs w:val="24"/>
        </w:rPr>
        <w:t xml:space="preserve"> dot</w:t>
      </w:r>
      <w:r w:rsidR="004B352C" w:rsidRPr="00C320FB">
        <w:rPr>
          <w:sz w:val="24"/>
          <w:szCs w:val="24"/>
        </w:rPr>
        <w:t>ări</w:t>
      </w:r>
      <w:r w:rsidR="00E53CB4" w:rsidRPr="00C320FB">
        <w:rPr>
          <w:sz w:val="24"/>
          <w:szCs w:val="24"/>
        </w:rPr>
        <w:t xml:space="preserve"> propri</w:t>
      </w:r>
      <w:r w:rsidR="004B352C" w:rsidRPr="00C320FB">
        <w:rPr>
          <w:sz w:val="24"/>
          <w:szCs w:val="24"/>
        </w:rPr>
        <w:t>i</w:t>
      </w:r>
      <w:r w:rsidR="00E53CB4" w:rsidRPr="00C320FB">
        <w:rPr>
          <w:sz w:val="24"/>
          <w:szCs w:val="24"/>
        </w:rPr>
        <w:t xml:space="preserve"> cu instala</w:t>
      </w:r>
      <w:r w:rsidR="0016653A" w:rsidRPr="00C320FB">
        <w:rPr>
          <w:sz w:val="24"/>
          <w:szCs w:val="24"/>
        </w:rPr>
        <w:t>ț</w:t>
      </w:r>
      <w:r w:rsidR="00E53CB4" w:rsidRPr="00C320FB">
        <w:rPr>
          <w:sz w:val="24"/>
          <w:szCs w:val="24"/>
        </w:rPr>
        <w:t xml:space="preserve">ii </w:t>
      </w:r>
      <w:r w:rsidR="00732C06">
        <w:rPr>
          <w:sz w:val="24"/>
          <w:szCs w:val="24"/>
        </w:rPr>
        <w:t>ș</w:t>
      </w:r>
      <w:r w:rsidR="00E53CB4" w:rsidRPr="00C320FB">
        <w:rPr>
          <w:sz w:val="24"/>
          <w:szCs w:val="24"/>
        </w:rPr>
        <w:t>i echipamente specifice necesare pentru prestarea activită</w:t>
      </w:r>
      <w:r w:rsidR="0016653A" w:rsidRPr="00C320FB">
        <w:rPr>
          <w:sz w:val="24"/>
          <w:szCs w:val="24"/>
        </w:rPr>
        <w:t>ț</w:t>
      </w:r>
      <w:r w:rsidR="00E53CB4" w:rsidRPr="00C320FB">
        <w:rPr>
          <w:sz w:val="24"/>
          <w:szCs w:val="24"/>
        </w:rPr>
        <w:t>ilor</w:t>
      </w:r>
      <w:r w:rsidR="00632398" w:rsidRPr="00C320FB">
        <w:rPr>
          <w:sz w:val="24"/>
          <w:szCs w:val="24"/>
        </w:rPr>
        <w:t xml:space="preserve">, </w:t>
      </w:r>
      <w:r w:rsidR="00E53CB4" w:rsidRPr="00C320FB">
        <w:rPr>
          <w:sz w:val="24"/>
          <w:szCs w:val="24"/>
        </w:rPr>
        <w:t>în condi</w:t>
      </w:r>
      <w:r w:rsidR="0016653A" w:rsidRPr="00C320FB">
        <w:rPr>
          <w:sz w:val="24"/>
          <w:szCs w:val="24"/>
        </w:rPr>
        <w:t>ț</w:t>
      </w:r>
      <w:r w:rsidR="00E53CB4" w:rsidRPr="00C320FB">
        <w:rPr>
          <w:sz w:val="24"/>
          <w:szCs w:val="24"/>
        </w:rPr>
        <w:t>iile stabilite prin contract;</w:t>
      </w:r>
    </w:p>
    <w:p w14:paraId="1821C392" w14:textId="6CE195C4" w:rsidR="00D86615" w:rsidRPr="00C320FB" w:rsidRDefault="00433BF3"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aplic</w:t>
      </w:r>
      <w:r w:rsidR="004B352C" w:rsidRPr="00C320FB">
        <w:rPr>
          <w:sz w:val="24"/>
          <w:szCs w:val="24"/>
        </w:rPr>
        <w:t>area</w:t>
      </w:r>
      <w:r w:rsidR="00D86615" w:rsidRPr="00C320FB">
        <w:rPr>
          <w:sz w:val="24"/>
          <w:szCs w:val="24"/>
        </w:rPr>
        <w:t xml:space="preserve"> metode</w:t>
      </w:r>
      <w:r w:rsidR="004B352C" w:rsidRPr="00C320FB">
        <w:rPr>
          <w:sz w:val="24"/>
          <w:szCs w:val="24"/>
        </w:rPr>
        <w:t>lor</w:t>
      </w:r>
      <w:r w:rsidR="00D86615" w:rsidRPr="00C320FB">
        <w:rPr>
          <w:sz w:val="24"/>
          <w:szCs w:val="24"/>
        </w:rPr>
        <w:t xml:space="preserve"> performante de management, care să conducă la reducerea costurilor de operare, inclusiv prin aplicarea procedurilor concurențiale prevăzute de normele legale în vigoare privind achizițiile publice, </w:t>
      </w:r>
      <w:r w:rsidR="00732C06">
        <w:rPr>
          <w:sz w:val="24"/>
          <w:szCs w:val="24"/>
        </w:rPr>
        <w:t>ș</w:t>
      </w:r>
      <w:r w:rsidR="00D86615" w:rsidRPr="00C320FB">
        <w:rPr>
          <w:sz w:val="24"/>
          <w:szCs w:val="24"/>
        </w:rPr>
        <w:t>i să asigure totodată respectarea cerințelor specifice din legislația privind protecția mediului;</w:t>
      </w:r>
    </w:p>
    <w:p w14:paraId="7B7DC909" w14:textId="77777777" w:rsidR="0046679F" w:rsidRPr="00C320FB" w:rsidRDefault="0046679F" w:rsidP="009B159F">
      <w:pPr>
        <w:pStyle w:val="nrarticolo"/>
        <w:spacing w:line="360" w:lineRule="auto"/>
        <w:contextualSpacing w:val="0"/>
      </w:pPr>
    </w:p>
    <w:p w14:paraId="3B0A2089" w14:textId="4FDA0EFC" w:rsidR="00E53CB4" w:rsidRPr="00C320FB" w:rsidRDefault="00E53CB4" w:rsidP="009B159F">
      <w:pPr>
        <w:pStyle w:val="textarticolorlege"/>
        <w:spacing w:line="360" w:lineRule="auto"/>
        <w:ind w:firstLine="562"/>
      </w:pPr>
      <w:r w:rsidRPr="00C320FB">
        <w:t xml:space="preserve">Prestarea </w:t>
      </w:r>
      <w:r w:rsidR="00496C8E" w:rsidRPr="00C320FB">
        <w:t>activită</w:t>
      </w:r>
      <w:r w:rsidR="0016653A" w:rsidRPr="00C320FB">
        <w:t>ț</w:t>
      </w:r>
      <w:r w:rsidR="00496C8E" w:rsidRPr="00C320FB">
        <w:t>ii</w:t>
      </w:r>
      <w:r w:rsidRPr="00C320FB">
        <w:t xml:space="preserve"> de salubrizare se va</w:t>
      </w:r>
      <w:r w:rsidR="00223E28" w:rsidRPr="00C320FB">
        <w:t xml:space="preserve"> </w:t>
      </w:r>
      <w:r w:rsidR="002F0813" w:rsidRPr="00C320FB">
        <w:t>realiza</w:t>
      </w:r>
      <w:r w:rsidR="00AD57A5" w:rsidRPr="00C320FB">
        <w:t xml:space="preserve"> </w:t>
      </w:r>
      <w:r w:rsidRPr="00C320FB">
        <w:t xml:space="preserve">astfel încât să se </w:t>
      </w:r>
      <w:r w:rsidR="002F0813" w:rsidRPr="00C320FB">
        <w:t>asigure</w:t>
      </w:r>
      <w:r w:rsidRPr="00C320FB">
        <w:t>:</w:t>
      </w:r>
    </w:p>
    <w:p w14:paraId="0E8EFE51" w14:textId="3FBC9F99"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continuitatea activită</w:t>
      </w:r>
      <w:r w:rsidR="0016653A" w:rsidRPr="00C320FB">
        <w:rPr>
          <w:sz w:val="24"/>
          <w:szCs w:val="24"/>
        </w:rPr>
        <w:t>ț</w:t>
      </w:r>
      <w:r w:rsidRPr="00C320FB">
        <w:rPr>
          <w:sz w:val="24"/>
          <w:szCs w:val="24"/>
        </w:rPr>
        <w:t xml:space="preserve">ii, indiferent de anotimp, cu respectarea prevederilor contractuale; </w:t>
      </w:r>
    </w:p>
    <w:p w14:paraId="1EBF1509" w14:textId="7503907A"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adaptarea regimului de prestare a activită</w:t>
      </w:r>
      <w:r w:rsidR="0016653A" w:rsidRPr="00C320FB">
        <w:rPr>
          <w:sz w:val="24"/>
          <w:szCs w:val="24"/>
        </w:rPr>
        <w:t>ț</w:t>
      </w:r>
      <w:r w:rsidRPr="00C320FB">
        <w:rPr>
          <w:sz w:val="24"/>
          <w:szCs w:val="24"/>
        </w:rPr>
        <w:t>ii la cerin</w:t>
      </w:r>
      <w:r w:rsidR="0016653A" w:rsidRPr="00C320FB">
        <w:rPr>
          <w:sz w:val="24"/>
          <w:szCs w:val="24"/>
        </w:rPr>
        <w:t>ț</w:t>
      </w:r>
      <w:r w:rsidRPr="00C320FB">
        <w:rPr>
          <w:sz w:val="24"/>
          <w:szCs w:val="24"/>
        </w:rPr>
        <w:t>ele utilizatorului;</w:t>
      </w:r>
    </w:p>
    <w:p w14:paraId="2396C92C" w14:textId="5885DE22" w:rsidR="00E53CB4" w:rsidRPr="00C320FB" w:rsidRDefault="00CA2E0D"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verificarea</w:t>
      </w:r>
      <w:r w:rsidR="00E53CB4" w:rsidRPr="00C320FB">
        <w:rPr>
          <w:sz w:val="24"/>
          <w:szCs w:val="24"/>
        </w:rPr>
        <w:t xml:space="preserve"> calită</w:t>
      </w:r>
      <w:r w:rsidR="0016653A" w:rsidRPr="00C320FB">
        <w:rPr>
          <w:sz w:val="24"/>
          <w:szCs w:val="24"/>
        </w:rPr>
        <w:t>ț</w:t>
      </w:r>
      <w:r w:rsidR="00E53CB4" w:rsidRPr="00C320FB">
        <w:rPr>
          <w:sz w:val="24"/>
          <w:szCs w:val="24"/>
        </w:rPr>
        <w:t xml:space="preserve">ii </w:t>
      </w:r>
      <w:r w:rsidR="004B352C" w:rsidRPr="00C320FB">
        <w:rPr>
          <w:sz w:val="24"/>
          <w:szCs w:val="24"/>
        </w:rPr>
        <w:t>activității</w:t>
      </w:r>
      <w:r w:rsidR="00E53CB4" w:rsidRPr="00C320FB">
        <w:rPr>
          <w:sz w:val="24"/>
          <w:szCs w:val="24"/>
        </w:rPr>
        <w:t xml:space="preserve"> prestat</w:t>
      </w:r>
      <w:r w:rsidR="004B352C" w:rsidRPr="00C320FB">
        <w:rPr>
          <w:sz w:val="24"/>
          <w:szCs w:val="24"/>
        </w:rPr>
        <w:t>e</w:t>
      </w:r>
      <w:r w:rsidR="00E53CB4" w:rsidRPr="00C320FB">
        <w:rPr>
          <w:sz w:val="24"/>
          <w:szCs w:val="24"/>
        </w:rPr>
        <w:t>;</w:t>
      </w:r>
    </w:p>
    <w:p w14:paraId="6AB05AB9" w14:textId="5CDC551F"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respectarea instruc</w:t>
      </w:r>
      <w:r w:rsidR="0016653A" w:rsidRPr="00C320FB">
        <w:rPr>
          <w:sz w:val="24"/>
          <w:szCs w:val="24"/>
        </w:rPr>
        <w:t>ț</w:t>
      </w:r>
      <w:r w:rsidRPr="00C320FB">
        <w:rPr>
          <w:sz w:val="24"/>
          <w:szCs w:val="24"/>
        </w:rPr>
        <w:t>iunilor/procedurilor interne de prestare a activită</w:t>
      </w:r>
      <w:r w:rsidR="0016653A" w:rsidRPr="00C320FB">
        <w:rPr>
          <w:sz w:val="24"/>
          <w:szCs w:val="24"/>
        </w:rPr>
        <w:t>ț</w:t>
      </w:r>
      <w:r w:rsidRPr="00C320FB">
        <w:rPr>
          <w:sz w:val="24"/>
          <w:szCs w:val="24"/>
        </w:rPr>
        <w:t>ii;</w:t>
      </w:r>
    </w:p>
    <w:p w14:paraId="0A955ED3" w14:textId="4B96857D" w:rsidR="00E53CB4" w:rsidRPr="00C320FB" w:rsidRDefault="0016653A"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ț</w:t>
      </w:r>
      <w:r w:rsidR="00E53CB4" w:rsidRPr="00C320FB">
        <w:rPr>
          <w:sz w:val="24"/>
          <w:szCs w:val="24"/>
        </w:rPr>
        <w:t xml:space="preserve">inerea la zi a documentelor cu privire la prestarea </w:t>
      </w:r>
      <w:r w:rsidR="004B352C" w:rsidRPr="00C320FB">
        <w:rPr>
          <w:sz w:val="24"/>
          <w:szCs w:val="24"/>
        </w:rPr>
        <w:t>activității</w:t>
      </w:r>
      <w:r w:rsidR="00E53CB4" w:rsidRPr="00C320FB">
        <w:rPr>
          <w:sz w:val="24"/>
          <w:szCs w:val="24"/>
        </w:rPr>
        <w:t>;</w:t>
      </w:r>
    </w:p>
    <w:p w14:paraId="1F63828C" w14:textId="7FBCA7DD" w:rsidR="00E53CB4" w:rsidRPr="00C320FB" w:rsidRDefault="00E53CB4" w:rsidP="009B159F">
      <w:pPr>
        <w:pStyle w:val="Lista2"/>
        <w:numPr>
          <w:ilvl w:val="2"/>
          <w:numId w:val="2"/>
        </w:numPr>
        <w:tabs>
          <w:tab w:val="left" w:pos="284"/>
        </w:tabs>
        <w:spacing w:line="360" w:lineRule="auto"/>
        <w:ind w:left="0" w:firstLine="0"/>
        <w:contextualSpacing w:val="0"/>
        <w:rPr>
          <w:strike/>
          <w:sz w:val="24"/>
          <w:szCs w:val="24"/>
        </w:rPr>
      </w:pPr>
      <w:r w:rsidRPr="00C320FB">
        <w:rPr>
          <w:sz w:val="24"/>
          <w:szCs w:val="24"/>
        </w:rPr>
        <w:t xml:space="preserve">respectarea regulamentului serviciului de salubrizare aprobat de </w:t>
      </w:r>
      <w:r w:rsidR="00433BF3" w:rsidRPr="00C320FB">
        <w:rPr>
          <w:sz w:val="24"/>
          <w:szCs w:val="24"/>
        </w:rPr>
        <w:t>delegatar</w:t>
      </w:r>
      <w:r w:rsidRPr="00C320FB">
        <w:rPr>
          <w:sz w:val="24"/>
          <w:szCs w:val="24"/>
        </w:rPr>
        <w:t>;</w:t>
      </w:r>
    </w:p>
    <w:p w14:paraId="4793E9AF" w14:textId="666B91EC" w:rsidR="00E53CB4" w:rsidRPr="00C320FB" w:rsidRDefault="00E53CB4" w:rsidP="009B159F">
      <w:pPr>
        <w:pStyle w:val="Lista2"/>
        <w:numPr>
          <w:ilvl w:val="2"/>
          <w:numId w:val="2"/>
        </w:numPr>
        <w:tabs>
          <w:tab w:val="left" w:pos="284"/>
        </w:tabs>
        <w:spacing w:line="360" w:lineRule="auto"/>
        <w:ind w:left="0" w:firstLine="0"/>
        <w:contextualSpacing w:val="0"/>
        <w:rPr>
          <w:strike/>
          <w:sz w:val="24"/>
          <w:szCs w:val="24"/>
        </w:rPr>
      </w:pPr>
      <w:r w:rsidRPr="00C320FB">
        <w:rPr>
          <w:sz w:val="24"/>
          <w:szCs w:val="24"/>
        </w:rPr>
        <w:t>prestarea activită</w:t>
      </w:r>
      <w:r w:rsidR="0016653A" w:rsidRPr="00C320FB">
        <w:rPr>
          <w:sz w:val="24"/>
          <w:szCs w:val="24"/>
        </w:rPr>
        <w:t>ț</w:t>
      </w:r>
      <w:r w:rsidRPr="00C320FB">
        <w:rPr>
          <w:sz w:val="24"/>
          <w:szCs w:val="24"/>
        </w:rPr>
        <w:t>ii pe baza principiilor de eficien</w:t>
      </w:r>
      <w:r w:rsidR="0016653A" w:rsidRPr="00C320FB">
        <w:rPr>
          <w:sz w:val="24"/>
          <w:szCs w:val="24"/>
        </w:rPr>
        <w:t>ț</w:t>
      </w:r>
      <w:r w:rsidRPr="00C320FB">
        <w:rPr>
          <w:sz w:val="24"/>
          <w:szCs w:val="24"/>
        </w:rPr>
        <w:t>ă economică;</w:t>
      </w:r>
    </w:p>
    <w:p w14:paraId="1078BA97" w14:textId="77EA4E00"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 xml:space="preserve">reînnoirea parcului auto, </w:t>
      </w:r>
      <w:r w:rsidR="00223E28" w:rsidRPr="00C320FB">
        <w:rPr>
          <w:sz w:val="24"/>
          <w:szCs w:val="24"/>
        </w:rPr>
        <w:t>în condițiile prevăzute în contract</w:t>
      </w:r>
      <w:r w:rsidR="002408E4" w:rsidRPr="00C320FB">
        <w:rPr>
          <w:sz w:val="24"/>
          <w:szCs w:val="24"/>
        </w:rPr>
        <w:t>ul</w:t>
      </w:r>
      <w:r w:rsidR="00223E28" w:rsidRPr="00C320FB">
        <w:rPr>
          <w:sz w:val="24"/>
          <w:szCs w:val="24"/>
        </w:rPr>
        <w:t xml:space="preserve"> de delegare</w:t>
      </w:r>
      <w:r w:rsidRPr="00C320FB">
        <w:rPr>
          <w:sz w:val="24"/>
          <w:szCs w:val="24"/>
        </w:rPr>
        <w:t>;</w:t>
      </w:r>
    </w:p>
    <w:p w14:paraId="029AE86F" w14:textId="39EF8B18" w:rsidR="00E53CB4" w:rsidRPr="00C320FB" w:rsidRDefault="00E53CB4" w:rsidP="009B159F">
      <w:pPr>
        <w:pStyle w:val="Lista2"/>
        <w:numPr>
          <w:ilvl w:val="2"/>
          <w:numId w:val="2"/>
        </w:numPr>
        <w:tabs>
          <w:tab w:val="left" w:pos="284"/>
        </w:tabs>
        <w:spacing w:line="360" w:lineRule="auto"/>
        <w:ind w:left="0" w:firstLine="0"/>
        <w:contextualSpacing w:val="0"/>
        <w:rPr>
          <w:strike/>
          <w:sz w:val="24"/>
          <w:szCs w:val="24"/>
        </w:rPr>
      </w:pPr>
      <w:r w:rsidRPr="00C320FB">
        <w:rPr>
          <w:sz w:val="24"/>
          <w:szCs w:val="24"/>
        </w:rPr>
        <w:t>îndeplinirea indicatorilor de</w:t>
      </w:r>
      <w:r w:rsidR="00512B75" w:rsidRPr="00C320FB">
        <w:rPr>
          <w:sz w:val="24"/>
          <w:szCs w:val="24"/>
        </w:rPr>
        <w:t xml:space="preserve"> performan</w:t>
      </w:r>
      <w:r w:rsidR="0016653A" w:rsidRPr="00C320FB">
        <w:rPr>
          <w:sz w:val="24"/>
          <w:szCs w:val="24"/>
        </w:rPr>
        <w:t>ț</w:t>
      </w:r>
      <w:r w:rsidR="00512B75" w:rsidRPr="00C320FB">
        <w:rPr>
          <w:sz w:val="24"/>
          <w:szCs w:val="24"/>
        </w:rPr>
        <w:t xml:space="preserve">ă </w:t>
      </w:r>
      <w:r w:rsidR="00433BF3" w:rsidRPr="00C320FB">
        <w:rPr>
          <w:sz w:val="24"/>
          <w:szCs w:val="24"/>
        </w:rPr>
        <w:t xml:space="preserve">corelați cu țintele/obiectivele asumate la nivel național, precum </w:t>
      </w:r>
      <w:r w:rsidR="00732C06">
        <w:rPr>
          <w:sz w:val="24"/>
          <w:szCs w:val="24"/>
        </w:rPr>
        <w:t>ș</w:t>
      </w:r>
      <w:r w:rsidR="00433BF3" w:rsidRPr="00C320FB">
        <w:rPr>
          <w:sz w:val="24"/>
          <w:szCs w:val="24"/>
        </w:rPr>
        <w:t>i</w:t>
      </w:r>
      <w:r w:rsidR="00AD06C4" w:rsidRPr="00C320FB">
        <w:rPr>
          <w:sz w:val="24"/>
          <w:szCs w:val="24"/>
        </w:rPr>
        <w:t xml:space="preserve"> a</w:t>
      </w:r>
      <w:r w:rsidR="00433BF3" w:rsidRPr="00C320FB">
        <w:rPr>
          <w:sz w:val="24"/>
          <w:szCs w:val="24"/>
        </w:rPr>
        <w:t xml:space="preserve"> indicatori</w:t>
      </w:r>
      <w:r w:rsidR="00AD06C4" w:rsidRPr="00C320FB">
        <w:rPr>
          <w:sz w:val="24"/>
          <w:szCs w:val="24"/>
        </w:rPr>
        <w:t>lor</w:t>
      </w:r>
      <w:r w:rsidR="00433BF3" w:rsidRPr="00C320FB">
        <w:rPr>
          <w:sz w:val="24"/>
          <w:szCs w:val="24"/>
        </w:rPr>
        <w:t xml:space="preserve"> de performanță </w:t>
      </w:r>
      <w:r w:rsidR="00512B75" w:rsidRPr="00C320FB">
        <w:rPr>
          <w:sz w:val="24"/>
          <w:szCs w:val="24"/>
        </w:rPr>
        <w:t>privind</w:t>
      </w:r>
      <w:r w:rsidRPr="00C320FB">
        <w:rPr>
          <w:sz w:val="24"/>
          <w:szCs w:val="24"/>
        </w:rPr>
        <w:t xml:space="preserve"> calitatea </w:t>
      </w:r>
      <w:r w:rsidR="00433BF3" w:rsidRPr="00C320FB">
        <w:rPr>
          <w:sz w:val="24"/>
          <w:szCs w:val="24"/>
        </w:rPr>
        <w:t>serviciului</w:t>
      </w:r>
      <w:r w:rsidRPr="00C320FB">
        <w:rPr>
          <w:sz w:val="24"/>
          <w:szCs w:val="24"/>
        </w:rPr>
        <w:t xml:space="preserve">, </w:t>
      </w:r>
      <w:r w:rsidR="00433BF3" w:rsidRPr="00C320FB">
        <w:rPr>
          <w:sz w:val="24"/>
          <w:szCs w:val="24"/>
        </w:rPr>
        <w:t xml:space="preserve">aprobați de delegatar; </w:t>
      </w:r>
    </w:p>
    <w:p w14:paraId="0BD398EF" w14:textId="6B030068"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asigurarea, pe toată durata de executare a</w:t>
      </w:r>
      <w:r w:rsidR="004B352C" w:rsidRPr="00C320FB">
        <w:rPr>
          <w:sz w:val="24"/>
          <w:szCs w:val="24"/>
        </w:rPr>
        <w:t xml:space="preserve"> activității</w:t>
      </w:r>
      <w:r w:rsidRPr="00C320FB">
        <w:rPr>
          <w:sz w:val="24"/>
          <w:szCs w:val="24"/>
        </w:rPr>
        <w:t xml:space="preserve">, de personal calificat </w:t>
      </w:r>
      <w:r w:rsidR="00732C06">
        <w:rPr>
          <w:sz w:val="24"/>
          <w:szCs w:val="24"/>
        </w:rPr>
        <w:t>ș</w:t>
      </w:r>
      <w:r w:rsidRPr="00C320FB">
        <w:rPr>
          <w:sz w:val="24"/>
          <w:szCs w:val="24"/>
        </w:rPr>
        <w:t>i în număr suficient</w:t>
      </w:r>
      <w:r w:rsidR="0046679F" w:rsidRPr="00C320FB">
        <w:rPr>
          <w:sz w:val="24"/>
          <w:szCs w:val="24"/>
        </w:rPr>
        <w:t>.</w:t>
      </w:r>
    </w:p>
    <w:p w14:paraId="54373372" w14:textId="77777777" w:rsidR="0046679F" w:rsidRPr="00C320FB" w:rsidRDefault="0046679F" w:rsidP="009B159F">
      <w:pPr>
        <w:pStyle w:val="nrarticolo"/>
        <w:spacing w:line="360" w:lineRule="auto"/>
        <w:contextualSpacing w:val="0"/>
      </w:pPr>
    </w:p>
    <w:p w14:paraId="178DFFEF" w14:textId="011348E4" w:rsidR="00E53CB4" w:rsidRPr="00C320FB" w:rsidRDefault="00E53CB4" w:rsidP="009B159F">
      <w:pPr>
        <w:pStyle w:val="textarticolorlege"/>
        <w:spacing w:line="360" w:lineRule="auto"/>
      </w:pPr>
      <w:r w:rsidRPr="00C320FB">
        <w:t>Obliga</w:t>
      </w:r>
      <w:r w:rsidR="0016653A" w:rsidRPr="00C320FB">
        <w:t>ț</w:t>
      </w:r>
      <w:r w:rsidRPr="00C320FB">
        <w:t xml:space="preserve">iile </w:t>
      </w:r>
      <w:r w:rsidR="00732C06">
        <w:t>ș</w:t>
      </w:r>
      <w:r w:rsidRPr="00C320FB">
        <w:t>i răspunderile personalului operativ al operatorului sunt cuprinse în regulamentul serviciului</w:t>
      </w:r>
    </w:p>
    <w:p w14:paraId="1F99065B" w14:textId="3080405C" w:rsidR="00E55756" w:rsidRPr="00C320FB" w:rsidRDefault="00DB76B3" w:rsidP="009B159F">
      <w:pPr>
        <w:pStyle w:val="ANRSC"/>
        <w:spacing w:before="120" w:after="120" w:line="360" w:lineRule="auto"/>
        <w:rPr>
          <w:rFonts w:ascii="Times New Roman" w:hAnsi="Times New Roman" w:cs="Times New Roman"/>
          <w:b w:val="0"/>
          <w:bCs w:val="0"/>
        </w:rPr>
      </w:pPr>
      <w:bookmarkStart w:id="14" w:name="_Toc196598063"/>
      <w:bookmarkStart w:id="15" w:name="_Toc167280814"/>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E55756" w:rsidRPr="00C320FB">
        <w:rPr>
          <w:rFonts w:ascii="Times New Roman" w:hAnsi="Times New Roman" w:cs="Times New Roman"/>
          <w:b w:val="0"/>
          <w:bCs w:val="0"/>
        </w:rPr>
        <w:t xml:space="preserve">a </w:t>
      </w:r>
      <w:r w:rsidRPr="00C320FB">
        <w:rPr>
          <w:rFonts w:ascii="Times New Roman" w:hAnsi="Times New Roman" w:cs="Times New Roman"/>
          <w:b w:val="0"/>
          <w:bCs w:val="0"/>
        </w:rPr>
        <w:t>2</w:t>
      </w:r>
      <w:r w:rsidR="00E55756" w:rsidRPr="00C320FB">
        <w:rPr>
          <w:rFonts w:ascii="Times New Roman" w:hAnsi="Times New Roman" w:cs="Times New Roman"/>
          <w:b w:val="0"/>
          <w:bCs w:val="0"/>
        </w:rPr>
        <w:t>-a</w:t>
      </w:r>
      <w:bookmarkEnd w:id="14"/>
      <w:r w:rsidRPr="00C320FB">
        <w:rPr>
          <w:rFonts w:ascii="Times New Roman" w:hAnsi="Times New Roman" w:cs="Times New Roman"/>
          <w:b w:val="0"/>
          <w:bCs w:val="0"/>
        </w:rPr>
        <w:t xml:space="preserve"> </w:t>
      </w:r>
    </w:p>
    <w:p w14:paraId="0A37A1B0" w14:textId="0A6D7E42" w:rsidR="00DB76B3" w:rsidRPr="00C320FB" w:rsidRDefault="00DA4AEA" w:rsidP="009B159F">
      <w:pPr>
        <w:pStyle w:val="ANRSC"/>
        <w:spacing w:before="120" w:after="120" w:line="360" w:lineRule="auto"/>
        <w:rPr>
          <w:rFonts w:ascii="Times New Roman" w:hAnsi="Times New Roman" w:cs="Times New Roman"/>
          <w:b w:val="0"/>
          <w:bCs w:val="0"/>
        </w:rPr>
      </w:pPr>
      <w:bookmarkStart w:id="16" w:name="_Toc196598064"/>
      <w:r w:rsidRPr="00C320FB">
        <w:rPr>
          <w:rFonts w:ascii="Times New Roman" w:hAnsi="Times New Roman" w:cs="Times New Roman"/>
          <w:b w:val="0"/>
          <w:bCs w:val="0"/>
        </w:rPr>
        <w:t>Cerin</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e generale privind operarea </w:t>
      </w:r>
      <w:r w:rsidR="00732C06">
        <w:rPr>
          <w:rFonts w:ascii="Times New Roman" w:hAnsi="Times New Roman" w:cs="Times New Roman"/>
          <w:b w:val="0"/>
          <w:bCs w:val="0"/>
        </w:rPr>
        <w:t>ș</w:t>
      </w:r>
      <w:r w:rsidRPr="00C320FB">
        <w:rPr>
          <w:rFonts w:ascii="Times New Roman" w:hAnsi="Times New Roman" w:cs="Times New Roman"/>
          <w:b w:val="0"/>
          <w:bCs w:val="0"/>
        </w:rPr>
        <w:t>i între</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inerea </w:t>
      </w:r>
      <w:bookmarkEnd w:id="15"/>
      <w:r w:rsidR="006B5B90">
        <w:rPr>
          <w:rFonts w:ascii="Times New Roman" w:hAnsi="Times New Roman" w:cs="Times New Roman"/>
          <w:b w:val="0"/>
          <w:bCs w:val="0"/>
        </w:rPr>
        <w:t>bunurilor</w:t>
      </w:r>
      <w:r w:rsidR="006D7B12">
        <w:rPr>
          <w:rFonts w:ascii="Times New Roman" w:hAnsi="Times New Roman" w:cs="Times New Roman"/>
          <w:b w:val="0"/>
          <w:bCs w:val="0"/>
        </w:rPr>
        <w:t>/obiectivelor</w:t>
      </w:r>
      <w:r w:rsidR="006B5B90">
        <w:rPr>
          <w:rFonts w:ascii="Times New Roman" w:hAnsi="Times New Roman" w:cs="Times New Roman"/>
          <w:b w:val="0"/>
          <w:bCs w:val="0"/>
        </w:rPr>
        <w:t xml:space="preserve"> puse la dispoziția operatorului</w:t>
      </w:r>
      <w:bookmarkEnd w:id="16"/>
    </w:p>
    <w:p w14:paraId="04700084" w14:textId="77777777" w:rsidR="0046679F" w:rsidRPr="00C320FB" w:rsidRDefault="0046679F" w:rsidP="009B159F">
      <w:pPr>
        <w:pStyle w:val="nrarticolo"/>
        <w:spacing w:line="360" w:lineRule="auto"/>
        <w:contextualSpacing w:val="0"/>
      </w:pPr>
    </w:p>
    <w:p w14:paraId="34117928" w14:textId="5DB6068D" w:rsidR="00C66D00" w:rsidRPr="00C320FB" w:rsidRDefault="001254C6" w:rsidP="009B159F">
      <w:pPr>
        <w:pStyle w:val="textarticolorlege"/>
        <w:spacing w:line="360" w:lineRule="auto"/>
      </w:pPr>
      <w:r w:rsidRPr="00C320FB">
        <w:lastRenderedPageBreak/>
        <w:t>Toate bunurile puse la dispoziție de delegatar</w:t>
      </w:r>
      <w:r w:rsidR="00C66D00" w:rsidRPr="00C320FB">
        <w:t xml:space="preserve"> trebuie </w:t>
      </w:r>
      <w:r w:rsidRPr="00C320FB">
        <w:t>exploatate în condiții de siguranță în funcționare</w:t>
      </w:r>
      <w:r w:rsidR="00433BF3" w:rsidRPr="00C320FB">
        <w:t xml:space="preserve">, cu respectarea prevederilor din </w:t>
      </w:r>
      <w:r w:rsidR="004F5A02" w:rsidRPr="00C320FB">
        <w:t>M</w:t>
      </w:r>
      <w:r w:rsidR="00433BF3" w:rsidRPr="00C320FB">
        <w:t>anualele</w:t>
      </w:r>
      <w:r w:rsidR="006C3EDD" w:rsidRPr="00C320FB">
        <w:t>/Instrucțiunile</w:t>
      </w:r>
      <w:r w:rsidR="00433BF3" w:rsidRPr="00C320FB">
        <w:t xml:space="preserve"> de operare </w:t>
      </w:r>
      <w:r w:rsidR="00732C06">
        <w:t>ș</w:t>
      </w:r>
      <w:r w:rsidR="00433BF3" w:rsidRPr="00C320FB">
        <w:t>i întreținere, din prescripțiile/specificațiile tehnice aferente instalațiilor</w:t>
      </w:r>
      <w:r w:rsidR="00783F13" w:rsidRPr="00C320FB">
        <w:t>,</w:t>
      </w:r>
      <w:r w:rsidR="00433BF3" w:rsidRPr="00C320FB">
        <w:t xml:space="preserve"> echipamentelor </w:t>
      </w:r>
      <w:r w:rsidR="00732C06">
        <w:t>ș</w:t>
      </w:r>
      <w:r w:rsidR="00433BF3" w:rsidRPr="00C320FB">
        <w:t xml:space="preserve">i utilajelor utilizate, precum </w:t>
      </w:r>
      <w:r w:rsidR="00732C06">
        <w:t>ș</w:t>
      </w:r>
      <w:r w:rsidR="00433BF3" w:rsidRPr="00C320FB">
        <w:t>i a legislației privind protecția mediului</w:t>
      </w:r>
      <w:r w:rsidR="009E203E" w:rsidRPr="00C320FB">
        <w:t xml:space="preserve">, securitatea </w:t>
      </w:r>
      <w:r w:rsidR="00732C06">
        <w:t>ș</w:t>
      </w:r>
      <w:r w:rsidR="009E203E" w:rsidRPr="00C320FB">
        <w:t>i sănătatea în muncă</w:t>
      </w:r>
      <w:r w:rsidR="00433BF3" w:rsidRPr="00C320FB">
        <w:t>.</w:t>
      </w:r>
    </w:p>
    <w:p w14:paraId="05D52C82" w14:textId="77777777" w:rsidR="0046679F" w:rsidRPr="00C320FB" w:rsidRDefault="0046679F" w:rsidP="009B159F">
      <w:pPr>
        <w:pStyle w:val="nrarticolo"/>
        <w:spacing w:line="360" w:lineRule="auto"/>
        <w:contextualSpacing w:val="0"/>
      </w:pPr>
    </w:p>
    <w:p w14:paraId="4A4D6359" w14:textId="4DFBA4F2" w:rsidR="008646C9" w:rsidRPr="00C320FB" w:rsidRDefault="008646C9" w:rsidP="009B159F">
      <w:pPr>
        <w:pStyle w:val="textarticolorlege"/>
        <w:spacing w:line="360" w:lineRule="auto"/>
      </w:pPr>
      <w:r w:rsidRPr="00C320FB">
        <w:t xml:space="preserve">Operatorul va monitoriza factorii de mediu </w:t>
      </w:r>
      <w:r w:rsidR="00732C06">
        <w:t>ș</w:t>
      </w:r>
      <w:r w:rsidRPr="00C320FB">
        <w:t xml:space="preserve">i va îndeplini cerințele privind respectarea condițiilor de protecție a mediului stabilite prin autorizații </w:t>
      </w:r>
      <w:r w:rsidR="00732C06">
        <w:t>ș</w:t>
      </w:r>
      <w:r w:rsidRPr="00C320FB">
        <w:t>i orice altă cerință suplimentară impusă de o autoritate competentă privind exploatarea în regim normal a obiectivelor.</w:t>
      </w:r>
    </w:p>
    <w:p w14:paraId="573D027B" w14:textId="77777777" w:rsidR="0046679F" w:rsidRPr="00C320FB" w:rsidRDefault="0046679F" w:rsidP="009B159F">
      <w:pPr>
        <w:pStyle w:val="nrarticolo"/>
        <w:spacing w:line="360" w:lineRule="auto"/>
        <w:contextualSpacing w:val="0"/>
      </w:pPr>
    </w:p>
    <w:p w14:paraId="49D1A10C" w14:textId="59877238" w:rsidR="00C66D00" w:rsidRPr="00C320FB" w:rsidRDefault="00C66D00" w:rsidP="009B159F">
      <w:pPr>
        <w:pStyle w:val="textarticolorlege"/>
        <w:spacing w:line="360" w:lineRule="auto"/>
      </w:pPr>
      <w:r w:rsidRPr="00C320FB">
        <w:t xml:space="preserve">Operatorul va </w:t>
      </w:r>
      <w:r w:rsidR="00783F13" w:rsidRPr="00C320FB">
        <w:t xml:space="preserve">constitui un stoc </w:t>
      </w:r>
      <w:r w:rsidRPr="00C320FB">
        <w:t>suficient</w:t>
      </w:r>
      <w:r w:rsidR="00783F13" w:rsidRPr="00C320FB">
        <w:t xml:space="preserve"> de</w:t>
      </w:r>
      <w:r w:rsidRPr="00C320FB">
        <w:t xml:space="preserve"> piese de rezervă </w:t>
      </w:r>
      <w:r w:rsidR="00732C06">
        <w:t>ș</w:t>
      </w:r>
      <w:r w:rsidRPr="00C320FB">
        <w:t>i consumabile pentru a asigura func</w:t>
      </w:r>
      <w:r w:rsidR="0016653A" w:rsidRPr="00C320FB">
        <w:t>ț</w:t>
      </w:r>
      <w:r w:rsidRPr="00C320FB">
        <w:t xml:space="preserve">ionarea neîntreruptă </w:t>
      </w:r>
      <w:r w:rsidR="00732C06">
        <w:t>ș</w:t>
      </w:r>
      <w:r w:rsidRPr="00C320FB">
        <w:t>i continuă a activită</w:t>
      </w:r>
      <w:r w:rsidR="0016653A" w:rsidRPr="00C320FB">
        <w:t>ț</w:t>
      </w:r>
      <w:r w:rsidRPr="00C320FB">
        <w:t>ii.</w:t>
      </w:r>
      <w:r w:rsidR="00D800DA">
        <w:t xml:space="preserve"> </w:t>
      </w:r>
      <w:r w:rsidRPr="00C320FB">
        <w:t>Operatorul va completa toate piesele de rezerv</w:t>
      </w:r>
      <w:r w:rsidR="00783F13" w:rsidRPr="00C320FB">
        <w:t>ă</w:t>
      </w:r>
      <w:r w:rsidRPr="00C320FB">
        <w:t xml:space="preserve"> </w:t>
      </w:r>
      <w:r w:rsidR="00732C06">
        <w:t>ș</w:t>
      </w:r>
      <w:r w:rsidRPr="00C320FB">
        <w:t>i consumabilele imediat după ce acestea au fost</w:t>
      </w:r>
      <w:r w:rsidR="00783F13" w:rsidRPr="00C320FB">
        <w:t xml:space="preserve"> date în </w:t>
      </w:r>
      <w:r w:rsidR="008646C9" w:rsidRPr="00C320FB">
        <w:t>folosință</w:t>
      </w:r>
      <w:r w:rsidRPr="00C320FB">
        <w:t>.</w:t>
      </w:r>
    </w:p>
    <w:p w14:paraId="1B5F2FC9" w14:textId="77777777" w:rsidR="0046679F" w:rsidRPr="00C320FB" w:rsidRDefault="0046679F" w:rsidP="009B159F">
      <w:pPr>
        <w:pStyle w:val="nrarticolo"/>
        <w:spacing w:line="360" w:lineRule="auto"/>
        <w:contextualSpacing w:val="0"/>
      </w:pPr>
    </w:p>
    <w:p w14:paraId="47406A39" w14:textId="2E5D4E6E" w:rsidR="002C6391" w:rsidRPr="00C320FB" w:rsidRDefault="002C6391" w:rsidP="009B159F">
      <w:pPr>
        <w:pStyle w:val="textarticolorlege"/>
        <w:spacing w:line="360" w:lineRule="auto"/>
      </w:pPr>
      <w:r w:rsidRPr="00C320FB">
        <w:t xml:space="preserve">Operatorul va asigura inspecții regulate ale obiectivelor </w:t>
      </w:r>
      <w:r w:rsidR="00732C06">
        <w:t>ș</w:t>
      </w:r>
      <w:r w:rsidRPr="00C320FB">
        <w:t>i va acționa imediat pentru reparare în caz că se identifică deteriorări</w:t>
      </w:r>
      <w:r w:rsidR="00783F13" w:rsidRPr="00C320FB">
        <w:t xml:space="preserve"> sau riscul de producere a unor incidente/avarii</w:t>
      </w:r>
      <w:r w:rsidRPr="00C320FB">
        <w:t xml:space="preserve">. Operatorul va reabilita imediat instalațiile sau </w:t>
      </w:r>
      <w:r w:rsidR="00243649" w:rsidRPr="00C320FB">
        <w:t xml:space="preserve">va </w:t>
      </w:r>
      <w:r w:rsidRPr="00C320FB">
        <w:t>înlocui orice echipament sau componentă sau orice vehicul necesar pentru operare, pe propria cheltuială, în baza unei notificări</w:t>
      </w:r>
      <w:r w:rsidR="00B63749" w:rsidRPr="00C320FB">
        <w:t xml:space="preserve"> transmise</w:t>
      </w:r>
      <w:r w:rsidRPr="00C320FB">
        <w:t xml:space="preserve"> </w:t>
      </w:r>
      <w:r w:rsidR="000A7DEE" w:rsidRPr="00C320FB">
        <w:t>d</w:t>
      </w:r>
      <w:r w:rsidR="00B63749" w:rsidRPr="00C320FB">
        <w:t xml:space="preserve">elegatarului </w:t>
      </w:r>
      <w:r w:rsidR="00732C06">
        <w:t>ș</w:t>
      </w:r>
      <w:r w:rsidR="00B63749" w:rsidRPr="00C320FB">
        <w:t>i al acceptului acestuia cu privire la costurile aferente, urmând ca respectivele costuri să fie recunoscute în tarif la solicitarea de modificare a tarifului</w:t>
      </w:r>
      <w:r w:rsidRPr="00C320FB">
        <w:t>.</w:t>
      </w:r>
    </w:p>
    <w:p w14:paraId="0557A260" w14:textId="77777777" w:rsidR="00AA139F" w:rsidRPr="00C320FB" w:rsidRDefault="00AA139F" w:rsidP="009B159F">
      <w:pPr>
        <w:pStyle w:val="nrarticolo"/>
        <w:spacing w:line="360" w:lineRule="auto"/>
        <w:contextualSpacing w:val="0"/>
      </w:pPr>
    </w:p>
    <w:p w14:paraId="55025AF4" w14:textId="60E4DAFB" w:rsidR="00221D04" w:rsidRPr="00C320FB" w:rsidRDefault="00C66D00" w:rsidP="009B159F">
      <w:pPr>
        <w:pStyle w:val="textarticolorlege"/>
        <w:spacing w:line="360" w:lineRule="auto"/>
      </w:pPr>
      <w:r w:rsidRPr="00C320FB">
        <w:t>Între</w:t>
      </w:r>
      <w:r w:rsidR="0016653A" w:rsidRPr="00C320FB">
        <w:t>ț</w:t>
      </w:r>
      <w:r w:rsidRPr="00C320FB">
        <w:t>inerea va fi executat</w:t>
      </w:r>
      <w:r w:rsidR="00C66F4C" w:rsidRPr="00C320FB">
        <w:t>ă</w:t>
      </w:r>
      <w:r w:rsidRPr="00C320FB">
        <w:t xml:space="preserve"> numai în conformitate cu </w:t>
      </w:r>
      <w:r w:rsidR="004F5A02" w:rsidRPr="00C320FB">
        <w:t>M</w:t>
      </w:r>
      <w:r w:rsidRPr="00C320FB">
        <w:t>anualele</w:t>
      </w:r>
      <w:r w:rsidR="006C3EDD" w:rsidRPr="00C320FB">
        <w:t>/Instrucțiunile</w:t>
      </w:r>
      <w:r w:rsidRPr="00C320FB">
        <w:t xml:space="preserve"> de operare</w:t>
      </w:r>
      <w:r w:rsidR="006C3EDD" w:rsidRPr="00C320FB">
        <w:t xml:space="preserve"> </w:t>
      </w:r>
      <w:r w:rsidR="00732C06">
        <w:t>ș</w:t>
      </w:r>
      <w:r w:rsidR="006C3EDD" w:rsidRPr="00C320FB">
        <w:t>i întreținere</w:t>
      </w:r>
      <w:r w:rsidRPr="00C320FB">
        <w:t xml:space="preserve"> puse la dispozi</w:t>
      </w:r>
      <w:r w:rsidR="0016653A" w:rsidRPr="00C320FB">
        <w:t>ț</w:t>
      </w:r>
      <w:r w:rsidRPr="00C320FB">
        <w:t xml:space="preserve">ie de către </w:t>
      </w:r>
      <w:r w:rsidR="000A7DEE" w:rsidRPr="00C320FB">
        <w:t>d</w:t>
      </w:r>
      <w:r w:rsidRPr="00C320FB">
        <w:t>elegatar</w:t>
      </w:r>
      <w:r w:rsidR="00221D04" w:rsidRPr="00C320FB">
        <w:t xml:space="preserve"> sau producător</w:t>
      </w:r>
      <w:r w:rsidRPr="00C320FB">
        <w:t>. Între</w:t>
      </w:r>
      <w:r w:rsidR="0016653A" w:rsidRPr="00C320FB">
        <w:t>ț</w:t>
      </w:r>
      <w:r w:rsidRPr="00C320FB">
        <w:t>inerea trebuie s</w:t>
      </w:r>
      <w:r w:rsidR="002408E4" w:rsidRPr="00C320FB">
        <w:t>ă</w:t>
      </w:r>
      <w:r w:rsidRPr="00C320FB">
        <w:t xml:space="preserve"> fie asigurat</w:t>
      </w:r>
      <w:r w:rsidR="00783F13" w:rsidRPr="00C320FB">
        <w:t>ă</w:t>
      </w:r>
      <w:r w:rsidRPr="00C320FB">
        <w:t xml:space="preserve"> într-o manier</w:t>
      </w:r>
      <w:r w:rsidR="00783F13" w:rsidRPr="00C320FB">
        <w:t>ă</w:t>
      </w:r>
      <w:r w:rsidRPr="00C320FB">
        <w:t xml:space="preserve"> pro-activă, astfel încât s</w:t>
      </w:r>
      <w:r w:rsidR="00C66F4C" w:rsidRPr="00C320FB">
        <w:t>ă</w:t>
      </w:r>
      <w:r w:rsidRPr="00C320FB">
        <w:t xml:space="preserve"> se întreprindă ac</w:t>
      </w:r>
      <w:r w:rsidR="0016653A" w:rsidRPr="00C320FB">
        <w:t>ț</w:t>
      </w:r>
      <w:r w:rsidRPr="00C320FB">
        <w:t>iuni preventive înainte sa fie necesare repara</w:t>
      </w:r>
      <w:r w:rsidR="0016653A" w:rsidRPr="00C320FB">
        <w:t>ț</w:t>
      </w:r>
      <w:r w:rsidRPr="00C320FB">
        <w:t>ii majore.</w:t>
      </w:r>
    </w:p>
    <w:p w14:paraId="29E75A01" w14:textId="77777777" w:rsidR="00AA139F" w:rsidRPr="00C320FB" w:rsidRDefault="00AA139F" w:rsidP="009B159F">
      <w:pPr>
        <w:pStyle w:val="nrarticolo"/>
        <w:spacing w:line="360" w:lineRule="auto"/>
        <w:contextualSpacing w:val="0"/>
      </w:pPr>
    </w:p>
    <w:p w14:paraId="7736CDE6" w14:textId="7281B93C" w:rsidR="00C66D00" w:rsidRPr="00C320FB" w:rsidRDefault="002E3EEE" w:rsidP="009B159F">
      <w:pPr>
        <w:pStyle w:val="textarticolorlege"/>
        <w:spacing w:line="360" w:lineRule="auto"/>
      </w:pPr>
      <w:r w:rsidRPr="00C320FB">
        <w:t xml:space="preserve">Întreținerea curentă a echipamentelor </w:t>
      </w:r>
      <w:r w:rsidR="00732C06">
        <w:t>ș</w:t>
      </w:r>
      <w:r w:rsidRPr="00C320FB">
        <w:t>i instalațiilor va fi asigurată de p</w:t>
      </w:r>
      <w:r w:rsidR="00C66D00" w:rsidRPr="00C320FB">
        <w:t xml:space="preserve">ersonalul de </w:t>
      </w:r>
      <w:r w:rsidR="00243649" w:rsidRPr="00C320FB">
        <w:t>exploata</w:t>
      </w:r>
      <w:r w:rsidRPr="00C320FB">
        <w:t>re</w:t>
      </w:r>
      <w:r w:rsidR="00C66D00" w:rsidRPr="00C320FB">
        <w:t xml:space="preserve">. </w:t>
      </w:r>
      <w:r w:rsidR="00243649" w:rsidRPr="00C320FB">
        <w:t>Reparațiile</w:t>
      </w:r>
      <w:r w:rsidR="00C66D00" w:rsidRPr="00C320FB">
        <w:t xml:space="preserve"> majore</w:t>
      </w:r>
      <w:r w:rsidR="00243649" w:rsidRPr="00C320FB">
        <w:t xml:space="preserve"> </w:t>
      </w:r>
      <w:r w:rsidR="00732C06">
        <w:t>ș</w:t>
      </w:r>
      <w:r w:rsidR="00243649" w:rsidRPr="00C320FB">
        <w:t>i</w:t>
      </w:r>
      <w:r w:rsidR="00C66D00" w:rsidRPr="00C320FB">
        <w:t xml:space="preserve"> repara</w:t>
      </w:r>
      <w:r w:rsidR="0016653A" w:rsidRPr="00C320FB">
        <w:t>ț</w:t>
      </w:r>
      <w:r w:rsidR="00C66D00" w:rsidRPr="00C320FB">
        <w:t xml:space="preserve">iile generale pot </w:t>
      </w:r>
      <w:r w:rsidR="00243649" w:rsidRPr="00C320FB">
        <w:t xml:space="preserve">fi </w:t>
      </w:r>
      <w:r w:rsidR="00221D04" w:rsidRPr="00C320FB">
        <w:t>efectua</w:t>
      </w:r>
      <w:r w:rsidR="00243649" w:rsidRPr="00C320FB">
        <w:t xml:space="preserve">te </w:t>
      </w:r>
      <w:r w:rsidR="00732C06">
        <w:t>ș</w:t>
      </w:r>
      <w:r w:rsidR="00243649" w:rsidRPr="00C320FB">
        <w:t>i</w:t>
      </w:r>
      <w:r w:rsidR="00C66D00" w:rsidRPr="00C320FB">
        <w:t xml:space="preserve"> de către companii</w:t>
      </w:r>
      <w:r w:rsidR="00D800DA">
        <w:t xml:space="preserve"> </w:t>
      </w:r>
      <w:r w:rsidR="00C66D00" w:rsidRPr="00C320FB">
        <w:t>specializate.</w:t>
      </w:r>
    </w:p>
    <w:p w14:paraId="2ED2687E" w14:textId="77777777" w:rsidR="00AA139F" w:rsidRPr="00C320FB" w:rsidRDefault="00AA139F" w:rsidP="009B159F">
      <w:pPr>
        <w:pStyle w:val="nrarticolo"/>
        <w:spacing w:line="360" w:lineRule="auto"/>
        <w:contextualSpacing w:val="0"/>
      </w:pPr>
    </w:p>
    <w:p w14:paraId="0C85F076" w14:textId="10B6475D" w:rsidR="00C66D00" w:rsidRPr="00C320FB" w:rsidRDefault="00C66D00" w:rsidP="009B159F">
      <w:pPr>
        <w:pStyle w:val="textarticolorlege"/>
        <w:spacing w:line="360" w:lineRule="auto"/>
      </w:pPr>
      <w:r w:rsidRPr="00C320FB">
        <w:t>Operatorul va fi responsabil de între</w:t>
      </w:r>
      <w:r w:rsidR="0016653A" w:rsidRPr="00C320FB">
        <w:t>ț</w:t>
      </w:r>
      <w:r w:rsidRPr="00C320FB">
        <w:t xml:space="preserve">inerea </w:t>
      </w:r>
      <w:r w:rsidR="00732C06">
        <w:t>ș</w:t>
      </w:r>
      <w:r w:rsidRPr="00C320FB">
        <w:t>i cură</w:t>
      </w:r>
      <w:r w:rsidR="0016653A" w:rsidRPr="00C320FB">
        <w:t>ț</w:t>
      </w:r>
      <w:r w:rsidRPr="00C320FB">
        <w:t>area drumurilor din incint</w:t>
      </w:r>
      <w:r w:rsidR="00E408C9" w:rsidRPr="00C320FB">
        <w:t>ă</w:t>
      </w:r>
      <w:r w:rsidRPr="00C320FB">
        <w:t>.</w:t>
      </w:r>
    </w:p>
    <w:p w14:paraId="59FC3726" w14:textId="77777777" w:rsidR="00AA139F" w:rsidRPr="00C320FB" w:rsidRDefault="00AA139F" w:rsidP="009B159F">
      <w:pPr>
        <w:pStyle w:val="nrarticolo"/>
        <w:spacing w:line="360" w:lineRule="auto"/>
        <w:contextualSpacing w:val="0"/>
      </w:pPr>
    </w:p>
    <w:p w14:paraId="096694BF" w14:textId="29CA86C4" w:rsidR="00C66D00" w:rsidRPr="00C320FB" w:rsidRDefault="00C66D00" w:rsidP="009B159F">
      <w:pPr>
        <w:pStyle w:val="textarticolorlege"/>
        <w:spacing w:line="360" w:lineRule="auto"/>
      </w:pPr>
      <w:r w:rsidRPr="00C320FB">
        <w:t xml:space="preserve">Operatorul va răspunde de plata tuturor cheltuielilor </w:t>
      </w:r>
      <w:r w:rsidR="00732C06">
        <w:t>ș</w:t>
      </w:r>
      <w:r w:rsidRPr="00C320FB">
        <w:t>i costurilor asociate între</w:t>
      </w:r>
      <w:r w:rsidR="0016653A" w:rsidRPr="00C320FB">
        <w:t>ț</w:t>
      </w:r>
      <w:r w:rsidRPr="00C320FB">
        <w:t xml:space="preserve">inerii </w:t>
      </w:r>
      <w:r w:rsidR="00732C06">
        <w:t>ș</w:t>
      </w:r>
      <w:r w:rsidRPr="00C320FB">
        <w:t>i utilizării clădirilor, a instala</w:t>
      </w:r>
      <w:r w:rsidR="0016653A" w:rsidRPr="00C320FB">
        <w:t>ț</w:t>
      </w:r>
      <w:r w:rsidRPr="00C320FB">
        <w:t xml:space="preserve">iilor </w:t>
      </w:r>
      <w:r w:rsidR="00732C06">
        <w:t>ș</w:t>
      </w:r>
      <w:r w:rsidRPr="00C320FB">
        <w:t>i a utilită</w:t>
      </w:r>
      <w:r w:rsidR="0016653A" w:rsidRPr="00C320FB">
        <w:t>ț</w:t>
      </w:r>
      <w:r w:rsidRPr="00C320FB">
        <w:t>ilor concesionate.</w:t>
      </w:r>
    </w:p>
    <w:p w14:paraId="1367C8BD" w14:textId="77777777" w:rsidR="00AA139F" w:rsidRPr="00C320FB" w:rsidRDefault="00AA139F" w:rsidP="009B159F">
      <w:pPr>
        <w:pStyle w:val="nrarticolo"/>
        <w:spacing w:line="360" w:lineRule="auto"/>
        <w:contextualSpacing w:val="0"/>
      </w:pPr>
    </w:p>
    <w:p w14:paraId="3F650781" w14:textId="2C0D981E" w:rsidR="00C66D00" w:rsidRPr="00C320FB" w:rsidRDefault="00E408C9" w:rsidP="009B159F">
      <w:pPr>
        <w:pStyle w:val="textarticolorlege"/>
        <w:spacing w:line="360" w:lineRule="auto"/>
      </w:pPr>
      <w:r w:rsidRPr="00C320FB">
        <w:t xml:space="preserve">Toate lucrările de întreținere </w:t>
      </w:r>
      <w:r w:rsidR="00732C06">
        <w:t>ș</w:t>
      </w:r>
      <w:r w:rsidRPr="00C320FB">
        <w:t xml:space="preserve">i reparații vor avea </w:t>
      </w:r>
      <w:r w:rsidR="00C66D00" w:rsidRPr="00C320FB">
        <w:t>în vedere protec</w:t>
      </w:r>
      <w:r w:rsidR="0016653A" w:rsidRPr="00C320FB">
        <w:t>ț</w:t>
      </w:r>
      <w:r w:rsidR="00C66D00" w:rsidRPr="00C320FB">
        <w:t>ia mediului. Se va acorda o aten</w:t>
      </w:r>
      <w:r w:rsidR="0016653A" w:rsidRPr="00C320FB">
        <w:t>ț</w:t>
      </w:r>
      <w:r w:rsidR="00C66D00" w:rsidRPr="00C320FB">
        <w:t>ie deosebita manipulării combustibililor</w:t>
      </w:r>
      <w:r w:rsidR="002C40F0" w:rsidRPr="00C320FB">
        <w:t xml:space="preserve">, </w:t>
      </w:r>
      <w:r w:rsidR="00C66D00" w:rsidRPr="00C320FB">
        <w:t>lubrifian</w:t>
      </w:r>
      <w:r w:rsidR="0016653A" w:rsidRPr="00C320FB">
        <w:t>ț</w:t>
      </w:r>
      <w:r w:rsidR="00C66D00" w:rsidRPr="00C320FB">
        <w:t xml:space="preserve">ilor </w:t>
      </w:r>
      <w:r w:rsidR="00732C06">
        <w:t>ș</w:t>
      </w:r>
      <w:r w:rsidR="00C66D00" w:rsidRPr="00C320FB">
        <w:t xml:space="preserve">i </w:t>
      </w:r>
      <w:r w:rsidRPr="00C320FB">
        <w:t xml:space="preserve">a </w:t>
      </w:r>
      <w:r w:rsidR="00C66D00" w:rsidRPr="00C320FB">
        <w:t>solven</w:t>
      </w:r>
      <w:r w:rsidR="0016653A" w:rsidRPr="00C320FB">
        <w:t>ț</w:t>
      </w:r>
      <w:r w:rsidR="00C66D00" w:rsidRPr="00C320FB">
        <w:t xml:space="preserve">ilor pentru a preveni vărsarea acestora </w:t>
      </w:r>
      <w:r w:rsidR="00732C06">
        <w:t>ș</w:t>
      </w:r>
      <w:r w:rsidR="00C66D00" w:rsidRPr="00C320FB">
        <w:t>i infiltrarea lor în sol.</w:t>
      </w:r>
    </w:p>
    <w:p w14:paraId="2A28CF5B" w14:textId="77777777" w:rsidR="00AA139F" w:rsidRPr="00C320FB" w:rsidRDefault="00AA139F" w:rsidP="009B159F">
      <w:pPr>
        <w:pStyle w:val="nrarticolo"/>
        <w:spacing w:line="360" w:lineRule="auto"/>
        <w:contextualSpacing w:val="0"/>
      </w:pPr>
    </w:p>
    <w:p w14:paraId="03B29D61" w14:textId="1529CC01" w:rsidR="00774CF5" w:rsidRPr="00C320FB" w:rsidRDefault="00774CF5" w:rsidP="009B159F">
      <w:pPr>
        <w:pStyle w:val="textarticolorlege"/>
        <w:spacing w:line="360" w:lineRule="auto"/>
      </w:pPr>
      <w:r w:rsidRPr="00C320FB">
        <w:t>Levigatul</w:t>
      </w:r>
      <w:r w:rsidR="00E408C9" w:rsidRPr="00C320FB">
        <w:t>, precum</w:t>
      </w:r>
      <w:r w:rsidRPr="00C320FB">
        <w:t xml:space="preserve"> </w:t>
      </w:r>
      <w:r w:rsidR="00732C06">
        <w:t>ș</w:t>
      </w:r>
      <w:r w:rsidRPr="00C320FB">
        <w:t>i apa provenit</w:t>
      </w:r>
      <w:r w:rsidR="00E408C9" w:rsidRPr="00C320FB">
        <w:t>ă</w:t>
      </w:r>
      <w:r w:rsidRPr="00C320FB">
        <w:t xml:space="preserve"> din</w:t>
      </w:r>
      <w:r w:rsidR="00E408C9" w:rsidRPr="00C320FB">
        <w:t xml:space="preserve"> spălarea autospecialelor </w:t>
      </w:r>
      <w:r w:rsidR="00732C06">
        <w:t>ș</w:t>
      </w:r>
      <w:r w:rsidR="00E408C9" w:rsidRPr="00C320FB">
        <w:t>i recipientelor de colectare a de</w:t>
      </w:r>
      <w:r w:rsidR="00732C06">
        <w:t>ș</w:t>
      </w:r>
      <w:r w:rsidR="00E408C9" w:rsidRPr="00C320FB">
        <w:t>eurilor</w:t>
      </w:r>
      <w:r w:rsidRPr="00C320FB">
        <w:t xml:space="preserve">, vor fi direcționate </w:t>
      </w:r>
      <w:bookmarkStart w:id="17" w:name="_Hlk177725408"/>
      <w:r w:rsidRPr="00C320FB">
        <w:t>prin sistemul de canalizare către stația de epurare sau, după caz, către sistemul de colectare a levigatului în vederea tratării</w:t>
      </w:r>
      <w:bookmarkEnd w:id="17"/>
      <w:r w:rsidRPr="00C320FB">
        <w:t>.</w:t>
      </w:r>
    </w:p>
    <w:p w14:paraId="180D1DEE" w14:textId="77777777" w:rsidR="00AA139F" w:rsidRPr="00C320FB" w:rsidRDefault="00AA139F" w:rsidP="009B159F">
      <w:pPr>
        <w:pStyle w:val="nrarticolo"/>
        <w:spacing w:line="360" w:lineRule="auto"/>
        <w:contextualSpacing w:val="0"/>
      </w:pPr>
    </w:p>
    <w:p w14:paraId="4F94DDCF" w14:textId="36C3DCC4" w:rsidR="00C66D00" w:rsidRPr="00C320FB" w:rsidRDefault="00C66D00" w:rsidP="009B159F">
      <w:pPr>
        <w:pStyle w:val="textarticolorlege"/>
        <w:spacing w:line="360" w:lineRule="auto"/>
      </w:pPr>
      <w:r w:rsidRPr="00C320FB">
        <w:t>Operatorul trebuie s</w:t>
      </w:r>
      <w:r w:rsidR="00A7024C" w:rsidRPr="00C320FB">
        <w:t>ă</w:t>
      </w:r>
      <w:r w:rsidRPr="00C320FB">
        <w:t xml:space="preserve"> reducă la minimum posibilitatea antrenării de către vânt a de</w:t>
      </w:r>
      <w:r w:rsidR="00732C06">
        <w:t>ș</w:t>
      </w:r>
      <w:r w:rsidRPr="00C320FB">
        <w:t xml:space="preserve">eurilor din incinta obiectivelor </w:t>
      </w:r>
      <w:r w:rsidR="00732C06">
        <w:t>ș</w:t>
      </w:r>
      <w:r w:rsidRPr="00C320FB">
        <w:t>i va lua toate m</w:t>
      </w:r>
      <w:r w:rsidR="002408E4" w:rsidRPr="00C320FB">
        <w:t>ă</w:t>
      </w:r>
      <w:r w:rsidRPr="00C320FB">
        <w:t>surile necesare pentru a evita împră</w:t>
      </w:r>
      <w:r w:rsidR="00732C06">
        <w:t>ș</w:t>
      </w:r>
      <w:r w:rsidRPr="00C320FB">
        <w:t>tierea acestor de</w:t>
      </w:r>
      <w:r w:rsidR="00732C06">
        <w:t>ș</w:t>
      </w:r>
      <w:r w:rsidRPr="00C320FB">
        <w:t>euri în exteriorul incintei</w:t>
      </w:r>
      <w:r w:rsidR="00E408C9" w:rsidRPr="00C320FB">
        <w:t xml:space="preserve"> </w:t>
      </w:r>
      <w:r w:rsidR="00732C06">
        <w:t>ș</w:t>
      </w:r>
      <w:r w:rsidR="00E408C9" w:rsidRPr="00C320FB">
        <w:t>i/sau pe traseele de transport a de</w:t>
      </w:r>
      <w:r w:rsidR="00732C06">
        <w:t>ș</w:t>
      </w:r>
      <w:r w:rsidR="00E408C9" w:rsidRPr="00C320FB">
        <w:t>eurilor</w:t>
      </w:r>
      <w:r w:rsidRPr="00C320FB">
        <w:t>.</w:t>
      </w:r>
    </w:p>
    <w:p w14:paraId="1AE88907" w14:textId="77777777" w:rsidR="00AA139F" w:rsidRPr="00C320FB" w:rsidRDefault="00AA139F" w:rsidP="009B159F">
      <w:pPr>
        <w:pStyle w:val="nrarticolo"/>
        <w:spacing w:line="360" w:lineRule="auto"/>
        <w:contextualSpacing w:val="0"/>
      </w:pPr>
    </w:p>
    <w:p w14:paraId="1D0E1C5A" w14:textId="5D680C05" w:rsidR="00C66D00" w:rsidRPr="00C320FB" w:rsidRDefault="00C66D00" w:rsidP="009B159F">
      <w:pPr>
        <w:pStyle w:val="textarticolorlege"/>
        <w:spacing w:line="360" w:lineRule="auto"/>
      </w:pPr>
      <w:r w:rsidRPr="00C320FB">
        <w:t>Operatorul va opera obiectivele</w:t>
      </w:r>
      <w:r w:rsidR="00E408C9" w:rsidRPr="00C320FB">
        <w:t>/instalațiile</w:t>
      </w:r>
      <w:r w:rsidRPr="00C320FB">
        <w:t xml:space="preserve"> în a</w:t>
      </w:r>
      <w:r w:rsidR="00732C06">
        <w:t>ș</w:t>
      </w:r>
      <w:r w:rsidRPr="00C320FB">
        <w:t>a fel încât s</w:t>
      </w:r>
      <w:r w:rsidR="00A7024C" w:rsidRPr="00C320FB">
        <w:t>ă</w:t>
      </w:r>
      <w:r w:rsidRPr="00C320FB">
        <w:t xml:space="preserve"> minimizeze mirosurile </w:t>
      </w:r>
      <w:r w:rsidR="00C66F4C" w:rsidRPr="00C320FB">
        <w:t>generate de</w:t>
      </w:r>
      <w:r w:rsidRPr="00C320FB">
        <w:t xml:space="preserve"> gestion</w:t>
      </w:r>
      <w:r w:rsidR="00C66F4C" w:rsidRPr="00C320FB">
        <w:t>area</w:t>
      </w:r>
      <w:r w:rsidRPr="00C320FB">
        <w:t xml:space="preserve"> de</w:t>
      </w:r>
      <w:r w:rsidR="00732C06">
        <w:t>ș</w:t>
      </w:r>
      <w:r w:rsidRPr="00C320FB">
        <w:t xml:space="preserve">eurilor. </w:t>
      </w:r>
    </w:p>
    <w:p w14:paraId="75033AC5" w14:textId="77777777" w:rsidR="00AA139F" w:rsidRPr="00C320FB" w:rsidRDefault="00AA139F" w:rsidP="009B159F">
      <w:pPr>
        <w:pStyle w:val="nrarticolo"/>
        <w:spacing w:line="360" w:lineRule="auto"/>
        <w:contextualSpacing w:val="0"/>
      </w:pPr>
    </w:p>
    <w:p w14:paraId="780ED7C7" w14:textId="59A0E4B8" w:rsidR="00C66D00" w:rsidRPr="00C320FB" w:rsidRDefault="00C66D00" w:rsidP="009B159F">
      <w:pPr>
        <w:pStyle w:val="textarticolorlege"/>
        <w:spacing w:line="360" w:lineRule="auto"/>
      </w:pPr>
      <w:r w:rsidRPr="00C320FB">
        <w:t>Operatorul va</w:t>
      </w:r>
      <w:r w:rsidR="00E408C9" w:rsidRPr="00C320FB">
        <w:t xml:space="preserve"> asigura realizarea tratamentelor de dezinsecție, dezinfecție </w:t>
      </w:r>
      <w:r w:rsidR="00732C06">
        <w:t>ș</w:t>
      </w:r>
      <w:r w:rsidR="00E408C9" w:rsidRPr="00C320FB">
        <w:t>i deratizare la obiectivele concesionate.</w:t>
      </w:r>
      <w:r w:rsidR="00D800DA">
        <w:t xml:space="preserve"> </w:t>
      </w:r>
    </w:p>
    <w:p w14:paraId="037FD3B1" w14:textId="77777777" w:rsidR="00AA139F" w:rsidRPr="00C320FB" w:rsidRDefault="00AA139F" w:rsidP="009B159F">
      <w:pPr>
        <w:pStyle w:val="nrarticolo"/>
        <w:spacing w:line="360" w:lineRule="auto"/>
        <w:contextualSpacing w:val="0"/>
      </w:pPr>
    </w:p>
    <w:p w14:paraId="6C78F429" w14:textId="6DCC7F33" w:rsidR="00C66D00" w:rsidRPr="00C320FB" w:rsidRDefault="00C66D00" w:rsidP="009B159F">
      <w:pPr>
        <w:pStyle w:val="textarticolorlege"/>
        <w:spacing w:line="360" w:lineRule="auto"/>
      </w:pPr>
      <w:r w:rsidRPr="00C320FB">
        <w:rPr>
          <w:rStyle w:val="textarticolorlegeChar"/>
        </w:rPr>
        <w:t>Operatorul va încheia</w:t>
      </w:r>
      <w:r w:rsidR="00EC18A5" w:rsidRPr="00C320FB">
        <w:rPr>
          <w:rStyle w:val="textarticolorlegeChar"/>
        </w:rPr>
        <w:t>,</w:t>
      </w:r>
      <w:r w:rsidRPr="00C320FB">
        <w:rPr>
          <w:rStyle w:val="textarticolorlegeChar"/>
        </w:rPr>
        <w:t xml:space="preserve"> </w:t>
      </w:r>
      <w:r w:rsidR="00EC18A5" w:rsidRPr="00C320FB">
        <w:rPr>
          <w:rStyle w:val="textarticolorlegeChar"/>
        </w:rPr>
        <w:t xml:space="preserve">în nume propriu, </w:t>
      </w:r>
      <w:r w:rsidRPr="00C320FB">
        <w:rPr>
          <w:rStyle w:val="textarticolorlegeChar"/>
        </w:rPr>
        <w:t>contracte cu furnizorii de utilită</w:t>
      </w:r>
      <w:r w:rsidR="0016653A" w:rsidRPr="00C320FB">
        <w:rPr>
          <w:rStyle w:val="textarticolorlegeChar"/>
        </w:rPr>
        <w:t>ț</w:t>
      </w:r>
      <w:r w:rsidRPr="00C320FB">
        <w:rPr>
          <w:rStyle w:val="textarticolorlegeChar"/>
        </w:rPr>
        <w:t>i, după cum este necesar pentru buna func</w:t>
      </w:r>
      <w:r w:rsidR="0016653A" w:rsidRPr="00C320FB">
        <w:rPr>
          <w:rStyle w:val="textarticolorlegeChar"/>
        </w:rPr>
        <w:t>ț</w:t>
      </w:r>
      <w:r w:rsidRPr="00C320FB">
        <w:rPr>
          <w:rStyle w:val="textarticolorlegeChar"/>
        </w:rPr>
        <w:t>ionare a activită</w:t>
      </w:r>
      <w:r w:rsidR="0016653A" w:rsidRPr="00C320FB">
        <w:rPr>
          <w:rStyle w:val="textarticolorlegeChar"/>
        </w:rPr>
        <w:t>ț</w:t>
      </w:r>
      <w:r w:rsidRPr="00C320FB">
        <w:rPr>
          <w:rStyle w:val="textarticolorlegeChar"/>
        </w:rPr>
        <w:t>ii</w:t>
      </w:r>
      <w:r w:rsidRPr="00C320FB">
        <w:t>.</w:t>
      </w:r>
    </w:p>
    <w:p w14:paraId="2D804ED0" w14:textId="77777777" w:rsidR="00AA139F" w:rsidRPr="00C320FB" w:rsidRDefault="00AA139F" w:rsidP="009B159F">
      <w:pPr>
        <w:pStyle w:val="nrarticolo"/>
        <w:spacing w:line="360" w:lineRule="auto"/>
        <w:contextualSpacing w:val="0"/>
      </w:pPr>
    </w:p>
    <w:p w14:paraId="773BC74C" w14:textId="372E2AE8" w:rsidR="00C66D00" w:rsidRPr="00C320FB" w:rsidRDefault="00C66D00" w:rsidP="009B159F">
      <w:pPr>
        <w:pStyle w:val="textarticolorlege"/>
        <w:spacing w:line="360" w:lineRule="auto"/>
      </w:pPr>
      <w:r w:rsidRPr="00C320FB">
        <w:t>Asigurarea unei noi utilită</w:t>
      </w:r>
      <w:r w:rsidR="0016653A" w:rsidRPr="00C320FB">
        <w:t>ț</w:t>
      </w:r>
      <w:r w:rsidRPr="00C320FB">
        <w:t>i</w:t>
      </w:r>
      <w:r w:rsidR="00E408C9" w:rsidRPr="00C320FB">
        <w:t>,</w:t>
      </w:r>
      <w:r w:rsidRPr="00C320FB">
        <w:t xml:space="preserve"> precum </w:t>
      </w:r>
      <w:r w:rsidR="00732C06">
        <w:t>ș</w:t>
      </w:r>
      <w:r w:rsidRPr="00C320FB">
        <w:t>i renun</w:t>
      </w:r>
      <w:r w:rsidR="0016653A" w:rsidRPr="00C320FB">
        <w:t>ț</w:t>
      </w:r>
      <w:r w:rsidRPr="00C320FB">
        <w:t>area la o utilitate existent</w:t>
      </w:r>
      <w:r w:rsidR="00E408C9" w:rsidRPr="00C320FB">
        <w:t>ă</w:t>
      </w:r>
      <w:r w:rsidRPr="00C320FB">
        <w:t xml:space="preserve"> </w:t>
      </w:r>
      <w:r w:rsidR="00E408C9" w:rsidRPr="00C320FB">
        <w:t>care deserve</w:t>
      </w:r>
      <w:r w:rsidR="00732C06">
        <w:t>ș</w:t>
      </w:r>
      <w:r w:rsidR="00E408C9" w:rsidRPr="00C320FB">
        <w:t>te obiectivul/instalația,</w:t>
      </w:r>
      <w:r w:rsidRPr="00C320FB">
        <w:t xml:space="preserve"> fa</w:t>
      </w:r>
      <w:r w:rsidR="001F7169" w:rsidRPr="00C320FB">
        <w:t>ț</w:t>
      </w:r>
      <w:r w:rsidR="00E408C9" w:rsidRPr="00C320FB">
        <w:t>ă</w:t>
      </w:r>
      <w:r w:rsidRPr="00C320FB">
        <w:t xml:space="preserve"> de momentul semnării contractului </w:t>
      </w:r>
      <w:r w:rsidR="00E408C9" w:rsidRPr="00C320FB">
        <w:t xml:space="preserve">va </w:t>
      </w:r>
      <w:r w:rsidRPr="00C320FB">
        <w:t>putea fi realizat</w:t>
      </w:r>
      <w:r w:rsidR="00E408C9" w:rsidRPr="00C320FB">
        <w:t>ă</w:t>
      </w:r>
      <w:r w:rsidRPr="00C320FB">
        <w:t xml:space="preserve"> de către </w:t>
      </w:r>
      <w:r w:rsidR="000A7DEE" w:rsidRPr="00C320FB">
        <w:t>o</w:t>
      </w:r>
      <w:r w:rsidRPr="00C320FB">
        <w:t>perator</w:t>
      </w:r>
      <w:r w:rsidR="00E408C9" w:rsidRPr="00C320FB">
        <w:t xml:space="preserve"> numai</w:t>
      </w:r>
      <w:r w:rsidRPr="00C320FB">
        <w:t xml:space="preserve"> cu acordul </w:t>
      </w:r>
      <w:r w:rsidR="00E408C9" w:rsidRPr="00C320FB">
        <w:t xml:space="preserve">prealabil </w:t>
      </w:r>
      <w:r w:rsidRPr="00C320FB">
        <w:t xml:space="preserve">al </w:t>
      </w:r>
      <w:r w:rsidR="000A7DEE" w:rsidRPr="00C320FB">
        <w:t>d</w:t>
      </w:r>
      <w:r w:rsidRPr="00C320FB">
        <w:t xml:space="preserve">elegatarului. </w:t>
      </w:r>
    </w:p>
    <w:p w14:paraId="09526718" w14:textId="77777777" w:rsidR="00AA139F" w:rsidRPr="00C320FB" w:rsidRDefault="00AA139F" w:rsidP="009B159F">
      <w:pPr>
        <w:pStyle w:val="Listparagraf"/>
        <w:keepNext w:val="0"/>
        <w:keepLines w:val="0"/>
        <w:widowControl w:val="0"/>
        <w:numPr>
          <w:ilvl w:val="0"/>
          <w:numId w:val="2"/>
        </w:numPr>
        <w:spacing w:line="360" w:lineRule="auto"/>
        <w:contextualSpacing w:val="0"/>
        <w:rPr>
          <w:sz w:val="24"/>
          <w:szCs w:val="24"/>
        </w:rPr>
      </w:pPr>
    </w:p>
    <w:p w14:paraId="2F2DA013" w14:textId="49E224A4" w:rsidR="00DB76B3" w:rsidRPr="00C320FB" w:rsidRDefault="009E203E" w:rsidP="009B159F">
      <w:pPr>
        <w:pStyle w:val="textarticolorlege"/>
        <w:spacing w:line="360" w:lineRule="auto"/>
      </w:pPr>
      <w:r w:rsidRPr="00C320FB">
        <w:t xml:space="preserve">Operatorul </w:t>
      </w:r>
      <w:r w:rsidR="00F51064" w:rsidRPr="00C320FB">
        <w:t>va asigura personalul necesar desfă</w:t>
      </w:r>
      <w:r w:rsidR="00732C06">
        <w:t>ș</w:t>
      </w:r>
      <w:r w:rsidR="00F51064" w:rsidRPr="00C320FB">
        <w:t xml:space="preserve">urării activității. </w:t>
      </w:r>
    </w:p>
    <w:p w14:paraId="495CD514" w14:textId="6AB9181E" w:rsidR="00E55756" w:rsidRPr="00C320FB" w:rsidRDefault="00496C8E" w:rsidP="009B159F">
      <w:pPr>
        <w:pStyle w:val="ANRSC"/>
        <w:spacing w:before="120" w:after="120" w:line="360" w:lineRule="auto"/>
        <w:rPr>
          <w:rFonts w:ascii="Times New Roman" w:hAnsi="Times New Roman" w:cs="Times New Roman"/>
          <w:b w:val="0"/>
          <w:bCs w:val="0"/>
        </w:rPr>
      </w:pPr>
      <w:bookmarkStart w:id="18" w:name="_Toc196598065"/>
      <w:bookmarkStart w:id="19" w:name="_Toc167280815"/>
      <w:r w:rsidRPr="00C320FB">
        <w:rPr>
          <w:rFonts w:ascii="Times New Roman" w:hAnsi="Times New Roman" w:cs="Times New Roman"/>
          <w:b w:val="0"/>
          <w:bCs w:val="0"/>
        </w:rPr>
        <w:lastRenderedPageBreak/>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E55756" w:rsidRPr="00C320FB">
        <w:rPr>
          <w:rFonts w:ascii="Times New Roman" w:hAnsi="Times New Roman" w:cs="Times New Roman"/>
          <w:b w:val="0"/>
          <w:bCs w:val="0"/>
        </w:rPr>
        <w:t xml:space="preserve">a </w:t>
      </w:r>
      <w:r w:rsidR="00DB76B3" w:rsidRPr="00C320FB">
        <w:rPr>
          <w:rFonts w:ascii="Times New Roman" w:hAnsi="Times New Roman" w:cs="Times New Roman"/>
          <w:b w:val="0"/>
          <w:bCs w:val="0"/>
        </w:rPr>
        <w:t>3</w:t>
      </w:r>
      <w:r w:rsidR="00E55756" w:rsidRPr="00C320FB">
        <w:rPr>
          <w:rFonts w:ascii="Times New Roman" w:hAnsi="Times New Roman" w:cs="Times New Roman"/>
          <w:b w:val="0"/>
          <w:bCs w:val="0"/>
        </w:rPr>
        <w:t>-a</w:t>
      </w:r>
      <w:bookmarkEnd w:id="18"/>
      <w:r w:rsidR="00BB52DE" w:rsidRPr="00C320FB">
        <w:rPr>
          <w:rFonts w:ascii="Times New Roman" w:hAnsi="Times New Roman" w:cs="Times New Roman"/>
          <w:b w:val="0"/>
          <w:bCs w:val="0"/>
        </w:rPr>
        <w:t xml:space="preserve"> </w:t>
      </w:r>
    </w:p>
    <w:p w14:paraId="46860A52" w14:textId="5B2DAA2D" w:rsidR="00E53CB4" w:rsidRPr="00C320FB" w:rsidRDefault="00E53CB4" w:rsidP="009B159F">
      <w:pPr>
        <w:pStyle w:val="ANRSC"/>
        <w:spacing w:before="120" w:after="120" w:line="360" w:lineRule="auto"/>
        <w:rPr>
          <w:rFonts w:ascii="Times New Roman" w:hAnsi="Times New Roman" w:cs="Times New Roman"/>
          <w:b w:val="0"/>
          <w:bCs w:val="0"/>
        </w:rPr>
      </w:pPr>
      <w:bookmarkStart w:id="20" w:name="_Toc196598066"/>
      <w:r w:rsidRPr="00C320FB">
        <w:rPr>
          <w:rFonts w:ascii="Times New Roman" w:hAnsi="Times New Roman" w:cs="Times New Roman"/>
          <w:b w:val="0"/>
          <w:bCs w:val="0"/>
        </w:rPr>
        <w:t>Autoriza</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ii </w:t>
      </w:r>
      <w:r w:rsidR="00732C06">
        <w:rPr>
          <w:rFonts w:ascii="Times New Roman" w:hAnsi="Times New Roman" w:cs="Times New Roman"/>
          <w:b w:val="0"/>
          <w:bCs w:val="0"/>
        </w:rPr>
        <w:t>ș</w:t>
      </w:r>
      <w:r w:rsidRPr="00C320FB">
        <w:rPr>
          <w:rFonts w:ascii="Times New Roman" w:hAnsi="Times New Roman" w:cs="Times New Roman"/>
          <w:b w:val="0"/>
          <w:bCs w:val="0"/>
        </w:rPr>
        <w:t>i licen</w:t>
      </w:r>
      <w:r w:rsidR="0016653A" w:rsidRPr="00C320FB">
        <w:rPr>
          <w:rFonts w:ascii="Times New Roman" w:hAnsi="Times New Roman" w:cs="Times New Roman"/>
          <w:b w:val="0"/>
          <w:bCs w:val="0"/>
        </w:rPr>
        <w:t>ț</w:t>
      </w:r>
      <w:r w:rsidRPr="00C320FB">
        <w:rPr>
          <w:rFonts w:ascii="Times New Roman" w:hAnsi="Times New Roman" w:cs="Times New Roman"/>
          <w:b w:val="0"/>
          <w:bCs w:val="0"/>
        </w:rPr>
        <w:t>e</w:t>
      </w:r>
      <w:bookmarkEnd w:id="19"/>
      <w:bookmarkEnd w:id="20"/>
    </w:p>
    <w:p w14:paraId="13A9A785" w14:textId="77777777" w:rsidR="00AA139F" w:rsidRPr="00C320FB" w:rsidRDefault="00AA139F" w:rsidP="009B159F">
      <w:pPr>
        <w:pStyle w:val="nrarticolo"/>
        <w:spacing w:line="360" w:lineRule="auto"/>
        <w:contextualSpacing w:val="0"/>
      </w:pPr>
    </w:p>
    <w:p w14:paraId="1F46D763" w14:textId="48C50E34" w:rsidR="00E53CB4" w:rsidRPr="00C320FB" w:rsidRDefault="00E53CB4" w:rsidP="009B159F">
      <w:pPr>
        <w:pStyle w:val="textarticolorlege"/>
        <w:spacing w:line="360" w:lineRule="auto"/>
      </w:pPr>
      <w:r w:rsidRPr="00C320FB">
        <w:t>Operatorul va ob</w:t>
      </w:r>
      <w:r w:rsidR="0016653A" w:rsidRPr="00C320FB">
        <w:t>ț</w:t>
      </w:r>
      <w:r w:rsidRPr="00C320FB">
        <w:t xml:space="preserve">ine </w:t>
      </w:r>
      <w:r w:rsidR="00732C06">
        <w:t>ș</w:t>
      </w:r>
      <w:r w:rsidRPr="00C320FB">
        <w:t>i men</w:t>
      </w:r>
      <w:r w:rsidR="0016653A" w:rsidRPr="00C320FB">
        <w:t>ț</w:t>
      </w:r>
      <w:r w:rsidRPr="00C320FB">
        <w:t>ine valabile pe toat</w:t>
      </w:r>
      <w:r w:rsidR="005F4858" w:rsidRPr="00C320FB">
        <w:t>ă</w:t>
      </w:r>
      <w:r w:rsidRPr="00C320FB">
        <w:t xml:space="preserve"> perioada prestării activită</w:t>
      </w:r>
      <w:r w:rsidR="0016653A" w:rsidRPr="00C320FB">
        <w:t>ț</w:t>
      </w:r>
      <w:r w:rsidRPr="00C320FB">
        <w:t>ii:</w:t>
      </w:r>
    </w:p>
    <w:p w14:paraId="7BC1C482" w14:textId="314FC437"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licen</w:t>
      </w:r>
      <w:r w:rsidR="0016653A" w:rsidRPr="00C320FB">
        <w:rPr>
          <w:sz w:val="24"/>
          <w:szCs w:val="24"/>
        </w:rPr>
        <w:t>ț</w:t>
      </w:r>
      <w:r w:rsidRPr="00C320FB">
        <w:rPr>
          <w:sz w:val="24"/>
          <w:szCs w:val="24"/>
        </w:rPr>
        <w:t xml:space="preserve">ele necesare pentru prestarea </w:t>
      </w:r>
      <w:r w:rsidR="006A7650" w:rsidRPr="00C320FB">
        <w:rPr>
          <w:sz w:val="24"/>
          <w:szCs w:val="24"/>
        </w:rPr>
        <w:t>activită</w:t>
      </w:r>
      <w:r w:rsidR="0016653A" w:rsidRPr="00C320FB">
        <w:rPr>
          <w:sz w:val="24"/>
          <w:szCs w:val="24"/>
        </w:rPr>
        <w:t>ț</w:t>
      </w:r>
      <w:r w:rsidR="006A7650" w:rsidRPr="00C320FB">
        <w:rPr>
          <w:sz w:val="24"/>
          <w:szCs w:val="24"/>
        </w:rPr>
        <w:t>ii</w:t>
      </w:r>
      <w:r w:rsidR="0041219A" w:rsidRPr="00C320FB">
        <w:rPr>
          <w:sz w:val="24"/>
          <w:szCs w:val="24"/>
        </w:rPr>
        <w:t>/</w:t>
      </w:r>
      <w:r w:rsidRPr="00C320FB">
        <w:rPr>
          <w:sz w:val="24"/>
          <w:szCs w:val="24"/>
        </w:rPr>
        <w:t>activită</w:t>
      </w:r>
      <w:r w:rsidR="0016653A" w:rsidRPr="00C320FB">
        <w:rPr>
          <w:sz w:val="24"/>
          <w:szCs w:val="24"/>
        </w:rPr>
        <w:t>ț</w:t>
      </w:r>
      <w:r w:rsidRPr="00C320FB">
        <w:rPr>
          <w:sz w:val="24"/>
          <w:szCs w:val="24"/>
        </w:rPr>
        <w:t xml:space="preserve">ilor </w:t>
      </w:r>
      <w:r w:rsidR="006A7650" w:rsidRPr="00C320FB">
        <w:rPr>
          <w:sz w:val="24"/>
          <w:szCs w:val="24"/>
        </w:rPr>
        <w:t xml:space="preserve">specifice </w:t>
      </w:r>
      <w:r w:rsidRPr="00C320FB">
        <w:rPr>
          <w:sz w:val="24"/>
          <w:szCs w:val="24"/>
        </w:rPr>
        <w:t>serviciului de salubrizare eliberate de A</w:t>
      </w:r>
      <w:r w:rsidR="006A7650" w:rsidRPr="00C320FB">
        <w:rPr>
          <w:sz w:val="24"/>
          <w:szCs w:val="24"/>
        </w:rPr>
        <w:t>.N.R.S.C.</w:t>
      </w:r>
      <w:r w:rsidRPr="00C320FB">
        <w:rPr>
          <w:sz w:val="24"/>
          <w:szCs w:val="24"/>
        </w:rPr>
        <w:t>, în conformitate cu prevederile legale în vigoare;</w:t>
      </w:r>
    </w:p>
    <w:p w14:paraId="539C9D5F" w14:textId="06F07865" w:rsidR="00E53CB4" w:rsidRPr="00C320FB" w:rsidRDefault="00E53CB4" w:rsidP="009B159F">
      <w:pPr>
        <w:pStyle w:val="Lista2"/>
        <w:numPr>
          <w:ilvl w:val="2"/>
          <w:numId w:val="2"/>
        </w:numPr>
        <w:tabs>
          <w:tab w:val="left" w:pos="284"/>
        </w:tabs>
        <w:spacing w:line="360" w:lineRule="auto"/>
        <w:ind w:left="0" w:firstLine="0"/>
        <w:contextualSpacing w:val="0"/>
        <w:rPr>
          <w:sz w:val="24"/>
          <w:szCs w:val="24"/>
        </w:rPr>
      </w:pPr>
      <w:r w:rsidRPr="00C320FB">
        <w:rPr>
          <w:sz w:val="24"/>
          <w:szCs w:val="24"/>
        </w:rPr>
        <w:t>orice alte permise, aprobări sau autoriza</w:t>
      </w:r>
      <w:r w:rsidR="0016653A" w:rsidRPr="00C320FB">
        <w:rPr>
          <w:sz w:val="24"/>
          <w:szCs w:val="24"/>
        </w:rPr>
        <w:t>ț</w:t>
      </w:r>
      <w:r w:rsidRPr="00C320FB">
        <w:rPr>
          <w:sz w:val="24"/>
          <w:szCs w:val="24"/>
        </w:rPr>
        <w:t>ii, inclusiv autoriza</w:t>
      </w:r>
      <w:r w:rsidR="0016653A" w:rsidRPr="00C320FB">
        <w:rPr>
          <w:sz w:val="24"/>
          <w:szCs w:val="24"/>
        </w:rPr>
        <w:t>ț</w:t>
      </w:r>
      <w:r w:rsidRPr="00C320FB">
        <w:rPr>
          <w:sz w:val="24"/>
          <w:szCs w:val="24"/>
        </w:rPr>
        <w:t>ia de mediu sau autoriza</w:t>
      </w:r>
      <w:r w:rsidR="0016653A" w:rsidRPr="00C320FB">
        <w:rPr>
          <w:sz w:val="24"/>
          <w:szCs w:val="24"/>
        </w:rPr>
        <w:t>ț</w:t>
      </w:r>
      <w:r w:rsidRPr="00C320FB">
        <w:rPr>
          <w:sz w:val="24"/>
          <w:szCs w:val="24"/>
        </w:rPr>
        <w:t xml:space="preserve">ia </w:t>
      </w:r>
      <w:r w:rsidR="006A7650" w:rsidRPr="00C320FB">
        <w:rPr>
          <w:sz w:val="24"/>
          <w:szCs w:val="24"/>
        </w:rPr>
        <w:t xml:space="preserve">integrată </w:t>
      </w:r>
      <w:r w:rsidRPr="00C320FB">
        <w:rPr>
          <w:sz w:val="24"/>
          <w:szCs w:val="24"/>
        </w:rPr>
        <w:t xml:space="preserve">de </w:t>
      </w:r>
      <w:r w:rsidR="006A7650" w:rsidRPr="00C320FB">
        <w:rPr>
          <w:sz w:val="24"/>
          <w:szCs w:val="24"/>
        </w:rPr>
        <w:t>mediu</w:t>
      </w:r>
      <w:r w:rsidR="006E16C3" w:rsidRPr="00C320FB">
        <w:rPr>
          <w:sz w:val="24"/>
          <w:szCs w:val="24"/>
        </w:rPr>
        <w:t>, după caz</w:t>
      </w:r>
      <w:r w:rsidRPr="00C320FB">
        <w:rPr>
          <w:sz w:val="24"/>
          <w:szCs w:val="24"/>
        </w:rPr>
        <w:t>.</w:t>
      </w:r>
    </w:p>
    <w:p w14:paraId="5ED3E5D9" w14:textId="6B5C9C80" w:rsidR="00E55756" w:rsidRPr="00C320FB" w:rsidRDefault="00E53CB4" w:rsidP="009B159F">
      <w:pPr>
        <w:pStyle w:val="ANRSC"/>
        <w:spacing w:before="120" w:after="120" w:line="360" w:lineRule="auto"/>
        <w:rPr>
          <w:rFonts w:ascii="Times New Roman" w:hAnsi="Times New Roman" w:cs="Times New Roman"/>
          <w:b w:val="0"/>
          <w:bCs w:val="0"/>
        </w:rPr>
      </w:pPr>
      <w:bookmarkStart w:id="21" w:name="_Toc196598067"/>
      <w:bookmarkStart w:id="22" w:name="_Toc167280816"/>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IUNEA</w:t>
      </w:r>
      <w:r w:rsidR="00A01150" w:rsidRPr="00C320FB">
        <w:rPr>
          <w:rFonts w:ascii="Times New Roman" w:hAnsi="Times New Roman" w:cs="Times New Roman"/>
          <w:b w:val="0"/>
          <w:bCs w:val="0"/>
        </w:rPr>
        <w:t xml:space="preserve"> </w:t>
      </w:r>
      <w:r w:rsidR="00E55756" w:rsidRPr="00C320FB">
        <w:rPr>
          <w:rFonts w:ascii="Times New Roman" w:hAnsi="Times New Roman" w:cs="Times New Roman"/>
          <w:b w:val="0"/>
          <w:bCs w:val="0"/>
        </w:rPr>
        <w:t xml:space="preserve">a </w:t>
      </w:r>
      <w:r w:rsidR="00DB76B3" w:rsidRPr="00C320FB">
        <w:rPr>
          <w:rFonts w:ascii="Times New Roman" w:hAnsi="Times New Roman" w:cs="Times New Roman"/>
          <w:b w:val="0"/>
          <w:bCs w:val="0"/>
        </w:rPr>
        <w:t>4</w:t>
      </w:r>
      <w:r w:rsidR="00E55756" w:rsidRPr="00C320FB">
        <w:rPr>
          <w:rFonts w:ascii="Times New Roman" w:hAnsi="Times New Roman" w:cs="Times New Roman"/>
          <w:b w:val="0"/>
          <w:bCs w:val="0"/>
        </w:rPr>
        <w:t>-a</w:t>
      </w:r>
      <w:bookmarkEnd w:id="21"/>
      <w:r w:rsidR="00BB52DE" w:rsidRPr="00C320FB">
        <w:rPr>
          <w:rFonts w:ascii="Times New Roman" w:hAnsi="Times New Roman" w:cs="Times New Roman"/>
          <w:b w:val="0"/>
          <w:bCs w:val="0"/>
        </w:rPr>
        <w:t xml:space="preserve"> </w:t>
      </w:r>
    </w:p>
    <w:p w14:paraId="2BC2A9FB" w14:textId="12C66155" w:rsidR="00E53CB4" w:rsidRPr="00C320FB" w:rsidRDefault="00E53CB4" w:rsidP="009B159F">
      <w:pPr>
        <w:pStyle w:val="ANRSC"/>
        <w:spacing w:before="120" w:after="120" w:line="360" w:lineRule="auto"/>
        <w:rPr>
          <w:rFonts w:ascii="Times New Roman" w:hAnsi="Times New Roman" w:cs="Times New Roman"/>
          <w:b w:val="0"/>
          <w:bCs w:val="0"/>
        </w:rPr>
      </w:pPr>
      <w:bookmarkStart w:id="23" w:name="_Toc196598068"/>
      <w:r w:rsidRPr="00C320FB">
        <w:rPr>
          <w:rFonts w:ascii="Times New Roman" w:hAnsi="Times New Roman" w:cs="Times New Roman"/>
          <w:b w:val="0"/>
          <w:bCs w:val="0"/>
        </w:rPr>
        <w:t xml:space="preserve">Personal </w:t>
      </w:r>
      <w:r w:rsidR="00732C06">
        <w:rPr>
          <w:rFonts w:ascii="Times New Roman" w:hAnsi="Times New Roman" w:cs="Times New Roman"/>
          <w:b w:val="0"/>
          <w:bCs w:val="0"/>
        </w:rPr>
        <w:t>ș</w:t>
      </w:r>
      <w:r w:rsidRPr="00C320FB">
        <w:rPr>
          <w:rFonts w:ascii="Times New Roman" w:hAnsi="Times New Roman" w:cs="Times New Roman"/>
          <w:b w:val="0"/>
          <w:bCs w:val="0"/>
        </w:rPr>
        <w:t>i instructaj</w:t>
      </w:r>
      <w:bookmarkEnd w:id="22"/>
      <w:bookmarkEnd w:id="23"/>
    </w:p>
    <w:p w14:paraId="2E3DCC89" w14:textId="77777777" w:rsidR="00A01150" w:rsidRPr="00C320FB" w:rsidRDefault="00A01150" w:rsidP="009B159F">
      <w:pPr>
        <w:pStyle w:val="nrarticolo"/>
        <w:spacing w:line="360" w:lineRule="auto"/>
        <w:contextualSpacing w:val="0"/>
      </w:pPr>
    </w:p>
    <w:p w14:paraId="569FFA02" w14:textId="3328A64A" w:rsidR="00364B1D" w:rsidRPr="00C320FB" w:rsidRDefault="003A1E76" w:rsidP="006B2398">
      <w:pPr>
        <w:pStyle w:val="Listparagraf"/>
        <w:keepNext w:val="0"/>
        <w:keepLines w:val="0"/>
        <w:widowControl w:val="0"/>
        <w:numPr>
          <w:ilvl w:val="0"/>
          <w:numId w:val="5"/>
        </w:numPr>
        <w:tabs>
          <w:tab w:val="left" w:pos="851"/>
        </w:tabs>
        <w:spacing w:line="360" w:lineRule="auto"/>
        <w:ind w:left="0" w:firstLine="567"/>
        <w:contextualSpacing w:val="0"/>
        <w:rPr>
          <w:sz w:val="24"/>
          <w:szCs w:val="24"/>
        </w:rPr>
      </w:pPr>
      <w:r w:rsidRPr="00C320FB">
        <w:rPr>
          <w:sz w:val="24"/>
          <w:szCs w:val="24"/>
        </w:rPr>
        <w:t xml:space="preserve"> </w:t>
      </w:r>
      <w:r w:rsidR="00635A14" w:rsidRPr="00C320FB">
        <w:rPr>
          <w:sz w:val="24"/>
          <w:szCs w:val="24"/>
        </w:rPr>
        <w:t>Operatorul î</w:t>
      </w:r>
      <w:r w:rsidR="00732C06">
        <w:rPr>
          <w:sz w:val="24"/>
          <w:szCs w:val="24"/>
        </w:rPr>
        <w:t>ș</w:t>
      </w:r>
      <w:r w:rsidR="00635A14" w:rsidRPr="00C320FB">
        <w:rPr>
          <w:sz w:val="24"/>
          <w:szCs w:val="24"/>
        </w:rPr>
        <w:t xml:space="preserve">i va angaja propriul personal </w:t>
      </w:r>
      <w:r w:rsidR="00732C06">
        <w:rPr>
          <w:sz w:val="24"/>
          <w:szCs w:val="24"/>
        </w:rPr>
        <w:t>ș</w:t>
      </w:r>
      <w:r w:rsidR="00635A14" w:rsidRPr="00C320FB">
        <w:rPr>
          <w:sz w:val="24"/>
          <w:szCs w:val="24"/>
        </w:rPr>
        <w:t>i va fi responsabil de comportamentul acestuia pe timpul desfă</w:t>
      </w:r>
      <w:r w:rsidR="00732C06">
        <w:rPr>
          <w:sz w:val="24"/>
          <w:szCs w:val="24"/>
        </w:rPr>
        <w:t>ș</w:t>
      </w:r>
      <w:r w:rsidR="00635A14" w:rsidRPr="00C320FB">
        <w:rPr>
          <w:sz w:val="24"/>
          <w:szCs w:val="24"/>
        </w:rPr>
        <w:t>urării activită</w:t>
      </w:r>
      <w:r w:rsidR="0016653A" w:rsidRPr="00C320FB">
        <w:rPr>
          <w:sz w:val="24"/>
          <w:szCs w:val="24"/>
        </w:rPr>
        <w:t>ț</w:t>
      </w:r>
      <w:r w:rsidR="00635A14" w:rsidRPr="00C320FB">
        <w:rPr>
          <w:sz w:val="24"/>
          <w:szCs w:val="24"/>
        </w:rPr>
        <w:t>ii. To</w:t>
      </w:r>
      <w:r w:rsidR="0016653A" w:rsidRPr="00C320FB">
        <w:rPr>
          <w:sz w:val="24"/>
          <w:szCs w:val="24"/>
        </w:rPr>
        <w:t>ț</w:t>
      </w:r>
      <w:r w:rsidR="00635A14" w:rsidRPr="00C320FB">
        <w:rPr>
          <w:sz w:val="24"/>
          <w:szCs w:val="24"/>
        </w:rPr>
        <w:t xml:space="preserve">i conducătorii auto </w:t>
      </w:r>
      <w:r w:rsidR="00732C06">
        <w:rPr>
          <w:sz w:val="24"/>
          <w:szCs w:val="24"/>
        </w:rPr>
        <w:t>ș</w:t>
      </w:r>
      <w:r w:rsidR="00635A14" w:rsidRPr="00C320FB">
        <w:rPr>
          <w:sz w:val="24"/>
          <w:szCs w:val="24"/>
        </w:rPr>
        <w:t>i ceilal</w:t>
      </w:r>
      <w:r w:rsidR="0016653A" w:rsidRPr="00C320FB">
        <w:rPr>
          <w:sz w:val="24"/>
          <w:szCs w:val="24"/>
        </w:rPr>
        <w:t>ț</w:t>
      </w:r>
      <w:r w:rsidR="00635A14" w:rsidRPr="00C320FB">
        <w:rPr>
          <w:sz w:val="24"/>
          <w:szCs w:val="24"/>
        </w:rPr>
        <w:t>i angaja</w:t>
      </w:r>
      <w:r w:rsidR="0016653A" w:rsidRPr="00C320FB">
        <w:rPr>
          <w:sz w:val="24"/>
          <w:szCs w:val="24"/>
        </w:rPr>
        <w:t>ț</w:t>
      </w:r>
      <w:r w:rsidR="00635A14" w:rsidRPr="00C320FB">
        <w:rPr>
          <w:sz w:val="24"/>
          <w:szCs w:val="24"/>
        </w:rPr>
        <w:t>i trebuie să de</w:t>
      </w:r>
      <w:r w:rsidR="0016653A" w:rsidRPr="00C320FB">
        <w:rPr>
          <w:sz w:val="24"/>
          <w:szCs w:val="24"/>
        </w:rPr>
        <w:t>ț</w:t>
      </w:r>
      <w:r w:rsidR="00635A14" w:rsidRPr="00C320FB">
        <w:rPr>
          <w:sz w:val="24"/>
          <w:szCs w:val="24"/>
        </w:rPr>
        <w:t>ină calificări relevante. Angaja</w:t>
      </w:r>
      <w:r w:rsidR="0016653A" w:rsidRPr="00C320FB">
        <w:rPr>
          <w:sz w:val="24"/>
          <w:szCs w:val="24"/>
        </w:rPr>
        <w:t>ț</w:t>
      </w:r>
      <w:r w:rsidR="00635A14" w:rsidRPr="00C320FB">
        <w:rPr>
          <w:sz w:val="24"/>
          <w:szCs w:val="24"/>
        </w:rPr>
        <w:t>ii vor fi instrui</w:t>
      </w:r>
      <w:r w:rsidR="0016653A" w:rsidRPr="00C320FB">
        <w:rPr>
          <w:sz w:val="24"/>
          <w:szCs w:val="24"/>
        </w:rPr>
        <w:t>ț</w:t>
      </w:r>
      <w:r w:rsidR="00635A14" w:rsidRPr="00C320FB">
        <w:rPr>
          <w:sz w:val="24"/>
          <w:szCs w:val="24"/>
        </w:rPr>
        <w:t xml:space="preserve">i în mod corespunzător </w:t>
      </w:r>
      <w:r w:rsidR="00732C06">
        <w:rPr>
          <w:sz w:val="24"/>
          <w:szCs w:val="24"/>
        </w:rPr>
        <w:t>ș</w:t>
      </w:r>
      <w:r w:rsidR="00635A14" w:rsidRPr="00C320FB">
        <w:rPr>
          <w:sz w:val="24"/>
          <w:szCs w:val="24"/>
        </w:rPr>
        <w:t>i califica</w:t>
      </w:r>
      <w:r w:rsidR="0016653A" w:rsidRPr="00C320FB">
        <w:rPr>
          <w:sz w:val="24"/>
          <w:szCs w:val="24"/>
        </w:rPr>
        <w:t>ț</w:t>
      </w:r>
      <w:r w:rsidR="00635A14" w:rsidRPr="00C320FB">
        <w:rPr>
          <w:sz w:val="24"/>
          <w:szCs w:val="24"/>
        </w:rPr>
        <w:t>i pentru sarcinile lor, astfel încât echipamentele, instala</w:t>
      </w:r>
      <w:r w:rsidR="0016653A" w:rsidRPr="00C320FB">
        <w:rPr>
          <w:sz w:val="24"/>
          <w:szCs w:val="24"/>
        </w:rPr>
        <w:t>ț</w:t>
      </w:r>
      <w:r w:rsidR="00635A14" w:rsidRPr="00C320FB">
        <w:rPr>
          <w:sz w:val="24"/>
          <w:szCs w:val="24"/>
        </w:rPr>
        <w:t>iile, ma</w:t>
      </w:r>
      <w:r w:rsidR="00732C06">
        <w:rPr>
          <w:sz w:val="24"/>
          <w:szCs w:val="24"/>
        </w:rPr>
        <w:t>ș</w:t>
      </w:r>
      <w:r w:rsidR="00635A14" w:rsidRPr="00C320FB">
        <w:rPr>
          <w:sz w:val="24"/>
          <w:szCs w:val="24"/>
        </w:rPr>
        <w:t xml:space="preserve">inile </w:t>
      </w:r>
      <w:r w:rsidR="00732C06">
        <w:rPr>
          <w:sz w:val="24"/>
          <w:szCs w:val="24"/>
        </w:rPr>
        <w:t>ș</w:t>
      </w:r>
      <w:r w:rsidR="00635A14" w:rsidRPr="00C320FB">
        <w:rPr>
          <w:sz w:val="24"/>
          <w:szCs w:val="24"/>
        </w:rPr>
        <w:t xml:space="preserve">i vehiculele utilizate să fie exploatate </w:t>
      </w:r>
      <w:r w:rsidR="00732C06">
        <w:rPr>
          <w:sz w:val="24"/>
          <w:szCs w:val="24"/>
        </w:rPr>
        <w:t>ș</w:t>
      </w:r>
      <w:r w:rsidR="00635A14" w:rsidRPr="00C320FB">
        <w:rPr>
          <w:sz w:val="24"/>
          <w:szCs w:val="24"/>
        </w:rPr>
        <w:t>i între</w:t>
      </w:r>
      <w:r w:rsidR="0016653A" w:rsidRPr="00C320FB">
        <w:rPr>
          <w:sz w:val="24"/>
          <w:szCs w:val="24"/>
        </w:rPr>
        <w:t>ț</w:t>
      </w:r>
      <w:r w:rsidR="00635A14" w:rsidRPr="00C320FB">
        <w:rPr>
          <w:sz w:val="24"/>
          <w:szCs w:val="24"/>
        </w:rPr>
        <w:t>inute în conformitate cu cerin</w:t>
      </w:r>
      <w:r w:rsidR="0016653A" w:rsidRPr="00C320FB">
        <w:rPr>
          <w:sz w:val="24"/>
          <w:szCs w:val="24"/>
        </w:rPr>
        <w:t>ț</w:t>
      </w:r>
      <w:r w:rsidR="00635A14" w:rsidRPr="00C320FB">
        <w:rPr>
          <w:sz w:val="24"/>
          <w:szCs w:val="24"/>
        </w:rPr>
        <w:t>ele contractuale.</w:t>
      </w:r>
    </w:p>
    <w:p w14:paraId="61CDEBE5" w14:textId="77777777" w:rsidR="003A1E76" w:rsidRPr="00C320FB" w:rsidRDefault="003A1E76" w:rsidP="009B159F">
      <w:pPr>
        <w:pStyle w:val="nrarticolo"/>
        <w:spacing w:line="360" w:lineRule="auto"/>
        <w:contextualSpacing w:val="0"/>
      </w:pPr>
    </w:p>
    <w:p w14:paraId="57B5CEBC" w14:textId="78CCD443" w:rsidR="00B04EA5" w:rsidRPr="00C320FB" w:rsidRDefault="00FC402B" w:rsidP="009B159F">
      <w:pPr>
        <w:pStyle w:val="textarticolorlege"/>
        <w:spacing w:line="360" w:lineRule="auto"/>
      </w:pPr>
      <w:r w:rsidRPr="00C320FB">
        <w:t>Pe toată d</w:t>
      </w:r>
      <w:r w:rsidR="004803AD" w:rsidRPr="00C320FB">
        <w:t>urata derulării contractului de delegare</w:t>
      </w:r>
      <w:r w:rsidRPr="00C320FB">
        <w:t>, o</w:t>
      </w:r>
      <w:r w:rsidR="00B04EA5" w:rsidRPr="00C320FB">
        <w:t xml:space="preserve">peratorul </w:t>
      </w:r>
      <w:r w:rsidR="004803AD" w:rsidRPr="00C320FB">
        <w:t xml:space="preserve">are obligația să prezinte, la solicitarea delegatarului, </w:t>
      </w:r>
      <w:r w:rsidR="00B04EA5" w:rsidRPr="00C320FB">
        <w:t>list</w:t>
      </w:r>
      <w:r w:rsidR="004803AD" w:rsidRPr="00C320FB">
        <w:t>a</w:t>
      </w:r>
      <w:r w:rsidR="00B04EA5" w:rsidRPr="00C320FB">
        <w:t xml:space="preserve"> </w:t>
      </w:r>
      <w:r w:rsidR="004803AD" w:rsidRPr="00C320FB">
        <w:t xml:space="preserve">nominală </w:t>
      </w:r>
      <w:r w:rsidR="00B04EA5" w:rsidRPr="00C320FB">
        <w:t xml:space="preserve">cu </w:t>
      </w:r>
      <w:r w:rsidR="004803AD" w:rsidRPr="00C320FB">
        <w:t>personalul</w:t>
      </w:r>
      <w:r w:rsidR="00B04EA5" w:rsidRPr="00C320FB">
        <w:t xml:space="preserve"> angajat</w:t>
      </w:r>
      <w:r w:rsidR="004803AD" w:rsidRPr="00C320FB">
        <w:t xml:space="preserve"> pentru prestarea activității/activităților de salubrizare</w:t>
      </w:r>
      <w:r w:rsidRPr="00C320FB">
        <w:t xml:space="preserve">, pe categorii de personal, </w:t>
      </w:r>
      <w:r w:rsidR="00B04EA5" w:rsidRPr="00C320FB">
        <w:t xml:space="preserve">cu </w:t>
      </w:r>
      <w:r w:rsidR="004803AD" w:rsidRPr="00C320FB">
        <w:t>specificarea</w:t>
      </w:r>
      <w:r w:rsidR="00B04EA5" w:rsidRPr="00C320FB">
        <w:t xml:space="preserve"> </w:t>
      </w:r>
      <w:r w:rsidR="004803AD" w:rsidRPr="00C320FB">
        <w:t xml:space="preserve">specializărilor/calificărilor profesionale ale personalului de conducere </w:t>
      </w:r>
      <w:r w:rsidR="00732C06">
        <w:t>ș</w:t>
      </w:r>
      <w:r w:rsidR="004803AD" w:rsidRPr="00C320FB">
        <w:t xml:space="preserve">i ale personalului de execuție </w:t>
      </w:r>
      <w:r w:rsidR="00732C06">
        <w:t>ș</w:t>
      </w:r>
      <w:r w:rsidR="004803AD" w:rsidRPr="00C320FB">
        <w:t>i cu indicarea numărului de salariați angajați cu salariul minim brut pe țară garantat la plată</w:t>
      </w:r>
      <w:r w:rsidR="00B04EA5" w:rsidRPr="00C320FB">
        <w:t>.</w:t>
      </w:r>
    </w:p>
    <w:p w14:paraId="6DE6137F" w14:textId="77777777" w:rsidR="003A1E76" w:rsidRPr="00C320FB" w:rsidRDefault="003A1E76" w:rsidP="009B159F">
      <w:pPr>
        <w:pStyle w:val="nrarticolo"/>
        <w:spacing w:line="360" w:lineRule="auto"/>
        <w:contextualSpacing w:val="0"/>
      </w:pPr>
    </w:p>
    <w:p w14:paraId="12D19A69" w14:textId="302A9D6C" w:rsidR="00E53CB4" w:rsidRPr="00C320FB" w:rsidRDefault="00E53CB4" w:rsidP="009B159F">
      <w:pPr>
        <w:pStyle w:val="textarticolorlege"/>
        <w:spacing w:line="360" w:lineRule="auto"/>
      </w:pPr>
      <w:r w:rsidRPr="00C320FB">
        <w:t>Operatorul trebuie să poată, în orice moment, înlocui angaja</w:t>
      </w:r>
      <w:r w:rsidR="0016653A" w:rsidRPr="00C320FB">
        <w:t>ț</w:t>
      </w:r>
      <w:r w:rsidRPr="00C320FB">
        <w:t>ii în caz de concediu, boală sau alte indisponibilită</w:t>
      </w:r>
      <w:r w:rsidR="0016653A" w:rsidRPr="00C320FB">
        <w:t>ț</w:t>
      </w:r>
      <w:r w:rsidRPr="00C320FB">
        <w:t xml:space="preserve">i. </w:t>
      </w:r>
    </w:p>
    <w:p w14:paraId="436BCDE5" w14:textId="77777777" w:rsidR="003A1E76" w:rsidRPr="00C320FB" w:rsidRDefault="003A1E76" w:rsidP="009B159F">
      <w:pPr>
        <w:pStyle w:val="nrarticolo"/>
        <w:spacing w:line="360" w:lineRule="auto"/>
        <w:contextualSpacing w:val="0"/>
      </w:pPr>
    </w:p>
    <w:p w14:paraId="0E1D776E" w14:textId="73AC8EC5" w:rsidR="00E53CB4" w:rsidRPr="00C320FB" w:rsidRDefault="00E53CB4" w:rsidP="009B159F">
      <w:pPr>
        <w:pStyle w:val="textarticolorlege"/>
        <w:spacing w:line="360" w:lineRule="auto"/>
      </w:pPr>
      <w:r w:rsidRPr="00C320FB">
        <w:t xml:space="preserve">Operatorul va face cunoscut </w:t>
      </w:r>
      <w:r w:rsidR="006E581E" w:rsidRPr="00C320FB">
        <w:t>delegatarului</w:t>
      </w:r>
      <w:r w:rsidRPr="00C320FB">
        <w:t xml:space="preserve"> persoana/persoanele din conducere desemnate să gestioneze </w:t>
      </w:r>
      <w:r w:rsidR="00732C06">
        <w:t>ș</w:t>
      </w:r>
      <w:r w:rsidRPr="00C320FB">
        <w:t>i supravegheze prestarea activită</w:t>
      </w:r>
      <w:r w:rsidR="0016653A" w:rsidRPr="00C320FB">
        <w:t>ț</w:t>
      </w:r>
      <w:r w:rsidRPr="00C320FB">
        <w:t>ii în numele său. În absen</w:t>
      </w:r>
      <w:r w:rsidR="0016653A" w:rsidRPr="00C320FB">
        <w:t>ț</w:t>
      </w:r>
      <w:r w:rsidRPr="00C320FB">
        <w:t>a, din orice motiv, a persoanei/persoanelor din conducere, trebuie nominaliza</w:t>
      </w:r>
      <w:r w:rsidR="0016653A" w:rsidRPr="00C320FB">
        <w:t>ț</w:t>
      </w:r>
      <w:r w:rsidRPr="00C320FB">
        <w:t xml:space="preserve">i înlocuitorul/înlocuitorii. Personalul de conducere </w:t>
      </w:r>
      <w:r w:rsidR="00732C06">
        <w:t>ș</w:t>
      </w:r>
      <w:r w:rsidRPr="00C320FB">
        <w:t>i înlocuitorii acestuia trebuie să aibă cuno</w:t>
      </w:r>
      <w:r w:rsidR="00732C06">
        <w:t>ș</w:t>
      </w:r>
      <w:r w:rsidRPr="00C320FB">
        <w:t>tin</w:t>
      </w:r>
      <w:r w:rsidR="0016653A" w:rsidRPr="00C320FB">
        <w:t>ț</w:t>
      </w:r>
      <w:r w:rsidRPr="00C320FB">
        <w:t xml:space="preserve">e temeinice tehnice </w:t>
      </w:r>
      <w:r w:rsidR="00732C06">
        <w:t>ș</w:t>
      </w:r>
      <w:r w:rsidRPr="00C320FB">
        <w:t xml:space="preserve">i trebuie să </w:t>
      </w:r>
      <w:r w:rsidRPr="00C320FB">
        <w:lastRenderedPageBreak/>
        <w:t>fie capabili să în</w:t>
      </w:r>
      <w:r w:rsidR="0016653A" w:rsidRPr="00C320FB">
        <w:t>ț</w:t>
      </w:r>
      <w:r w:rsidRPr="00C320FB">
        <w:t xml:space="preserve">eleagă, să vorbească, să scrie </w:t>
      </w:r>
      <w:r w:rsidR="00732C06">
        <w:t>ș</w:t>
      </w:r>
      <w:r w:rsidRPr="00C320FB">
        <w:t>i să citească în limba română.</w:t>
      </w:r>
    </w:p>
    <w:p w14:paraId="78140D64" w14:textId="77777777" w:rsidR="003A1E76" w:rsidRPr="00C320FB" w:rsidRDefault="003A1E76" w:rsidP="009B159F">
      <w:pPr>
        <w:pStyle w:val="nrarticolo"/>
        <w:spacing w:line="360" w:lineRule="auto"/>
        <w:contextualSpacing w:val="0"/>
      </w:pPr>
    </w:p>
    <w:p w14:paraId="5EE4F464" w14:textId="58E824A5" w:rsidR="00DD11CD" w:rsidRPr="00C320FB" w:rsidRDefault="00E53CB4" w:rsidP="009B159F">
      <w:pPr>
        <w:pStyle w:val="textarticolorlege"/>
        <w:spacing w:line="360" w:lineRule="auto"/>
      </w:pPr>
      <w:r w:rsidRPr="00C320FB">
        <w:t>Persoana cu responsabilită</w:t>
      </w:r>
      <w:r w:rsidR="0016653A" w:rsidRPr="00C320FB">
        <w:t>ț</w:t>
      </w:r>
      <w:r w:rsidRPr="00C320FB">
        <w:t xml:space="preserve">i de conducere trebuie să fie autorizată/împuternicită să negocieze </w:t>
      </w:r>
      <w:r w:rsidR="00732C06">
        <w:t>ș</w:t>
      </w:r>
      <w:r w:rsidRPr="00C320FB">
        <w:t xml:space="preserve">i să încheie acorduri cu </w:t>
      </w:r>
      <w:r w:rsidR="006E581E" w:rsidRPr="00C320FB">
        <w:t>delegatarul</w:t>
      </w:r>
      <w:r w:rsidRPr="00C320FB">
        <w:t xml:space="preserve"> cu privire la executarea de lucrări </w:t>
      </w:r>
      <w:r w:rsidR="00732C06">
        <w:t>ș</w:t>
      </w:r>
      <w:r w:rsidRPr="00C320FB">
        <w:t>i/sau servicii</w:t>
      </w:r>
      <w:r w:rsidR="00B67412" w:rsidRPr="00C320FB">
        <w:t xml:space="preserve"> în legătură cu activitatea atribuită</w:t>
      </w:r>
      <w:r w:rsidRPr="00C320FB">
        <w:t xml:space="preserve">. </w:t>
      </w:r>
      <w:r w:rsidR="00DD11CD" w:rsidRPr="00C320FB">
        <w:t xml:space="preserve">Persoana cu responsabilități de conducere sau un reprezentant al operatorului împuternicit de aceasta trebuie să poată fi contactată </w:t>
      </w:r>
      <w:r w:rsidR="00732C06">
        <w:t>ș</w:t>
      </w:r>
      <w:r w:rsidR="00DD11CD" w:rsidRPr="00C320FB">
        <w:t>i disponibilă să se prezente la locul convenit într-un termen rezonabil, în funcție de amploarea problemei, atunci când delegatarul solicită.</w:t>
      </w:r>
    </w:p>
    <w:p w14:paraId="456141B9" w14:textId="77777777" w:rsidR="003A1E76" w:rsidRPr="00C320FB" w:rsidRDefault="003A1E76" w:rsidP="009B159F">
      <w:pPr>
        <w:pStyle w:val="nrarticolo"/>
        <w:spacing w:line="360" w:lineRule="auto"/>
        <w:contextualSpacing w:val="0"/>
      </w:pPr>
    </w:p>
    <w:p w14:paraId="66A3F3E5" w14:textId="1839584E" w:rsidR="00E53CB4" w:rsidRPr="00C320FB" w:rsidRDefault="00E53CB4" w:rsidP="009B159F">
      <w:pPr>
        <w:pStyle w:val="textarticolorlege"/>
        <w:spacing w:line="360" w:lineRule="auto"/>
      </w:pPr>
      <w:r w:rsidRPr="00C320FB">
        <w:t>Periodic</w:t>
      </w:r>
      <w:r w:rsidR="00D871D7" w:rsidRPr="00C320FB">
        <w:t>,</w:t>
      </w:r>
      <w:r w:rsidRPr="00C320FB">
        <w:t xml:space="preserve"> operatorul va efectua, conform prevederilor legale în vigoare, instructaje pentru ca personalul să fie permanent la curent cu aspecte opera</w:t>
      </w:r>
      <w:r w:rsidR="0016653A" w:rsidRPr="00C320FB">
        <w:t>ț</w:t>
      </w:r>
      <w:r w:rsidRPr="00C320FB">
        <w:t>ionale, situa</w:t>
      </w:r>
      <w:r w:rsidR="0016653A" w:rsidRPr="00C320FB">
        <w:t>ț</w:t>
      </w:r>
      <w:r w:rsidRPr="00C320FB">
        <w:t>ii de urgen</w:t>
      </w:r>
      <w:r w:rsidR="0016653A" w:rsidRPr="00C320FB">
        <w:t>ț</w:t>
      </w:r>
      <w:r w:rsidRPr="00C320FB">
        <w:t>ă, de protec</w:t>
      </w:r>
      <w:r w:rsidR="0016653A" w:rsidRPr="00C320FB">
        <w:t>ț</w:t>
      </w:r>
      <w:r w:rsidRPr="00C320FB">
        <w:t xml:space="preserve">ie a mediului, de securitate </w:t>
      </w:r>
      <w:r w:rsidR="00732C06">
        <w:t>ș</w:t>
      </w:r>
      <w:r w:rsidRPr="00C320FB">
        <w:t>i sănătate în muncă.</w:t>
      </w:r>
    </w:p>
    <w:p w14:paraId="088964AD" w14:textId="77777777" w:rsidR="003A1E76" w:rsidRPr="00C320FB" w:rsidRDefault="003A1E76" w:rsidP="009B159F">
      <w:pPr>
        <w:pStyle w:val="nrarticolo"/>
        <w:spacing w:line="360" w:lineRule="auto"/>
        <w:contextualSpacing w:val="0"/>
      </w:pPr>
    </w:p>
    <w:p w14:paraId="3AD086B6" w14:textId="175B8DD8" w:rsidR="00E53CB4" w:rsidRPr="00C320FB" w:rsidRDefault="00E53CB4" w:rsidP="009B159F">
      <w:pPr>
        <w:pStyle w:val="textarticolorlege"/>
        <w:spacing w:line="360" w:lineRule="auto"/>
      </w:pPr>
      <w:r w:rsidRPr="00C320FB">
        <w:t xml:space="preserve">Operatorului </w:t>
      </w:r>
      <w:r w:rsidR="002C40F0" w:rsidRPr="00C320FB">
        <w:t>nu i se permite</w:t>
      </w:r>
      <w:r w:rsidRPr="00C320FB">
        <w:t xml:space="preserve"> să schimbe </w:t>
      </w:r>
      <w:r w:rsidR="00F51064" w:rsidRPr="00C320FB">
        <w:t>fluxul</w:t>
      </w:r>
      <w:r w:rsidRPr="00C320FB">
        <w:t xml:space="preserve"> de</w:t>
      </w:r>
      <w:r w:rsidR="00732C06">
        <w:t>ș</w:t>
      </w:r>
      <w:r w:rsidRPr="00C320FB">
        <w:t xml:space="preserve">eurilor, fără permisiunea </w:t>
      </w:r>
      <w:r w:rsidR="006E581E" w:rsidRPr="00C320FB">
        <w:t>delegatarului</w:t>
      </w:r>
      <w:r w:rsidRPr="00C320FB">
        <w:t>.</w:t>
      </w:r>
      <w:r w:rsidR="009047DE" w:rsidRPr="00C320FB">
        <w:t xml:space="preserve"> </w:t>
      </w:r>
    </w:p>
    <w:p w14:paraId="2890BD5C" w14:textId="77777777" w:rsidR="003A1E76" w:rsidRPr="00C320FB" w:rsidRDefault="003A1E76" w:rsidP="009B159F">
      <w:pPr>
        <w:pStyle w:val="nrarticolo"/>
        <w:spacing w:line="360" w:lineRule="auto"/>
        <w:contextualSpacing w:val="0"/>
      </w:pPr>
    </w:p>
    <w:p w14:paraId="172F2B09" w14:textId="505B062F" w:rsidR="00326EED" w:rsidRPr="00C320FB" w:rsidRDefault="00E53CB4" w:rsidP="009B159F">
      <w:pPr>
        <w:pStyle w:val="textarticolorlege"/>
        <w:spacing w:line="360" w:lineRule="auto"/>
        <w:rPr>
          <w:strike/>
        </w:rPr>
      </w:pPr>
      <w:r w:rsidRPr="00C320FB">
        <w:rPr>
          <w:rStyle w:val="textarticolorlegeChar"/>
        </w:rPr>
        <w:t>În timpul executării serviciilor, personalului operatorului nu îi este permis să ceară sau să primească vreo formă de compensa</w:t>
      </w:r>
      <w:r w:rsidR="0016653A" w:rsidRPr="00C320FB">
        <w:rPr>
          <w:rStyle w:val="textarticolorlegeChar"/>
        </w:rPr>
        <w:t>ț</w:t>
      </w:r>
      <w:r w:rsidRPr="00C320FB">
        <w:rPr>
          <w:rStyle w:val="textarticolorlegeChar"/>
        </w:rPr>
        <w:t>ie sau gratifica</w:t>
      </w:r>
      <w:r w:rsidR="0016653A" w:rsidRPr="00C320FB">
        <w:rPr>
          <w:rStyle w:val="textarticolorlegeChar"/>
        </w:rPr>
        <w:t>ț</w:t>
      </w:r>
      <w:r w:rsidRPr="00C320FB">
        <w:rPr>
          <w:rStyle w:val="textarticolorlegeChar"/>
        </w:rPr>
        <w:t>ii din partea cetă</w:t>
      </w:r>
      <w:r w:rsidR="0016653A" w:rsidRPr="00C320FB">
        <w:rPr>
          <w:rStyle w:val="textarticolorlegeChar"/>
        </w:rPr>
        <w:t>ț</w:t>
      </w:r>
      <w:r w:rsidRPr="00C320FB">
        <w:rPr>
          <w:rStyle w:val="textarticolorlegeChar"/>
        </w:rPr>
        <w:t>enilor sau a altor producători de de</w:t>
      </w:r>
      <w:r w:rsidR="00732C06">
        <w:rPr>
          <w:rStyle w:val="textarticolorlegeChar"/>
        </w:rPr>
        <w:t>ș</w:t>
      </w:r>
      <w:r w:rsidRPr="00C320FB">
        <w:rPr>
          <w:rStyle w:val="textarticolorlegeChar"/>
        </w:rPr>
        <w:t>euri în scopul extinderii sau îmbunătă</w:t>
      </w:r>
      <w:r w:rsidR="0016653A" w:rsidRPr="00C320FB">
        <w:rPr>
          <w:rStyle w:val="textarticolorlegeChar"/>
        </w:rPr>
        <w:t>ț</w:t>
      </w:r>
      <w:r w:rsidRPr="00C320FB">
        <w:rPr>
          <w:rStyle w:val="textarticolorlegeChar"/>
        </w:rPr>
        <w:t>irii calită</w:t>
      </w:r>
      <w:r w:rsidR="0016653A" w:rsidRPr="00C320FB">
        <w:rPr>
          <w:rStyle w:val="textarticolorlegeChar"/>
        </w:rPr>
        <w:t>ț</w:t>
      </w:r>
      <w:r w:rsidRPr="00C320FB">
        <w:rPr>
          <w:rStyle w:val="textarticolorlegeChar"/>
        </w:rPr>
        <w:t>ii serviciului</w:t>
      </w:r>
      <w:r w:rsidRPr="00C320FB">
        <w:t xml:space="preserve">. </w:t>
      </w:r>
    </w:p>
    <w:p w14:paraId="483383BB" w14:textId="3B377F7A" w:rsidR="00E55756" w:rsidRPr="00C320FB" w:rsidRDefault="00E53CB4" w:rsidP="009B159F">
      <w:pPr>
        <w:pStyle w:val="ANRSC"/>
        <w:spacing w:before="120" w:after="120" w:line="360" w:lineRule="auto"/>
        <w:rPr>
          <w:rFonts w:ascii="Times New Roman" w:hAnsi="Times New Roman" w:cs="Times New Roman"/>
          <w:b w:val="0"/>
          <w:bCs w:val="0"/>
        </w:rPr>
      </w:pPr>
      <w:bookmarkStart w:id="24" w:name="_Toc196598069"/>
      <w:bookmarkStart w:id="25" w:name="_Toc167280818"/>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E55756" w:rsidRPr="00C320FB">
        <w:rPr>
          <w:rFonts w:ascii="Times New Roman" w:hAnsi="Times New Roman" w:cs="Times New Roman"/>
          <w:b w:val="0"/>
          <w:bCs w:val="0"/>
        </w:rPr>
        <w:t xml:space="preserve">a </w:t>
      </w:r>
      <w:r w:rsidR="009509B5" w:rsidRPr="00C320FB">
        <w:rPr>
          <w:rFonts w:ascii="Times New Roman" w:hAnsi="Times New Roman" w:cs="Times New Roman"/>
          <w:b w:val="0"/>
          <w:bCs w:val="0"/>
        </w:rPr>
        <w:t>5</w:t>
      </w:r>
      <w:r w:rsidR="00E55756" w:rsidRPr="00C320FB">
        <w:rPr>
          <w:rFonts w:ascii="Times New Roman" w:hAnsi="Times New Roman" w:cs="Times New Roman"/>
          <w:b w:val="0"/>
          <w:bCs w:val="0"/>
        </w:rPr>
        <w:t>-a</w:t>
      </w:r>
      <w:bookmarkEnd w:id="24"/>
    </w:p>
    <w:p w14:paraId="3FC14635" w14:textId="5AECC44C" w:rsidR="00E53CB4" w:rsidRPr="00C320FB" w:rsidRDefault="00E53CB4" w:rsidP="009B159F">
      <w:pPr>
        <w:pStyle w:val="ANRSC"/>
        <w:spacing w:before="120" w:after="120" w:line="360" w:lineRule="auto"/>
        <w:rPr>
          <w:rFonts w:ascii="Times New Roman" w:hAnsi="Times New Roman" w:cs="Times New Roman"/>
          <w:b w:val="0"/>
          <w:bCs w:val="0"/>
        </w:rPr>
      </w:pPr>
      <w:bookmarkStart w:id="26" w:name="_Toc196598070"/>
      <w:r w:rsidRPr="00C320FB">
        <w:rPr>
          <w:rFonts w:ascii="Times New Roman" w:hAnsi="Times New Roman" w:cs="Times New Roman"/>
          <w:b w:val="0"/>
          <w:bCs w:val="0"/>
        </w:rPr>
        <w:t>Echipament de protec</w:t>
      </w:r>
      <w:r w:rsidR="0016653A" w:rsidRPr="00C320FB">
        <w:rPr>
          <w:rFonts w:ascii="Times New Roman" w:hAnsi="Times New Roman" w:cs="Times New Roman"/>
          <w:b w:val="0"/>
          <w:bCs w:val="0"/>
        </w:rPr>
        <w:t>ț</w:t>
      </w:r>
      <w:r w:rsidRPr="00C320FB">
        <w:rPr>
          <w:rFonts w:ascii="Times New Roman" w:hAnsi="Times New Roman" w:cs="Times New Roman"/>
          <w:b w:val="0"/>
          <w:bCs w:val="0"/>
        </w:rPr>
        <w:t>ie</w:t>
      </w:r>
      <w:bookmarkEnd w:id="25"/>
      <w:bookmarkEnd w:id="26"/>
      <w:r w:rsidRPr="00C320FB">
        <w:rPr>
          <w:rFonts w:ascii="Times New Roman" w:hAnsi="Times New Roman" w:cs="Times New Roman"/>
          <w:b w:val="0"/>
          <w:bCs w:val="0"/>
        </w:rPr>
        <w:t xml:space="preserve"> </w:t>
      </w:r>
    </w:p>
    <w:p w14:paraId="704CF334" w14:textId="77777777" w:rsidR="003A1E76" w:rsidRPr="00C320FB" w:rsidRDefault="003A1E76" w:rsidP="009B159F">
      <w:pPr>
        <w:pStyle w:val="nrarticolo"/>
        <w:spacing w:line="360" w:lineRule="auto"/>
        <w:contextualSpacing w:val="0"/>
      </w:pPr>
    </w:p>
    <w:p w14:paraId="74AF3E8F" w14:textId="6C52F5ED" w:rsidR="00E53CB4" w:rsidRPr="00C320FB" w:rsidRDefault="00E53CB4" w:rsidP="009B159F">
      <w:pPr>
        <w:pStyle w:val="textarticolorlege"/>
        <w:spacing w:line="360" w:lineRule="auto"/>
      </w:pPr>
      <w:r w:rsidRPr="00C320FB">
        <w:t>Operatorul este responsabil de asigurarea echipamentului de protec</w:t>
      </w:r>
      <w:r w:rsidR="0016653A" w:rsidRPr="00C320FB">
        <w:t>ț</w:t>
      </w:r>
      <w:r w:rsidRPr="00C320FB">
        <w:t xml:space="preserve">ie </w:t>
      </w:r>
      <w:r w:rsidR="00732C06">
        <w:t>ș</w:t>
      </w:r>
      <w:r w:rsidRPr="00C320FB">
        <w:t>i de desfă</w:t>
      </w:r>
      <w:r w:rsidR="00732C06">
        <w:t>ș</w:t>
      </w:r>
      <w:r w:rsidRPr="00C320FB">
        <w:t>urarea tuturor opera</w:t>
      </w:r>
      <w:r w:rsidR="0016653A" w:rsidRPr="00C320FB">
        <w:t>ț</w:t>
      </w:r>
      <w:r w:rsidRPr="00C320FB">
        <w:t xml:space="preserve">iunilor </w:t>
      </w:r>
      <w:r w:rsidR="00732C06">
        <w:t>ș</w:t>
      </w:r>
      <w:r w:rsidRPr="00C320FB">
        <w:t>i activită</w:t>
      </w:r>
      <w:r w:rsidR="0016653A" w:rsidRPr="00C320FB">
        <w:t>ț</w:t>
      </w:r>
      <w:r w:rsidRPr="00C320FB">
        <w:t xml:space="preserve">ilor în conformitate cu prevederile legale </w:t>
      </w:r>
      <w:r w:rsidR="00732C06">
        <w:t>ș</w:t>
      </w:r>
      <w:r w:rsidRPr="00C320FB">
        <w:t xml:space="preserve">i normele privind sănătatea </w:t>
      </w:r>
      <w:r w:rsidR="00732C06">
        <w:t>ș</w:t>
      </w:r>
      <w:r w:rsidRPr="00C320FB">
        <w:t xml:space="preserve">i securitatea în muncă. </w:t>
      </w:r>
    </w:p>
    <w:p w14:paraId="0AA426B3" w14:textId="77777777" w:rsidR="003A1E76" w:rsidRPr="00C320FB" w:rsidRDefault="003A1E76" w:rsidP="009B159F">
      <w:pPr>
        <w:pStyle w:val="nrarticolo"/>
        <w:spacing w:line="360" w:lineRule="auto"/>
        <w:contextualSpacing w:val="0"/>
      </w:pPr>
    </w:p>
    <w:p w14:paraId="01FFF5F4" w14:textId="32ACFC50" w:rsidR="002642CB" w:rsidRDefault="00E53CB4" w:rsidP="009B159F">
      <w:pPr>
        <w:pStyle w:val="textarticolorlege"/>
        <w:spacing w:line="360" w:lineRule="auto"/>
      </w:pPr>
      <w:r w:rsidRPr="00C320FB">
        <w:t>Prevenirea situa</w:t>
      </w:r>
      <w:r w:rsidR="0016653A" w:rsidRPr="00C320FB">
        <w:t>ț</w:t>
      </w:r>
      <w:r w:rsidRPr="00C320FB">
        <w:t>iilor de urgen</w:t>
      </w:r>
      <w:r w:rsidR="0016653A" w:rsidRPr="00C320FB">
        <w:t>ț</w:t>
      </w:r>
      <w:r w:rsidRPr="00C320FB">
        <w:t xml:space="preserve">ă </w:t>
      </w:r>
      <w:r w:rsidR="00732C06">
        <w:t>ș</w:t>
      </w:r>
      <w:r w:rsidRPr="00C320FB">
        <w:t>i măsurile de protec</w:t>
      </w:r>
      <w:r w:rsidR="0016653A" w:rsidRPr="00C320FB">
        <w:t>ț</w:t>
      </w:r>
      <w:r w:rsidRPr="00C320FB">
        <w:t xml:space="preserve">ie vor fi asigurate </w:t>
      </w:r>
      <w:r w:rsidR="00732C06">
        <w:t>ș</w:t>
      </w:r>
      <w:r w:rsidRPr="00C320FB">
        <w:t>i men</w:t>
      </w:r>
      <w:r w:rsidR="0016653A" w:rsidRPr="00C320FB">
        <w:t>ț</w:t>
      </w:r>
      <w:r w:rsidRPr="00C320FB">
        <w:t>inute conform prevederilor legale în vigoare.</w:t>
      </w:r>
      <w:r w:rsidR="00F501C1">
        <w:t xml:space="preserve"> </w:t>
      </w:r>
    </w:p>
    <w:p w14:paraId="4DCF5B8A" w14:textId="429B8148" w:rsidR="00E55756" w:rsidRPr="00C320FB" w:rsidRDefault="00E53CB4" w:rsidP="009B159F">
      <w:pPr>
        <w:pStyle w:val="ANRSC"/>
        <w:spacing w:before="120" w:after="120" w:line="360" w:lineRule="auto"/>
        <w:rPr>
          <w:rFonts w:ascii="Times New Roman" w:hAnsi="Times New Roman" w:cs="Times New Roman"/>
          <w:b w:val="0"/>
          <w:bCs w:val="0"/>
        </w:rPr>
      </w:pPr>
      <w:bookmarkStart w:id="27" w:name="_Toc196598071"/>
      <w:bookmarkStart w:id="28" w:name="_Toc167280819"/>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E55756" w:rsidRPr="00C320FB">
        <w:rPr>
          <w:rFonts w:ascii="Times New Roman" w:hAnsi="Times New Roman" w:cs="Times New Roman"/>
          <w:b w:val="0"/>
          <w:bCs w:val="0"/>
        </w:rPr>
        <w:t xml:space="preserve">a </w:t>
      </w:r>
      <w:r w:rsidR="009509B5" w:rsidRPr="00C320FB">
        <w:rPr>
          <w:rFonts w:ascii="Times New Roman" w:hAnsi="Times New Roman" w:cs="Times New Roman"/>
          <w:b w:val="0"/>
          <w:bCs w:val="0"/>
        </w:rPr>
        <w:t>6</w:t>
      </w:r>
      <w:r w:rsidR="00B009DB" w:rsidRPr="00C320FB">
        <w:rPr>
          <w:rFonts w:ascii="Times New Roman" w:hAnsi="Times New Roman" w:cs="Times New Roman"/>
          <w:b w:val="0"/>
          <w:bCs w:val="0"/>
        </w:rPr>
        <w:t>-a</w:t>
      </w:r>
      <w:bookmarkEnd w:id="27"/>
      <w:r w:rsidR="003D1C9B" w:rsidRPr="00C320FB">
        <w:rPr>
          <w:rFonts w:ascii="Times New Roman" w:hAnsi="Times New Roman" w:cs="Times New Roman"/>
          <w:b w:val="0"/>
          <w:bCs w:val="0"/>
        </w:rPr>
        <w:t xml:space="preserve"> </w:t>
      </w:r>
    </w:p>
    <w:p w14:paraId="21C1D7BF" w14:textId="5B224C20" w:rsidR="00E53CB4" w:rsidRPr="00C320FB" w:rsidRDefault="00E53CB4" w:rsidP="009B159F">
      <w:pPr>
        <w:pStyle w:val="ANRSC"/>
        <w:spacing w:before="120" w:after="120" w:line="360" w:lineRule="auto"/>
        <w:rPr>
          <w:rFonts w:ascii="Times New Roman" w:hAnsi="Times New Roman" w:cs="Times New Roman"/>
          <w:b w:val="0"/>
          <w:bCs w:val="0"/>
        </w:rPr>
      </w:pPr>
      <w:bookmarkStart w:id="29" w:name="_Toc196598072"/>
      <w:r w:rsidRPr="00C320FB">
        <w:rPr>
          <w:rFonts w:ascii="Times New Roman" w:hAnsi="Times New Roman" w:cs="Times New Roman"/>
          <w:b w:val="0"/>
          <w:bCs w:val="0"/>
        </w:rPr>
        <w:t>Sistemul de management integrat</w:t>
      </w:r>
      <w:bookmarkEnd w:id="28"/>
      <w:bookmarkEnd w:id="29"/>
    </w:p>
    <w:p w14:paraId="319385F4" w14:textId="77777777" w:rsidR="003A1E76" w:rsidRPr="00C320FB" w:rsidRDefault="003A1E76" w:rsidP="009B159F">
      <w:pPr>
        <w:pStyle w:val="nrarticolo"/>
        <w:spacing w:line="360" w:lineRule="auto"/>
        <w:contextualSpacing w:val="0"/>
      </w:pPr>
    </w:p>
    <w:p w14:paraId="2EAA9363" w14:textId="39CA2986" w:rsidR="00AC3B31" w:rsidRPr="00C320FB" w:rsidRDefault="00AC3B31" w:rsidP="009B159F">
      <w:pPr>
        <w:pStyle w:val="textarticolorlege"/>
        <w:spacing w:line="360" w:lineRule="auto"/>
      </w:pPr>
      <w:r w:rsidRPr="00C320FB">
        <w:lastRenderedPageBreak/>
        <w:t xml:space="preserve">Operatorul va implementa un sistem de management </w:t>
      </w:r>
      <w:bookmarkStart w:id="30" w:name="_Hlk177726112"/>
      <w:r w:rsidRPr="00C320FB">
        <w:t xml:space="preserve">calitate - mediu, conform cerințelor standardelor ISO 9001:2015 sau echivalent </w:t>
      </w:r>
      <w:r w:rsidR="00732C06">
        <w:t>ș</w:t>
      </w:r>
      <w:r w:rsidRPr="00C320FB">
        <w:t>i ISO 14001:2015 sau echivalent.</w:t>
      </w:r>
      <w:bookmarkEnd w:id="30"/>
    </w:p>
    <w:p w14:paraId="4681C1CD" w14:textId="77777777" w:rsidR="003A1E76" w:rsidRPr="00C320FB" w:rsidRDefault="003A1E76" w:rsidP="009B159F">
      <w:pPr>
        <w:pStyle w:val="nrarticolo"/>
        <w:spacing w:line="360" w:lineRule="auto"/>
        <w:contextualSpacing w:val="0"/>
      </w:pPr>
    </w:p>
    <w:p w14:paraId="5C7EED23" w14:textId="570DC66A" w:rsidR="006E581E" w:rsidRPr="00C320FB" w:rsidRDefault="00E53CB4" w:rsidP="009B159F">
      <w:pPr>
        <w:pStyle w:val="textarticolorlege"/>
        <w:spacing w:line="360" w:lineRule="auto"/>
        <w:rPr>
          <w:u w:val="single"/>
        </w:rPr>
      </w:pPr>
      <w:r w:rsidRPr="00C320FB">
        <w:t>Fiecare sistem de management va acoperi în mod obligatoriu toate activită</w:t>
      </w:r>
      <w:r w:rsidR="0016653A" w:rsidRPr="00C320FB">
        <w:t>ț</w:t>
      </w:r>
      <w:r w:rsidRPr="00C320FB">
        <w:t xml:space="preserve">ile </w:t>
      </w:r>
      <w:r w:rsidR="000F3D94" w:rsidRPr="00C320FB">
        <w:t>de salubrizare prestate</w:t>
      </w:r>
      <w:r w:rsidRPr="00C320FB">
        <w:t xml:space="preserve"> de </w:t>
      </w:r>
      <w:r w:rsidR="00E6540E" w:rsidRPr="00C320FB">
        <w:t>o</w:t>
      </w:r>
      <w:r w:rsidRPr="00C320FB">
        <w:t xml:space="preserve">perator. </w:t>
      </w:r>
    </w:p>
    <w:p w14:paraId="576D011F" w14:textId="77777777" w:rsidR="003A1E76" w:rsidRPr="00C320FB" w:rsidRDefault="003A1E76" w:rsidP="009B159F">
      <w:pPr>
        <w:pStyle w:val="nrarticolo"/>
        <w:spacing w:line="360" w:lineRule="auto"/>
        <w:contextualSpacing w:val="0"/>
      </w:pPr>
    </w:p>
    <w:p w14:paraId="74FB95E7" w14:textId="4D4161F3" w:rsidR="00544197" w:rsidRPr="00C320FB" w:rsidRDefault="00E53CB4" w:rsidP="009B159F">
      <w:pPr>
        <w:pStyle w:val="textarticolorlege"/>
        <w:spacing w:line="360" w:lineRule="auto"/>
      </w:pPr>
      <w:r w:rsidRPr="00C320FB">
        <w:t>Operatorul trebuie să pună la dispozi</w:t>
      </w:r>
      <w:r w:rsidR="0016653A" w:rsidRPr="00C320FB">
        <w:t>ț</w:t>
      </w:r>
      <w:r w:rsidRPr="00C320FB">
        <w:t>ia delegatarului, la cerere, toate procedurile, instruc</w:t>
      </w:r>
      <w:r w:rsidR="0016653A" w:rsidRPr="00C320FB">
        <w:t>ț</w:t>
      </w:r>
      <w:r w:rsidRPr="00C320FB">
        <w:t xml:space="preserve">iunile de lucru, auditurile </w:t>
      </w:r>
      <w:r w:rsidR="00732C06">
        <w:t>ș</w:t>
      </w:r>
      <w:r w:rsidRPr="00C320FB">
        <w:t xml:space="preserve">i rapoartele de evaluare, certificările </w:t>
      </w:r>
      <w:r w:rsidR="00732C06">
        <w:t>ș</w:t>
      </w:r>
      <w:r w:rsidRPr="00C320FB">
        <w:t xml:space="preserve">i auditurile de supraveghere </w:t>
      </w:r>
      <w:r w:rsidR="00732C06">
        <w:t>ș</w:t>
      </w:r>
      <w:r w:rsidRPr="00C320FB">
        <w:t>i recertificare aferente sistemului.</w:t>
      </w:r>
    </w:p>
    <w:p w14:paraId="64FC76A2" w14:textId="77777777" w:rsidR="003A1E76" w:rsidRPr="00C320FB" w:rsidRDefault="003A1E76" w:rsidP="009B159F">
      <w:pPr>
        <w:pStyle w:val="nrarticolo"/>
        <w:spacing w:line="360" w:lineRule="auto"/>
        <w:contextualSpacing w:val="0"/>
      </w:pPr>
    </w:p>
    <w:p w14:paraId="517C34EC" w14:textId="18406ABA" w:rsidR="00544197" w:rsidRPr="00C320FB" w:rsidRDefault="00E53CB4" w:rsidP="009B159F">
      <w:pPr>
        <w:pStyle w:val="textarticolorlege"/>
        <w:spacing w:line="360" w:lineRule="auto"/>
      </w:pPr>
      <w:r w:rsidRPr="00C320FB">
        <w:t>Operatorul va avea în vedere la proiectarea sistemelor de management cerin</w:t>
      </w:r>
      <w:r w:rsidR="0016653A" w:rsidRPr="00C320FB">
        <w:t>ț</w:t>
      </w:r>
      <w:r w:rsidRPr="00C320FB">
        <w:t>ele delegatarului privind raportarea</w:t>
      </w:r>
      <w:r w:rsidR="00AE165D" w:rsidRPr="00C320FB">
        <w:t xml:space="preserve"> datelor </w:t>
      </w:r>
      <w:r w:rsidR="00732C06">
        <w:t>ș</w:t>
      </w:r>
      <w:r w:rsidR="00AE165D" w:rsidRPr="00C320FB">
        <w:t>i informațiilor solicitate.</w:t>
      </w:r>
    </w:p>
    <w:p w14:paraId="278830E9" w14:textId="77777777" w:rsidR="003A1E76" w:rsidRPr="00C320FB" w:rsidRDefault="003A1E76" w:rsidP="009B159F">
      <w:pPr>
        <w:pStyle w:val="nrarticolo"/>
        <w:spacing w:line="360" w:lineRule="auto"/>
        <w:contextualSpacing w:val="0"/>
      </w:pPr>
    </w:p>
    <w:p w14:paraId="4A367A32" w14:textId="18E78395" w:rsidR="00E53CB4" w:rsidRPr="00C320FB" w:rsidRDefault="00E53CB4" w:rsidP="009B159F">
      <w:pPr>
        <w:pStyle w:val="textarticolorlege"/>
        <w:spacing w:line="360" w:lineRule="auto"/>
      </w:pPr>
      <w:r w:rsidRPr="00C320FB">
        <w:t>Operatorul trebuie să se asigure că desfă</w:t>
      </w:r>
      <w:r w:rsidR="00732C06">
        <w:t>ș</w:t>
      </w:r>
      <w:r w:rsidRPr="00C320FB">
        <w:t>oară toate activită</w:t>
      </w:r>
      <w:r w:rsidR="0016653A" w:rsidRPr="00C320FB">
        <w:t>ț</w:t>
      </w:r>
      <w:r w:rsidRPr="00C320FB">
        <w:t>ile în condi</w:t>
      </w:r>
      <w:r w:rsidR="0016653A" w:rsidRPr="00C320FB">
        <w:t>ț</w:t>
      </w:r>
      <w:r w:rsidRPr="00C320FB">
        <w:t>iile respectării standardelor de management al calită</w:t>
      </w:r>
      <w:r w:rsidR="0016653A" w:rsidRPr="00C320FB">
        <w:t>ț</w:t>
      </w:r>
      <w:r w:rsidRPr="00C320FB">
        <w:t>ii</w:t>
      </w:r>
      <w:r w:rsidR="00AC3B31" w:rsidRPr="00C320FB">
        <w:t xml:space="preserve"> </w:t>
      </w:r>
      <w:r w:rsidR="00732C06">
        <w:t>ș</w:t>
      </w:r>
      <w:r w:rsidR="00AC3B31" w:rsidRPr="00C320FB">
        <w:t xml:space="preserve">i </w:t>
      </w:r>
      <w:r w:rsidRPr="00C320FB">
        <w:t xml:space="preserve">de mediu </w:t>
      </w:r>
      <w:r w:rsidR="00732C06">
        <w:t>ș</w:t>
      </w:r>
      <w:r w:rsidRPr="00C320FB">
        <w:t>i să ia măsuri pentru înlăturarea neconformită</w:t>
      </w:r>
      <w:r w:rsidR="0016653A" w:rsidRPr="00C320FB">
        <w:t>ț</w:t>
      </w:r>
      <w:r w:rsidRPr="00C320FB">
        <w:t>ilor.</w:t>
      </w:r>
    </w:p>
    <w:p w14:paraId="4C39E05D" w14:textId="49B3087B" w:rsidR="00B009DB" w:rsidRPr="00C320FB" w:rsidRDefault="00E53CB4" w:rsidP="00D800DA">
      <w:pPr>
        <w:pStyle w:val="ANRSC"/>
        <w:spacing w:after="120" w:line="360" w:lineRule="auto"/>
        <w:rPr>
          <w:rFonts w:ascii="Times New Roman" w:hAnsi="Times New Roman" w:cs="Times New Roman"/>
          <w:b w:val="0"/>
          <w:bCs w:val="0"/>
        </w:rPr>
      </w:pPr>
      <w:bookmarkStart w:id="31" w:name="_Toc196598073"/>
      <w:bookmarkStart w:id="32" w:name="_Toc167280820"/>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B009DB" w:rsidRPr="00C320FB">
        <w:rPr>
          <w:rFonts w:ascii="Times New Roman" w:hAnsi="Times New Roman" w:cs="Times New Roman"/>
          <w:b w:val="0"/>
          <w:bCs w:val="0"/>
        </w:rPr>
        <w:t xml:space="preserve">a </w:t>
      </w:r>
      <w:r w:rsidR="009509B5" w:rsidRPr="00C320FB">
        <w:rPr>
          <w:rFonts w:ascii="Times New Roman" w:hAnsi="Times New Roman" w:cs="Times New Roman"/>
          <w:b w:val="0"/>
          <w:bCs w:val="0"/>
        </w:rPr>
        <w:t>7</w:t>
      </w:r>
      <w:r w:rsidR="00B009DB" w:rsidRPr="00C320FB">
        <w:rPr>
          <w:rFonts w:ascii="Times New Roman" w:hAnsi="Times New Roman" w:cs="Times New Roman"/>
          <w:b w:val="0"/>
          <w:bCs w:val="0"/>
        </w:rPr>
        <w:t>-a</w:t>
      </w:r>
      <w:bookmarkEnd w:id="31"/>
      <w:r w:rsidR="00C51527" w:rsidRPr="00C320FB">
        <w:rPr>
          <w:rFonts w:ascii="Times New Roman" w:hAnsi="Times New Roman" w:cs="Times New Roman"/>
          <w:b w:val="0"/>
          <w:bCs w:val="0"/>
        </w:rPr>
        <w:t xml:space="preserve"> </w:t>
      </w:r>
    </w:p>
    <w:p w14:paraId="79D73457" w14:textId="62BB730F" w:rsidR="00E53CB4" w:rsidRPr="00C320FB" w:rsidRDefault="00E53CB4" w:rsidP="00D800DA">
      <w:pPr>
        <w:pStyle w:val="ANRSC"/>
        <w:spacing w:before="120" w:after="120" w:line="360" w:lineRule="auto"/>
        <w:rPr>
          <w:rFonts w:ascii="Times New Roman" w:hAnsi="Times New Roman" w:cs="Times New Roman"/>
          <w:b w:val="0"/>
          <w:bCs w:val="0"/>
        </w:rPr>
      </w:pPr>
      <w:bookmarkStart w:id="33" w:name="_Toc196598074"/>
      <w:r w:rsidRPr="00C320FB">
        <w:rPr>
          <w:rFonts w:ascii="Times New Roman" w:hAnsi="Times New Roman" w:cs="Times New Roman"/>
          <w:b w:val="0"/>
          <w:bCs w:val="0"/>
        </w:rPr>
        <w:t>Comunicarea</w:t>
      </w:r>
      <w:bookmarkEnd w:id="32"/>
      <w:bookmarkEnd w:id="33"/>
    </w:p>
    <w:p w14:paraId="2FF522EB" w14:textId="0FA1D0FC" w:rsidR="00EB4AAB" w:rsidRPr="00C320FB" w:rsidRDefault="00EB4AAB" w:rsidP="009B159F">
      <w:pPr>
        <w:pStyle w:val="nrarticolo"/>
        <w:spacing w:line="360" w:lineRule="auto"/>
        <w:contextualSpacing w:val="0"/>
      </w:pPr>
    </w:p>
    <w:p w14:paraId="122C3011" w14:textId="5A79F605" w:rsidR="004E40E2" w:rsidRPr="00C320FB" w:rsidRDefault="004E40E2" w:rsidP="009B159F">
      <w:pPr>
        <w:pStyle w:val="textarticolorlege"/>
        <w:spacing w:line="360" w:lineRule="auto"/>
        <w:rPr>
          <w:strike/>
        </w:rPr>
      </w:pPr>
      <w:r w:rsidRPr="00C320FB">
        <w:t>Operatorul are obligația să deruleze campanii de informare, con</w:t>
      </w:r>
      <w:r w:rsidR="00732C06">
        <w:t>ș</w:t>
      </w:r>
      <w:r w:rsidRPr="00C320FB">
        <w:t xml:space="preserve">tientizare </w:t>
      </w:r>
      <w:r w:rsidR="00732C06">
        <w:t>ș</w:t>
      </w:r>
      <w:r w:rsidRPr="00C320FB">
        <w:t>i educare a utilizatorilor cu privire la desfă</w:t>
      </w:r>
      <w:r w:rsidR="00732C06">
        <w:t>ș</w:t>
      </w:r>
      <w:r w:rsidRPr="00C320FB">
        <w:t>urarea activităților de salubrizare, inclusiv cu privire la regulile de utilizare a recipientelor de colectare separat</w:t>
      </w:r>
      <w:r w:rsidR="00C66F4C" w:rsidRPr="00C320FB">
        <w:t>ă</w:t>
      </w:r>
      <w:r w:rsidRPr="00C320FB">
        <w:t xml:space="preserve"> </w:t>
      </w:r>
      <w:r w:rsidR="00732C06">
        <w:t>ș</w:t>
      </w:r>
      <w:r w:rsidRPr="00C320FB">
        <w:t>i sancțiunile aplicabile în cazul nerespectării acestora</w:t>
      </w:r>
      <w:r w:rsidR="00F51064" w:rsidRPr="00C320FB">
        <w:t xml:space="preserve">, conform regulamentului serviciului de salubrizare aprobat de către </w:t>
      </w:r>
      <w:r w:rsidR="000A7DEE" w:rsidRPr="00C320FB">
        <w:t>d</w:t>
      </w:r>
      <w:r w:rsidR="00F51064" w:rsidRPr="00C320FB">
        <w:t>elegatar.</w:t>
      </w:r>
    </w:p>
    <w:p w14:paraId="7AAF8DF6" w14:textId="541F2055" w:rsidR="001A5C83" w:rsidRPr="00C320FB" w:rsidRDefault="001A5C83" w:rsidP="009B159F">
      <w:pPr>
        <w:pStyle w:val="nrarticolo"/>
        <w:spacing w:line="360" w:lineRule="auto"/>
        <w:contextualSpacing w:val="0"/>
      </w:pPr>
    </w:p>
    <w:p w14:paraId="27AEFE21" w14:textId="32DC303C" w:rsidR="001A5C83" w:rsidRPr="00C320FB" w:rsidRDefault="0002014C" w:rsidP="006B2398">
      <w:pPr>
        <w:pStyle w:val="Listparagraf"/>
        <w:keepNext w:val="0"/>
        <w:keepLines w:val="0"/>
        <w:widowControl w:val="0"/>
        <w:numPr>
          <w:ilvl w:val="0"/>
          <w:numId w:val="6"/>
        </w:numPr>
        <w:tabs>
          <w:tab w:val="left" w:pos="851"/>
        </w:tabs>
        <w:spacing w:line="360" w:lineRule="auto"/>
        <w:ind w:left="0" w:firstLine="567"/>
        <w:contextualSpacing w:val="0"/>
        <w:rPr>
          <w:sz w:val="24"/>
          <w:szCs w:val="24"/>
        </w:rPr>
      </w:pPr>
      <w:r w:rsidRPr="00C320FB">
        <w:rPr>
          <w:sz w:val="24"/>
          <w:szCs w:val="24"/>
        </w:rPr>
        <w:t xml:space="preserve"> </w:t>
      </w:r>
      <w:r w:rsidR="001A5C83" w:rsidRPr="00C320FB">
        <w:rPr>
          <w:sz w:val="24"/>
          <w:szCs w:val="24"/>
        </w:rPr>
        <w:t xml:space="preserve">Operatorul </w:t>
      </w:r>
      <w:r w:rsidR="009E036D" w:rsidRPr="00C320FB">
        <w:rPr>
          <w:sz w:val="24"/>
          <w:szCs w:val="24"/>
        </w:rPr>
        <w:t xml:space="preserve">va </w:t>
      </w:r>
      <w:r w:rsidR="001A5C83" w:rsidRPr="00C320FB">
        <w:rPr>
          <w:sz w:val="24"/>
          <w:szCs w:val="24"/>
        </w:rPr>
        <w:t>inform</w:t>
      </w:r>
      <w:r w:rsidR="00464D6E" w:rsidRPr="00C320FB">
        <w:rPr>
          <w:sz w:val="24"/>
          <w:szCs w:val="24"/>
        </w:rPr>
        <w:t>a</w:t>
      </w:r>
      <w:r w:rsidR="001A5C83" w:rsidRPr="00C320FB">
        <w:rPr>
          <w:sz w:val="24"/>
          <w:szCs w:val="24"/>
        </w:rPr>
        <w:t xml:space="preserve"> operativ delegatarul cu privire la orice problemă ce afectează prestarea serviciului. Asemenea probleme vor fi prezentate în scris, împreună cu propunerile de rezolvare a situa</w:t>
      </w:r>
      <w:r w:rsidR="0016653A" w:rsidRPr="00C320FB">
        <w:rPr>
          <w:sz w:val="24"/>
          <w:szCs w:val="24"/>
        </w:rPr>
        <w:t>ț</w:t>
      </w:r>
      <w:r w:rsidR="001A5C83" w:rsidRPr="00C320FB">
        <w:rPr>
          <w:sz w:val="24"/>
          <w:szCs w:val="24"/>
        </w:rPr>
        <w:t>iei.</w:t>
      </w:r>
    </w:p>
    <w:p w14:paraId="3CF9D285" w14:textId="1340AD4A" w:rsidR="001A5C83" w:rsidRPr="00C320FB" w:rsidRDefault="0002014C" w:rsidP="006B2398">
      <w:pPr>
        <w:pStyle w:val="Listparagraf"/>
        <w:keepNext w:val="0"/>
        <w:keepLines w:val="0"/>
        <w:widowControl w:val="0"/>
        <w:numPr>
          <w:ilvl w:val="0"/>
          <w:numId w:val="6"/>
        </w:numPr>
        <w:tabs>
          <w:tab w:val="left" w:pos="851"/>
        </w:tabs>
        <w:spacing w:line="360" w:lineRule="auto"/>
        <w:ind w:left="0" w:firstLine="567"/>
        <w:contextualSpacing w:val="0"/>
        <w:rPr>
          <w:sz w:val="24"/>
          <w:szCs w:val="24"/>
        </w:rPr>
      </w:pPr>
      <w:r w:rsidRPr="00C320FB">
        <w:rPr>
          <w:sz w:val="24"/>
          <w:szCs w:val="24"/>
        </w:rPr>
        <w:t xml:space="preserve"> </w:t>
      </w:r>
      <w:r w:rsidR="001A5C83" w:rsidRPr="00C320FB">
        <w:rPr>
          <w:sz w:val="24"/>
          <w:szCs w:val="24"/>
        </w:rPr>
        <w:t>Dispozi</w:t>
      </w:r>
      <w:r w:rsidR="0016653A" w:rsidRPr="00C320FB">
        <w:rPr>
          <w:sz w:val="24"/>
          <w:szCs w:val="24"/>
        </w:rPr>
        <w:t>ț</w:t>
      </w:r>
      <w:r w:rsidR="001A5C83" w:rsidRPr="00C320FB">
        <w:rPr>
          <w:sz w:val="24"/>
          <w:szCs w:val="24"/>
        </w:rPr>
        <w:t xml:space="preserve">iile scrise date de </w:t>
      </w:r>
      <w:r w:rsidR="00221D04" w:rsidRPr="00C320FB">
        <w:rPr>
          <w:sz w:val="24"/>
          <w:szCs w:val="24"/>
        </w:rPr>
        <w:t xml:space="preserve">către </w:t>
      </w:r>
      <w:r w:rsidR="001A5C83" w:rsidRPr="00C320FB">
        <w:rPr>
          <w:sz w:val="24"/>
          <w:szCs w:val="24"/>
        </w:rPr>
        <w:t>delegatar operatorului</w:t>
      </w:r>
      <w:r w:rsidR="00221D04" w:rsidRPr="00C320FB">
        <w:rPr>
          <w:sz w:val="24"/>
          <w:szCs w:val="24"/>
        </w:rPr>
        <w:t xml:space="preserve">, în condițiile legii </w:t>
      </w:r>
      <w:r w:rsidR="00732C06">
        <w:rPr>
          <w:sz w:val="24"/>
          <w:szCs w:val="24"/>
        </w:rPr>
        <w:t>ș</w:t>
      </w:r>
      <w:r w:rsidR="00221D04" w:rsidRPr="00C320FB">
        <w:rPr>
          <w:sz w:val="24"/>
          <w:szCs w:val="24"/>
        </w:rPr>
        <w:t xml:space="preserve">i </w:t>
      </w:r>
      <w:r w:rsidR="002E3EEE" w:rsidRPr="00C320FB">
        <w:rPr>
          <w:sz w:val="24"/>
          <w:szCs w:val="24"/>
        </w:rPr>
        <w:t xml:space="preserve">a </w:t>
      </w:r>
      <w:r w:rsidR="00221D04" w:rsidRPr="00C320FB">
        <w:rPr>
          <w:sz w:val="24"/>
          <w:szCs w:val="24"/>
        </w:rPr>
        <w:t>prevederilor contractuale,</w:t>
      </w:r>
      <w:r w:rsidR="001A5C83" w:rsidRPr="00C320FB">
        <w:rPr>
          <w:sz w:val="24"/>
          <w:szCs w:val="24"/>
        </w:rPr>
        <w:t xml:space="preserve"> sunt obligatorii.</w:t>
      </w:r>
      <w:r w:rsidR="00F51064" w:rsidRPr="00C320FB">
        <w:rPr>
          <w:b/>
          <w:bCs/>
          <w:sz w:val="24"/>
          <w:szCs w:val="24"/>
        </w:rPr>
        <w:t xml:space="preserve"> </w:t>
      </w:r>
      <w:r w:rsidR="00F51064" w:rsidRPr="00C320FB">
        <w:rPr>
          <w:sz w:val="24"/>
          <w:szCs w:val="24"/>
        </w:rPr>
        <w:t>În situația în care dispozițiile date de c</w:t>
      </w:r>
      <w:r w:rsidR="002E3EEE" w:rsidRPr="00C320FB">
        <w:rPr>
          <w:sz w:val="24"/>
          <w:szCs w:val="24"/>
        </w:rPr>
        <w:t>ă</w:t>
      </w:r>
      <w:r w:rsidR="00F51064" w:rsidRPr="00C320FB">
        <w:rPr>
          <w:sz w:val="24"/>
          <w:szCs w:val="24"/>
        </w:rPr>
        <w:t>tre delegatar implică costuri suplimentare în sarcina operat</w:t>
      </w:r>
      <w:r w:rsidR="00C66F4C" w:rsidRPr="00C320FB">
        <w:rPr>
          <w:sz w:val="24"/>
          <w:szCs w:val="24"/>
        </w:rPr>
        <w:t>or</w:t>
      </w:r>
      <w:r w:rsidR="00F51064" w:rsidRPr="00C320FB">
        <w:rPr>
          <w:sz w:val="24"/>
          <w:szCs w:val="24"/>
        </w:rPr>
        <w:t>ului, acesta poate solicita modificarea tariful</w:t>
      </w:r>
      <w:r w:rsidR="00057647" w:rsidRPr="00C320FB">
        <w:rPr>
          <w:sz w:val="24"/>
          <w:szCs w:val="24"/>
        </w:rPr>
        <w:t>ui.</w:t>
      </w:r>
    </w:p>
    <w:p w14:paraId="6B4F7C50" w14:textId="6DBC70FE" w:rsidR="00446F61" w:rsidRPr="00C320FB" w:rsidRDefault="00446F61" w:rsidP="009B159F">
      <w:pPr>
        <w:pStyle w:val="nrarticolo"/>
        <w:spacing w:line="360" w:lineRule="auto"/>
        <w:contextualSpacing w:val="0"/>
      </w:pPr>
    </w:p>
    <w:p w14:paraId="6BF4CDB1" w14:textId="5CF32B22" w:rsidR="009C7EB3" w:rsidRPr="00C320FB" w:rsidRDefault="004D34D6" w:rsidP="006B2398">
      <w:pPr>
        <w:pStyle w:val="Listparagraf"/>
        <w:keepNext w:val="0"/>
        <w:keepLines w:val="0"/>
        <w:widowControl w:val="0"/>
        <w:numPr>
          <w:ilvl w:val="0"/>
          <w:numId w:val="7"/>
        </w:numPr>
        <w:tabs>
          <w:tab w:val="left" w:pos="851"/>
        </w:tabs>
        <w:spacing w:line="360" w:lineRule="auto"/>
        <w:ind w:left="0" w:firstLine="567"/>
        <w:contextualSpacing w:val="0"/>
        <w:rPr>
          <w:sz w:val="24"/>
          <w:szCs w:val="24"/>
        </w:rPr>
      </w:pPr>
      <w:bookmarkStart w:id="34" w:name="_Hlk177728005"/>
      <w:r w:rsidRPr="00C320FB">
        <w:rPr>
          <w:sz w:val="24"/>
          <w:szCs w:val="24"/>
        </w:rPr>
        <w:t xml:space="preserve"> </w:t>
      </w:r>
      <w:r w:rsidR="009C7EB3" w:rsidRPr="00C320FB">
        <w:rPr>
          <w:sz w:val="24"/>
          <w:szCs w:val="24"/>
        </w:rPr>
        <w:t>Operatorii au obligația să facă publice propriile date de contact la care utilizatorii pot depune sesizări/petiții cu privire la activitățile de salubrizare prestate</w:t>
      </w:r>
      <w:bookmarkEnd w:id="34"/>
      <w:r w:rsidR="009C7EB3" w:rsidRPr="00C320FB">
        <w:rPr>
          <w:sz w:val="24"/>
          <w:szCs w:val="24"/>
        </w:rPr>
        <w:t>, inclusiv să înființeze, un serviciu de dispecerat</w:t>
      </w:r>
      <w:r w:rsidR="00006C96">
        <w:rPr>
          <w:sz w:val="24"/>
          <w:szCs w:val="24"/>
        </w:rPr>
        <w:t xml:space="preserve"> și primire reclamații</w:t>
      </w:r>
      <w:r w:rsidR="009C7EB3" w:rsidRPr="00C320FB">
        <w:rPr>
          <w:sz w:val="24"/>
          <w:szCs w:val="24"/>
        </w:rPr>
        <w:t>.</w:t>
      </w:r>
    </w:p>
    <w:p w14:paraId="25867E79" w14:textId="5F0E68EB" w:rsidR="00D861C0" w:rsidRPr="00C320FB" w:rsidRDefault="004D34D6" w:rsidP="006B2398">
      <w:pPr>
        <w:pStyle w:val="Listparagraf"/>
        <w:keepNext w:val="0"/>
        <w:keepLines w:val="0"/>
        <w:widowControl w:val="0"/>
        <w:numPr>
          <w:ilvl w:val="0"/>
          <w:numId w:val="7"/>
        </w:numPr>
        <w:tabs>
          <w:tab w:val="left" w:pos="851"/>
        </w:tabs>
        <w:spacing w:line="360" w:lineRule="auto"/>
        <w:ind w:left="0" w:firstLine="567"/>
        <w:contextualSpacing w:val="0"/>
        <w:rPr>
          <w:sz w:val="24"/>
          <w:szCs w:val="24"/>
        </w:rPr>
      </w:pPr>
      <w:r w:rsidRPr="00C320FB">
        <w:rPr>
          <w:sz w:val="24"/>
          <w:szCs w:val="24"/>
        </w:rPr>
        <w:t xml:space="preserve"> </w:t>
      </w:r>
      <w:r w:rsidR="002E3EEE" w:rsidRPr="00C320FB">
        <w:rPr>
          <w:sz w:val="24"/>
          <w:szCs w:val="24"/>
        </w:rPr>
        <w:t>O</w:t>
      </w:r>
      <w:r w:rsidR="00D861C0" w:rsidRPr="00C320FB">
        <w:rPr>
          <w:sz w:val="24"/>
          <w:szCs w:val="24"/>
        </w:rPr>
        <w:t xml:space="preserve">peratorul nu </w:t>
      </w:r>
      <w:r w:rsidR="009E036D" w:rsidRPr="00C320FB">
        <w:rPr>
          <w:sz w:val="24"/>
          <w:szCs w:val="24"/>
        </w:rPr>
        <w:t xml:space="preserve">va </w:t>
      </w:r>
      <w:r w:rsidR="00D861C0" w:rsidRPr="00C320FB">
        <w:rPr>
          <w:sz w:val="24"/>
          <w:szCs w:val="24"/>
        </w:rPr>
        <w:t>condi</w:t>
      </w:r>
      <w:r w:rsidR="0016653A" w:rsidRPr="00C320FB">
        <w:rPr>
          <w:sz w:val="24"/>
          <w:szCs w:val="24"/>
        </w:rPr>
        <w:t>ț</w:t>
      </w:r>
      <w:r w:rsidR="00D861C0" w:rsidRPr="00C320FB">
        <w:rPr>
          <w:sz w:val="24"/>
          <w:szCs w:val="24"/>
        </w:rPr>
        <w:t>ion</w:t>
      </w:r>
      <w:r w:rsidR="00464D6E" w:rsidRPr="00C320FB">
        <w:rPr>
          <w:sz w:val="24"/>
          <w:szCs w:val="24"/>
        </w:rPr>
        <w:t>a</w:t>
      </w:r>
      <w:r w:rsidR="00D861C0" w:rsidRPr="00C320FB">
        <w:rPr>
          <w:sz w:val="24"/>
          <w:szCs w:val="24"/>
        </w:rPr>
        <w:t xml:space="preserve"> prestarea serviciului de existen</w:t>
      </w:r>
      <w:r w:rsidR="0016653A" w:rsidRPr="00C320FB">
        <w:rPr>
          <w:sz w:val="24"/>
          <w:szCs w:val="24"/>
        </w:rPr>
        <w:t>ț</w:t>
      </w:r>
      <w:r w:rsidR="00D861C0" w:rsidRPr="00C320FB">
        <w:rPr>
          <w:sz w:val="24"/>
          <w:szCs w:val="24"/>
        </w:rPr>
        <w:t>a unei reclama</w:t>
      </w:r>
      <w:r w:rsidR="0016653A" w:rsidRPr="00C320FB">
        <w:rPr>
          <w:sz w:val="24"/>
          <w:szCs w:val="24"/>
        </w:rPr>
        <w:t>ț</w:t>
      </w:r>
      <w:r w:rsidR="00D861C0" w:rsidRPr="00C320FB">
        <w:rPr>
          <w:sz w:val="24"/>
          <w:szCs w:val="24"/>
        </w:rPr>
        <w:t>ii de la utilizator.</w:t>
      </w:r>
    </w:p>
    <w:p w14:paraId="3AAB2D1A" w14:textId="601CB2A1" w:rsidR="007D5ADF" w:rsidRPr="00C320FB" w:rsidRDefault="004D34D6" w:rsidP="006B2398">
      <w:pPr>
        <w:pStyle w:val="Listparagraf"/>
        <w:keepNext w:val="0"/>
        <w:keepLines w:val="0"/>
        <w:widowControl w:val="0"/>
        <w:numPr>
          <w:ilvl w:val="0"/>
          <w:numId w:val="7"/>
        </w:numPr>
        <w:tabs>
          <w:tab w:val="left" w:pos="851"/>
        </w:tabs>
        <w:spacing w:line="360" w:lineRule="auto"/>
        <w:ind w:left="0" w:firstLine="567"/>
        <w:contextualSpacing w:val="0"/>
        <w:rPr>
          <w:sz w:val="24"/>
          <w:szCs w:val="24"/>
        </w:rPr>
      </w:pPr>
      <w:r w:rsidRPr="00C320FB">
        <w:rPr>
          <w:sz w:val="24"/>
          <w:szCs w:val="24"/>
        </w:rPr>
        <w:t xml:space="preserve"> </w:t>
      </w:r>
      <w:r w:rsidR="00D861C0" w:rsidRPr="00C320FB">
        <w:rPr>
          <w:sz w:val="24"/>
          <w:szCs w:val="24"/>
        </w:rPr>
        <w:t>La sfâr</w:t>
      </w:r>
      <w:r w:rsidR="00732C06">
        <w:rPr>
          <w:sz w:val="24"/>
          <w:szCs w:val="24"/>
        </w:rPr>
        <w:t>ș</w:t>
      </w:r>
      <w:r w:rsidR="00D861C0" w:rsidRPr="00C320FB">
        <w:rPr>
          <w:sz w:val="24"/>
          <w:szCs w:val="24"/>
        </w:rPr>
        <w:t>itul fiecărei perioade de raportare prevăzută în actul de atribuire a activită</w:t>
      </w:r>
      <w:r w:rsidR="0016653A" w:rsidRPr="00C320FB">
        <w:rPr>
          <w:sz w:val="24"/>
          <w:szCs w:val="24"/>
        </w:rPr>
        <w:t>ț</w:t>
      </w:r>
      <w:r w:rsidR="00D861C0" w:rsidRPr="00C320FB">
        <w:rPr>
          <w:sz w:val="24"/>
          <w:szCs w:val="24"/>
        </w:rPr>
        <w:t>ii, operatorul are obliga</w:t>
      </w:r>
      <w:r w:rsidR="0016653A" w:rsidRPr="00C320FB">
        <w:rPr>
          <w:sz w:val="24"/>
          <w:szCs w:val="24"/>
        </w:rPr>
        <w:t>ț</w:t>
      </w:r>
      <w:r w:rsidR="00D861C0" w:rsidRPr="00C320FB">
        <w:rPr>
          <w:sz w:val="24"/>
          <w:szCs w:val="24"/>
        </w:rPr>
        <w:t>ia să informeze delegatarul cu privire la numărul cererilor sau reclama</w:t>
      </w:r>
      <w:r w:rsidR="0016653A" w:rsidRPr="00C320FB">
        <w:rPr>
          <w:sz w:val="24"/>
          <w:szCs w:val="24"/>
        </w:rPr>
        <w:t>ț</w:t>
      </w:r>
      <w:r w:rsidR="00D861C0" w:rsidRPr="00C320FB">
        <w:rPr>
          <w:sz w:val="24"/>
          <w:szCs w:val="24"/>
        </w:rPr>
        <w:t xml:space="preserve">iilor privind prestarea serviciului </w:t>
      </w:r>
      <w:r w:rsidR="00732C06">
        <w:rPr>
          <w:sz w:val="24"/>
          <w:szCs w:val="24"/>
        </w:rPr>
        <w:t>ș</w:t>
      </w:r>
      <w:r w:rsidR="00D861C0" w:rsidRPr="00C320FB">
        <w:rPr>
          <w:sz w:val="24"/>
          <w:szCs w:val="24"/>
        </w:rPr>
        <w:t>i asupra modului de rezolvare a acestora.</w:t>
      </w:r>
      <w:r w:rsidR="009047DE" w:rsidRPr="00C320FB">
        <w:rPr>
          <w:sz w:val="24"/>
          <w:szCs w:val="24"/>
        </w:rPr>
        <w:t xml:space="preserve"> </w:t>
      </w:r>
    </w:p>
    <w:p w14:paraId="3C43E1A4" w14:textId="77777777" w:rsidR="004D34D6" w:rsidRPr="00C320FB" w:rsidRDefault="004D34D6" w:rsidP="009B159F">
      <w:pPr>
        <w:pStyle w:val="nrarticolo"/>
        <w:spacing w:line="360" w:lineRule="auto"/>
        <w:contextualSpacing w:val="0"/>
      </w:pPr>
    </w:p>
    <w:p w14:paraId="4793A41A" w14:textId="38221827" w:rsidR="009E203E" w:rsidRPr="00C320FB" w:rsidRDefault="009C7EB3" w:rsidP="009B159F">
      <w:pPr>
        <w:pStyle w:val="textarticolorlege"/>
        <w:spacing w:line="360" w:lineRule="auto"/>
      </w:pPr>
      <w:r w:rsidRPr="00C320FB">
        <w:t>Operatorul va rezolva problemele privind</w:t>
      </w:r>
      <w:r w:rsidR="009E203E" w:rsidRPr="00C320FB">
        <w:t xml:space="preserve"> colectarea de</w:t>
      </w:r>
      <w:r w:rsidR="00732C06">
        <w:t>ș</w:t>
      </w:r>
      <w:r w:rsidR="009E203E" w:rsidRPr="00C320FB">
        <w:t>eurilor separate incorect ce pot apărea în relația cu utilizatorii, în conformitate cu Procedura de colectare a de</w:t>
      </w:r>
      <w:r w:rsidR="00732C06">
        <w:t>ș</w:t>
      </w:r>
      <w:r w:rsidR="009E203E" w:rsidRPr="00C320FB">
        <w:t xml:space="preserve">eurilor separate incorect, </w:t>
      </w:r>
      <w:r w:rsidR="00057647" w:rsidRPr="00C320FB">
        <w:t>convenită</w:t>
      </w:r>
      <w:r w:rsidR="00057647" w:rsidRPr="00C320FB">
        <w:rPr>
          <w:b/>
          <w:bCs/>
        </w:rPr>
        <w:t xml:space="preserve"> </w:t>
      </w:r>
      <w:r w:rsidR="00057647" w:rsidRPr="00C320FB">
        <w:t>împreună cu delegatarul</w:t>
      </w:r>
      <w:r w:rsidR="00057647" w:rsidRPr="00C320FB">
        <w:rPr>
          <w:b/>
          <w:bCs/>
        </w:rPr>
        <w:t xml:space="preserve"> </w:t>
      </w:r>
      <w:r w:rsidR="00732C06">
        <w:t>ș</w:t>
      </w:r>
      <w:r w:rsidR="00057647" w:rsidRPr="00C320FB">
        <w:t>i aprobată de acesta</w:t>
      </w:r>
      <w:r w:rsidR="00057647" w:rsidRPr="00C320FB">
        <w:rPr>
          <w:b/>
          <w:bCs/>
        </w:rPr>
        <w:t xml:space="preserve"> </w:t>
      </w:r>
      <w:r w:rsidR="009E203E" w:rsidRPr="00C320FB">
        <w:t>în perioada de mobilizare</w:t>
      </w:r>
      <w:r w:rsidR="00BA2530" w:rsidRPr="00C320FB">
        <w:t xml:space="preserve">, până la </w:t>
      </w:r>
      <w:r w:rsidR="000F3F81" w:rsidRPr="00C320FB">
        <w:t>data începerii</w:t>
      </w:r>
      <w:r w:rsidR="00BA2530" w:rsidRPr="00C320FB">
        <w:t xml:space="preserve"> prestării activității.</w:t>
      </w:r>
    </w:p>
    <w:p w14:paraId="00EDD220" w14:textId="77777777" w:rsidR="004D34D6" w:rsidRPr="00C320FB" w:rsidRDefault="004D34D6" w:rsidP="009B159F">
      <w:pPr>
        <w:pStyle w:val="nrarticolo"/>
        <w:spacing w:line="360" w:lineRule="auto"/>
        <w:contextualSpacing w:val="0"/>
      </w:pPr>
    </w:p>
    <w:p w14:paraId="76697E2B" w14:textId="254D5F44" w:rsidR="00A82A72" w:rsidRPr="00C320FB" w:rsidRDefault="00A82A72" w:rsidP="009B159F">
      <w:pPr>
        <w:pStyle w:val="textarticolorlege"/>
        <w:spacing w:line="360" w:lineRule="auto"/>
      </w:pPr>
      <w:r w:rsidRPr="00C320FB">
        <w:t>Operatorul va rezolva problemele privind acceptarea de</w:t>
      </w:r>
      <w:r w:rsidR="00732C06">
        <w:t>ș</w:t>
      </w:r>
      <w:r w:rsidRPr="00C320FB">
        <w:t>eurilor</w:t>
      </w:r>
      <w:r w:rsidR="000F3F81" w:rsidRPr="00C320FB">
        <w:t xml:space="preserve"> la stațiile/instalațiile de tratare a de</w:t>
      </w:r>
      <w:r w:rsidR="00732C06">
        <w:t>ș</w:t>
      </w:r>
      <w:r w:rsidR="000F3F81" w:rsidRPr="00C320FB">
        <w:t>eurilor</w:t>
      </w:r>
      <w:r w:rsidRPr="00C320FB">
        <w:t xml:space="preserve"> ce pot apărea în relația cu alți operatori care desfă</w:t>
      </w:r>
      <w:r w:rsidR="00732C06">
        <w:t>ș</w:t>
      </w:r>
      <w:r w:rsidRPr="00C320FB">
        <w:t>oară activități pe fluxul de</w:t>
      </w:r>
      <w:r w:rsidR="00732C06">
        <w:t>ș</w:t>
      </w:r>
      <w:r w:rsidRPr="00C320FB">
        <w:t>eurilor, în conformitate cu Procedura de acceptare a de</w:t>
      </w:r>
      <w:r w:rsidR="00732C06">
        <w:t>ș</w:t>
      </w:r>
      <w:r w:rsidRPr="00C320FB">
        <w:t>eurilor</w:t>
      </w:r>
      <w:r w:rsidR="00585D51" w:rsidRPr="00C320FB">
        <w:t>, convenită de către delegatar împreună cu operatorul stației/instalației de tratare a de</w:t>
      </w:r>
      <w:r w:rsidR="00732C06">
        <w:t>ș</w:t>
      </w:r>
      <w:r w:rsidR="00585D51" w:rsidRPr="00C320FB">
        <w:t xml:space="preserve">eurilor </w:t>
      </w:r>
      <w:r w:rsidR="00732C06">
        <w:t>ș</w:t>
      </w:r>
      <w:r w:rsidR="00585D51" w:rsidRPr="00C320FB">
        <w:t>i aprobată de delegatar</w:t>
      </w:r>
      <w:r w:rsidRPr="00C320FB">
        <w:t>.</w:t>
      </w:r>
    </w:p>
    <w:p w14:paraId="1D3CCFA1" w14:textId="0B0C5C1B" w:rsidR="00B009DB" w:rsidRPr="00C320FB" w:rsidRDefault="003B2422" w:rsidP="00D800DA">
      <w:pPr>
        <w:pStyle w:val="ANRSC"/>
        <w:spacing w:after="120" w:line="360" w:lineRule="auto"/>
        <w:rPr>
          <w:rFonts w:ascii="Times New Roman" w:hAnsi="Times New Roman" w:cs="Times New Roman"/>
          <w:b w:val="0"/>
          <w:bCs w:val="0"/>
        </w:rPr>
      </w:pPr>
      <w:bookmarkStart w:id="35" w:name="_Toc196598075"/>
      <w:bookmarkStart w:id="36" w:name="_Toc167280822"/>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B009DB" w:rsidRPr="00C320FB">
        <w:rPr>
          <w:rFonts w:ascii="Times New Roman" w:hAnsi="Times New Roman" w:cs="Times New Roman"/>
          <w:b w:val="0"/>
          <w:bCs w:val="0"/>
        </w:rPr>
        <w:t xml:space="preserve">a </w:t>
      </w:r>
      <w:r w:rsidR="009509B5" w:rsidRPr="00C320FB">
        <w:rPr>
          <w:rFonts w:ascii="Times New Roman" w:hAnsi="Times New Roman" w:cs="Times New Roman"/>
          <w:b w:val="0"/>
          <w:bCs w:val="0"/>
        </w:rPr>
        <w:t>8</w:t>
      </w:r>
      <w:r w:rsidR="00B009DB" w:rsidRPr="00C320FB">
        <w:rPr>
          <w:rFonts w:ascii="Times New Roman" w:hAnsi="Times New Roman" w:cs="Times New Roman"/>
          <w:b w:val="0"/>
          <w:bCs w:val="0"/>
        </w:rPr>
        <w:t>-a</w:t>
      </w:r>
      <w:bookmarkEnd w:id="35"/>
    </w:p>
    <w:p w14:paraId="5D227BC4" w14:textId="7459346B" w:rsidR="003B2422" w:rsidRPr="00C320FB" w:rsidRDefault="003B2422" w:rsidP="00D800DA">
      <w:pPr>
        <w:pStyle w:val="ANRSC"/>
        <w:spacing w:after="120" w:line="360" w:lineRule="auto"/>
        <w:rPr>
          <w:rFonts w:ascii="Times New Roman" w:hAnsi="Times New Roman" w:cs="Times New Roman"/>
          <w:b w:val="0"/>
          <w:bCs w:val="0"/>
        </w:rPr>
      </w:pPr>
      <w:bookmarkStart w:id="37" w:name="_Toc196598076"/>
      <w:r w:rsidRPr="00C320FB">
        <w:rPr>
          <w:rFonts w:ascii="Times New Roman" w:hAnsi="Times New Roman" w:cs="Times New Roman"/>
          <w:b w:val="0"/>
          <w:bCs w:val="0"/>
        </w:rPr>
        <w:t>Monitorizarea activită</w:t>
      </w:r>
      <w:r w:rsidR="0016653A" w:rsidRPr="00C320FB">
        <w:rPr>
          <w:rFonts w:ascii="Times New Roman" w:hAnsi="Times New Roman" w:cs="Times New Roman"/>
          <w:b w:val="0"/>
          <w:bCs w:val="0"/>
        </w:rPr>
        <w:t>ț</w:t>
      </w:r>
      <w:r w:rsidRPr="00C320FB">
        <w:rPr>
          <w:rFonts w:ascii="Times New Roman" w:hAnsi="Times New Roman" w:cs="Times New Roman"/>
          <w:b w:val="0"/>
          <w:bCs w:val="0"/>
        </w:rPr>
        <w:t>ii</w:t>
      </w:r>
      <w:bookmarkEnd w:id="36"/>
      <w:bookmarkEnd w:id="37"/>
    </w:p>
    <w:p w14:paraId="1AFB7EC8" w14:textId="77777777" w:rsidR="00AF3525" w:rsidRPr="00C320FB" w:rsidRDefault="00AF3525" w:rsidP="009B159F">
      <w:pPr>
        <w:pStyle w:val="nrarticolo"/>
        <w:spacing w:line="360" w:lineRule="auto"/>
        <w:contextualSpacing w:val="0"/>
      </w:pPr>
    </w:p>
    <w:p w14:paraId="0EF2F229" w14:textId="6EF74943" w:rsidR="003B2422" w:rsidRPr="00C320FB" w:rsidRDefault="003B2422" w:rsidP="009B159F">
      <w:pPr>
        <w:pStyle w:val="textarticolorlege"/>
        <w:spacing w:line="360" w:lineRule="auto"/>
      </w:pPr>
      <w:r w:rsidRPr="00C320FB">
        <w:t xml:space="preserve">Delegatarul </w:t>
      </w:r>
      <w:r w:rsidR="007410BB" w:rsidRPr="00C320FB">
        <w:t xml:space="preserve">are dreptul să </w:t>
      </w:r>
      <w:r w:rsidRPr="00C320FB">
        <w:t>monitoriz</w:t>
      </w:r>
      <w:r w:rsidR="00D871D7" w:rsidRPr="00C320FB">
        <w:t>e</w:t>
      </w:r>
      <w:r w:rsidR="007410BB" w:rsidRPr="00C320FB">
        <w:t>ze</w:t>
      </w:r>
      <w:r w:rsidRPr="00C320FB">
        <w:t xml:space="preserve"> </w:t>
      </w:r>
      <w:r w:rsidR="00D871D7" w:rsidRPr="00C320FB">
        <w:t xml:space="preserve">continuitatea </w:t>
      </w:r>
      <w:r w:rsidR="00732C06">
        <w:t>ș</w:t>
      </w:r>
      <w:r w:rsidR="00D871D7" w:rsidRPr="00C320FB">
        <w:t xml:space="preserve">i calitatea </w:t>
      </w:r>
      <w:r w:rsidRPr="00C320FB">
        <w:t>activit</w:t>
      </w:r>
      <w:r w:rsidR="00D871D7" w:rsidRPr="00C320FB">
        <w:t>ă</w:t>
      </w:r>
      <w:r w:rsidR="0016653A" w:rsidRPr="00C320FB">
        <w:t>ț</w:t>
      </w:r>
      <w:r w:rsidR="00D871D7" w:rsidRPr="00C320FB">
        <w:t>ii prestate de</w:t>
      </w:r>
      <w:r w:rsidRPr="00C320FB">
        <w:t xml:space="preserve"> operator</w:t>
      </w:r>
      <w:r w:rsidR="007410BB" w:rsidRPr="00C320FB">
        <w:t>,</w:t>
      </w:r>
      <w:r w:rsidRPr="00C320FB">
        <w:t xml:space="preserve"> în condi</w:t>
      </w:r>
      <w:r w:rsidR="0016653A" w:rsidRPr="00C320FB">
        <w:t>ț</w:t>
      </w:r>
      <w:r w:rsidRPr="00C320FB">
        <w:t xml:space="preserve">iile </w:t>
      </w:r>
      <w:r w:rsidR="00D871D7" w:rsidRPr="00C320FB">
        <w:t xml:space="preserve">prevăzute în </w:t>
      </w:r>
      <w:r w:rsidR="00212B44" w:rsidRPr="00C320FB">
        <w:t>contractul de delegare</w:t>
      </w:r>
      <w:r w:rsidRPr="00C320FB">
        <w:t>.</w:t>
      </w:r>
    </w:p>
    <w:p w14:paraId="3FD13CDB" w14:textId="77777777" w:rsidR="007410BB" w:rsidRPr="00C320FB" w:rsidRDefault="007410BB" w:rsidP="009B159F">
      <w:pPr>
        <w:pStyle w:val="nrarticolo"/>
        <w:spacing w:line="360" w:lineRule="auto"/>
        <w:contextualSpacing w:val="0"/>
      </w:pPr>
    </w:p>
    <w:p w14:paraId="1940CE36" w14:textId="77D2B8A4" w:rsidR="003B2422" w:rsidRPr="00C320FB" w:rsidRDefault="00AF3525" w:rsidP="006B2398">
      <w:pPr>
        <w:pStyle w:val="Listparagraf"/>
        <w:keepNext w:val="0"/>
        <w:keepLines w:val="0"/>
        <w:widowControl w:val="0"/>
        <w:numPr>
          <w:ilvl w:val="0"/>
          <w:numId w:val="8"/>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Operatorul </w:t>
      </w:r>
      <w:r w:rsidR="007410BB" w:rsidRPr="00C320FB">
        <w:rPr>
          <w:sz w:val="24"/>
          <w:szCs w:val="24"/>
        </w:rPr>
        <w:t>are obliga</w:t>
      </w:r>
      <w:r w:rsidR="0016653A" w:rsidRPr="00C320FB">
        <w:rPr>
          <w:sz w:val="24"/>
          <w:szCs w:val="24"/>
        </w:rPr>
        <w:t>ț</w:t>
      </w:r>
      <w:r w:rsidR="007410BB" w:rsidRPr="00C320FB">
        <w:rPr>
          <w:sz w:val="24"/>
          <w:szCs w:val="24"/>
        </w:rPr>
        <w:t>ia să coopereze</w:t>
      </w:r>
      <w:r w:rsidR="003B2422" w:rsidRPr="00C320FB">
        <w:rPr>
          <w:sz w:val="24"/>
          <w:szCs w:val="24"/>
        </w:rPr>
        <w:t xml:space="preserve"> pe deplin cu delegatarul </w:t>
      </w:r>
      <w:r w:rsidR="007410BB" w:rsidRPr="00C320FB">
        <w:rPr>
          <w:sz w:val="24"/>
          <w:szCs w:val="24"/>
        </w:rPr>
        <w:t>în scopul</w:t>
      </w:r>
      <w:r w:rsidR="003B2422" w:rsidRPr="00C320FB">
        <w:rPr>
          <w:sz w:val="24"/>
          <w:szCs w:val="24"/>
        </w:rPr>
        <w:t xml:space="preserve"> monitoriz</w:t>
      </w:r>
      <w:r w:rsidR="007410BB" w:rsidRPr="00C320FB">
        <w:rPr>
          <w:sz w:val="24"/>
          <w:szCs w:val="24"/>
        </w:rPr>
        <w:t>ării</w:t>
      </w:r>
      <w:r w:rsidR="003B2422" w:rsidRPr="00C320FB">
        <w:rPr>
          <w:sz w:val="24"/>
          <w:szCs w:val="24"/>
        </w:rPr>
        <w:t xml:space="preserve"> </w:t>
      </w:r>
      <w:r w:rsidR="00732C06">
        <w:rPr>
          <w:sz w:val="24"/>
          <w:szCs w:val="24"/>
        </w:rPr>
        <w:t>ș</w:t>
      </w:r>
      <w:r w:rsidR="003B2422" w:rsidRPr="00C320FB">
        <w:rPr>
          <w:sz w:val="24"/>
          <w:szCs w:val="24"/>
        </w:rPr>
        <w:t>i control</w:t>
      </w:r>
      <w:r w:rsidR="007410BB" w:rsidRPr="00C320FB">
        <w:rPr>
          <w:sz w:val="24"/>
          <w:szCs w:val="24"/>
        </w:rPr>
        <w:t>ului</w:t>
      </w:r>
      <w:r w:rsidR="003B2422" w:rsidRPr="00C320FB">
        <w:rPr>
          <w:sz w:val="24"/>
          <w:szCs w:val="24"/>
        </w:rPr>
        <w:t xml:space="preserve"> </w:t>
      </w:r>
      <w:r w:rsidR="007410BB" w:rsidRPr="00C320FB">
        <w:rPr>
          <w:sz w:val="24"/>
          <w:szCs w:val="24"/>
        </w:rPr>
        <w:t>activită</w:t>
      </w:r>
      <w:r w:rsidR="0016653A" w:rsidRPr="00C320FB">
        <w:rPr>
          <w:sz w:val="24"/>
          <w:szCs w:val="24"/>
        </w:rPr>
        <w:t>ț</w:t>
      </w:r>
      <w:r w:rsidR="007410BB" w:rsidRPr="00C320FB">
        <w:rPr>
          <w:sz w:val="24"/>
          <w:szCs w:val="24"/>
        </w:rPr>
        <w:t>ilor prestate</w:t>
      </w:r>
      <w:r w:rsidR="003B2422" w:rsidRPr="00C320FB">
        <w:rPr>
          <w:sz w:val="24"/>
          <w:szCs w:val="24"/>
        </w:rPr>
        <w:t xml:space="preserve"> </w:t>
      </w:r>
      <w:r w:rsidR="00732C06">
        <w:rPr>
          <w:sz w:val="24"/>
          <w:szCs w:val="24"/>
        </w:rPr>
        <w:t>ș</w:t>
      </w:r>
      <w:r w:rsidR="003B2422" w:rsidRPr="00C320FB">
        <w:rPr>
          <w:sz w:val="24"/>
          <w:szCs w:val="24"/>
        </w:rPr>
        <w:t xml:space="preserve">i </w:t>
      </w:r>
      <w:r w:rsidR="007410BB" w:rsidRPr="00C320FB">
        <w:rPr>
          <w:sz w:val="24"/>
          <w:szCs w:val="24"/>
        </w:rPr>
        <w:t>să</w:t>
      </w:r>
      <w:r w:rsidR="003B2422" w:rsidRPr="00C320FB">
        <w:rPr>
          <w:sz w:val="24"/>
          <w:szCs w:val="24"/>
        </w:rPr>
        <w:t xml:space="preserve"> permit</w:t>
      </w:r>
      <w:r w:rsidR="007410BB" w:rsidRPr="00C320FB">
        <w:rPr>
          <w:sz w:val="24"/>
          <w:szCs w:val="24"/>
        </w:rPr>
        <w:t>ă</w:t>
      </w:r>
      <w:r w:rsidR="003B2422" w:rsidRPr="00C320FB">
        <w:rPr>
          <w:sz w:val="24"/>
          <w:szCs w:val="24"/>
        </w:rPr>
        <w:t xml:space="preserve"> delegatarului să inspecteze toate înregistrările </w:t>
      </w:r>
      <w:r w:rsidR="00732C06">
        <w:rPr>
          <w:sz w:val="24"/>
          <w:szCs w:val="24"/>
        </w:rPr>
        <w:t>ș</w:t>
      </w:r>
      <w:r w:rsidR="003B2422" w:rsidRPr="00C320FB">
        <w:rPr>
          <w:sz w:val="24"/>
          <w:szCs w:val="24"/>
        </w:rPr>
        <w:t>i documentele</w:t>
      </w:r>
      <w:r w:rsidR="007410BB" w:rsidRPr="00C320FB">
        <w:rPr>
          <w:sz w:val="24"/>
          <w:szCs w:val="24"/>
        </w:rPr>
        <w:t>, inclusiv cele contabile,</w:t>
      </w:r>
      <w:r w:rsidR="009047DE" w:rsidRPr="00C320FB">
        <w:rPr>
          <w:sz w:val="24"/>
          <w:szCs w:val="24"/>
        </w:rPr>
        <w:t xml:space="preserve"> </w:t>
      </w:r>
      <w:r w:rsidR="007410BB" w:rsidRPr="00C320FB">
        <w:rPr>
          <w:sz w:val="24"/>
          <w:szCs w:val="24"/>
        </w:rPr>
        <w:t xml:space="preserve">în legătură cu </w:t>
      </w:r>
      <w:r w:rsidR="002E3EEE" w:rsidRPr="00C320FB">
        <w:rPr>
          <w:sz w:val="24"/>
          <w:szCs w:val="24"/>
        </w:rPr>
        <w:t>activitatea/</w:t>
      </w:r>
      <w:r w:rsidR="007410BB" w:rsidRPr="00C320FB">
        <w:rPr>
          <w:sz w:val="24"/>
          <w:szCs w:val="24"/>
        </w:rPr>
        <w:t>activită</w:t>
      </w:r>
      <w:r w:rsidR="0016653A" w:rsidRPr="00C320FB">
        <w:rPr>
          <w:sz w:val="24"/>
          <w:szCs w:val="24"/>
        </w:rPr>
        <w:t>ț</w:t>
      </w:r>
      <w:r w:rsidR="007410BB" w:rsidRPr="00C320FB">
        <w:rPr>
          <w:sz w:val="24"/>
          <w:szCs w:val="24"/>
        </w:rPr>
        <w:t>ile de salubrizare atribuit</w:t>
      </w:r>
      <w:r w:rsidR="002E3EEE" w:rsidRPr="00C320FB">
        <w:rPr>
          <w:sz w:val="24"/>
          <w:szCs w:val="24"/>
        </w:rPr>
        <w:t>ă/e</w:t>
      </w:r>
      <w:r w:rsidR="003B2422" w:rsidRPr="00C320FB">
        <w:rPr>
          <w:sz w:val="24"/>
          <w:szCs w:val="24"/>
        </w:rPr>
        <w:t xml:space="preserve">. </w:t>
      </w:r>
    </w:p>
    <w:p w14:paraId="6633B3C0" w14:textId="7B4699E1" w:rsidR="003B2422" w:rsidRPr="00C320FB" w:rsidRDefault="00AF3525" w:rsidP="006B2398">
      <w:pPr>
        <w:pStyle w:val="Listparagraf"/>
        <w:keepNext w:val="0"/>
        <w:keepLines w:val="0"/>
        <w:widowControl w:val="0"/>
        <w:numPr>
          <w:ilvl w:val="0"/>
          <w:numId w:val="8"/>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Operatorul </w:t>
      </w:r>
      <w:r w:rsidR="007410BB" w:rsidRPr="00C320FB">
        <w:rPr>
          <w:sz w:val="24"/>
          <w:szCs w:val="24"/>
        </w:rPr>
        <w:t>are obliga</w:t>
      </w:r>
      <w:r w:rsidR="0016653A" w:rsidRPr="00C320FB">
        <w:rPr>
          <w:sz w:val="24"/>
          <w:szCs w:val="24"/>
        </w:rPr>
        <w:t>ț</w:t>
      </w:r>
      <w:r w:rsidR="007410BB" w:rsidRPr="00C320FB">
        <w:rPr>
          <w:sz w:val="24"/>
          <w:szCs w:val="24"/>
        </w:rPr>
        <w:t>ia să</w:t>
      </w:r>
      <w:r w:rsidR="003B2422" w:rsidRPr="00C320FB">
        <w:rPr>
          <w:sz w:val="24"/>
          <w:szCs w:val="24"/>
        </w:rPr>
        <w:t xml:space="preserve"> permit</w:t>
      </w:r>
      <w:r w:rsidR="007410BB" w:rsidRPr="00C320FB">
        <w:rPr>
          <w:sz w:val="24"/>
          <w:szCs w:val="24"/>
        </w:rPr>
        <w:t>ă</w:t>
      </w:r>
      <w:r w:rsidR="003B2422" w:rsidRPr="00C320FB">
        <w:rPr>
          <w:sz w:val="24"/>
          <w:szCs w:val="24"/>
        </w:rPr>
        <w:t xml:space="preserve"> delegatarului să inspecteze </w:t>
      </w:r>
      <w:r w:rsidR="007410BB" w:rsidRPr="00C320FB">
        <w:rPr>
          <w:sz w:val="24"/>
          <w:szCs w:val="24"/>
        </w:rPr>
        <w:t>toate instala</w:t>
      </w:r>
      <w:r w:rsidR="0016653A" w:rsidRPr="00C320FB">
        <w:rPr>
          <w:sz w:val="24"/>
          <w:szCs w:val="24"/>
        </w:rPr>
        <w:t>ț</w:t>
      </w:r>
      <w:r w:rsidR="007410BB" w:rsidRPr="00C320FB">
        <w:rPr>
          <w:sz w:val="24"/>
          <w:szCs w:val="24"/>
        </w:rPr>
        <w:t xml:space="preserve">iile, echipamentele </w:t>
      </w:r>
      <w:r w:rsidR="00732C06">
        <w:rPr>
          <w:sz w:val="24"/>
          <w:szCs w:val="24"/>
        </w:rPr>
        <w:t>ș</w:t>
      </w:r>
      <w:r w:rsidR="007410BB" w:rsidRPr="00C320FB">
        <w:rPr>
          <w:sz w:val="24"/>
          <w:szCs w:val="24"/>
        </w:rPr>
        <w:t>i vehiculele utilizate la prestarea activită</w:t>
      </w:r>
      <w:r w:rsidR="0016653A" w:rsidRPr="00C320FB">
        <w:rPr>
          <w:sz w:val="24"/>
          <w:szCs w:val="24"/>
        </w:rPr>
        <w:t>ț</w:t>
      </w:r>
      <w:r w:rsidR="007410BB" w:rsidRPr="00C320FB">
        <w:rPr>
          <w:sz w:val="24"/>
          <w:szCs w:val="24"/>
        </w:rPr>
        <w:t>ii/activită</w:t>
      </w:r>
      <w:r w:rsidR="0016653A" w:rsidRPr="00C320FB">
        <w:rPr>
          <w:sz w:val="24"/>
          <w:szCs w:val="24"/>
        </w:rPr>
        <w:t>ț</w:t>
      </w:r>
      <w:r w:rsidR="007410BB" w:rsidRPr="00C320FB">
        <w:rPr>
          <w:sz w:val="24"/>
          <w:szCs w:val="24"/>
        </w:rPr>
        <w:t xml:space="preserve">ilor de salubrizare </w:t>
      </w:r>
      <w:r w:rsidR="002E3EEE" w:rsidRPr="00C320FB">
        <w:rPr>
          <w:sz w:val="24"/>
          <w:szCs w:val="24"/>
        </w:rPr>
        <w:lastRenderedPageBreak/>
        <w:t>atribuită/</w:t>
      </w:r>
      <w:r w:rsidR="007410BB" w:rsidRPr="00C320FB">
        <w:rPr>
          <w:sz w:val="24"/>
          <w:szCs w:val="24"/>
        </w:rPr>
        <w:t>e.</w:t>
      </w:r>
    </w:p>
    <w:p w14:paraId="53053734" w14:textId="4BA20E42" w:rsidR="0036732E" w:rsidRPr="00C320FB" w:rsidRDefault="00AF3525" w:rsidP="006B2398">
      <w:pPr>
        <w:pStyle w:val="Listparagraf"/>
        <w:keepNext w:val="0"/>
        <w:keepLines w:val="0"/>
        <w:widowControl w:val="0"/>
        <w:numPr>
          <w:ilvl w:val="0"/>
          <w:numId w:val="8"/>
        </w:numPr>
        <w:tabs>
          <w:tab w:val="left" w:pos="851"/>
        </w:tabs>
        <w:spacing w:line="360" w:lineRule="auto"/>
        <w:ind w:left="0" w:firstLine="567"/>
        <w:contextualSpacing w:val="0"/>
        <w:rPr>
          <w:sz w:val="24"/>
          <w:szCs w:val="24"/>
        </w:rPr>
      </w:pPr>
      <w:r w:rsidRPr="00C320FB">
        <w:rPr>
          <w:sz w:val="24"/>
          <w:szCs w:val="24"/>
        </w:rPr>
        <w:t xml:space="preserve"> </w:t>
      </w:r>
      <w:r w:rsidR="0036732E" w:rsidRPr="00C320FB">
        <w:rPr>
          <w:sz w:val="24"/>
          <w:szCs w:val="24"/>
        </w:rPr>
        <w:t>Pentru activitățile de salubrizare desfă</w:t>
      </w:r>
      <w:r w:rsidR="00732C06">
        <w:rPr>
          <w:sz w:val="24"/>
          <w:szCs w:val="24"/>
        </w:rPr>
        <w:t>ș</w:t>
      </w:r>
      <w:r w:rsidR="0036732E" w:rsidRPr="00C320FB">
        <w:rPr>
          <w:sz w:val="24"/>
          <w:szCs w:val="24"/>
        </w:rPr>
        <w:t xml:space="preserve">urate pe căile publice, delegatarul va desemna persoane pentru recepția serviciilor </w:t>
      </w:r>
      <w:r w:rsidR="00166786" w:rsidRPr="00C320FB">
        <w:rPr>
          <w:sz w:val="24"/>
          <w:szCs w:val="24"/>
        </w:rPr>
        <w:t>executate</w:t>
      </w:r>
      <w:r w:rsidR="0036732E" w:rsidRPr="00C320FB">
        <w:rPr>
          <w:sz w:val="24"/>
          <w:szCs w:val="24"/>
        </w:rPr>
        <w:t>. Recepția se va face zilnic, la sfâr</w:t>
      </w:r>
      <w:r w:rsidR="00732C06">
        <w:rPr>
          <w:sz w:val="24"/>
          <w:szCs w:val="24"/>
        </w:rPr>
        <w:t>ș</w:t>
      </w:r>
      <w:r w:rsidR="0036732E" w:rsidRPr="00C320FB">
        <w:rPr>
          <w:sz w:val="24"/>
          <w:szCs w:val="24"/>
        </w:rPr>
        <w:t>itul programului de lucru, în prezența unui reprezentant al operatorului, încheindu-se proces verbal de recepție semnat de ambele părți. Reprezentantul delegatarului va nota observațiile sale în procesul verbal de recepție. În situația în care nu se realizează recepția</w:t>
      </w:r>
      <w:r w:rsidR="00166786" w:rsidRPr="00C320FB">
        <w:rPr>
          <w:sz w:val="24"/>
          <w:szCs w:val="24"/>
        </w:rPr>
        <w:t xml:space="preserve"> serviciilor</w:t>
      </w:r>
      <w:r w:rsidR="0036732E" w:rsidRPr="00C320FB">
        <w:rPr>
          <w:sz w:val="24"/>
          <w:szCs w:val="24"/>
        </w:rPr>
        <w:t xml:space="preserve"> </w:t>
      </w:r>
      <w:r w:rsidR="00166786" w:rsidRPr="00C320FB">
        <w:rPr>
          <w:sz w:val="24"/>
          <w:szCs w:val="24"/>
        </w:rPr>
        <w:t xml:space="preserve">până </w:t>
      </w:r>
      <w:r w:rsidR="0036732E" w:rsidRPr="00C320FB">
        <w:rPr>
          <w:sz w:val="24"/>
          <w:szCs w:val="24"/>
        </w:rPr>
        <w:t>la sfâr</w:t>
      </w:r>
      <w:r w:rsidR="00732C06">
        <w:rPr>
          <w:sz w:val="24"/>
          <w:szCs w:val="24"/>
        </w:rPr>
        <w:t>ș</w:t>
      </w:r>
      <w:r w:rsidR="0036732E" w:rsidRPr="00C320FB">
        <w:rPr>
          <w:sz w:val="24"/>
          <w:szCs w:val="24"/>
        </w:rPr>
        <w:t>itul programului, se consideră că respectiv</w:t>
      </w:r>
      <w:r w:rsidR="00166786" w:rsidRPr="00C320FB">
        <w:rPr>
          <w:sz w:val="24"/>
          <w:szCs w:val="24"/>
        </w:rPr>
        <w:t>ele servicii</w:t>
      </w:r>
      <w:r w:rsidR="0036732E" w:rsidRPr="00C320FB">
        <w:rPr>
          <w:sz w:val="24"/>
          <w:szCs w:val="24"/>
        </w:rPr>
        <w:t xml:space="preserve"> a</w:t>
      </w:r>
      <w:r w:rsidR="00166786" w:rsidRPr="00C320FB">
        <w:rPr>
          <w:sz w:val="24"/>
          <w:szCs w:val="24"/>
        </w:rPr>
        <w:t>u</w:t>
      </w:r>
      <w:r w:rsidR="0036732E" w:rsidRPr="00C320FB">
        <w:rPr>
          <w:sz w:val="24"/>
          <w:szCs w:val="24"/>
        </w:rPr>
        <w:t xml:space="preserve"> fost executat</w:t>
      </w:r>
      <w:r w:rsidR="00166786" w:rsidRPr="00C320FB">
        <w:rPr>
          <w:sz w:val="24"/>
          <w:szCs w:val="24"/>
        </w:rPr>
        <w:t>e</w:t>
      </w:r>
      <w:r w:rsidR="0036732E" w:rsidRPr="00C320FB">
        <w:rPr>
          <w:sz w:val="24"/>
          <w:szCs w:val="24"/>
        </w:rPr>
        <w:t xml:space="preserve"> în condiții optime. Litigiile legate de recepția serviciilor se soluționează pe cale amiabilă în termen de 15 zile de la data apariției lor</w:t>
      </w:r>
      <w:r w:rsidR="00166786" w:rsidRPr="00C320FB">
        <w:rPr>
          <w:sz w:val="24"/>
          <w:szCs w:val="24"/>
        </w:rPr>
        <w:t xml:space="preserve"> sau, în caz contrar, de către </w:t>
      </w:r>
      <w:r w:rsidR="0036732E" w:rsidRPr="00C320FB">
        <w:rPr>
          <w:sz w:val="24"/>
          <w:szCs w:val="24"/>
        </w:rPr>
        <w:t>instanț</w:t>
      </w:r>
      <w:r w:rsidR="00166786" w:rsidRPr="00C320FB">
        <w:rPr>
          <w:sz w:val="24"/>
          <w:szCs w:val="24"/>
        </w:rPr>
        <w:t>a</w:t>
      </w:r>
      <w:r w:rsidR="0036732E" w:rsidRPr="00C320FB">
        <w:rPr>
          <w:sz w:val="24"/>
          <w:szCs w:val="24"/>
        </w:rPr>
        <w:t xml:space="preserve"> </w:t>
      </w:r>
      <w:r w:rsidR="00166786" w:rsidRPr="00C320FB">
        <w:rPr>
          <w:sz w:val="24"/>
          <w:szCs w:val="24"/>
        </w:rPr>
        <w:t xml:space="preserve">de judecată </w:t>
      </w:r>
      <w:r w:rsidR="0036732E" w:rsidRPr="00C320FB">
        <w:rPr>
          <w:sz w:val="24"/>
          <w:szCs w:val="24"/>
        </w:rPr>
        <w:t>competent</w:t>
      </w:r>
      <w:r w:rsidR="00166786" w:rsidRPr="00C320FB">
        <w:rPr>
          <w:sz w:val="24"/>
          <w:szCs w:val="24"/>
        </w:rPr>
        <w:t>ă</w:t>
      </w:r>
      <w:r w:rsidR="0036732E" w:rsidRPr="00C320FB">
        <w:rPr>
          <w:sz w:val="24"/>
          <w:szCs w:val="24"/>
        </w:rPr>
        <w:t>.</w:t>
      </w:r>
    </w:p>
    <w:p w14:paraId="089C6182" w14:textId="77777777" w:rsidR="00166786" w:rsidRPr="00C320FB" w:rsidRDefault="00166786" w:rsidP="009B159F">
      <w:pPr>
        <w:pStyle w:val="nrarticolo"/>
        <w:spacing w:line="360" w:lineRule="auto"/>
        <w:contextualSpacing w:val="0"/>
      </w:pPr>
    </w:p>
    <w:p w14:paraId="6883A730" w14:textId="4BB3A33A" w:rsidR="003B2422" w:rsidRPr="00C320FB" w:rsidRDefault="00AF3525" w:rsidP="009B159F">
      <w:pPr>
        <w:pStyle w:val="Listparagraf"/>
        <w:keepNext w:val="0"/>
        <w:keepLines w:val="0"/>
        <w:widowControl w:val="0"/>
        <w:numPr>
          <w:ilvl w:val="1"/>
          <w:numId w:val="2"/>
        </w:numPr>
        <w:tabs>
          <w:tab w:val="clear" w:pos="1081"/>
          <w:tab w:val="num" w:pos="851"/>
        </w:tabs>
        <w:spacing w:line="360" w:lineRule="auto"/>
        <w:ind w:firstLine="556"/>
        <w:contextualSpacing w:val="0"/>
        <w:rPr>
          <w:sz w:val="24"/>
          <w:szCs w:val="24"/>
        </w:rPr>
      </w:pPr>
      <w:r w:rsidRPr="00C320FB">
        <w:rPr>
          <w:sz w:val="24"/>
          <w:szCs w:val="24"/>
        </w:rPr>
        <w:t xml:space="preserve"> </w:t>
      </w:r>
      <w:r w:rsidR="003B2422" w:rsidRPr="00C320FB">
        <w:rPr>
          <w:sz w:val="24"/>
          <w:szCs w:val="24"/>
        </w:rPr>
        <w:t xml:space="preserve">Delegatarul </w:t>
      </w:r>
      <w:r w:rsidR="00166786" w:rsidRPr="00C320FB">
        <w:rPr>
          <w:sz w:val="24"/>
          <w:szCs w:val="24"/>
        </w:rPr>
        <w:t xml:space="preserve">va fi informat de </w:t>
      </w:r>
      <w:r w:rsidR="00AE165D" w:rsidRPr="00C320FB">
        <w:rPr>
          <w:sz w:val="24"/>
          <w:szCs w:val="24"/>
        </w:rPr>
        <w:t xml:space="preserve">către </w:t>
      </w:r>
      <w:r w:rsidR="00166786" w:rsidRPr="00C320FB">
        <w:rPr>
          <w:sz w:val="24"/>
          <w:szCs w:val="24"/>
        </w:rPr>
        <w:t xml:space="preserve">operator </w:t>
      </w:r>
      <w:r w:rsidR="003B2422" w:rsidRPr="00C320FB">
        <w:rPr>
          <w:sz w:val="24"/>
          <w:szCs w:val="24"/>
        </w:rPr>
        <w:t>despre orice inspec</w:t>
      </w:r>
      <w:r w:rsidR="0016653A" w:rsidRPr="00C320FB">
        <w:rPr>
          <w:sz w:val="24"/>
          <w:szCs w:val="24"/>
        </w:rPr>
        <w:t>ț</w:t>
      </w:r>
      <w:r w:rsidR="003B2422" w:rsidRPr="00C320FB">
        <w:rPr>
          <w:sz w:val="24"/>
          <w:szCs w:val="24"/>
        </w:rPr>
        <w:t>ie/control programată</w:t>
      </w:r>
      <w:r w:rsidR="006D7017" w:rsidRPr="00C320FB">
        <w:rPr>
          <w:sz w:val="24"/>
          <w:szCs w:val="24"/>
        </w:rPr>
        <w:t xml:space="preserve">/programat </w:t>
      </w:r>
      <w:r w:rsidR="003B2422" w:rsidRPr="00C320FB">
        <w:rPr>
          <w:sz w:val="24"/>
          <w:szCs w:val="24"/>
        </w:rPr>
        <w:t>de alte autorită</w:t>
      </w:r>
      <w:r w:rsidR="0016653A" w:rsidRPr="00C320FB">
        <w:rPr>
          <w:sz w:val="24"/>
          <w:szCs w:val="24"/>
        </w:rPr>
        <w:t>ț</w:t>
      </w:r>
      <w:r w:rsidR="003B2422" w:rsidRPr="00C320FB">
        <w:rPr>
          <w:sz w:val="24"/>
          <w:szCs w:val="24"/>
        </w:rPr>
        <w:t xml:space="preserve">i </w:t>
      </w:r>
      <w:r w:rsidR="00732C06">
        <w:rPr>
          <w:sz w:val="24"/>
          <w:szCs w:val="24"/>
        </w:rPr>
        <w:t>ș</w:t>
      </w:r>
      <w:r w:rsidR="003B2422" w:rsidRPr="00C320FB">
        <w:rPr>
          <w:sz w:val="24"/>
          <w:szCs w:val="24"/>
        </w:rPr>
        <w:t>i va putea participa la acestea.</w:t>
      </w:r>
    </w:p>
    <w:p w14:paraId="470C238F" w14:textId="5A198D2A" w:rsidR="003B2422" w:rsidRPr="00C320FB" w:rsidRDefault="00AF3525" w:rsidP="009B159F">
      <w:pPr>
        <w:pStyle w:val="Listparagraf"/>
        <w:keepNext w:val="0"/>
        <w:keepLines w:val="0"/>
        <w:widowControl w:val="0"/>
        <w:numPr>
          <w:ilvl w:val="1"/>
          <w:numId w:val="2"/>
        </w:numPr>
        <w:tabs>
          <w:tab w:val="clear" w:pos="1081"/>
          <w:tab w:val="num" w:pos="851"/>
        </w:tabs>
        <w:spacing w:line="360" w:lineRule="auto"/>
        <w:ind w:firstLine="556"/>
        <w:contextualSpacing w:val="0"/>
        <w:rPr>
          <w:sz w:val="24"/>
          <w:szCs w:val="24"/>
        </w:rPr>
      </w:pPr>
      <w:r w:rsidRPr="00C320FB">
        <w:rPr>
          <w:sz w:val="24"/>
          <w:szCs w:val="24"/>
        </w:rPr>
        <w:t xml:space="preserve"> </w:t>
      </w:r>
      <w:r w:rsidR="003B2422" w:rsidRPr="00C320FB">
        <w:rPr>
          <w:sz w:val="24"/>
          <w:szCs w:val="24"/>
        </w:rPr>
        <w:t xml:space="preserve">Delegatarul </w:t>
      </w:r>
      <w:r w:rsidR="005A3991" w:rsidRPr="00C320FB">
        <w:rPr>
          <w:sz w:val="24"/>
          <w:szCs w:val="24"/>
        </w:rPr>
        <w:t>are dreptul să</w:t>
      </w:r>
      <w:r w:rsidR="003B2422" w:rsidRPr="00C320FB">
        <w:rPr>
          <w:sz w:val="24"/>
          <w:szCs w:val="24"/>
        </w:rPr>
        <w:t xml:space="preserve"> organiz</w:t>
      </w:r>
      <w:r w:rsidR="005A3991" w:rsidRPr="00C320FB">
        <w:rPr>
          <w:sz w:val="24"/>
          <w:szCs w:val="24"/>
        </w:rPr>
        <w:t>eze</w:t>
      </w:r>
      <w:r w:rsidR="003B2422" w:rsidRPr="00C320FB">
        <w:rPr>
          <w:sz w:val="24"/>
          <w:szCs w:val="24"/>
        </w:rPr>
        <w:t xml:space="preserve"> </w:t>
      </w:r>
      <w:r w:rsidR="00732C06">
        <w:rPr>
          <w:sz w:val="24"/>
          <w:szCs w:val="24"/>
        </w:rPr>
        <w:t>ș</w:t>
      </w:r>
      <w:r w:rsidR="003B2422" w:rsidRPr="00C320FB">
        <w:rPr>
          <w:sz w:val="24"/>
          <w:szCs w:val="24"/>
        </w:rPr>
        <w:t>edin</w:t>
      </w:r>
      <w:r w:rsidR="0016653A" w:rsidRPr="00C320FB">
        <w:rPr>
          <w:sz w:val="24"/>
          <w:szCs w:val="24"/>
        </w:rPr>
        <w:t>ț</w:t>
      </w:r>
      <w:r w:rsidR="003B2422" w:rsidRPr="00C320FB">
        <w:rPr>
          <w:sz w:val="24"/>
          <w:szCs w:val="24"/>
        </w:rPr>
        <w:t xml:space="preserve">ele de management al serviciilor cu participarea operatorului </w:t>
      </w:r>
      <w:r w:rsidR="00732C06">
        <w:rPr>
          <w:sz w:val="24"/>
          <w:szCs w:val="24"/>
        </w:rPr>
        <w:t>ș</w:t>
      </w:r>
      <w:r w:rsidR="003B2422" w:rsidRPr="00C320FB">
        <w:rPr>
          <w:sz w:val="24"/>
          <w:szCs w:val="24"/>
        </w:rPr>
        <w:t xml:space="preserve">i, dacă este cazul, a altor operatori care </w:t>
      </w:r>
      <w:r w:rsidR="00BA2530" w:rsidRPr="00C320FB">
        <w:rPr>
          <w:sz w:val="24"/>
          <w:szCs w:val="24"/>
        </w:rPr>
        <w:t>prestează activități pe fluxul de</w:t>
      </w:r>
      <w:r w:rsidR="00732C06">
        <w:rPr>
          <w:sz w:val="24"/>
          <w:szCs w:val="24"/>
        </w:rPr>
        <w:t>ș</w:t>
      </w:r>
      <w:r w:rsidR="00BA2530" w:rsidRPr="00C320FB">
        <w:rPr>
          <w:sz w:val="24"/>
          <w:szCs w:val="24"/>
        </w:rPr>
        <w:t xml:space="preserve">eurilor. </w:t>
      </w:r>
    </w:p>
    <w:p w14:paraId="5CB1867E" w14:textId="1AD53CB4" w:rsidR="00B009DB" w:rsidRPr="00C320FB" w:rsidRDefault="003B2422" w:rsidP="00D800DA">
      <w:pPr>
        <w:pStyle w:val="ANRSC"/>
        <w:spacing w:after="120" w:line="360" w:lineRule="auto"/>
        <w:rPr>
          <w:rFonts w:ascii="Times New Roman" w:hAnsi="Times New Roman" w:cs="Times New Roman"/>
          <w:b w:val="0"/>
          <w:bCs w:val="0"/>
        </w:rPr>
      </w:pPr>
      <w:bookmarkStart w:id="38" w:name="_Toc196598077"/>
      <w:bookmarkStart w:id="39" w:name="_Toc167280823"/>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B009DB" w:rsidRPr="00C320FB">
        <w:rPr>
          <w:rFonts w:ascii="Times New Roman" w:hAnsi="Times New Roman" w:cs="Times New Roman"/>
          <w:b w:val="0"/>
          <w:bCs w:val="0"/>
        </w:rPr>
        <w:t xml:space="preserve">a </w:t>
      </w:r>
      <w:r w:rsidR="00A50DFB" w:rsidRPr="00C320FB">
        <w:rPr>
          <w:rFonts w:ascii="Times New Roman" w:hAnsi="Times New Roman" w:cs="Times New Roman"/>
          <w:b w:val="0"/>
          <w:bCs w:val="0"/>
        </w:rPr>
        <w:t>9</w:t>
      </w:r>
      <w:r w:rsidR="00B009DB" w:rsidRPr="00C320FB">
        <w:rPr>
          <w:rFonts w:ascii="Times New Roman" w:hAnsi="Times New Roman" w:cs="Times New Roman"/>
          <w:b w:val="0"/>
          <w:bCs w:val="0"/>
        </w:rPr>
        <w:t>-a</w:t>
      </w:r>
      <w:bookmarkEnd w:id="38"/>
      <w:r w:rsidR="00357F5F" w:rsidRPr="00C320FB">
        <w:rPr>
          <w:rFonts w:ascii="Times New Roman" w:hAnsi="Times New Roman" w:cs="Times New Roman"/>
          <w:b w:val="0"/>
          <w:bCs w:val="0"/>
        </w:rPr>
        <w:t xml:space="preserve"> </w:t>
      </w:r>
    </w:p>
    <w:p w14:paraId="673CCBED" w14:textId="1B5A60D4" w:rsidR="003B2422" w:rsidRPr="00C320FB" w:rsidRDefault="003B2422" w:rsidP="009B159F">
      <w:pPr>
        <w:pStyle w:val="ANRSC"/>
        <w:spacing w:before="120" w:after="120" w:line="360" w:lineRule="auto"/>
        <w:rPr>
          <w:rFonts w:ascii="Times New Roman" w:hAnsi="Times New Roman" w:cs="Times New Roman"/>
          <w:b w:val="0"/>
          <w:bCs w:val="0"/>
        </w:rPr>
      </w:pPr>
      <w:bookmarkStart w:id="40" w:name="_Toc196598078"/>
      <w:r w:rsidRPr="00C320FB">
        <w:rPr>
          <w:rFonts w:ascii="Times New Roman" w:hAnsi="Times New Roman" w:cs="Times New Roman"/>
          <w:b w:val="0"/>
          <w:bCs w:val="0"/>
        </w:rPr>
        <w:t xml:space="preserve">Securitatea obiectivelor </w:t>
      </w:r>
      <w:r w:rsidR="00732C06">
        <w:rPr>
          <w:rFonts w:ascii="Times New Roman" w:hAnsi="Times New Roman" w:cs="Times New Roman"/>
          <w:b w:val="0"/>
          <w:bCs w:val="0"/>
        </w:rPr>
        <w:t>ș</w:t>
      </w:r>
      <w:r w:rsidRPr="00C320FB">
        <w:rPr>
          <w:rFonts w:ascii="Times New Roman" w:hAnsi="Times New Roman" w:cs="Times New Roman"/>
          <w:b w:val="0"/>
          <w:bCs w:val="0"/>
        </w:rPr>
        <w:t>i instala</w:t>
      </w:r>
      <w:r w:rsidR="0016653A" w:rsidRPr="00C320FB">
        <w:rPr>
          <w:rFonts w:ascii="Times New Roman" w:hAnsi="Times New Roman" w:cs="Times New Roman"/>
          <w:b w:val="0"/>
          <w:bCs w:val="0"/>
        </w:rPr>
        <w:t>ț</w:t>
      </w:r>
      <w:r w:rsidRPr="00C320FB">
        <w:rPr>
          <w:rFonts w:ascii="Times New Roman" w:hAnsi="Times New Roman" w:cs="Times New Roman"/>
          <w:b w:val="0"/>
          <w:bCs w:val="0"/>
        </w:rPr>
        <w:t>iilor</w:t>
      </w:r>
      <w:bookmarkEnd w:id="39"/>
      <w:bookmarkEnd w:id="40"/>
    </w:p>
    <w:p w14:paraId="6655D18C" w14:textId="77777777" w:rsidR="005A3991" w:rsidRPr="00C320FB" w:rsidRDefault="005A3991" w:rsidP="009B159F">
      <w:pPr>
        <w:pStyle w:val="nrarticolo"/>
        <w:spacing w:line="360" w:lineRule="auto"/>
        <w:contextualSpacing w:val="0"/>
      </w:pPr>
    </w:p>
    <w:p w14:paraId="22682A0D" w14:textId="3B9D59CE" w:rsidR="003B2422" w:rsidRPr="00C320FB" w:rsidRDefault="00922BC0" w:rsidP="006B2398">
      <w:pPr>
        <w:pStyle w:val="Listparagraf"/>
        <w:keepNext w:val="0"/>
        <w:keepLines w:val="0"/>
        <w:widowControl w:val="0"/>
        <w:numPr>
          <w:ilvl w:val="0"/>
          <w:numId w:val="9"/>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Intrarea în obiectivele administrate de operator </w:t>
      </w:r>
      <w:r w:rsidR="005A3991" w:rsidRPr="00C320FB">
        <w:rPr>
          <w:sz w:val="24"/>
          <w:szCs w:val="24"/>
        </w:rPr>
        <w:t>este</w:t>
      </w:r>
      <w:r w:rsidR="003B2422" w:rsidRPr="00C320FB">
        <w:rPr>
          <w:sz w:val="24"/>
          <w:szCs w:val="24"/>
        </w:rPr>
        <w:t xml:space="preserve"> controlată </w:t>
      </w:r>
      <w:r w:rsidR="00732C06">
        <w:rPr>
          <w:sz w:val="24"/>
          <w:szCs w:val="24"/>
        </w:rPr>
        <w:t>ș</w:t>
      </w:r>
      <w:r w:rsidR="003B2422" w:rsidRPr="00C320FB">
        <w:rPr>
          <w:sz w:val="24"/>
          <w:szCs w:val="24"/>
        </w:rPr>
        <w:t>i limitată de către acesta la persoanele autorizate să intre în incintă pentru motive asociate cu operarea, între</w:t>
      </w:r>
      <w:r w:rsidR="0016653A" w:rsidRPr="00C320FB">
        <w:rPr>
          <w:sz w:val="24"/>
          <w:szCs w:val="24"/>
        </w:rPr>
        <w:t>ț</w:t>
      </w:r>
      <w:r w:rsidR="003B2422" w:rsidRPr="00C320FB">
        <w:rPr>
          <w:sz w:val="24"/>
          <w:szCs w:val="24"/>
        </w:rPr>
        <w:t xml:space="preserve">inerea, controlul </w:t>
      </w:r>
      <w:r w:rsidR="00732C06">
        <w:rPr>
          <w:sz w:val="24"/>
          <w:szCs w:val="24"/>
        </w:rPr>
        <w:t>ș</w:t>
      </w:r>
      <w:r w:rsidR="003B2422" w:rsidRPr="00C320FB">
        <w:rPr>
          <w:sz w:val="24"/>
          <w:szCs w:val="24"/>
        </w:rPr>
        <w:t>i monitorizarea activită</w:t>
      </w:r>
      <w:r w:rsidR="0016653A" w:rsidRPr="00C320FB">
        <w:rPr>
          <w:sz w:val="24"/>
          <w:szCs w:val="24"/>
        </w:rPr>
        <w:t>ț</w:t>
      </w:r>
      <w:r w:rsidR="003B2422" w:rsidRPr="00C320FB">
        <w:rPr>
          <w:sz w:val="24"/>
          <w:szCs w:val="24"/>
        </w:rPr>
        <w:t xml:space="preserve">ilor. Alte persoane, cum ar fi vizitatori sau grupuri organizate în scopuri educative, vor fi admise </w:t>
      </w:r>
      <w:r w:rsidR="005A3991" w:rsidRPr="00C320FB">
        <w:rPr>
          <w:sz w:val="24"/>
          <w:szCs w:val="24"/>
        </w:rPr>
        <w:t xml:space="preserve">doar </w:t>
      </w:r>
      <w:r w:rsidR="003B2422" w:rsidRPr="00C320FB">
        <w:rPr>
          <w:sz w:val="24"/>
          <w:szCs w:val="24"/>
        </w:rPr>
        <w:t>cu acceptul operatorului</w:t>
      </w:r>
      <w:r w:rsidR="001E500C" w:rsidRPr="00C320FB">
        <w:rPr>
          <w:sz w:val="24"/>
          <w:szCs w:val="24"/>
        </w:rPr>
        <w:t xml:space="preserve"> </w:t>
      </w:r>
      <w:r w:rsidR="00732C06">
        <w:rPr>
          <w:sz w:val="24"/>
          <w:szCs w:val="24"/>
        </w:rPr>
        <w:t>ș</w:t>
      </w:r>
      <w:r w:rsidR="001E500C" w:rsidRPr="00C320FB">
        <w:rPr>
          <w:sz w:val="24"/>
          <w:szCs w:val="24"/>
        </w:rPr>
        <w:t>i informarea delegatarului</w:t>
      </w:r>
      <w:r w:rsidR="003B2422" w:rsidRPr="00C320FB">
        <w:rPr>
          <w:sz w:val="24"/>
          <w:szCs w:val="24"/>
        </w:rPr>
        <w:t>.</w:t>
      </w:r>
    </w:p>
    <w:p w14:paraId="1121FE3B" w14:textId="597881EC" w:rsidR="003B2422" w:rsidRPr="00C320FB" w:rsidRDefault="00922BC0" w:rsidP="006B2398">
      <w:pPr>
        <w:pStyle w:val="Listparagraf"/>
        <w:keepNext w:val="0"/>
        <w:keepLines w:val="0"/>
        <w:widowControl w:val="0"/>
        <w:numPr>
          <w:ilvl w:val="0"/>
          <w:numId w:val="9"/>
        </w:numPr>
        <w:tabs>
          <w:tab w:val="left" w:pos="709"/>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Regulile privind accesul la obiective </w:t>
      </w:r>
      <w:r w:rsidR="005A3991" w:rsidRPr="00C320FB">
        <w:rPr>
          <w:sz w:val="24"/>
          <w:szCs w:val="24"/>
        </w:rPr>
        <w:t>se</w:t>
      </w:r>
      <w:r w:rsidR="003B2422" w:rsidRPr="00C320FB">
        <w:rPr>
          <w:sz w:val="24"/>
          <w:szCs w:val="24"/>
        </w:rPr>
        <w:t xml:space="preserve"> stabil</w:t>
      </w:r>
      <w:r w:rsidR="005A3991" w:rsidRPr="00C320FB">
        <w:rPr>
          <w:sz w:val="24"/>
          <w:szCs w:val="24"/>
        </w:rPr>
        <w:t>esc</w:t>
      </w:r>
      <w:r w:rsidR="003B2422" w:rsidRPr="00C320FB">
        <w:rPr>
          <w:sz w:val="24"/>
          <w:szCs w:val="24"/>
        </w:rPr>
        <w:t xml:space="preserve"> de către operator </w:t>
      </w:r>
      <w:r w:rsidR="00732C06">
        <w:rPr>
          <w:sz w:val="24"/>
          <w:szCs w:val="24"/>
        </w:rPr>
        <w:t>ș</w:t>
      </w:r>
      <w:r w:rsidR="003B2422" w:rsidRPr="00C320FB">
        <w:rPr>
          <w:sz w:val="24"/>
          <w:szCs w:val="24"/>
        </w:rPr>
        <w:t xml:space="preserve">i </w:t>
      </w:r>
      <w:r w:rsidR="005A3991" w:rsidRPr="00C320FB">
        <w:rPr>
          <w:sz w:val="24"/>
          <w:szCs w:val="24"/>
        </w:rPr>
        <w:t>se</w:t>
      </w:r>
      <w:r w:rsidR="003B2422" w:rsidRPr="00C320FB">
        <w:rPr>
          <w:sz w:val="24"/>
          <w:szCs w:val="24"/>
        </w:rPr>
        <w:t xml:space="preserve"> comunic</w:t>
      </w:r>
      <w:r w:rsidR="005A3991" w:rsidRPr="00C320FB">
        <w:rPr>
          <w:sz w:val="24"/>
          <w:szCs w:val="24"/>
        </w:rPr>
        <w:t>ă</w:t>
      </w:r>
      <w:r w:rsidR="003B2422" w:rsidRPr="00C320FB">
        <w:rPr>
          <w:sz w:val="24"/>
          <w:szCs w:val="24"/>
        </w:rPr>
        <w:t xml:space="preserve"> delegatarului.</w:t>
      </w:r>
    </w:p>
    <w:p w14:paraId="1A3E36AC" w14:textId="77777777" w:rsidR="00922BC0" w:rsidRPr="00C320FB" w:rsidRDefault="00922BC0" w:rsidP="009B159F">
      <w:pPr>
        <w:pStyle w:val="nrarticolo"/>
        <w:spacing w:line="360" w:lineRule="auto"/>
        <w:contextualSpacing w:val="0"/>
      </w:pPr>
    </w:p>
    <w:p w14:paraId="6022D82D" w14:textId="19F2F9D8" w:rsidR="003B2422" w:rsidRPr="00C320FB" w:rsidRDefault="003B2422" w:rsidP="009B159F">
      <w:pPr>
        <w:pStyle w:val="textarticolorlege"/>
        <w:spacing w:line="360" w:lineRule="auto"/>
      </w:pPr>
      <w:r w:rsidRPr="00C320FB">
        <w:t xml:space="preserve">Operatorul este pe deplin responsabil cu asigurarea pazei </w:t>
      </w:r>
      <w:r w:rsidR="00732C06">
        <w:t>ș</w:t>
      </w:r>
      <w:r w:rsidRPr="00C320FB">
        <w:t>i a integrită</w:t>
      </w:r>
      <w:r w:rsidR="0016653A" w:rsidRPr="00C320FB">
        <w:t>ț</w:t>
      </w:r>
      <w:r w:rsidRPr="00C320FB">
        <w:t>ii protec</w:t>
      </w:r>
      <w:r w:rsidR="0016653A" w:rsidRPr="00C320FB">
        <w:t>ț</w:t>
      </w:r>
      <w:r w:rsidRPr="00C320FB">
        <w:t>iei perimetrale pentru toate obiectivele.</w:t>
      </w:r>
    </w:p>
    <w:p w14:paraId="7D235257" w14:textId="77777777" w:rsidR="00922BC0" w:rsidRPr="00C320FB" w:rsidRDefault="00922BC0" w:rsidP="009B159F">
      <w:pPr>
        <w:pStyle w:val="nrarticolo"/>
        <w:spacing w:line="360" w:lineRule="auto"/>
        <w:contextualSpacing w:val="0"/>
      </w:pPr>
    </w:p>
    <w:p w14:paraId="33CC1FC6" w14:textId="5AA04D43" w:rsidR="003B2422" w:rsidRPr="00C320FB" w:rsidRDefault="003B2422" w:rsidP="009B159F">
      <w:pPr>
        <w:pStyle w:val="textarticolorlege"/>
        <w:spacing w:line="360" w:lineRule="auto"/>
      </w:pPr>
      <w:r w:rsidRPr="00C320FB">
        <w:t>Orice incident neobi</w:t>
      </w:r>
      <w:r w:rsidR="00732C06">
        <w:t>ș</w:t>
      </w:r>
      <w:r w:rsidRPr="00C320FB">
        <w:t xml:space="preserve">nuit privind securitatea </w:t>
      </w:r>
      <w:r w:rsidR="00063932" w:rsidRPr="00C320FB">
        <w:t>este</w:t>
      </w:r>
      <w:r w:rsidRPr="00C320FB">
        <w:t xml:space="preserve"> notificat autorită</w:t>
      </w:r>
      <w:r w:rsidR="0016653A" w:rsidRPr="00C320FB">
        <w:t>ț</w:t>
      </w:r>
      <w:r w:rsidRPr="00C320FB">
        <w:t xml:space="preserve">ilor competente de ordine publică </w:t>
      </w:r>
      <w:r w:rsidR="00732C06">
        <w:t>ș</w:t>
      </w:r>
      <w:r w:rsidRPr="00C320FB">
        <w:t>i înregistrat în baza de date a operatorului. Operatorul raport</w:t>
      </w:r>
      <w:r w:rsidR="00063932" w:rsidRPr="00C320FB">
        <w:t>ează</w:t>
      </w:r>
      <w:r w:rsidRPr="00C320FB">
        <w:t xml:space="preserve"> </w:t>
      </w:r>
      <w:r w:rsidR="00063932" w:rsidRPr="00C320FB">
        <w:t>delegatarului</w:t>
      </w:r>
      <w:r w:rsidRPr="00C320FB">
        <w:t xml:space="preserve"> </w:t>
      </w:r>
      <w:r w:rsidRPr="00C320FB">
        <w:lastRenderedPageBreak/>
        <w:t xml:space="preserve">orice incident semnificativ legat de pătrunderi, stricăciuni sau pierderi. Operatorul </w:t>
      </w:r>
      <w:r w:rsidR="00732C06">
        <w:t>ș</w:t>
      </w:r>
      <w:r w:rsidRPr="00C320FB">
        <w:t xml:space="preserve">i delegatarul </w:t>
      </w:r>
      <w:r w:rsidR="00063932" w:rsidRPr="00C320FB">
        <w:t>analizează</w:t>
      </w:r>
      <w:r w:rsidRPr="00C320FB">
        <w:t xml:space="preserve"> orice astfel de incident </w:t>
      </w:r>
      <w:r w:rsidR="00732C06">
        <w:t>ș</w:t>
      </w:r>
      <w:r w:rsidRPr="00C320FB">
        <w:t>i evalu</w:t>
      </w:r>
      <w:r w:rsidR="00063932" w:rsidRPr="00C320FB">
        <w:t>ează</w:t>
      </w:r>
      <w:r w:rsidRPr="00C320FB">
        <w:t xml:space="preserve"> caracterul adecvat al măsurilor de securitate</w:t>
      </w:r>
      <w:r w:rsidR="00063932" w:rsidRPr="00C320FB">
        <w:t xml:space="preserve"> ce trebuie</w:t>
      </w:r>
      <w:r w:rsidRPr="00C320FB">
        <w:t xml:space="preserve"> luate pentru evitarea apari</w:t>
      </w:r>
      <w:r w:rsidR="0016653A" w:rsidRPr="00C320FB">
        <w:t>ț</w:t>
      </w:r>
      <w:r w:rsidRPr="00C320FB">
        <w:t>iei unor evenimente asemănătoare pe viitor.</w:t>
      </w:r>
    </w:p>
    <w:p w14:paraId="6BD904B3" w14:textId="77777777" w:rsidR="00922BC0" w:rsidRPr="00C320FB" w:rsidRDefault="00922BC0" w:rsidP="009B159F">
      <w:pPr>
        <w:pStyle w:val="nrarticolo"/>
        <w:spacing w:line="360" w:lineRule="auto"/>
        <w:contextualSpacing w:val="0"/>
      </w:pPr>
    </w:p>
    <w:p w14:paraId="383B6631" w14:textId="394EB7D2" w:rsidR="00E27989" w:rsidRPr="00C320FB" w:rsidRDefault="003B2422" w:rsidP="009B159F">
      <w:pPr>
        <w:pStyle w:val="textarticolorlege"/>
        <w:spacing w:line="360" w:lineRule="auto"/>
      </w:pPr>
      <w:r w:rsidRPr="00C320FB">
        <w:t xml:space="preserve">Operatorul </w:t>
      </w:r>
      <w:r w:rsidR="00063932" w:rsidRPr="00C320FB">
        <w:t>are obliga</w:t>
      </w:r>
      <w:r w:rsidR="0016653A" w:rsidRPr="00C320FB">
        <w:t>ț</w:t>
      </w:r>
      <w:r w:rsidR="00063932" w:rsidRPr="00C320FB">
        <w:t>ia să</w:t>
      </w:r>
      <w:r w:rsidRPr="00C320FB">
        <w:t xml:space="preserve"> </w:t>
      </w:r>
      <w:r w:rsidR="00063932" w:rsidRPr="00C320FB">
        <w:t>implementeze</w:t>
      </w:r>
      <w:r w:rsidRPr="00C320FB">
        <w:t xml:space="preserve"> un plan de interven</w:t>
      </w:r>
      <w:r w:rsidR="0016653A" w:rsidRPr="00C320FB">
        <w:t>ț</w:t>
      </w:r>
      <w:r w:rsidRPr="00C320FB">
        <w:t xml:space="preserve">ii în caz de evenimente neprevăzute </w:t>
      </w:r>
      <w:r w:rsidR="00732C06">
        <w:t>ș</w:t>
      </w:r>
      <w:r w:rsidRPr="00C320FB">
        <w:t xml:space="preserve">i </w:t>
      </w:r>
      <w:r w:rsidR="00063932" w:rsidRPr="00C320FB">
        <w:t>să</w:t>
      </w:r>
      <w:r w:rsidRPr="00C320FB">
        <w:t xml:space="preserve"> </w:t>
      </w:r>
      <w:r w:rsidR="00063932" w:rsidRPr="00C320FB">
        <w:t>instruiască</w:t>
      </w:r>
      <w:r w:rsidRPr="00C320FB">
        <w:t xml:space="preserve"> personalul</w:t>
      </w:r>
      <w:r w:rsidR="006F30D6" w:rsidRPr="00C320FB">
        <w:t xml:space="preserve"> pentru a fi pregăti</w:t>
      </w:r>
      <w:r w:rsidR="00063932" w:rsidRPr="00C320FB">
        <w:t>t să intervină</w:t>
      </w:r>
      <w:r w:rsidR="006F30D6" w:rsidRPr="00C320FB">
        <w:t xml:space="preserve"> în</w:t>
      </w:r>
      <w:r w:rsidRPr="00C320FB">
        <w:t xml:space="preserve"> cazul situa</w:t>
      </w:r>
      <w:r w:rsidR="0016653A" w:rsidRPr="00C320FB">
        <w:t>ț</w:t>
      </w:r>
      <w:r w:rsidRPr="00C320FB">
        <w:t>iilor de urgen</w:t>
      </w:r>
      <w:r w:rsidR="0016653A" w:rsidRPr="00C320FB">
        <w:t>ț</w:t>
      </w:r>
      <w:r w:rsidRPr="00C320FB">
        <w:t xml:space="preserve">ă, cum ar fi incendii, fum </w:t>
      </w:r>
      <w:r w:rsidR="00732C06">
        <w:t>ș</w:t>
      </w:r>
      <w:r w:rsidRPr="00C320FB">
        <w:t xml:space="preserve">i scurgeri de materiale periculoase. </w:t>
      </w:r>
    </w:p>
    <w:p w14:paraId="560432BC" w14:textId="77777777" w:rsidR="00B009DB" w:rsidRPr="00C320FB" w:rsidRDefault="00582812" w:rsidP="009B159F">
      <w:pPr>
        <w:pStyle w:val="ANRSC"/>
        <w:spacing w:before="120" w:after="120" w:line="360" w:lineRule="auto"/>
        <w:rPr>
          <w:rFonts w:ascii="Times New Roman" w:hAnsi="Times New Roman" w:cs="Times New Roman"/>
          <w:b w:val="0"/>
          <w:bCs w:val="0"/>
        </w:rPr>
      </w:pPr>
      <w:bookmarkStart w:id="41" w:name="_Toc196598079"/>
      <w:bookmarkStart w:id="42" w:name="_Toc167280824"/>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B009DB" w:rsidRPr="00C320FB">
        <w:rPr>
          <w:rFonts w:ascii="Times New Roman" w:hAnsi="Times New Roman" w:cs="Times New Roman"/>
          <w:b w:val="0"/>
          <w:bCs w:val="0"/>
        </w:rPr>
        <w:t xml:space="preserve">a </w:t>
      </w:r>
      <w:r w:rsidRPr="00C320FB">
        <w:rPr>
          <w:rFonts w:ascii="Times New Roman" w:hAnsi="Times New Roman" w:cs="Times New Roman"/>
          <w:b w:val="0"/>
          <w:bCs w:val="0"/>
        </w:rPr>
        <w:t>1</w:t>
      </w:r>
      <w:r w:rsidR="00A50DFB" w:rsidRPr="00C320FB">
        <w:rPr>
          <w:rFonts w:ascii="Times New Roman" w:hAnsi="Times New Roman" w:cs="Times New Roman"/>
          <w:b w:val="0"/>
          <w:bCs w:val="0"/>
        </w:rPr>
        <w:t>0</w:t>
      </w:r>
      <w:r w:rsidR="00B009DB" w:rsidRPr="00C320FB">
        <w:rPr>
          <w:rFonts w:ascii="Times New Roman" w:hAnsi="Times New Roman" w:cs="Times New Roman"/>
          <w:b w:val="0"/>
          <w:bCs w:val="0"/>
        </w:rPr>
        <w:t>-a</w:t>
      </w:r>
      <w:bookmarkEnd w:id="41"/>
    </w:p>
    <w:p w14:paraId="489AD034" w14:textId="7B3FB4B3" w:rsidR="00582812" w:rsidRPr="00C320FB" w:rsidRDefault="00582812" w:rsidP="009B159F">
      <w:pPr>
        <w:pStyle w:val="ANRSC"/>
        <w:spacing w:before="120" w:after="120" w:line="360" w:lineRule="auto"/>
        <w:rPr>
          <w:rFonts w:ascii="Times New Roman" w:hAnsi="Times New Roman" w:cs="Times New Roman"/>
          <w:b w:val="0"/>
          <w:bCs w:val="0"/>
        </w:rPr>
      </w:pPr>
      <w:bookmarkStart w:id="43" w:name="_Toc196598080"/>
      <w:r w:rsidRPr="00C320FB">
        <w:rPr>
          <w:rFonts w:ascii="Times New Roman" w:hAnsi="Times New Roman" w:cs="Times New Roman"/>
          <w:b w:val="0"/>
          <w:bCs w:val="0"/>
        </w:rPr>
        <w:t>Amenajarea bazei de lucru</w:t>
      </w:r>
      <w:bookmarkEnd w:id="42"/>
      <w:bookmarkEnd w:id="43"/>
    </w:p>
    <w:p w14:paraId="70AD913A" w14:textId="77777777" w:rsidR="006863B7" w:rsidRPr="00C320FB" w:rsidRDefault="006863B7" w:rsidP="009B159F">
      <w:pPr>
        <w:pStyle w:val="nrarticolo"/>
        <w:spacing w:line="360" w:lineRule="auto"/>
        <w:contextualSpacing w:val="0"/>
      </w:pPr>
    </w:p>
    <w:p w14:paraId="027BD96D" w14:textId="7D46A8FC" w:rsidR="00905252" w:rsidRPr="00AC237B" w:rsidRDefault="00905252" w:rsidP="006B2398">
      <w:pPr>
        <w:pStyle w:val="Listparagraf"/>
        <w:keepNext w:val="0"/>
        <w:keepLines w:val="0"/>
        <w:widowControl w:val="0"/>
        <w:numPr>
          <w:ilvl w:val="0"/>
          <w:numId w:val="44"/>
        </w:numPr>
        <w:tabs>
          <w:tab w:val="left" w:pos="810"/>
        </w:tabs>
        <w:spacing w:line="360" w:lineRule="auto"/>
        <w:ind w:left="0" w:firstLine="810"/>
        <w:contextualSpacing w:val="0"/>
        <w:rPr>
          <w:sz w:val="24"/>
          <w:szCs w:val="24"/>
        </w:rPr>
      </w:pPr>
      <w:r w:rsidRPr="00AC237B">
        <w:rPr>
          <w:sz w:val="24"/>
          <w:szCs w:val="24"/>
        </w:rPr>
        <w:t>Operatorul</w:t>
      </w:r>
      <w:r w:rsidRPr="00AC237B">
        <w:t xml:space="preserve"> </w:t>
      </w:r>
      <w:r w:rsidR="00F267FF" w:rsidRPr="00AC237B">
        <w:rPr>
          <w:sz w:val="24"/>
          <w:szCs w:val="24"/>
        </w:rPr>
        <w:t xml:space="preserve">are obligația de a amenaja </w:t>
      </w:r>
      <w:r w:rsidR="00732C06" w:rsidRPr="00AC237B">
        <w:rPr>
          <w:sz w:val="24"/>
          <w:szCs w:val="24"/>
        </w:rPr>
        <w:t>ș</w:t>
      </w:r>
      <w:r w:rsidR="00F267FF" w:rsidRPr="00AC237B">
        <w:rPr>
          <w:sz w:val="24"/>
          <w:szCs w:val="24"/>
        </w:rPr>
        <w:t xml:space="preserve">i autoriza </w:t>
      </w:r>
      <w:r w:rsidRPr="00AC237B">
        <w:rPr>
          <w:sz w:val="24"/>
          <w:szCs w:val="24"/>
        </w:rPr>
        <w:t>cel pu</w:t>
      </w:r>
      <w:r w:rsidR="0016653A" w:rsidRPr="00AC237B">
        <w:rPr>
          <w:sz w:val="24"/>
          <w:szCs w:val="24"/>
        </w:rPr>
        <w:t>ț</w:t>
      </w:r>
      <w:r w:rsidRPr="00AC237B">
        <w:rPr>
          <w:sz w:val="24"/>
          <w:szCs w:val="24"/>
        </w:rPr>
        <w:t>in</w:t>
      </w:r>
      <w:r w:rsidR="00A50DFB" w:rsidRPr="00AC237B">
        <w:rPr>
          <w:sz w:val="24"/>
          <w:szCs w:val="24"/>
        </w:rPr>
        <w:t xml:space="preserve"> </w:t>
      </w:r>
      <w:r w:rsidR="00F267FF" w:rsidRPr="00AC237B">
        <w:rPr>
          <w:sz w:val="24"/>
          <w:szCs w:val="24"/>
        </w:rPr>
        <w:t>o</w:t>
      </w:r>
      <w:r w:rsidRPr="00AC237B">
        <w:rPr>
          <w:sz w:val="24"/>
          <w:szCs w:val="24"/>
        </w:rPr>
        <w:t xml:space="preserve"> </w:t>
      </w:r>
      <w:r w:rsidR="00BA2530" w:rsidRPr="00AC237B">
        <w:rPr>
          <w:sz w:val="24"/>
          <w:szCs w:val="24"/>
        </w:rPr>
        <w:t>b</w:t>
      </w:r>
      <w:r w:rsidRPr="00AC237B">
        <w:rPr>
          <w:sz w:val="24"/>
          <w:szCs w:val="24"/>
        </w:rPr>
        <w:t>az</w:t>
      </w:r>
      <w:r w:rsidR="00F267FF" w:rsidRPr="00AC237B">
        <w:rPr>
          <w:sz w:val="24"/>
          <w:szCs w:val="24"/>
        </w:rPr>
        <w:t>ă</w:t>
      </w:r>
      <w:r w:rsidRPr="00AC237B">
        <w:rPr>
          <w:sz w:val="24"/>
          <w:szCs w:val="24"/>
        </w:rPr>
        <w:t xml:space="preserve"> de lucru opera</w:t>
      </w:r>
      <w:r w:rsidR="0016653A" w:rsidRPr="00AC237B">
        <w:rPr>
          <w:sz w:val="24"/>
          <w:szCs w:val="24"/>
        </w:rPr>
        <w:t>ț</w:t>
      </w:r>
      <w:r w:rsidRPr="00AC237B">
        <w:rPr>
          <w:sz w:val="24"/>
          <w:szCs w:val="24"/>
        </w:rPr>
        <w:t>ional</w:t>
      </w:r>
      <w:r w:rsidR="00A50DFB" w:rsidRPr="00AC237B">
        <w:rPr>
          <w:sz w:val="24"/>
          <w:szCs w:val="24"/>
        </w:rPr>
        <w:t>ă</w:t>
      </w:r>
      <w:r w:rsidRPr="00AC237B">
        <w:rPr>
          <w:sz w:val="24"/>
          <w:szCs w:val="24"/>
        </w:rPr>
        <w:t>, al cărei amplasament să fie situat în zona delegată sau în proximitatea acesteia</w:t>
      </w:r>
      <w:r w:rsidR="00EE4710" w:rsidRPr="00AC237B">
        <w:rPr>
          <w:sz w:val="24"/>
          <w:szCs w:val="24"/>
        </w:rPr>
        <w:t xml:space="preserve">. </w:t>
      </w:r>
    </w:p>
    <w:p w14:paraId="2934CAD2" w14:textId="56B7B1B5" w:rsidR="00650249" w:rsidRPr="00AC237B" w:rsidRDefault="00580399" w:rsidP="006B2398">
      <w:pPr>
        <w:pStyle w:val="Listparagraf"/>
        <w:keepNext w:val="0"/>
        <w:keepLines w:val="0"/>
        <w:widowControl w:val="0"/>
        <w:numPr>
          <w:ilvl w:val="0"/>
          <w:numId w:val="44"/>
        </w:numPr>
        <w:tabs>
          <w:tab w:val="left" w:pos="810"/>
        </w:tabs>
        <w:spacing w:line="360" w:lineRule="auto"/>
        <w:ind w:left="0" w:firstLine="810"/>
        <w:contextualSpacing w:val="0"/>
        <w:rPr>
          <w:sz w:val="24"/>
          <w:szCs w:val="24"/>
        </w:rPr>
      </w:pPr>
      <w:r w:rsidRPr="00AC237B">
        <w:rPr>
          <w:sz w:val="24"/>
          <w:szCs w:val="24"/>
        </w:rPr>
        <w:t xml:space="preserve">La momentul </w:t>
      </w:r>
      <w:r w:rsidR="00804F5C" w:rsidRPr="00AC237B">
        <w:rPr>
          <w:sz w:val="24"/>
          <w:szCs w:val="24"/>
        </w:rPr>
        <w:t>elaborării</w:t>
      </w:r>
      <w:r w:rsidRPr="00AC237B">
        <w:rPr>
          <w:sz w:val="24"/>
          <w:szCs w:val="24"/>
        </w:rPr>
        <w:t xml:space="preserve"> </w:t>
      </w:r>
      <w:r w:rsidR="00804F5C" w:rsidRPr="00AC237B">
        <w:rPr>
          <w:sz w:val="24"/>
          <w:szCs w:val="24"/>
        </w:rPr>
        <w:t>ofertei</w:t>
      </w:r>
      <w:r w:rsidRPr="00AC237B">
        <w:rPr>
          <w:sz w:val="24"/>
          <w:szCs w:val="24"/>
        </w:rPr>
        <w:t xml:space="preserve"> se va ține cont de faptul că se vor </w:t>
      </w:r>
      <w:r w:rsidR="00804F5C" w:rsidRPr="00AC237B">
        <w:rPr>
          <w:sz w:val="24"/>
          <w:szCs w:val="24"/>
        </w:rPr>
        <w:t>pune</w:t>
      </w:r>
      <w:r w:rsidRPr="00AC237B">
        <w:rPr>
          <w:sz w:val="24"/>
          <w:szCs w:val="24"/>
        </w:rPr>
        <w:t xml:space="preserve"> la dispoziția operatorului </w:t>
      </w:r>
      <w:r w:rsidR="002D4108" w:rsidRPr="00AC237B">
        <w:rPr>
          <w:sz w:val="24"/>
          <w:szCs w:val="24"/>
        </w:rPr>
        <w:t xml:space="preserve">3 </w:t>
      </w:r>
      <w:r w:rsidR="00804F5C" w:rsidRPr="00AC237B">
        <w:rPr>
          <w:sz w:val="24"/>
          <w:szCs w:val="24"/>
        </w:rPr>
        <w:t xml:space="preserve">centre de </w:t>
      </w:r>
      <w:r w:rsidR="002D4108" w:rsidRPr="00AC237B">
        <w:rPr>
          <w:sz w:val="24"/>
          <w:szCs w:val="24"/>
        </w:rPr>
        <w:t xml:space="preserve">colectare </w:t>
      </w:r>
      <w:r w:rsidR="00804F5C" w:rsidRPr="00AC237B">
        <w:rPr>
          <w:sz w:val="24"/>
          <w:szCs w:val="24"/>
        </w:rPr>
        <w:t xml:space="preserve">care vor putea folosite </w:t>
      </w:r>
      <w:r w:rsidR="00F669B1" w:rsidRPr="00AC237B">
        <w:rPr>
          <w:sz w:val="24"/>
          <w:szCs w:val="24"/>
        </w:rPr>
        <w:t xml:space="preserve">ca baza de lucru, în măsura în care se va aprecia de către </w:t>
      </w:r>
      <w:r w:rsidR="002F30A2" w:rsidRPr="00AC237B">
        <w:rPr>
          <w:sz w:val="24"/>
          <w:szCs w:val="24"/>
        </w:rPr>
        <w:t xml:space="preserve">ofertanți că acestea sunt suficiente pentru a acoperi necesitățile unei baze de lucru, </w:t>
      </w:r>
      <w:r w:rsidR="003F2105" w:rsidRPr="00AC237B">
        <w:rPr>
          <w:sz w:val="24"/>
          <w:szCs w:val="24"/>
        </w:rPr>
        <w:t>potrivit experienței proprii și cerințelor documentației.</w:t>
      </w:r>
    </w:p>
    <w:p w14:paraId="6363DE82" w14:textId="77777777" w:rsidR="006863B7" w:rsidRPr="00C320FB" w:rsidRDefault="006863B7" w:rsidP="009B159F">
      <w:pPr>
        <w:pStyle w:val="nrarticolo"/>
        <w:spacing w:line="360" w:lineRule="auto"/>
        <w:contextualSpacing w:val="0"/>
      </w:pPr>
    </w:p>
    <w:p w14:paraId="6450D8FA" w14:textId="190BF772" w:rsidR="00905252" w:rsidRPr="00C320FB" w:rsidRDefault="00905252" w:rsidP="009B159F">
      <w:pPr>
        <w:pStyle w:val="textarticolorlege"/>
        <w:spacing w:line="360" w:lineRule="auto"/>
      </w:pPr>
      <w:r w:rsidRPr="00C320FB">
        <w:t>Baza de lucru opera</w:t>
      </w:r>
      <w:r w:rsidR="0016653A" w:rsidRPr="00C320FB">
        <w:t>ț</w:t>
      </w:r>
      <w:r w:rsidRPr="00C320FB">
        <w:t xml:space="preserve">ională trebuie să fie organizată încât să </w:t>
      </w:r>
      <w:r w:rsidR="002E3EEE" w:rsidRPr="00C320FB">
        <w:t>asigure</w:t>
      </w:r>
      <w:r w:rsidRPr="00C320FB">
        <w:t>:</w:t>
      </w:r>
    </w:p>
    <w:p w14:paraId="72567394" w14:textId="28D13A1F" w:rsidR="006706AF" w:rsidRPr="00C320FB" w:rsidRDefault="006706AF" w:rsidP="009B159F">
      <w:pPr>
        <w:pStyle w:val="Lista2"/>
        <w:keepNext w:val="0"/>
        <w:numPr>
          <w:ilvl w:val="2"/>
          <w:numId w:val="2"/>
        </w:numPr>
        <w:tabs>
          <w:tab w:val="left" w:pos="142"/>
          <w:tab w:val="left" w:pos="284"/>
        </w:tabs>
        <w:spacing w:line="360" w:lineRule="auto"/>
        <w:ind w:left="0" w:firstLine="0"/>
        <w:contextualSpacing w:val="0"/>
        <w:rPr>
          <w:sz w:val="24"/>
          <w:szCs w:val="24"/>
        </w:rPr>
      </w:pPr>
      <w:r w:rsidRPr="00C320FB">
        <w:rPr>
          <w:sz w:val="24"/>
          <w:szCs w:val="24"/>
        </w:rPr>
        <w:t>stocarea temporară a de</w:t>
      </w:r>
      <w:r w:rsidR="00732C06">
        <w:rPr>
          <w:sz w:val="24"/>
          <w:szCs w:val="24"/>
        </w:rPr>
        <w:t>ș</w:t>
      </w:r>
      <w:r w:rsidRPr="00C320FB">
        <w:rPr>
          <w:sz w:val="24"/>
          <w:szCs w:val="24"/>
        </w:rPr>
        <w:t>eurilor colectate aferente unor fracții/ categorii speciale de de</w:t>
      </w:r>
      <w:r w:rsidR="00732C06">
        <w:rPr>
          <w:sz w:val="24"/>
          <w:szCs w:val="24"/>
        </w:rPr>
        <w:t>ș</w:t>
      </w:r>
      <w:r w:rsidRPr="00C320FB">
        <w:rPr>
          <w:sz w:val="24"/>
          <w:szCs w:val="24"/>
        </w:rPr>
        <w:t>euri, precum de</w:t>
      </w:r>
      <w:r w:rsidR="00732C06">
        <w:rPr>
          <w:sz w:val="24"/>
          <w:szCs w:val="24"/>
        </w:rPr>
        <w:t>ș</w:t>
      </w:r>
      <w:r w:rsidRPr="00C320FB">
        <w:rPr>
          <w:sz w:val="24"/>
          <w:szCs w:val="24"/>
        </w:rPr>
        <w:t>euri textile, de</w:t>
      </w:r>
      <w:r w:rsidR="00732C06">
        <w:rPr>
          <w:sz w:val="24"/>
          <w:szCs w:val="24"/>
        </w:rPr>
        <w:t>ș</w:t>
      </w:r>
      <w:r w:rsidRPr="00C320FB">
        <w:rPr>
          <w:sz w:val="24"/>
          <w:szCs w:val="24"/>
        </w:rPr>
        <w:t>euri periculoase menajere, de</w:t>
      </w:r>
      <w:r w:rsidR="00732C06">
        <w:rPr>
          <w:sz w:val="24"/>
          <w:szCs w:val="24"/>
        </w:rPr>
        <w:t>ș</w:t>
      </w:r>
      <w:r w:rsidRPr="00C320FB">
        <w:rPr>
          <w:sz w:val="24"/>
          <w:szCs w:val="24"/>
        </w:rPr>
        <w:t xml:space="preserve">euri voluminoase </w:t>
      </w:r>
      <w:r w:rsidR="00732C06">
        <w:rPr>
          <w:sz w:val="24"/>
          <w:szCs w:val="24"/>
        </w:rPr>
        <w:t>ș</w:t>
      </w:r>
      <w:r w:rsidRPr="00C320FB">
        <w:rPr>
          <w:sz w:val="24"/>
          <w:szCs w:val="24"/>
        </w:rPr>
        <w:t>i de</w:t>
      </w:r>
      <w:r w:rsidR="00732C06">
        <w:rPr>
          <w:sz w:val="24"/>
          <w:szCs w:val="24"/>
        </w:rPr>
        <w:t>ș</w:t>
      </w:r>
      <w:r w:rsidRPr="00C320FB">
        <w:rPr>
          <w:sz w:val="24"/>
          <w:szCs w:val="24"/>
        </w:rPr>
        <w:t xml:space="preserve">euri din construcții rezultate din activități de reamenajare </w:t>
      </w:r>
      <w:r w:rsidR="00732C06">
        <w:rPr>
          <w:sz w:val="24"/>
          <w:szCs w:val="24"/>
        </w:rPr>
        <w:t>ș</w:t>
      </w:r>
      <w:r w:rsidRPr="00C320FB">
        <w:rPr>
          <w:sz w:val="24"/>
          <w:szCs w:val="24"/>
        </w:rPr>
        <w:t xml:space="preserve">i reabilitare interioară </w:t>
      </w:r>
      <w:r w:rsidR="00732C06">
        <w:rPr>
          <w:sz w:val="24"/>
          <w:szCs w:val="24"/>
        </w:rPr>
        <w:t>ș</w:t>
      </w:r>
      <w:r w:rsidRPr="00C320FB">
        <w:rPr>
          <w:sz w:val="24"/>
          <w:szCs w:val="24"/>
        </w:rPr>
        <w:t xml:space="preserve">i/sau exterioară a locuințelor, </w:t>
      </w:r>
      <w:r w:rsidR="00DF5688" w:rsidRPr="00C320FB">
        <w:rPr>
          <w:sz w:val="24"/>
          <w:szCs w:val="24"/>
        </w:rPr>
        <w:t>inclusiv de</w:t>
      </w:r>
      <w:r w:rsidR="00732C06">
        <w:rPr>
          <w:sz w:val="24"/>
          <w:szCs w:val="24"/>
        </w:rPr>
        <w:t>ș</w:t>
      </w:r>
      <w:r w:rsidR="00DF5688" w:rsidRPr="00C320FB">
        <w:rPr>
          <w:sz w:val="24"/>
          <w:szCs w:val="24"/>
        </w:rPr>
        <w:t>euri abandonate</w:t>
      </w:r>
      <w:r w:rsidR="006A0011" w:rsidRPr="00C320FB">
        <w:rPr>
          <w:sz w:val="24"/>
          <w:szCs w:val="24"/>
        </w:rPr>
        <w:t xml:space="preserve">, </w:t>
      </w:r>
      <w:r w:rsidRPr="00C320FB">
        <w:rPr>
          <w:sz w:val="24"/>
          <w:szCs w:val="24"/>
        </w:rPr>
        <w:t>d</w:t>
      </w:r>
      <w:r w:rsidR="00125BCA" w:rsidRPr="00C320FB">
        <w:rPr>
          <w:sz w:val="24"/>
          <w:szCs w:val="24"/>
        </w:rPr>
        <w:t>upă caz</w:t>
      </w:r>
      <w:r w:rsidR="006A0011" w:rsidRPr="00C320FB">
        <w:rPr>
          <w:sz w:val="24"/>
          <w:szCs w:val="24"/>
        </w:rPr>
        <w:t>;</w:t>
      </w:r>
    </w:p>
    <w:p w14:paraId="0CA0D960" w14:textId="516FFA5C" w:rsidR="00905252" w:rsidRPr="00C320FB" w:rsidRDefault="00905252" w:rsidP="009B159F">
      <w:pPr>
        <w:pStyle w:val="Lista2"/>
        <w:keepNext w:val="0"/>
        <w:numPr>
          <w:ilvl w:val="2"/>
          <w:numId w:val="2"/>
        </w:numPr>
        <w:tabs>
          <w:tab w:val="left" w:pos="142"/>
          <w:tab w:val="left" w:pos="284"/>
        </w:tabs>
        <w:spacing w:line="360" w:lineRule="auto"/>
        <w:ind w:left="0" w:firstLine="0"/>
        <w:contextualSpacing w:val="0"/>
        <w:rPr>
          <w:sz w:val="24"/>
          <w:szCs w:val="24"/>
        </w:rPr>
      </w:pPr>
      <w:r w:rsidRPr="00C320FB">
        <w:rPr>
          <w:sz w:val="24"/>
          <w:szCs w:val="24"/>
        </w:rPr>
        <w:t>gararea în condi</w:t>
      </w:r>
      <w:r w:rsidR="0016653A" w:rsidRPr="00C320FB">
        <w:rPr>
          <w:sz w:val="24"/>
          <w:szCs w:val="24"/>
        </w:rPr>
        <w:t>ț</w:t>
      </w:r>
      <w:r w:rsidRPr="00C320FB">
        <w:rPr>
          <w:sz w:val="24"/>
          <w:szCs w:val="24"/>
        </w:rPr>
        <w:t>ii optime a ma</w:t>
      </w:r>
      <w:r w:rsidR="00732C06">
        <w:rPr>
          <w:sz w:val="24"/>
          <w:szCs w:val="24"/>
        </w:rPr>
        <w:t>ș</w:t>
      </w:r>
      <w:r w:rsidRPr="00C320FB">
        <w:rPr>
          <w:sz w:val="24"/>
          <w:szCs w:val="24"/>
        </w:rPr>
        <w:t>inilor/echipamentelor cu care operatorul prestează activită</w:t>
      </w:r>
      <w:r w:rsidR="0016653A" w:rsidRPr="00C320FB">
        <w:rPr>
          <w:sz w:val="24"/>
          <w:szCs w:val="24"/>
        </w:rPr>
        <w:t>ț</w:t>
      </w:r>
      <w:r w:rsidRPr="00C320FB">
        <w:rPr>
          <w:sz w:val="24"/>
          <w:szCs w:val="24"/>
        </w:rPr>
        <w:t>ile ce i-au fost delegate conform contractului semnat între păr</w:t>
      </w:r>
      <w:r w:rsidR="0016653A" w:rsidRPr="00C320FB">
        <w:rPr>
          <w:sz w:val="24"/>
          <w:szCs w:val="24"/>
        </w:rPr>
        <w:t>ț</w:t>
      </w:r>
      <w:r w:rsidRPr="00C320FB">
        <w:rPr>
          <w:sz w:val="24"/>
          <w:szCs w:val="24"/>
        </w:rPr>
        <w:t>i, în vederea asigurării disponibilită</w:t>
      </w:r>
      <w:r w:rsidR="0016653A" w:rsidRPr="00C320FB">
        <w:rPr>
          <w:sz w:val="24"/>
          <w:szCs w:val="24"/>
        </w:rPr>
        <w:t>ț</w:t>
      </w:r>
      <w:r w:rsidRPr="00C320FB">
        <w:rPr>
          <w:sz w:val="24"/>
          <w:szCs w:val="24"/>
        </w:rPr>
        <w:t>ii imediate a acestora;</w:t>
      </w:r>
    </w:p>
    <w:p w14:paraId="11BFE73C" w14:textId="230F9673" w:rsidR="00905252" w:rsidRPr="00C320FB" w:rsidRDefault="00905252" w:rsidP="009B159F">
      <w:pPr>
        <w:pStyle w:val="Lista2"/>
        <w:keepNext w:val="0"/>
        <w:numPr>
          <w:ilvl w:val="2"/>
          <w:numId w:val="2"/>
        </w:numPr>
        <w:tabs>
          <w:tab w:val="left" w:pos="142"/>
          <w:tab w:val="left" w:pos="284"/>
        </w:tabs>
        <w:spacing w:line="360" w:lineRule="auto"/>
        <w:ind w:left="0" w:firstLine="0"/>
        <w:contextualSpacing w:val="0"/>
        <w:rPr>
          <w:sz w:val="24"/>
          <w:szCs w:val="24"/>
        </w:rPr>
      </w:pPr>
      <w:r w:rsidRPr="00C320FB">
        <w:rPr>
          <w:sz w:val="24"/>
          <w:szCs w:val="24"/>
        </w:rPr>
        <w:t>desfă</w:t>
      </w:r>
      <w:r w:rsidR="00732C06">
        <w:rPr>
          <w:sz w:val="24"/>
          <w:szCs w:val="24"/>
        </w:rPr>
        <w:t>ș</w:t>
      </w:r>
      <w:r w:rsidRPr="00C320FB">
        <w:rPr>
          <w:sz w:val="24"/>
          <w:szCs w:val="24"/>
        </w:rPr>
        <w:t>urarea în bune condi</w:t>
      </w:r>
      <w:r w:rsidR="0016653A" w:rsidRPr="00C320FB">
        <w:rPr>
          <w:sz w:val="24"/>
          <w:szCs w:val="24"/>
        </w:rPr>
        <w:t>ț</w:t>
      </w:r>
      <w:r w:rsidRPr="00C320FB">
        <w:rPr>
          <w:sz w:val="24"/>
          <w:szCs w:val="24"/>
        </w:rPr>
        <w:t>ii a opera</w:t>
      </w:r>
      <w:r w:rsidR="0016653A" w:rsidRPr="00C320FB">
        <w:rPr>
          <w:sz w:val="24"/>
          <w:szCs w:val="24"/>
        </w:rPr>
        <w:t>ț</w:t>
      </w:r>
      <w:r w:rsidRPr="00C320FB">
        <w:rPr>
          <w:sz w:val="24"/>
          <w:szCs w:val="24"/>
        </w:rPr>
        <w:t>iilor de între</w:t>
      </w:r>
      <w:r w:rsidR="0016653A" w:rsidRPr="00C320FB">
        <w:rPr>
          <w:sz w:val="24"/>
          <w:szCs w:val="24"/>
        </w:rPr>
        <w:t>ț</w:t>
      </w:r>
      <w:r w:rsidRPr="00C320FB">
        <w:rPr>
          <w:sz w:val="24"/>
          <w:szCs w:val="24"/>
        </w:rPr>
        <w:t>inere a ma</w:t>
      </w:r>
      <w:r w:rsidR="00732C06">
        <w:rPr>
          <w:sz w:val="24"/>
          <w:szCs w:val="24"/>
        </w:rPr>
        <w:t>ș</w:t>
      </w:r>
      <w:r w:rsidRPr="00C320FB">
        <w:rPr>
          <w:sz w:val="24"/>
          <w:szCs w:val="24"/>
        </w:rPr>
        <w:t xml:space="preserve">inilor </w:t>
      </w:r>
      <w:r w:rsidR="00732C06">
        <w:rPr>
          <w:sz w:val="24"/>
          <w:szCs w:val="24"/>
        </w:rPr>
        <w:t>ș</w:t>
      </w:r>
      <w:r w:rsidRPr="00C320FB">
        <w:rPr>
          <w:sz w:val="24"/>
          <w:szCs w:val="24"/>
        </w:rPr>
        <w:t xml:space="preserve">i echipamentelor, astfel încât acestea să fie disponibile </w:t>
      </w:r>
      <w:r w:rsidR="00732C06">
        <w:rPr>
          <w:sz w:val="24"/>
          <w:szCs w:val="24"/>
        </w:rPr>
        <w:t>ș</w:t>
      </w:r>
      <w:r w:rsidRPr="00C320FB">
        <w:rPr>
          <w:sz w:val="24"/>
          <w:szCs w:val="24"/>
        </w:rPr>
        <w:t>i utilizabile la întreaga capacitate pe toată durata derulării contractului</w:t>
      </w:r>
      <w:r w:rsidR="006A0011" w:rsidRPr="00C320FB">
        <w:rPr>
          <w:sz w:val="24"/>
          <w:szCs w:val="24"/>
        </w:rPr>
        <w:t>.</w:t>
      </w:r>
    </w:p>
    <w:p w14:paraId="320F1396" w14:textId="77777777" w:rsidR="006863B7" w:rsidRPr="00C320FB" w:rsidRDefault="006863B7" w:rsidP="009B159F">
      <w:pPr>
        <w:pStyle w:val="nrarticolo"/>
        <w:spacing w:line="360" w:lineRule="auto"/>
        <w:contextualSpacing w:val="0"/>
      </w:pPr>
    </w:p>
    <w:p w14:paraId="1F4B088E" w14:textId="63E380A1" w:rsidR="00905252" w:rsidRPr="00C320FB" w:rsidRDefault="00905252" w:rsidP="009B159F">
      <w:pPr>
        <w:pStyle w:val="textarticolorlege"/>
        <w:spacing w:line="360" w:lineRule="auto"/>
      </w:pPr>
      <w:r w:rsidRPr="00C320FB">
        <w:t xml:space="preserve">Baza de lucru </w:t>
      </w:r>
      <w:r w:rsidR="00D436A2">
        <w:t>pusă la dispoziție</w:t>
      </w:r>
      <w:r w:rsidR="008D361F" w:rsidRPr="00C320FB">
        <w:t xml:space="preserve"> de către delegatar </w:t>
      </w:r>
      <w:r w:rsidRPr="00C320FB">
        <w:t>nu poate fi sub nicio formă utilizată pentru desfă</w:t>
      </w:r>
      <w:r w:rsidR="00732C06">
        <w:t>ș</w:t>
      </w:r>
      <w:r w:rsidRPr="00C320FB">
        <w:t>urarea de activită</w:t>
      </w:r>
      <w:r w:rsidR="0016653A" w:rsidRPr="00C320FB">
        <w:t>ț</w:t>
      </w:r>
      <w:r w:rsidRPr="00C320FB">
        <w:t>i care nu fac obiectul contractului</w:t>
      </w:r>
      <w:r w:rsidR="00AC1E25" w:rsidRPr="00C320FB">
        <w:t xml:space="preserve"> </w:t>
      </w:r>
      <w:r w:rsidR="008D361F" w:rsidRPr="00C320FB">
        <w:t>de delegare</w:t>
      </w:r>
      <w:r w:rsidR="001C7201" w:rsidRPr="00C320FB">
        <w:t xml:space="preserve"> încheiat cu acesta</w:t>
      </w:r>
      <w:r w:rsidR="00F501C1">
        <w:t>.</w:t>
      </w:r>
    </w:p>
    <w:p w14:paraId="0D2A10FA" w14:textId="24F266CB" w:rsidR="00B009DB" w:rsidRPr="00C320FB" w:rsidRDefault="003B2422" w:rsidP="009B159F">
      <w:pPr>
        <w:pStyle w:val="ANRSC"/>
        <w:spacing w:before="120" w:after="120" w:line="360" w:lineRule="auto"/>
        <w:rPr>
          <w:rFonts w:ascii="Times New Roman" w:hAnsi="Times New Roman" w:cs="Times New Roman"/>
          <w:b w:val="0"/>
          <w:bCs w:val="0"/>
        </w:rPr>
      </w:pPr>
      <w:bookmarkStart w:id="44" w:name="_Toc196598081"/>
      <w:bookmarkStart w:id="45" w:name="_Toc167280825"/>
      <w:r w:rsidRPr="00C320FB">
        <w:rPr>
          <w:rFonts w:ascii="Times New Roman" w:hAnsi="Times New Roman" w:cs="Times New Roman"/>
          <w:b w:val="0"/>
          <w:bCs w:val="0"/>
        </w:rPr>
        <w:lastRenderedPageBreak/>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 xml:space="preserve">IUNEA </w:t>
      </w:r>
      <w:r w:rsidR="00B009DB" w:rsidRPr="00C320FB">
        <w:rPr>
          <w:rFonts w:ascii="Times New Roman" w:hAnsi="Times New Roman" w:cs="Times New Roman"/>
          <w:b w:val="0"/>
          <w:bCs w:val="0"/>
        </w:rPr>
        <w:t xml:space="preserve">a </w:t>
      </w:r>
      <w:r w:rsidR="00DB76B3" w:rsidRPr="00C320FB">
        <w:rPr>
          <w:rFonts w:ascii="Times New Roman" w:hAnsi="Times New Roman" w:cs="Times New Roman"/>
          <w:b w:val="0"/>
          <w:bCs w:val="0"/>
        </w:rPr>
        <w:t>1</w:t>
      </w:r>
      <w:r w:rsidR="00125BCA" w:rsidRPr="00C320FB">
        <w:rPr>
          <w:rFonts w:ascii="Times New Roman" w:hAnsi="Times New Roman" w:cs="Times New Roman"/>
          <w:b w:val="0"/>
          <w:bCs w:val="0"/>
        </w:rPr>
        <w:t>1</w:t>
      </w:r>
      <w:r w:rsidR="00B009DB" w:rsidRPr="00C320FB">
        <w:rPr>
          <w:rFonts w:ascii="Times New Roman" w:hAnsi="Times New Roman" w:cs="Times New Roman"/>
          <w:b w:val="0"/>
          <w:bCs w:val="0"/>
        </w:rPr>
        <w:t>-a</w:t>
      </w:r>
      <w:bookmarkEnd w:id="44"/>
      <w:r w:rsidR="00F73788" w:rsidRPr="00C320FB">
        <w:rPr>
          <w:rFonts w:ascii="Times New Roman" w:hAnsi="Times New Roman" w:cs="Times New Roman"/>
          <w:b w:val="0"/>
          <w:bCs w:val="0"/>
        </w:rPr>
        <w:t xml:space="preserve"> </w:t>
      </w:r>
    </w:p>
    <w:p w14:paraId="0B6036B7" w14:textId="032DCB2F" w:rsidR="003B2422" w:rsidRPr="00C320FB" w:rsidRDefault="003B2422" w:rsidP="009B159F">
      <w:pPr>
        <w:pStyle w:val="ANRSC"/>
        <w:spacing w:before="120" w:after="120" w:line="360" w:lineRule="auto"/>
        <w:rPr>
          <w:rFonts w:ascii="Times New Roman" w:hAnsi="Times New Roman" w:cs="Times New Roman"/>
          <w:b w:val="0"/>
          <w:bCs w:val="0"/>
        </w:rPr>
      </w:pPr>
      <w:bookmarkStart w:id="46" w:name="_Toc196598082"/>
      <w:r w:rsidRPr="00C320FB">
        <w:rPr>
          <w:rFonts w:ascii="Times New Roman" w:hAnsi="Times New Roman" w:cs="Times New Roman"/>
          <w:b w:val="0"/>
          <w:bCs w:val="0"/>
        </w:rPr>
        <w:t xml:space="preserve">Sistemul informatic </w:t>
      </w:r>
      <w:r w:rsidR="00732C06">
        <w:rPr>
          <w:rFonts w:ascii="Times New Roman" w:hAnsi="Times New Roman" w:cs="Times New Roman"/>
          <w:b w:val="0"/>
          <w:bCs w:val="0"/>
        </w:rPr>
        <w:t>ș</w:t>
      </w:r>
      <w:r w:rsidRPr="00C320FB">
        <w:rPr>
          <w:rFonts w:ascii="Times New Roman" w:hAnsi="Times New Roman" w:cs="Times New Roman"/>
          <w:b w:val="0"/>
          <w:bCs w:val="0"/>
        </w:rPr>
        <w:t>i baza de date a opera</w:t>
      </w:r>
      <w:r w:rsidR="0016653A" w:rsidRPr="00C320FB">
        <w:rPr>
          <w:rFonts w:ascii="Times New Roman" w:hAnsi="Times New Roman" w:cs="Times New Roman"/>
          <w:b w:val="0"/>
          <w:bCs w:val="0"/>
        </w:rPr>
        <w:t>ț</w:t>
      </w:r>
      <w:r w:rsidRPr="00C320FB">
        <w:rPr>
          <w:rFonts w:ascii="Times New Roman" w:hAnsi="Times New Roman" w:cs="Times New Roman"/>
          <w:b w:val="0"/>
          <w:bCs w:val="0"/>
        </w:rPr>
        <w:t>iunilor</w:t>
      </w:r>
      <w:bookmarkEnd w:id="45"/>
      <w:bookmarkEnd w:id="46"/>
    </w:p>
    <w:p w14:paraId="0A64D898" w14:textId="77777777" w:rsidR="00063932" w:rsidRPr="00C320FB" w:rsidRDefault="00063932" w:rsidP="009B159F">
      <w:pPr>
        <w:pStyle w:val="nrarticolo"/>
        <w:spacing w:line="360" w:lineRule="auto"/>
        <w:contextualSpacing w:val="0"/>
      </w:pPr>
    </w:p>
    <w:p w14:paraId="051FD2A4" w14:textId="3121A435" w:rsidR="003B2422" w:rsidRPr="00C320FB" w:rsidRDefault="006863B7" w:rsidP="006B2398">
      <w:pPr>
        <w:pStyle w:val="Listparagraf"/>
        <w:keepNext w:val="0"/>
        <w:keepLines w:val="0"/>
        <w:widowControl w:val="0"/>
        <w:numPr>
          <w:ilvl w:val="0"/>
          <w:numId w:val="10"/>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Operatorul </w:t>
      </w:r>
      <w:r w:rsidR="00FD2066" w:rsidRPr="00C320FB">
        <w:rPr>
          <w:sz w:val="24"/>
          <w:szCs w:val="24"/>
        </w:rPr>
        <w:t>are obliga</w:t>
      </w:r>
      <w:r w:rsidR="0016653A" w:rsidRPr="00C320FB">
        <w:rPr>
          <w:sz w:val="24"/>
          <w:szCs w:val="24"/>
        </w:rPr>
        <w:t>ț</w:t>
      </w:r>
      <w:r w:rsidR="00FD2066" w:rsidRPr="00C320FB">
        <w:rPr>
          <w:sz w:val="24"/>
          <w:szCs w:val="24"/>
        </w:rPr>
        <w:t>ia să implementeze</w:t>
      </w:r>
      <w:r w:rsidR="003B2422" w:rsidRPr="00C320FB">
        <w:rPr>
          <w:sz w:val="24"/>
          <w:szCs w:val="24"/>
        </w:rPr>
        <w:t xml:space="preserve"> un sistem informatic</w:t>
      </w:r>
      <w:r w:rsidR="00FD2066" w:rsidRPr="00C320FB">
        <w:rPr>
          <w:sz w:val="24"/>
          <w:szCs w:val="24"/>
        </w:rPr>
        <w:t xml:space="preserve"> </w:t>
      </w:r>
      <w:r w:rsidR="00732C06">
        <w:rPr>
          <w:sz w:val="24"/>
          <w:szCs w:val="24"/>
        </w:rPr>
        <w:t>ș</w:t>
      </w:r>
      <w:r w:rsidR="00FD2066" w:rsidRPr="00C320FB">
        <w:rPr>
          <w:sz w:val="24"/>
          <w:szCs w:val="24"/>
        </w:rPr>
        <w:t>i</w:t>
      </w:r>
      <w:r w:rsidR="003B2422" w:rsidRPr="00C320FB">
        <w:rPr>
          <w:sz w:val="24"/>
          <w:szCs w:val="24"/>
        </w:rPr>
        <w:t xml:space="preserve"> </w:t>
      </w:r>
      <w:r w:rsidR="00FD2066" w:rsidRPr="00C320FB">
        <w:rPr>
          <w:sz w:val="24"/>
          <w:szCs w:val="24"/>
        </w:rPr>
        <w:t>o bază electronică de date a opera</w:t>
      </w:r>
      <w:r w:rsidR="0016653A" w:rsidRPr="00C320FB">
        <w:rPr>
          <w:sz w:val="24"/>
          <w:szCs w:val="24"/>
        </w:rPr>
        <w:t>ț</w:t>
      </w:r>
      <w:r w:rsidR="00FD2066" w:rsidRPr="00C320FB">
        <w:rPr>
          <w:sz w:val="24"/>
          <w:szCs w:val="24"/>
        </w:rPr>
        <w:t>iunilor desfă</w:t>
      </w:r>
      <w:r w:rsidR="00732C06">
        <w:rPr>
          <w:sz w:val="24"/>
          <w:szCs w:val="24"/>
        </w:rPr>
        <w:t>ș</w:t>
      </w:r>
      <w:r w:rsidR="00FD2066" w:rsidRPr="00C320FB">
        <w:rPr>
          <w:sz w:val="24"/>
          <w:szCs w:val="24"/>
        </w:rPr>
        <w:t>urate</w:t>
      </w:r>
      <w:r w:rsidR="003B2422" w:rsidRPr="00C320FB">
        <w:rPr>
          <w:sz w:val="24"/>
          <w:szCs w:val="24"/>
        </w:rPr>
        <w:t xml:space="preserve">, unde vor fi </w:t>
      </w:r>
      <w:r w:rsidR="00FD2066" w:rsidRPr="00C320FB">
        <w:rPr>
          <w:sz w:val="24"/>
          <w:szCs w:val="24"/>
        </w:rPr>
        <w:t xml:space="preserve">înregistrate, </w:t>
      </w:r>
      <w:r w:rsidR="003B2422" w:rsidRPr="00C320FB">
        <w:rPr>
          <w:sz w:val="24"/>
          <w:szCs w:val="24"/>
        </w:rPr>
        <w:t xml:space="preserve">stocate </w:t>
      </w:r>
      <w:r w:rsidR="00732C06">
        <w:rPr>
          <w:sz w:val="24"/>
          <w:szCs w:val="24"/>
        </w:rPr>
        <w:t>ș</w:t>
      </w:r>
      <w:r w:rsidR="003B2422" w:rsidRPr="00C320FB">
        <w:rPr>
          <w:sz w:val="24"/>
          <w:szCs w:val="24"/>
        </w:rPr>
        <w:t xml:space="preserve">i procesate </w:t>
      </w:r>
      <w:r w:rsidR="00FD2066" w:rsidRPr="00C320FB">
        <w:rPr>
          <w:sz w:val="24"/>
          <w:szCs w:val="24"/>
        </w:rPr>
        <w:t xml:space="preserve">toate </w:t>
      </w:r>
      <w:r w:rsidR="003B2422" w:rsidRPr="00C320FB">
        <w:rPr>
          <w:sz w:val="24"/>
          <w:szCs w:val="24"/>
        </w:rPr>
        <w:t xml:space="preserve">datele legate de </w:t>
      </w:r>
      <w:r w:rsidR="00FD2066" w:rsidRPr="00C320FB">
        <w:rPr>
          <w:sz w:val="24"/>
          <w:szCs w:val="24"/>
        </w:rPr>
        <w:t>activitatea</w:t>
      </w:r>
      <w:r w:rsidR="003B2422" w:rsidRPr="00C320FB">
        <w:rPr>
          <w:sz w:val="24"/>
          <w:szCs w:val="24"/>
        </w:rPr>
        <w:t xml:space="preserve"> acestuia.</w:t>
      </w:r>
    </w:p>
    <w:p w14:paraId="31B3BD10" w14:textId="7259191B" w:rsidR="003B2422" w:rsidRPr="00C320FB" w:rsidRDefault="006863B7" w:rsidP="006B2398">
      <w:pPr>
        <w:pStyle w:val="Listparagraf"/>
        <w:keepNext w:val="0"/>
        <w:keepLines w:val="0"/>
        <w:widowControl w:val="0"/>
        <w:numPr>
          <w:ilvl w:val="0"/>
          <w:numId w:val="10"/>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 xml:space="preserve">Sistemul </w:t>
      </w:r>
      <w:r w:rsidR="00BA2530" w:rsidRPr="00C320FB">
        <w:rPr>
          <w:sz w:val="24"/>
          <w:szCs w:val="24"/>
        </w:rPr>
        <w:t xml:space="preserve">informatic </w:t>
      </w:r>
      <w:r w:rsidR="003B2422" w:rsidRPr="00C320FB">
        <w:rPr>
          <w:sz w:val="24"/>
          <w:szCs w:val="24"/>
        </w:rPr>
        <w:t xml:space="preserve">trebuie să poată genera rapoarte zilnice, lunare, trimestriale </w:t>
      </w:r>
      <w:r w:rsidR="00732C06">
        <w:rPr>
          <w:sz w:val="24"/>
          <w:szCs w:val="24"/>
        </w:rPr>
        <w:t>ș</w:t>
      </w:r>
      <w:r w:rsidR="003B2422" w:rsidRPr="00C320FB">
        <w:rPr>
          <w:sz w:val="24"/>
          <w:szCs w:val="24"/>
        </w:rPr>
        <w:t xml:space="preserve">i anuale prin agregarea </w:t>
      </w:r>
      <w:r w:rsidR="00732C06">
        <w:rPr>
          <w:sz w:val="24"/>
          <w:szCs w:val="24"/>
        </w:rPr>
        <w:t>ș</w:t>
      </w:r>
      <w:r w:rsidR="003B2422" w:rsidRPr="00C320FB">
        <w:rPr>
          <w:sz w:val="24"/>
          <w:szCs w:val="24"/>
        </w:rPr>
        <w:t xml:space="preserve">i procesarea numărului mare de înregistrări primite zilnic pentru fiecare </w:t>
      </w:r>
      <w:r w:rsidR="00185E66" w:rsidRPr="00C320FB">
        <w:rPr>
          <w:sz w:val="24"/>
          <w:szCs w:val="24"/>
        </w:rPr>
        <w:t>activitate a serviciului/</w:t>
      </w:r>
      <w:r w:rsidR="003B2422" w:rsidRPr="00C320FB">
        <w:rPr>
          <w:sz w:val="24"/>
          <w:szCs w:val="24"/>
        </w:rPr>
        <w:t xml:space="preserve">obiectiv în parte </w:t>
      </w:r>
      <w:r w:rsidR="00732C06">
        <w:rPr>
          <w:sz w:val="24"/>
          <w:szCs w:val="24"/>
        </w:rPr>
        <w:t>ș</w:t>
      </w:r>
      <w:r w:rsidR="003B2422" w:rsidRPr="00C320FB">
        <w:rPr>
          <w:sz w:val="24"/>
          <w:szCs w:val="24"/>
        </w:rPr>
        <w:t>i per total.</w:t>
      </w:r>
    </w:p>
    <w:p w14:paraId="5768D159" w14:textId="44CDA67C" w:rsidR="003B2422" w:rsidRPr="00C320FB" w:rsidRDefault="00D5290F" w:rsidP="006B2398">
      <w:pPr>
        <w:pStyle w:val="Listparagraf"/>
        <w:keepNext w:val="0"/>
        <w:keepLines w:val="0"/>
        <w:widowControl w:val="0"/>
        <w:numPr>
          <w:ilvl w:val="0"/>
          <w:numId w:val="10"/>
        </w:numPr>
        <w:tabs>
          <w:tab w:val="left" w:pos="851"/>
        </w:tabs>
        <w:spacing w:line="360" w:lineRule="auto"/>
        <w:ind w:left="0" w:firstLine="567"/>
        <w:contextualSpacing w:val="0"/>
        <w:rPr>
          <w:sz w:val="24"/>
          <w:szCs w:val="24"/>
        </w:rPr>
      </w:pPr>
      <w:r w:rsidRPr="00C320FB">
        <w:rPr>
          <w:i/>
          <w:iCs/>
          <w:sz w:val="24"/>
          <w:szCs w:val="24"/>
        </w:rPr>
        <w:t xml:space="preserve"> </w:t>
      </w:r>
      <w:r w:rsidR="003B2422" w:rsidRPr="00C320FB">
        <w:rPr>
          <w:sz w:val="24"/>
          <w:szCs w:val="24"/>
        </w:rPr>
        <w:t xml:space="preserve">Sistemul informatic </w:t>
      </w:r>
      <w:r w:rsidR="00732C06">
        <w:rPr>
          <w:sz w:val="24"/>
          <w:szCs w:val="24"/>
        </w:rPr>
        <w:t>ș</w:t>
      </w:r>
      <w:r w:rsidR="003B2422" w:rsidRPr="00C320FB">
        <w:rPr>
          <w:sz w:val="24"/>
          <w:szCs w:val="24"/>
        </w:rPr>
        <w:t>i baza de date a opera</w:t>
      </w:r>
      <w:r w:rsidR="0016653A" w:rsidRPr="00C320FB">
        <w:rPr>
          <w:sz w:val="24"/>
          <w:szCs w:val="24"/>
        </w:rPr>
        <w:t>ț</w:t>
      </w:r>
      <w:r w:rsidR="003B2422" w:rsidRPr="00C320FB">
        <w:rPr>
          <w:sz w:val="24"/>
          <w:szCs w:val="24"/>
        </w:rPr>
        <w:t xml:space="preserve">iunilor vor fi implementate încă din </w:t>
      </w:r>
      <w:r w:rsidR="00212B44" w:rsidRPr="00C320FB">
        <w:rPr>
          <w:sz w:val="24"/>
          <w:szCs w:val="24"/>
        </w:rPr>
        <w:t xml:space="preserve">perioada </w:t>
      </w:r>
      <w:r w:rsidR="003B2422" w:rsidRPr="00C320FB">
        <w:rPr>
          <w:sz w:val="24"/>
          <w:szCs w:val="24"/>
        </w:rPr>
        <w:t xml:space="preserve">de mobilizare </w:t>
      </w:r>
      <w:r w:rsidR="00212B44" w:rsidRPr="00C320FB">
        <w:rPr>
          <w:sz w:val="24"/>
          <w:szCs w:val="24"/>
        </w:rPr>
        <w:t xml:space="preserve">prevăzută de contractul de delegare a gestiunii </w:t>
      </w:r>
      <w:r w:rsidR="00732C06">
        <w:rPr>
          <w:sz w:val="24"/>
          <w:szCs w:val="24"/>
        </w:rPr>
        <w:t>ș</w:t>
      </w:r>
      <w:r w:rsidR="003B2422" w:rsidRPr="00C320FB">
        <w:rPr>
          <w:sz w:val="24"/>
          <w:szCs w:val="24"/>
        </w:rPr>
        <w:t>i trebui</w:t>
      </w:r>
      <w:r w:rsidR="00FD2066" w:rsidRPr="00C320FB">
        <w:rPr>
          <w:sz w:val="24"/>
          <w:szCs w:val="24"/>
        </w:rPr>
        <w:t>e</w:t>
      </w:r>
      <w:r w:rsidR="003B2422" w:rsidRPr="00C320FB">
        <w:rPr>
          <w:sz w:val="24"/>
          <w:szCs w:val="24"/>
        </w:rPr>
        <w:t xml:space="preserve"> să fie utilizabile la data începerii</w:t>
      </w:r>
      <w:r w:rsidR="000F3F81" w:rsidRPr="00C320FB">
        <w:rPr>
          <w:sz w:val="24"/>
          <w:szCs w:val="24"/>
        </w:rPr>
        <w:t xml:space="preserve"> prestării activității/activităților</w:t>
      </w:r>
      <w:r w:rsidR="008675C0" w:rsidRPr="00C320FB">
        <w:rPr>
          <w:sz w:val="24"/>
          <w:szCs w:val="24"/>
        </w:rPr>
        <w:t>.</w:t>
      </w:r>
    </w:p>
    <w:p w14:paraId="1A8E32C4" w14:textId="77777777" w:rsidR="00E6659C" w:rsidRPr="00C320FB" w:rsidRDefault="00E6659C" w:rsidP="009B159F">
      <w:pPr>
        <w:pStyle w:val="nrarticolo"/>
        <w:spacing w:line="360" w:lineRule="auto"/>
        <w:contextualSpacing w:val="0"/>
      </w:pPr>
    </w:p>
    <w:p w14:paraId="4B04DF00" w14:textId="3896B2CC" w:rsidR="003B2422" w:rsidRPr="00C320FB" w:rsidRDefault="003B2422" w:rsidP="009B159F">
      <w:pPr>
        <w:pStyle w:val="textarticolorlege"/>
        <w:spacing w:line="360" w:lineRule="auto"/>
      </w:pPr>
      <w:r w:rsidRPr="00C320FB">
        <w:t>Operatorul este liber să aleagă solu</w:t>
      </w:r>
      <w:r w:rsidR="0016653A" w:rsidRPr="00C320FB">
        <w:t>ț</w:t>
      </w:r>
      <w:r w:rsidRPr="00C320FB">
        <w:t xml:space="preserve">iile hardware </w:t>
      </w:r>
      <w:r w:rsidR="00732C06">
        <w:t>ș</w:t>
      </w:r>
      <w:r w:rsidRPr="00C320FB">
        <w:t xml:space="preserve">i software de realizare a sistemului informatic, </w:t>
      </w:r>
      <w:r w:rsidR="0016653A" w:rsidRPr="00C320FB">
        <w:t>ț</w:t>
      </w:r>
      <w:r w:rsidRPr="00C320FB">
        <w:t>inând seama de cerin</w:t>
      </w:r>
      <w:r w:rsidR="0016653A" w:rsidRPr="00C320FB">
        <w:t>ț</w:t>
      </w:r>
      <w:r w:rsidRPr="00C320FB">
        <w:t>e</w:t>
      </w:r>
      <w:r w:rsidR="006D7017" w:rsidRPr="00C320FB">
        <w:t>le</w:t>
      </w:r>
      <w:r w:rsidRPr="00C320FB">
        <w:t xml:space="preserve"> minime privind raportarea.</w:t>
      </w:r>
    </w:p>
    <w:p w14:paraId="68029E6A" w14:textId="77777777" w:rsidR="00621557" w:rsidRPr="00C320FB" w:rsidRDefault="00621557" w:rsidP="009B159F">
      <w:pPr>
        <w:pStyle w:val="nrarticolo"/>
        <w:spacing w:line="360" w:lineRule="auto"/>
        <w:contextualSpacing w:val="0"/>
      </w:pPr>
    </w:p>
    <w:p w14:paraId="149391DF" w14:textId="2173007B" w:rsidR="00A73163" w:rsidRPr="00C320FB" w:rsidRDefault="00736087" w:rsidP="009B159F">
      <w:pPr>
        <w:pStyle w:val="textarticolorlege"/>
        <w:spacing w:line="360" w:lineRule="auto"/>
        <w:rPr>
          <w:strike/>
        </w:rPr>
      </w:pPr>
      <w:r w:rsidRPr="00C320FB">
        <w:t>Operatorul actualizează zilnic baza de date cu cantitățile de de</w:t>
      </w:r>
      <w:r w:rsidR="00732C06">
        <w:t>ș</w:t>
      </w:r>
      <w:r w:rsidRPr="00C320FB">
        <w:t>euri aferente activităților/operațiunilor desfă</w:t>
      </w:r>
      <w:r w:rsidR="00732C06">
        <w:t>ș</w:t>
      </w:r>
      <w:r w:rsidRPr="00C320FB">
        <w:t>urate, defalcat pe fiecare unitate</w:t>
      </w:r>
      <w:r w:rsidR="00D52599" w:rsidRPr="00C320FB">
        <w:t>/subdiviziune</w:t>
      </w:r>
      <w:r w:rsidRPr="00C320FB">
        <w:t xml:space="preserve"> administrativ-teritorială din care au fost colectate</w:t>
      </w:r>
      <w:r w:rsidR="00A73163" w:rsidRPr="00C320FB">
        <w:t>.</w:t>
      </w:r>
    </w:p>
    <w:p w14:paraId="19AEECAF" w14:textId="77777777" w:rsidR="00B66B3E" w:rsidRPr="00C320FB" w:rsidRDefault="00B66B3E" w:rsidP="009B159F">
      <w:pPr>
        <w:pStyle w:val="nrarticolo"/>
        <w:spacing w:line="360" w:lineRule="auto"/>
        <w:contextualSpacing w:val="0"/>
      </w:pPr>
    </w:p>
    <w:p w14:paraId="5FA1E130" w14:textId="4311BE84" w:rsidR="003B2422" w:rsidRPr="00C320FB" w:rsidRDefault="00E6659C" w:rsidP="006B2398">
      <w:pPr>
        <w:pStyle w:val="Listparagraf"/>
        <w:keepNext w:val="0"/>
        <w:keepLines w:val="0"/>
        <w:widowControl w:val="0"/>
        <w:numPr>
          <w:ilvl w:val="0"/>
          <w:numId w:val="11"/>
        </w:numPr>
        <w:tabs>
          <w:tab w:val="left" w:pos="851"/>
        </w:tabs>
        <w:spacing w:line="360" w:lineRule="auto"/>
        <w:ind w:left="0" w:firstLine="567"/>
        <w:contextualSpacing w:val="0"/>
        <w:rPr>
          <w:strike/>
          <w:sz w:val="24"/>
          <w:szCs w:val="24"/>
        </w:rPr>
      </w:pPr>
      <w:r w:rsidRPr="00C320FB">
        <w:rPr>
          <w:sz w:val="24"/>
          <w:szCs w:val="24"/>
        </w:rPr>
        <w:t xml:space="preserve"> </w:t>
      </w:r>
      <w:r w:rsidR="003B2422" w:rsidRPr="00C320FB">
        <w:rPr>
          <w:sz w:val="24"/>
          <w:szCs w:val="24"/>
        </w:rPr>
        <w:t>La cerere</w:t>
      </w:r>
      <w:r w:rsidR="00B66B3E" w:rsidRPr="00C320FB">
        <w:rPr>
          <w:sz w:val="24"/>
          <w:szCs w:val="24"/>
        </w:rPr>
        <w:t>a delegatarului</w:t>
      </w:r>
      <w:r w:rsidR="003B2422" w:rsidRPr="00C320FB">
        <w:rPr>
          <w:sz w:val="24"/>
          <w:szCs w:val="24"/>
        </w:rPr>
        <w:t xml:space="preserve">, operatorul va prezenta un raport privind serviciile </w:t>
      </w:r>
      <w:r w:rsidR="00B872A1" w:rsidRPr="00C320FB">
        <w:rPr>
          <w:sz w:val="24"/>
          <w:szCs w:val="24"/>
        </w:rPr>
        <w:t xml:space="preserve">similare </w:t>
      </w:r>
      <w:r w:rsidR="003B2422" w:rsidRPr="00C320FB">
        <w:rPr>
          <w:sz w:val="24"/>
          <w:szCs w:val="24"/>
        </w:rPr>
        <w:t>prestate</w:t>
      </w:r>
      <w:r w:rsidR="00C3671B" w:rsidRPr="00C320FB">
        <w:rPr>
          <w:sz w:val="24"/>
          <w:szCs w:val="24"/>
        </w:rPr>
        <w:t xml:space="preserve"> pe baza contractelor de delegare încheiate cu alți delegatari, precum </w:t>
      </w:r>
      <w:r w:rsidR="00732C06">
        <w:rPr>
          <w:sz w:val="24"/>
          <w:szCs w:val="24"/>
        </w:rPr>
        <w:t>ș</w:t>
      </w:r>
      <w:r w:rsidR="00C3671B" w:rsidRPr="00C320FB">
        <w:rPr>
          <w:sz w:val="24"/>
          <w:szCs w:val="24"/>
        </w:rPr>
        <w:t>i</w:t>
      </w:r>
      <w:r w:rsidR="003B2422" w:rsidRPr="00C320FB">
        <w:rPr>
          <w:sz w:val="24"/>
          <w:szCs w:val="24"/>
        </w:rPr>
        <w:t xml:space="preserve"> pentru </w:t>
      </w:r>
      <w:r w:rsidR="007C12D1" w:rsidRPr="00C320FB">
        <w:rPr>
          <w:sz w:val="24"/>
          <w:szCs w:val="24"/>
        </w:rPr>
        <w:t>serviciile similare prestate către alți operatori</w:t>
      </w:r>
      <w:r w:rsidR="00210239" w:rsidRPr="00C320FB">
        <w:rPr>
          <w:sz w:val="24"/>
          <w:szCs w:val="24"/>
        </w:rPr>
        <w:t xml:space="preserve"> cu care se află în raporturi contractuale</w:t>
      </w:r>
      <w:r w:rsidR="007C12D1" w:rsidRPr="00C320FB">
        <w:rPr>
          <w:sz w:val="24"/>
          <w:szCs w:val="24"/>
        </w:rPr>
        <w:t xml:space="preserve">. </w:t>
      </w:r>
    </w:p>
    <w:p w14:paraId="6048E665" w14:textId="1DF4D5C2" w:rsidR="003B2422" w:rsidRDefault="00E6659C" w:rsidP="006B2398">
      <w:pPr>
        <w:pStyle w:val="Listparagraf"/>
        <w:keepNext w:val="0"/>
        <w:keepLines w:val="0"/>
        <w:widowControl w:val="0"/>
        <w:numPr>
          <w:ilvl w:val="0"/>
          <w:numId w:val="11"/>
        </w:numPr>
        <w:tabs>
          <w:tab w:val="left" w:pos="851"/>
        </w:tabs>
        <w:spacing w:line="360" w:lineRule="auto"/>
        <w:ind w:left="0" w:firstLine="567"/>
        <w:contextualSpacing w:val="0"/>
        <w:rPr>
          <w:sz w:val="24"/>
          <w:szCs w:val="24"/>
        </w:rPr>
      </w:pPr>
      <w:r w:rsidRPr="00C320FB">
        <w:rPr>
          <w:sz w:val="24"/>
          <w:szCs w:val="24"/>
        </w:rPr>
        <w:t xml:space="preserve"> </w:t>
      </w:r>
      <w:r w:rsidR="003B2422" w:rsidRPr="00C320FB">
        <w:rPr>
          <w:sz w:val="24"/>
          <w:szCs w:val="24"/>
        </w:rPr>
        <w:t>Raportul va cuprinde pentru fiecare</w:t>
      </w:r>
      <w:r w:rsidR="00210239" w:rsidRPr="00C320FB">
        <w:rPr>
          <w:sz w:val="24"/>
          <w:szCs w:val="24"/>
        </w:rPr>
        <w:t xml:space="preserve"> contract</w:t>
      </w:r>
      <w:r w:rsidR="003B2422" w:rsidRPr="00C320FB">
        <w:rPr>
          <w:sz w:val="24"/>
          <w:szCs w:val="24"/>
        </w:rPr>
        <w:t xml:space="preserve"> în parte cantitatea de de</w:t>
      </w:r>
      <w:r w:rsidR="00732C06">
        <w:rPr>
          <w:sz w:val="24"/>
          <w:szCs w:val="24"/>
        </w:rPr>
        <w:t>ș</w:t>
      </w:r>
      <w:r w:rsidR="003B2422" w:rsidRPr="00C320FB">
        <w:rPr>
          <w:sz w:val="24"/>
          <w:szCs w:val="24"/>
        </w:rPr>
        <w:t xml:space="preserve">euri </w:t>
      </w:r>
      <w:r w:rsidR="00B872A1" w:rsidRPr="00C320FB">
        <w:rPr>
          <w:sz w:val="24"/>
          <w:szCs w:val="24"/>
        </w:rPr>
        <w:t>colectată/</w:t>
      </w:r>
      <w:r w:rsidR="003B2422" w:rsidRPr="00C320FB">
        <w:rPr>
          <w:sz w:val="24"/>
          <w:szCs w:val="24"/>
        </w:rPr>
        <w:t xml:space="preserve">acceptată </w:t>
      </w:r>
      <w:r w:rsidR="00732C06">
        <w:rPr>
          <w:sz w:val="24"/>
          <w:szCs w:val="24"/>
        </w:rPr>
        <w:t>ș</w:t>
      </w:r>
      <w:r w:rsidR="003B2422" w:rsidRPr="00C320FB">
        <w:rPr>
          <w:sz w:val="24"/>
          <w:szCs w:val="24"/>
        </w:rPr>
        <w:t>i contravaloarea serviciilor prestate.</w:t>
      </w:r>
    </w:p>
    <w:p w14:paraId="6B6B3E97" w14:textId="77777777" w:rsidR="00397C20" w:rsidRPr="00C007CD" w:rsidRDefault="0063552A" w:rsidP="009B159F">
      <w:pPr>
        <w:pStyle w:val="ANRSC"/>
        <w:spacing w:before="120" w:after="120" w:line="360" w:lineRule="auto"/>
        <w:rPr>
          <w:rFonts w:ascii="Times New Roman" w:hAnsi="Times New Roman" w:cs="Times New Roman"/>
          <w:b w:val="0"/>
          <w:bCs w:val="0"/>
        </w:rPr>
      </w:pPr>
      <w:bookmarkStart w:id="47" w:name="_Toc196598083"/>
      <w:bookmarkStart w:id="48" w:name="_Toc167280826"/>
      <w:r w:rsidRPr="00C320FB">
        <w:rPr>
          <w:rFonts w:ascii="Times New Roman" w:hAnsi="Times New Roman" w:cs="Times New Roman"/>
          <w:b w:val="0"/>
          <w:bCs w:val="0"/>
        </w:rPr>
        <w:lastRenderedPageBreak/>
        <w:t xml:space="preserve">CAPITOLUL </w:t>
      </w:r>
      <w:r w:rsidR="00006841" w:rsidRPr="00C320FB">
        <w:rPr>
          <w:rFonts w:ascii="Times New Roman" w:hAnsi="Times New Roman" w:cs="Times New Roman"/>
          <w:b w:val="0"/>
          <w:bCs w:val="0"/>
        </w:rPr>
        <w:t>IV</w:t>
      </w:r>
      <w:bookmarkEnd w:id="47"/>
      <w:r w:rsidR="00F73788" w:rsidRPr="00C007CD">
        <w:rPr>
          <w:rFonts w:ascii="Times New Roman" w:hAnsi="Times New Roman" w:cs="Times New Roman"/>
          <w:b w:val="0"/>
          <w:bCs w:val="0"/>
        </w:rPr>
        <w:t xml:space="preserve"> </w:t>
      </w:r>
    </w:p>
    <w:p w14:paraId="33342DA5" w14:textId="5550AA99" w:rsidR="00792BA3" w:rsidRPr="00C007CD" w:rsidRDefault="003F1B1C" w:rsidP="009B159F">
      <w:pPr>
        <w:pStyle w:val="ANRSC"/>
        <w:spacing w:before="120" w:after="120" w:line="360" w:lineRule="auto"/>
        <w:rPr>
          <w:rFonts w:ascii="Times New Roman" w:hAnsi="Times New Roman" w:cs="Times New Roman"/>
          <w:b w:val="0"/>
          <w:bCs w:val="0"/>
        </w:rPr>
      </w:pPr>
      <w:bookmarkStart w:id="49" w:name="_Toc196598084"/>
      <w:r w:rsidRPr="00C320FB">
        <w:rPr>
          <w:rFonts w:ascii="Times New Roman" w:hAnsi="Times New Roman" w:cs="Times New Roman"/>
          <w:b w:val="0"/>
          <w:bCs w:val="0"/>
        </w:rPr>
        <w:t xml:space="preserve">Colectarea separată </w:t>
      </w:r>
      <w:r w:rsidR="00732C06">
        <w:rPr>
          <w:rFonts w:ascii="Times New Roman" w:hAnsi="Times New Roman" w:cs="Times New Roman"/>
          <w:b w:val="0"/>
          <w:bCs w:val="0"/>
        </w:rPr>
        <w:t>ș</w:t>
      </w:r>
      <w:r w:rsidRPr="00C320FB">
        <w:rPr>
          <w:rFonts w:ascii="Times New Roman" w:hAnsi="Times New Roman" w:cs="Times New Roman"/>
          <w:b w:val="0"/>
          <w:bCs w:val="0"/>
        </w:rPr>
        <w:t>i transportul separat al de</w:t>
      </w:r>
      <w:r w:rsidR="00732C06">
        <w:rPr>
          <w:rFonts w:ascii="Times New Roman" w:hAnsi="Times New Roman" w:cs="Times New Roman"/>
          <w:b w:val="0"/>
          <w:bCs w:val="0"/>
        </w:rPr>
        <w:t>ș</w:t>
      </w:r>
      <w:r w:rsidRPr="00C320FB">
        <w:rPr>
          <w:rFonts w:ascii="Times New Roman" w:hAnsi="Times New Roman" w:cs="Times New Roman"/>
          <w:b w:val="0"/>
          <w:bCs w:val="0"/>
        </w:rPr>
        <w:t>eurilor</w:t>
      </w:r>
      <w:r w:rsidR="00967A4F" w:rsidRPr="00C320FB">
        <w:rPr>
          <w:rFonts w:ascii="Times New Roman" w:hAnsi="Times New Roman" w:cs="Times New Roman"/>
          <w:b w:val="0"/>
          <w:bCs w:val="0"/>
        </w:rPr>
        <w:t xml:space="preserve"> municipale</w:t>
      </w:r>
      <w:r w:rsidR="002C3EE9" w:rsidRPr="00C320FB">
        <w:rPr>
          <w:rFonts w:ascii="Times New Roman" w:hAnsi="Times New Roman" w:cs="Times New Roman"/>
          <w:b w:val="0"/>
          <w:bCs w:val="0"/>
        </w:rPr>
        <w:t xml:space="preserve"> </w:t>
      </w:r>
      <w:r w:rsidR="00732C06">
        <w:rPr>
          <w:rFonts w:ascii="Times New Roman" w:hAnsi="Times New Roman" w:cs="Times New Roman"/>
          <w:b w:val="0"/>
          <w:bCs w:val="0"/>
        </w:rPr>
        <w:t>ș</w:t>
      </w:r>
      <w:r w:rsidR="00967A4F" w:rsidRPr="00C320FB">
        <w:rPr>
          <w:rFonts w:ascii="Times New Roman" w:hAnsi="Times New Roman" w:cs="Times New Roman"/>
          <w:b w:val="0"/>
          <w:bCs w:val="0"/>
        </w:rPr>
        <w:t>i al de</w:t>
      </w:r>
      <w:r w:rsidR="00732C06">
        <w:rPr>
          <w:rFonts w:ascii="Times New Roman" w:hAnsi="Times New Roman" w:cs="Times New Roman"/>
          <w:b w:val="0"/>
          <w:bCs w:val="0"/>
        </w:rPr>
        <w:t>ș</w:t>
      </w:r>
      <w:r w:rsidR="00967A4F" w:rsidRPr="00C320FB">
        <w:rPr>
          <w:rFonts w:ascii="Times New Roman" w:hAnsi="Times New Roman" w:cs="Times New Roman"/>
          <w:b w:val="0"/>
          <w:bCs w:val="0"/>
        </w:rPr>
        <w:t>eurilor generate ocazional</w:t>
      </w:r>
      <w:bookmarkEnd w:id="48"/>
      <w:bookmarkEnd w:id="49"/>
    </w:p>
    <w:p w14:paraId="7E4F695A" w14:textId="1918C64F" w:rsidR="00326EED" w:rsidRPr="00C007CD" w:rsidRDefault="00792BA3" w:rsidP="009B159F">
      <w:pPr>
        <w:pStyle w:val="ANRSC"/>
        <w:spacing w:before="120" w:after="120" w:line="360" w:lineRule="auto"/>
        <w:rPr>
          <w:rFonts w:ascii="Times New Roman" w:hAnsi="Times New Roman" w:cs="Times New Roman"/>
          <w:b w:val="0"/>
          <w:bCs w:val="0"/>
        </w:rPr>
      </w:pPr>
      <w:bookmarkStart w:id="50" w:name="_Toc167280827"/>
      <w:bookmarkStart w:id="51" w:name="_Toc196598085"/>
      <w:r w:rsidRPr="00C320FB">
        <w:rPr>
          <w:rFonts w:ascii="Times New Roman" w:hAnsi="Times New Roman" w:cs="Times New Roman"/>
          <w:b w:val="0"/>
          <w:bCs w:val="0"/>
        </w:rPr>
        <w:t>SEC</w:t>
      </w:r>
      <w:r w:rsidR="0016653A" w:rsidRPr="00C320FB">
        <w:rPr>
          <w:rFonts w:ascii="Times New Roman" w:hAnsi="Times New Roman" w:cs="Times New Roman"/>
          <w:b w:val="0"/>
          <w:bCs w:val="0"/>
        </w:rPr>
        <w:t>Ț</w:t>
      </w:r>
      <w:r w:rsidRPr="00C320FB">
        <w:rPr>
          <w:rFonts w:ascii="Times New Roman" w:hAnsi="Times New Roman" w:cs="Times New Roman"/>
          <w:b w:val="0"/>
          <w:bCs w:val="0"/>
        </w:rPr>
        <w:t>IUNEA 1</w:t>
      </w:r>
      <w:bookmarkEnd w:id="50"/>
      <w:bookmarkEnd w:id="51"/>
    </w:p>
    <w:p w14:paraId="37494E00" w14:textId="1F9FF125" w:rsidR="00967A4F" w:rsidRPr="00C320FB" w:rsidRDefault="00967A4F" w:rsidP="009B159F">
      <w:pPr>
        <w:pStyle w:val="ANRSC"/>
        <w:spacing w:before="120" w:after="120" w:line="360" w:lineRule="auto"/>
        <w:rPr>
          <w:rFonts w:ascii="Times New Roman" w:hAnsi="Times New Roman" w:cs="Times New Roman"/>
          <w:b w:val="0"/>
          <w:bCs w:val="0"/>
        </w:rPr>
      </w:pPr>
      <w:bookmarkStart w:id="52" w:name="_Toc196598086"/>
      <w:r w:rsidRPr="00C320FB">
        <w:rPr>
          <w:rFonts w:ascii="Times New Roman" w:hAnsi="Times New Roman" w:cs="Times New Roman"/>
          <w:b w:val="0"/>
          <w:bCs w:val="0"/>
        </w:rPr>
        <w:t xml:space="preserve">Colectarea separată </w:t>
      </w:r>
      <w:r w:rsidR="00732C06">
        <w:rPr>
          <w:rFonts w:ascii="Times New Roman" w:hAnsi="Times New Roman" w:cs="Times New Roman"/>
          <w:b w:val="0"/>
          <w:bCs w:val="0"/>
        </w:rPr>
        <w:t>ș</w:t>
      </w:r>
      <w:r w:rsidRPr="00C320FB">
        <w:rPr>
          <w:rFonts w:ascii="Times New Roman" w:hAnsi="Times New Roman" w:cs="Times New Roman"/>
          <w:b w:val="0"/>
          <w:bCs w:val="0"/>
        </w:rPr>
        <w:t>i transportul separat al de</w:t>
      </w:r>
      <w:r w:rsidR="00732C06">
        <w:rPr>
          <w:rFonts w:ascii="Times New Roman" w:hAnsi="Times New Roman" w:cs="Times New Roman"/>
          <w:b w:val="0"/>
          <w:bCs w:val="0"/>
        </w:rPr>
        <w:t>ș</w:t>
      </w:r>
      <w:r w:rsidRPr="00C320FB">
        <w:rPr>
          <w:rFonts w:ascii="Times New Roman" w:hAnsi="Times New Roman" w:cs="Times New Roman"/>
          <w:b w:val="0"/>
          <w:bCs w:val="0"/>
        </w:rPr>
        <w:t xml:space="preserve">eurilor menajere </w:t>
      </w:r>
      <w:r w:rsidR="00732C06">
        <w:rPr>
          <w:rFonts w:ascii="Times New Roman" w:hAnsi="Times New Roman" w:cs="Times New Roman"/>
          <w:b w:val="0"/>
          <w:bCs w:val="0"/>
        </w:rPr>
        <w:t>ș</w:t>
      </w:r>
      <w:r w:rsidRPr="00C320FB">
        <w:rPr>
          <w:rFonts w:ascii="Times New Roman" w:hAnsi="Times New Roman" w:cs="Times New Roman"/>
          <w:b w:val="0"/>
          <w:bCs w:val="0"/>
        </w:rPr>
        <w:t>i al de</w:t>
      </w:r>
      <w:r w:rsidR="00732C06">
        <w:rPr>
          <w:rFonts w:ascii="Times New Roman" w:hAnsi="Times New Roman" w:cs="Times New Roman"/>
          <w:b w:val="0"/>
          <w:bCs w:val="0"/>
        </w:rPr>
        <w:t>ș</w:t>
      </w:r>
      <w:r w:rsidRPr="00C320FB">
        <w:rPr>
          <w:rFonts w:ascii="Times New Roman" w:hAnsi="Times New Roman" w:cs="Times New Roman"/>
          <w:b w:val="0"/>
          <w:bCs w:val="0"/>
        </w:rPr>
        <w:t>eurilor similare</w:t>
      </w:r>
      <w:r w:rsidR="00391EAC" w:rsidRPr="00C320FB">
        <w:rPr>
          <w:rFonts w:ascii="Times New Roman" w:hAnsi="Times New Roman" w:cs="Times New Roman"/>
          <w:b w:val="0"/>
          <w:bCs w:val="0"/>
        </w:rPr>
        <w:t xml:space="preserve"> </w:t>
      </w:r>
      <w:r w:rsidR="00997A0C" w:rsidRPr="00C320FB">
        <w:rPr>
          <w:rFonts w:ascii="Times New Roman" w:hAnsi="Times New Roman" w:cs="Times New Roman"/>
          <w:b w:val="0"/>
          <w:bCs w:val="0"/>
        </w:rPr>
        <w:t xml:space="preserve">provenind din activități comerciale din industrie </w:t>
      </w:r>
      <w:r w:rsidR="00732C06">
        <w:rPr>
          <w:rFonts w:ascii="Times New Roman" w:hAnsi="Times New Roman" w:cs="Times New Roman"/>
          <w:b w:val="0"/>
          <w:bCs w:val="0"/>
        </w:rPr>
        <w:t>ș</w:t>
      </w:r>
      <w:r w:rsidR="00997A0C" w:rsidRPr="00C320FB">
        <w:rPr>
          <w:rFonts w:ascii="Times New Roman" w:hAnsi="Times New Roman" w:cs="Times New Roman"/>
          <w:b w:val="0"/>
          <w:bCs w:val="0"/>
        </w:rPr>
        <w:t>i instituții, inclusiv fracții colectate separat</w:t>
      </w:r>
      <w:bookmarkEnd w:id="52"/>
    </w:p>
    <w:p w14:paraId="2343B95E" w14:textId="77777777" w:rsidR="00E6659C" w:rsidRPr="00C320FB" w:rsidRDefault="00E6659C" w:rsidP="009B159F">
      <w:pPr>
        <w:pStyle w:val="nrarticolo"/>
        <w:spacing w:line="360" w:lineRule="auto"/>
        <w:contextualSpacing w:val="0"/>
      </w:pPr>
      <w:bookmarkStart w:id="53" w:name="_Hlk120010272"/>
    </w:p>
    <w:p w14:paraId="436E7E03" w14:textId="235FEAB7" w:rsidR="00097535" w:rsidRPr="00C320FB" w:rsidRDefault="00097535" w:rsidP="009B159F">
      <w:pPr>
        <w:pStyle w:val="textarticolorlege"/>
        <w:spacing w:line="360" w:lineRule="auto"/>
      </w:pPr>
      <w:r w:rsidRPr="00C320FB">
        <w:t xml:space="preserve">Operatorul are obligația de a presta activitatea de colectarea separată </w:t>
      </w:r>
      <w:r w:rsidR="00732C06">
        <w:t>ș</w:t>
      </w:r>
      <w:r w:rsidRPr="00C320FB">
        <w:t>i transportul separat al de</w:t>
      </w:r>
      <w:r w:rsidR="00732C06">
        <w:t>ș</w:t>
      </w:r>
      <w:r w:rsidRPr="00C320FB">
        <w:t xml:space="preserve">eurilor menajere </w:t>
      </w:r>
      <w:r w:rsidR="00732C06">
        <w:t>ș</w:t>
      </w:r>
      <w:r w:rsidRPr="00C320FB">
        <w:t>i al de</w:t>
      </w:r>
      <w:r w:rsidR="00732C06">
        <w:t>ș</w:t>
      </w:r>
      <w:r w:rsidRPr="00C320FB">
        <w:t xml:space="preserve">eurilor similare provenind din activități comerciale din industrie </w:t>
      </w:r>
      <w:r w:rsidR="00732C06">
        <w:t>ș</w:t>
      </w:r>
      <w:r w:rsidRPr="00C320FB">
        <w:t xml:space="preserve">i instituții, inclusiv fracții colectate separat, în condițiile legii, pentru toți utilizatorii casnici </w:t>
      </w:r>
      <w:r w:rsidR="00732C06">
        <w:t>ș</w:t>
      </w:r>
      <w:r w:rsidRPr="00C320FB">
        <w:t xml:space="preserve">i utilizatorii non-casnici din următoarele unități administrativ-teritoriale din </w:t>
      </w:r>
      <w:r w:rsidR="0060690E" w:rsidRPr="00C320FB">
        <w:t>zona</w:t>
      </w:r>
      <w:r w:rsidRPr="00C320FB">
        <w:t xml:space="preserve"> urban</w:t>
      </w:r>
      <w:r w:rsidR="0060690E" w:rsidRPr="00C320FB">
        <w:t>ă</w:t>
      </w:r>
      <w:r w:rsidRPr="00C320FB">
        <w:t xml:space="preserve"> </w:t>
      </w:r>
      <w:r w:rsidR="00D354FA">
        <w:t xml:space="preserve">a </w:t>
      </w:r>
      <w:r w:rsidR="00D354FA" w:rsidRPr="00D354FA">
        <w:t>Mun. Adjud</w:t>
      </w:r>
      <w:r w:rsidR="00D354FA">
        <w:t xml:space="preserve"> și a </w:t>
      </w:r>
      <w:r w:rsidR="00D354FA" w:rsidRPr="00D354FA">
        <w:t>Orașelor Mărășești Panciu</w:t>
      </w:r>
      <w:r w:rsidRPr="00C320FB">
        <w:t xml:space="preserve"> </w:t>
      </w:r>
      <w:r w:rsidR="00732C06">
        <w:t>ș</w:t>
      </w:r>
      <w:r w:rsidRPr="00C320FB">
        <w:t xml:space="preserve">i următoarele unități administrativ-teritoriale din </w:t>
      </w:r>
      <w:r w:rsidR="0060690E" w:rsidRPr="00C320FB">
        <w:t>zona</w:t>
      </w:r>
      <w:r w:rsidRPr="00C320FB">
        <w:t xml:space="preserve"> rural</w:t>
      </w:r>
      <w:r w:rsidR="0060690E" w:rsidRPr="00C320FB">
        <w:t>ă</w:t>
      </w:r>
      <w:r w:rsidR="00D354FA">
        <w:t xml:space="preserve"> </w:t>
      </w:r>
      <w:r w:rsidR="00D354FA" w:rsidRPr="00657ACF">
        <w:t>Bîrse</w:t>
      </w:r>
      <w:r w:rsidR="00D354FA">
        <w:t>ș</w:t>
      </w:r>
      <w:r w:rsidR="00D354FA" w:rsidRPr="00657ACF">
        <w:t>ti</w:t>
      </w:r>
      <w:r w:rsidR="00D354FA">
        <w:t>,</w:t>
      </w:r>
      <w:r w:rsidR="00D354FA" w:rsidRPr="00657ACF">
        <w:t xml:space="preserve"> Boghe</w:t>
      </w:r>
      <w:r w:rsidR="00D354FA">
        <w:t>ș</w:t>
      </w:r>
      <w:r w:rsidR="00D354FA" w:rsidRPr="00657ACF">
        <w:t>ti</w:t>
      </w:r>
      <w:r w:rsidR="00D354FA">
        <w:t>,</w:t>
      </w:r>
      <w:r w:rsidR="00D354FA" w:rsidRPr="00657ACF">
        <w:t xml:space="preserve"> Bolote</w:t>
      </w:r>
      <w:r w:rsidR="00D354FA">
        <w:t>ș</w:t>
      </w:r>
      <w:r w:rsidR="00D354FA" w:rsidRPr="00657ACF">
        <w:t>ti</w:t>
      </w:r>
      <w:r w:rsidR="00D354FA">
        <w:t>,</w:t>
      </w:r>
      <w:r w:rsidR="00D354FA" w:rsidRPr="00657ACF">
        <w:t xml:space="preserve"> Borde</w:t>
      </w:r>
      <w:r w:rsidR="00D354FA">
        <w:t>ș</w:t>
      </w:r>
      <w:r w:rsidR="00D354FA" w:rsidRPr="00657ACF">
        <w:t>ti</w:t>
      </w:r>
      <w:r w:rsidR="00D354FA">
        <w:t>,</w:t>
      </w:r>
      <w:r w:rsidR="00D354FA" w:rsidRPr="00657ACF">
        <w:t xml:space="preserve"> Chiojdeni</w:t>
      </w:r>
      <w:r w:rsidR="00D354FA">
        <w:t>,</w:t>
      </w:r>
      <w:r w:rsidR="00D354FA" w:rsidRPr="00657ACF">
        <w:t xml:space="preserve"> Cîmpuri</w:t>
      </w:r>
      <w:r w:rsidR="00D354FA">
        <w:t>,</w:t>
      </w:r>
      <w:r w:rsidR="00D354FA" w:rsidRPr="00657ACF">
        <w:t xml:space="preserve"> Corbița</w:t>
      </w:r>
      <w:r w:rsidR="00D354FA">
        <w:t>,</w:t>
      </w:r>
      <w:r w:rsidR="00D354FA" w:rsidRPr="00657ACF">
        <w:t xml:space="preserve"> Dumbrăveni</w:t>
      </w:r>
      <w:r w:rsidR="00D354FA">
        <w:t>,</w:t>
      </w:r>
      <w:r w:rsidR="00D354FA" w:rsidRPr="00657ACF">
        <w:t xml:space="preserve"> Dumitre</w:t>
      </w:r>
      <w:r w:rsidR="00D354FA">
        <w:t>ș</w:t>
      </w:r>
      <w:r w:rsidR="00D354FA" w:rsidRPr="00657ACF">
        <w:t>ti</w:t>
      </w:r>
      <w:r w:rsidR="00D354FA">
        <w:t>,</w:t>
      </w:r>
      <w:r w:rsidR="00D354FA" w:rsidRPr="00657ACF">
        <w:t xml:space="preserve"> Fitione</w:t>
      </w:r>
      <w:r w:rsidR="00D354FA">
        <w:t>ș</w:t>
      </w:r>
      <w:r w:rsidR="00D354FA" w:rsidRPr="00657ACF">
        <w:t>ti</w:t>
      </w:r>
      <w:r w:rsidR="00D354FA">
        <w:t>,</w:t>
      </w:r>
      <w:r w:rsidR="00D354FA" w:rsidRPr="00657ACF">
        <w:t xml:space="preserve"> Garoafa</w:t>
      </w:r>
      <w:r w:rsidR="00D354FA">
        <w:t>,</w:t>
      </w:r>
      <w:r w:rsidR="00D354FA" w:rsidRPr="00657ACF">
        <w:t xml:space="preserve"> Guge</w:t>
      </w:r>
      <w:r w:rsidR="00D354FA">
        <w:t>ș</w:t>
      </w:r>
      <w:r w:rsidR="00D354FA" w:rsidRPr="00657ACF">
        <w:t>ti</w:t>
      </w:r>
      <w:r w:rsidR="00D354FA">
        <w:t>,</w:t>
      </w:r>
      <w:r w:rsidR="00D354FA" w:rsidRPr="00657ACF">
        <w:t xml:space="preserve"> Gura Caliței</w:t>
      </w:r>
      <w:r w:rsidR="00D354FA">
        <w:t>,</w:t>
      </w:r>
      <w:r w:rsidR="00D354FA" w:rsidRPr="00657ACF">
        <w:t xml:space="preserve"> Homocea</w:t>
      </w:r>
      <w:r w:rsidR="00D354FA">
        <w:t>,</w:t>
      </w:r>
      <w:r w:rsidR="00D354FA" w:rsidRPr="00657ACF">
        <w:t xml:space="preserve"> Jitia</w:t>
      </w:r>
      <w:r w:rsidR="00D354FA">
        <w:t>,</w:t>
      </w:r>
      <w:r w:rsidR="00D354FA" w:rsidRPr="00657ACF">
        <w:t xml:space="preserve"> Movilița</w:t>
      </w:r>
      <w:r w:rsidR="00D354FA">
        <w:t>,</w:t>
      </w:r>
      <w:r w:rsidR="00D354FA" w:rsidRPr="00657ACF">
        <w:t xml:space="preserve"> Năruja</w:t>
      </w:r>
      <w:r w:rsidR="00D354FA">
        <w:t>,</w:t>
      </w:r>
      <w:r w:rsidR="00D354FA" w:rsidRPr="00657ACF">
        <w:t xml:space="preserve"> Nereju</w:t>
      </w:r>
      <w:r w:rsidR="00D354FA">
        <w:t>,</w:t>
      </w:r>
      <w:r w:rsidR="00D354FA" w:rsidRPr="00657ACF">
        <w:t xml:space="preserve"> Negrile</w:t>
      </w:r>
      <w:r w:rsidR="00D354FA">
        <w:t>ș</w:t>
      </w:r>
      <w:r w:rsidR="00D354FA" w:rsidRPr="00657ACF">
        <w:t>ti</w:t>
      </w:r>
      <w:r w:rsidR="00D354FA">
        <w:t>,</w:t>
      </w:r>
      <w:r w:rsidR="00D354FA" w:rsidRPr="00657ACF">
        <w:t xml:space="preserve"> Nistore</w:t>
      </w:r>
      <w:r w:rsidR="00D354FA">
        <w:t>ș</w:t>
      </w:r>
      <w:r w:rsidR="00D354FA" w:rsidRPr="00657ACF">
        <w:t>ti</w:t>
      </w:r>
      <w:r w:rsidR="00D354FA">
        <w:t>,</w:t>
      </w:r>
      <w:r w:rsidR="00D354FA" w:rsidRPr="00657ACF">
        <w:t xml:space="preserve"> Obrejița</w:t>
      </w:r>
      <w:r w:rsidR="00D354FA">
        <w:t>,</w:t>
      </w:r>
      <w:r w:rsidR="00D354FA" w:rsidRPr="00657ACF">
        <w:t xml:space="preserve"> Paltin</w:t>
      </w:r>
      <w:r w:rsidR="00D354FA">
        <w:t>,</w:t>
      </w:r>
      <w:r w:rsidR="00D354FA" w:rsidRPr="00657ACF">
        <w:t xml:space="preserve"> Păule</w:t>
      </w:r>
      <w:r w:rsidR="00D354FA">
        <w:t>ș</w:t>
      </w:r>
      <w:r w:rsidR="00D354FA" w:rsidRPr="00657ACF">
        <w:t>ti</w:t>
      </w:r>
      <w:r w:rsidR="00D354FA">
        <w:t>,</w:t>
      </w:r>
      <w:r w:rsidR="00D354FA" w:rsidRPr="00657ACF">
        <w:t xml:space="preserve"> Păune</w:t>
      </w:r>
      <w:r w:rsidR="00D354FA">
        <w:t>ș</w:t>
      </w:r>
      <w:r w:rsidR="00D354FA" w:rsidRPr="00657ACF">
        <w:t>ti</w:t>
      </w:r>
      <w:r w:rsidR="00D354FA">
        <w:t>,</w:t>
      </w:r>
      <w:r w:rsidR="00D354FA" w:rsidRPr="00657ACF">
        <w:t xml:space="preserve"> Ploscuţeni</w:t>
      </w:r>
      <w:r w:rsidR="00D354FA">
        <w:t>,</w:t>
      </w:r>
      <w:r w:rsidR="00D354FA" w:rsidRPr="00657ACF">
        <w:t xml:space="preserve"> Pufe</w:t>
      </w:r>
      <w:r w:rsidR="00D354FA">
        <w:t>ș</w:t>
      </w:r>
      <w:r w:rsidR="00D354FA" w:rsidRPr="00657ACF">
        <w:t>ti</w:t>
      </w:r>
      <w:r w:rsidR="00D354FA">
        <w:t>,</w:t>
      </w:r>
      <w:r w:rsidR="00D354FA" w:rsidRPr="00657ACF">
        <w:t xml:space="preserve"> Răcoasa</w:t>
      </w:r>
      <w:r w:rsidR="00D354FA">
        <w:t>,</w:t>
      </w:r>
      <w:r w:rsidR="00D354FA" w:rsidRPr="00657ACF">
        <w:t xml:space="preserve"> Rugine</w:t>
      </w:r>
      <w:r w:rsidR="00D354FA">
        <w:t>ș</w:t>
      </w:r>
      <w:r w:rsidR="00D354FA" w:rsidRPr="00657ACF">
        <w:t>ti</w:t>
      </w:r>
      <w:r w:rsidR="00D354FA">
        <w:t>,</w:t>
      </w:r>
      <w:r w:rsidR="00D354FA" w:rsidRPr="00657ACF">
        <w:t xml:space="preserve"> Sihlea</w:t>
      </w:r>
      <w:r w:rsidR="00D354FA">
        <w:t>,</w:t>
      </w:r>
      <w:r w:rsidR="00D354FA" w:rsidRPr="00657ACF">
        <w:t xml:space="preserve"> Sl. Bradului</w:t>
      </w:r>
      <w:r w:rsidR="00D354FA">
        <w:t>,</w:t>
      </w:r>
      <w:r w:rsidR="00D354FA" w:rsidRPr="00657ACF">
        <w:t xml:space="preserve"> Soveja</w:t>
      </w:r>
      <w:r w:rsidR="00D354FA">
        <w:t>,</w:t>
      </w:r>
      <w:r w:rsidR="00D354FA" w:rsidRPr="00657ACF">
        <w:t xml:space="preserve"> Spulber</w:t>
      </w:r>
      <w:r w:rsidR="00D354FA">
        <w:t>,</w:t>
      </w:r>
      <w:r w:rsidR="00D354FA" w:rsidRPr="00657ACF">
        <w:t xml:space="preserve"> Străoane</w:t>
      </w:r>
      <w:r w:rsidR="00D354FA">
        <w:t>,</w:t>
      </w:r>
      <w:r w:rsidR="00D354FA" w:rsidRPr="00657ACF">
        <w:t xml:space="preserve"> Tănăsoaia</w:t>
      </w:r>
      <w:r w:rsidR="00D354FA">
        <w:t>,</w:t>
      </w:r>
      <w:r w:rsidR="00D354FA" w:rsidRPr="00657ACF">
        <w:t xml:space="preserve"> Tîmboe</w:t>
      </w:r>
      <w:r w:rsidR="00D354FA">
        <w:t>ș</w:t>
      </w:r>
      <w:r w:rsidR="00D354FA" w:rsidRPr="00657ACF">
        <w:t>ti</w:t>
      </w:r>
      <w:r w:rsidR="00D354FA">
        <w:t xml:space="preserve">, </w:t>
      </w:r>
      <w:r w:rsidR="00D354FA" w:rsidRPr="00657ACF">
        <w:t>Tulnici</w:t>
      </w:r>
      <w:r w:rsidR="00D354FA">
        <w:t>,</w:t>
      </w:r>
      <w:r w:rsidR="00D354FA" w:rsidRPr="00657ACF">
        <w:t xml:space="preserve"> Țife</w:t>
      </w:r>
      <w:r w:rsidR="00D354FA">
        <w:t>ș</w:t>
      </w:r>
      <w:r w:rsidR="00D354FA" w:rsidRPr="00657ACF">
        <w:t>ti</w:t>
      </w:r>
      <w:r w:rsidR="00D354FA">
        <w:t>,</w:t>
      </w:r>
      <w:r w:rsidR="00D354FA" w:rsidRPr="00657ACF">
        <w:t xml:space="preserve"> Valea Sării</w:t>
      </w:r>
      <w:r w:rsidR="00D354FA">
        <w:t>,</w:t>
      </w:r>
      <w:r w:rsidR="00D354FA" w:rsidRPr="00657ACF">
        <w:t xml:space="preserve"> Vidra</w:t>
      </w:r>
      <w:r w:rsidR="00D354FA">
        <w:t>,</w:t>
      </w:r>
      <w:r w:rsidR="00D354FA" w:rsidRPr="00657ACF">
        <w:t xml:space="preserve"> Vintileasca</w:t>
      </w:r>
      <w:r w:rsidR="00D354FA">
        <w:t>,</w:t>
      </w:r>
      <w:r w:rsidR="00D354FA" w:rsidRPr="00657ACF">
        <w:t xml:space="preserve"> Vizantea Livezi</w:t>
      </w:r>
      <w:r w:rsidR="00D354FA">
        <w:t>,</w:t>
      </w:r>
      <w:r w:rsidR="00D354FA" w:rsidRPr="00657ACF">
        <w:t xml:space="preserve"> Vrîncioaia</w:t>
      </w:r>
      <w:r w:rsidR="00D354FA">
        <w:t>.</w:t>
      </w:r>
      <w:r w:rsidRPr="00C320FB">
        <w:t xml:space="preserve"> </w:t>
      </w:r>
    </w:p>
    <w:p w14:paraId="087D2797" w14:textId="73E48E9E" w:rsidR="008C2620" w:rsidRPr="00C320FB" w:rsidRDefault="008C2620" w:rsidP="009B159F">
      <w:pPr>
        <w:pStyle w:val="nrarticolo"/>
        <w:spacing w:line="360" w:lineRule="auto"/>
        <w:contextualSpacing w:val="0"/>
      </w:pPr>
    </w:p>
    <w:p w14:paraId="182DD9DE" w14:textId="6CF0D131" w:rsidR="00097535" w:rsidRPr="00C320FB" w:rsidRDefault="00DF747F" w:rsidP="009B159F">
      <w:pPr>
        <w:pStyle w:val="textarticolorlege"/>
        <w:spacing w:line="360" w:lineRule="auto"/>
      </w:pPr>
      <w:r w:rsidRPr="00C320FB">
        <w:t>Operatorul va asigura continuitatea c</w:t>
      </w:r>
      <w:r w:rsidR="00597334" w:rsidRPr="00C320FB">
        <w:t>olect</w:t>
      </w:r>
      <w:r w:rsidRPr="00C320FB">
        <w:t>ării</w:t>
      </w:r>
      <w:r w:rsidR="00597334" w:rsidRPr="00C320FB">
        <w:t xml:space="preserve"> de</w:t>
      </w:r>
      <w:r w:rsidR="00732C06">
        <w:t>ș</w:t>
      </w:r>
      <w:r w:rsidR="00597334" w:rsidRPr="00C320FB">
        <w:t xml:space="preserve">eurilor municipale, </w:t>
      </w:r>
      <w:r w:rsidR="00B264BF" w:rsidRPr="00C320FB">
        <w:t xml:space="preserve">inclusiv în zilele de sâmbătă, duminică </w:t>
      </w:r>
      <w:r w:rsidR="00732C06">
        <w:t>ș</w:t>
      </w:r>
      <w:r w:rsidR="00B264BF" w:rsidRPr="00C320FB">
        <w:t xml:space="preserve">i sărbători legale, </w:t>
      </w:r>
      <w:r w:rsidR="00F222F1" w:rsidRPr="00C320FB">
        <w:t xml:space="preserve">cu frecvența </w:t>
      </w:r>
      <w:r w:rsidRPr="00C320FB">
        <w:t>stabilită de către delegatar,</w:t>
      </w:r>
      <w:r w:rsidR="00F222F1" w:rsidRPr="00C320FB">
        <w:t xml:space="preserve"> prin prezentul caiet de sarcini</w:t>
      </w:r>
      <w:r w:rsidR="00307A1B" w:rsidRPr="00C320FB">
        <w:t>.</w:t>
      </w:r>
    </w:p>
    <w:p w14:paraId="373B98AA" w14:textId="5D784045" w:rsidR="00C2552E" w:rsidRPr="00C320FB" w:rsidRDefault="00C2552E" w:rsidP="009B159F">
      <w:pPr>
        <w:pStyle w:val="nrarticolo"/>
        <w:spacing w:line="360" w:lineRule="auto"/>
        <w:contextualSpacing w:val="0"/>
      </w:pPr>
    </w:p>
    <w:p w14:paraId="07F7F4A4" w14:textId="1BB3B265" w:rsidR="00967A4F" w:rsidRPr="00C320FB" w:rsidRDefault="00E6659C" w:rsidP="009B159F">
      <w:pPr>
        <w:pStyle w:val="Listparagraf"/>
        <w:keepNext w:val="0"/>
        <w:keepLines w:val="0"/>
        <w:widowControl w:val="0"/>
        <w:numPr>
          <w:ilvl w:val="1"/>
          <w:numId w:val="2"/>
        </w:numPr>
        <w:tabs>
          <w:tab w:val="clear" w:pos="1081"/>
          <w:tab w:val="num" w:pos="851"/>
        </w:tabs>
        <w:spacing w:line="360" w:lineRule="auto"/>
        <w:ind w:firstLine="556"/>
        <w:contextualSpacing w:val="0"/>
        <w:rPr>
          <w:sz w:val="24"/>
          <w:szCs w:val="24"/>
        </w:rPr>
      </w:pPr>
      <w:r w:rsidRPr="00C320FB">
        <w:rPr>
          <w:sz w:val="24"/>
          <w:szCs w:val="24"/>
        </w:rPr>
        <w:t xml:space="preserve"> </w:t>
      </w:r>
      <w:r w:rsidR="00967A4F" w:rsidRPr="00C320FB">
        <w:rPr>
          <w:sz w:val="24"/>
          <w:szCs w:val="24"/>
        </w:rPr>
        <w:t>De</w:t>
      </w:r>
      <w:r w:rsidR="00732C06">
        <w:rPr>
          <w:sz w:val="24"/>
          <w:szCs w:val="24"/>
        </w:rPr>
        <w:t>ș</w:t>
      </w:r>
      <w:r w:rsidR="00967A4F" w:rsidRPr="00C320FB">
        <w:rPr>
          <w:sz w:val="24"/>
          <w:szCs w:val="24"/>
        </w:rPr>
        <w:t>eurile menajere</w:t>
      </w:r>
      <w:r w:rsidR="00523FEB" w:rsidRPr="00C320FB">
        <w:rPr>
          <w:sz w:val="24"/>
          <w:szCs w:val="24"/>
        </w:rPr>
        <w:t xml:space="preserve"> colectate de la utilizatorii casnici, persoane fizice </w:t>
      </w:r>
      <w:r w:rsidR="00732C06">
        <w:rPr>
          <w:sz w:val="24"/>
          <w:szCs w:val="24"/>
        </w:rPr>
        <w:t>ș</w:t>
      </w:r>
      <w:r w:rsidR="00523FEB" w:rsidRPr="00C320FB">
        <w:rPr>
          <w:sz w:val="24"/>
          <w:szCs w:val="24"/>
        </w:rPr>
        <w:t>i asociații de proprietari/locatari,</w:t>
      </w:r>
      <w:r w:rsidR="00967A4F" w:rsidRPr="00C320FB">
        <w:rPr>
          <w:sz w:val="24"/>
          <w:szCs w:val="24"/>
        </w:rPr>
        <w:t xml:space="preserve"> sunt de</w:t>
      </w:r>
      <w:r w:rsidR="00732C06">
        <w:rPr>
          <w:sz w:val="24"/>
          <w:szCs w:val="24"/>
        </w:rPr>
        <w:t>ș</w:t>
      </w:r>
      <w:r w:rsidR="00967A4F" w:rsidRPr="00C320FB">
        <w:rPr>
          <w:sz w:val="24"/>
          <w:szCs w:val="24"/>
        </w:rPr>
        <w:t xml:space="preserve">euri generate de </w:t>
      </w:r>
      <w:r w:rsidR="004F5A02" w:rsidRPr="00C320FB">
        <w:rPr>
          <w:sz w:val="24"/>
          <w:szCs w:val="24"/>
        </w:rPr>
        <w:t xml:space="preserve">către </w:t>
      </w:r>
      <w:r w:rsidR="00967A4F" w:rsidRPr="00C320FB">
        <w:rPr>
          <w:sz w:val="24"/>
          <w:szCs w:val="24"/>
        </w:rPr>
        <w:t>populație în urma activităților casnice desfă</w:t>
      </w:r>
      <w:r w:rsidR="00732C06">
        <w:rPr>
          <w:sz w:val="24"/>
          <w:szCs w:val="24"/>
        </w:rPr>
        <w:t>ș</w:t>
      </w:r>
      <w:r w:rsidR="00967A4F" w:rsidRPr="00C320FB">
        <w:rPr>
          <w:sz w:val="24"/>
          <w:szCs w:val="24"/>
        </w:rPr>
        <w:t>urate în gospodăriile/locuințele proprii.</w:t>
      </w:r>
    </w:p>
    <w:p w14:paraId="3B055DC7" w14:textId="4FC7F408" w:rsidR="002A384D" w:rsidRPr="00C320FB" w:rsidRDefault="00E6659C" w:rsidP="009B159F">
      <w:pPr>
        <w:pStyle w:val="Listparagraf"/>
        <w:keepNext w:val="0"/>
        <w:keepLines w:val="0"/>
        <w:widowControl w:val="0"/>
        <w:numPr>
          <w:ilvl w:val="1"/>
          <w:numId w:val="2"/>
        </w:numPr>
        <w:tabs>
          <w:tab w:val="clear" w:pos="1081"/>
          <w:tab w:val="num" w:pos="851"/>
        </w:tabs>
        <w:spacing w:line="360" w:lineRule="auto"/>
        <w:ind w:firstLine="556"/>
        <w:contextualSpacing w:val="0"/>
        <w:rPr>
          <w:sz w:val="24"/>
          <w:szCs w:val="24"/>
        </w:rPr>
      </w:pPr>
      <w:r w:rsidRPr="00C320FB">
        <w:rPr>
          <w:sz w:val="24"/>
          <w:szCs w:val="24"/>
        </w:rPr>
        <w:t xml:space="preserve"> </w:t>
      </w:r>
      <w:r w:rsidR="002A384D" w:rsidRPr="00C320FB">
        <w:rPr>
          <w:sz w:val="24"/>
          <w:szCs w:val="24"/>
        </w:rPr>
        <w:t>Operatorul are obligația să colecteze de</w:t>
      </w:r>
      <w:r w:rsidR="00732C06">
        <w:rPr>
          <w:sz w:val="24"/>
          <w:szCs w:val="24"/>
        </w:rPr>
        <w:t>ș</w:t>
      </w:r>
      <w:r w:rsidR="002A384D" w:rsidRPr="00C320FB">
        <w:rPr>
          <w:sz w:val="24"/>
          <w:szCs w:val="24"/>
        </w:rPr>
        <w:t>eurile menajere de la toți utilizatorii casnici din aria de delegare.</w:t>
      </w:r>
    </w:p>
    <w:p w14:paraId="014BEB22" w14:textId="104597F6" w:rsidR="00DF747F" w:rsidRPr="00221D20" w:rsidRDefault="00E6659C" w:rsidP="009B159F">
      <w:pPr>
        <w:pStyle w:val="Listparagraf"/>
        <w:keepNext w:val="0"/>
        <w:keepLines w:val="0"/>
        <w:widowControl w:val="0"/>
        <w:numPr>
          <w:ilvl w:val="1"/>
          <w:numId w:val="2"/>
        </w:numPr>
        <w:tabs>
          <w:tab w:val="clear" w:pos="1081"/>
          <w:tab w:val="num" w:pos="851"/>
        </w:tabs>
        <w:spacing w:line="360" w:lineRule="auto"/>
        <w:ind w:firstLine="556"/>
        <w:contextualSpacing w:val="0"/>
        <w:rPr>
          <w:i/>
          <w:iCs/>
          <w:sz w:val="24"/>
          <w:szCs w:val="24"/>
        </w:rPr>
      </w:pPr>
      <w:r w:rsidRPr="00C320FB">
        <w:rPr>
          <w:sz w:val="24"/>
          <w:szCs w:val="24"/>
        </w:rPr>
        <w:t xml:space="preserve"> </w:t>
      </w:r>
      <w:r w:rsidR="00340D75" w:rsidRPr="00C320FB">
        <w:rPr>
          <w:sz w:val="24"/>
          <w:szCs w:val="24"/>
        </w:rPr>
        <w:t xml:space="preserve">Pentru </w:t>
      </w:r>
      <w:r w:rsidR="00BE09A4" w:rsidRPr="00C320FB">
        <w:rPr>
          <w:sz w:val="24"/>
          <w:szCs w:val="24"/>
        </w:rPr>
        <w:t>cantitățile de de</w:t>
      </w:r>
      <w:r w:rsidR="00732C06">
        <w:rPr>
          <w:sz w:val="24"/>
          <w:szCs w:val="24"/>
        </w:rPr>
        <w:t>ș</w:t>
      </w:r>
      <w:r w:rsidR="00BE09A4" w:rsidRPr="00C320FB">
        <w:rPr>
          <w:sz w:val="24"/>
          <w:szCs w:val="24"/>
        </w:rPr>
        <w:t xml:space="preserve">euri menajere colectate de la utilizatorii care </w:t>
      </w:r>
      <w:r w:rsidR="00FA6C18" w:rsidRPr="00C320FB">
        <w:rPr>
          <w:sz w:val="24"/>
          <w:szCs w:val="24"/>
        </w:rPr>
        <w:t>beneficiază de serviciul de salubrizare fără</w:t>
      </w:r>
      <w:r w:rsidR="00BE09A4" w:rsidRPr="00C320FB">
        <w:rPr>
          <w:sz w:val="24"/>
          <w:szCs w:val="24"/>
        </w:rPr>
        <w:t xml:space="preserve"> contract încheiat cu operatorul, autoritatea administrației publice locale va plăti operatorului contravaloarea serviciului de salubrizare, </w:t>
      </w:r>
      <w:r w:rsidR="00FA6C18" w:rsidRPr="00C320FB">
        <w:rPr>
          <w:sz w:val="24"/>
          <w:szCs w:val="24"/>
        </w:rPr>
        <w:t xml:space="preserve">pe baza taxei de salubrizare aprobată de către consiliul local </w:t>
      </w:r>
      <w:r w:rsidR="00BD0F1C" w:rsidRPr="00C320FB">
        <w:rPr>
          <w:sz w:val="24"/>
          <w:szCs w:val="24"/>
        </w:rPr>
        <w:t xml:space="preserve">în perioada de mobilizare, până la începerea </w:t>
      </w:r>
      <w:r w:rsidR="00BD0F1C" w:rsidRPr="00C320FB">
        <w:rPr>
          <w:sz w:val="24"/>
          <w:szCs w:val="24"/>
        </w:rPr>
        <w:lastRenderedPageBreak/>
        <w:t>prestării activității</w:t>
      </w:r>
      <w:r w:rsidR="00FA6C18" w:rsidRPr="00C320FB">
        <w:rPr>
          <w:sz w:val="24"/>
          <w:szCs w:val="24"/>
        </w:rPr>
        <w:t>.</w:t>
      </w:r>
      <w:r w:rsidR="00FA6C18" w:rsidRPr="00C320FB">
        <w:rPr>
          <w:sz w:val="24"/>
          <w:szCs w:val="24"/>
          <w:shd w:val="clear" w:color="auto" w:fill="FFFFFF"/>
        </w:rPr>
        <w:t xml:space="preserve"> </w:t>
      </w:r>
      <w:r w:rsidR="00FA6C18" w:rsidRPr="00C320FB">
        <w:rPr>
          <w:sz w:val="24"/>
          <w:szCs w:val="24"/>
        </w:rPr>
        <w:t xml:space="preserve">Ajustarea ori modificarea ulterioară a taxei de salubrizare se face cu respectarea normelor metodologice elaborate </w:t>
      </w:r>
      <w:r w:rsidR="00732C06">
        <w:rPr>
          <w:sz w:val="24"/>
          <w:szCs w:val="24"/>
        </w:rPr>
        <w:t>ș</w:t>
      </w:r>
      <w:r w:rsidR="00FA6C18" w:rsidRPr="00C320FB">
        <w:rPr>
          <w:sz w:val="24"/>
          <w:szCs w:val="24"/>
        </w:rPr>
        <w:t>i aprobate de A.N.R.S.C.</w:t>
      </w:r>
      <w:r w:rsidR="009A4E4A" w:rsidRPr="00221D20">
        <w:rPr>
          <w:i/>
          <w:iCs/>
          <w:sz w:val="24"/>
          <w:szCs w:val="24"/>
        </w:rPr>
        <w:t>.</w:t>
      </w:r>
    </w:p>
    <w:p w14:paraId="63B79F7C" w14:textId="455A8388" w:rsidR="00523FEB" w:rsidRPr="00C320FB" w:rsidRDefault="00E6659C" w:rsidP="009B159F">
      <w:pPr>
        <w:pStyle w:val="Listparagraf"/>
        <w:keepNext w:val="0"/>
        <w:keepLines w:val="0"/>
        <w:widowControl w:val="0"/>
        <w:numPr>
          <w:ilvl w:val="1"/>
          <w:numId w:val="2"/>
        </w:numPr>
        <w:tabs>
          <w:tab w:val="clear" w:pos="1081"/>
          <w:tab w:val="num" w:pos="851"/>
        </w:tabs>
        <w:spacing w:line="360" w:lineRule="auto"/>
        <w:ind w:firstLine="556"/>
        <w:contextualSpacing w:val="0"/>
        <w:rPr>
          <w:sz w:val="24"/>
          <w:szCs w:val="24"/>
        </w:rPr>
      </w:pPr>
      <w:r w:rsidRPr="00C320FB">
        <w:rPr>
          <w:sz w:val="24"/>
          <w:szCs w:val="24"/>
        </w:rPr>
        <w:t xml:space="preserve"> </w:t>
      </w:r>
      <w:r w:rsidR="00523FEB" w:rsidRPr="00C320FB">
        <w:rPr>
          <w:sz w:val="24"/>
          <w:szCs w:val="24"/>
        </w:rPr>
        <w:t xml:space="preserve">Numărul de locuitori </w:t>
      </w:r>
      <w:r w:rsidR="00037F13" w:rsidRPr="00C320FB">
        <w:rPr>
          <w:sz w:val="24"/>
          <w:szCs w:val="24"/>
        </w:rPr>
        <w:t>din aria de operare se stabile</w:t>
      </w:r>
      <w:r w:rsidR="00732C06">
        <w:rPr>
          <w:sz w:val="24"/>
          <w:szCs w:val="24"/>
        </w:rPr>
        <w:t>ș</w:t>
      </w:r>
      <w:r w:rsidR="00037F13" w:rsidRPr="00C320FB">
        <w:rPr>
          <w:sz w:val="24"/>
          <w:szCs w:val="24"/>
        </w:rPr>
        <w:t>te pe baza datelor</w:t>
      </w:r>
      <w:r w:rsidR="00523FEB" w:rsidRPr="00C320FB">
        <w:rPr>
          <w:sz w:val="24"/>
          <w:szCs w:val="24"/>
        </w:rPr>
        <w:t xml:space="preserve"> de la ultimul recensământ al populației, publicat pe site-ul Institutului Național de Statistică (rezultate definitive: caracteristici demografice – Tabel 1.03.2. POPULAȚIA REZIDENTĂ DUPĂ GRUPA DE VÂRSTĂ, PE JUDEȚE </w:t>
      </w:r>
      <w:r w:rsidR="00732C06">
        <w:rPr>
          <w:sz w:val="24"/>
          <w:szCs w:val="24"/>
        </w:rPr>
        <w:t>Ș</w:t>
      </w:r>
      <w:r w:rsidR="00523FEB" w:rsidRPr="00C320FB">
        <w:rPr>
          <w:sz w:val="24"/>
          <w:szCs w:val="24"/>
        </w:rPr>
        <w:t>I MUNICIPII, ORA</w:t>
      </w:r>
      <w:r w:rsidR="00732C06">
        <w:rPr>
          <w:sz w:val="24"/>
          <w:szCs w:val="24"/>
        </w:rPr>
        <w:t>Ș</w:t>
      </w:r>
      <w:r w:rsidR="00523FEB" w:rsidRPr="00C320FB">
        <w:rPr>
          <w:sz w:val="24"/>
          <w:szCs w:val="24"/>
        </w:rPr>
        <w:t>E, COMUNE, LA 1 DECEMBRIE 2021), ajustat, pentru anii următori,</w:t>
      </w:r>
      <w:r w:rsidR="00523FEB" w:rsidRPr="00C320FB">
        <w:rPr>
          <w:i/>
          <w:iCs/>
          <w:sz w:val="24"/>
          <w:szCs w:val="24"/>
        </w:rPr>
        <w:t xml:space="preserve"> </w:t>
      </w:r>
      <w:r w:rsidR="00523FEB" w:rsidRPr="00C320FB">
        <w:rPr>
          <w:sz w:val="24"/>
          <w:szCs w:val="24"/>
        </w:rPr>
        <w:t xml:space="preserve">cu un factor de ajustare, care reprezintă raportul dintre populația rezidentă la nivel de județ la data de 1 ianuarie a anului în curs/celui mai recent an </w:t>
      </w:r>
      <w:r w:rsidR="00732C06">
        <w:rPr>
          <w:sz w:val="24"/>
          <w:szCs w:val="24"/>
        </w:rPr>
        <w:t>ș</w:t>
      </w:r>
      <w:r w:rsidR="00523FEB" w:rsidRPr="00C320FB">
        <w:rPr>
          <w:sz w:val="24"/>
          <w:szCs w:val="24"/>
        </w:rPr>
        <w:t xml:space="preserve">i populația rezidentă la data de 1 ianuarie la nivel de județ a anului următor recensământului (1 ianuarie 2022), calculat pentru mediul urban sau, după caz, rural, conform datelor publicate de Institutul Național de Statistică, în baza de date statistice TEMPO - A.1.1. POPULAȚIA REZIDENTĂ, macheta POP105A - Populația rezidentă la 1 ianuarie pe grupe de vârstă </w:t>
      </w:r>
      <w:r w:rsidR="00732C06">
        <w:rPr>
          <w:sz w:val="24"/>
          <w:szCs w:val="24"/>
        </w:rPr>
        <w:t>ș</w:t>
      </w:r>
      <w:r w:rsidR="00523FEB" w:rsidRPr="00C320FB">
        <w:rPr>
          <w:sz w:val="24"/>
          <w:szCs w:val="24"/>
        </w:rPr>
        <w:t xml:space="preserve">i vârste, sexe </w:t>
      </w:r>
      <w:r w:rsidR="00732C06">
        <w:rPr>
          <w:sz w:val="24"/>
          <w:szCs w:val="24"/>
        </w:rPr>
        <w:t>ș</w:t>
      </w:r>
      <w:r w:rsidR="00523FEB" w:rsidRPr="00C320FB">
        <w:rPr>
          <w:sz w:val="24"/>
          <w:szCs w:val="24"/>
        </w:rPr>
        <w:t xml:space="preserve">i medii de rezidență, macroregiuni, regiuni de dezvoltare </w:t>
      </w:r>
      <w:r w:rsidR="00732C06">
        <w:rPr>
          <w:sz w:val="24"/>
          <w:szCs w:val="24"/>
        </w:rPr>
        <w:t>ș</w:t>
      </w:r>
      <w:r w:rsidR="00523FEB" w:rsidRPr="00C320FB">
        <w:rPr>
          <w:sz w:val="24"/>
          <w:szCs w:val="24"/>
        </w:rPr>
        <w:t>i județe</w:t>
      </w:r>
      <w:r w:rsidR="00BD478F">
        <w:rPr>
          <w:sz w:val="24"/>
          <w:szCs w:val="24"/>
        </w:rPr>
        <w:t xml:space="preserve">, iar indicele de generare al deșeurilor municipale este de </w:t>
      </w:r>
      <w:r w:rsidR="00EA293B">
        <w:rPr>
          <w:sz w:val="24"/>
          <w:szCs w:val="24"/>
        </w:rPr>
        <w:t xml:space="preserve">0.75 kg/pers/zi al utilizatorilor din Mun. Adjud, </w:t>
      </w:r>
      <w:r w:rsidR="00EA293B" w:rsidRPr="00EA293B">
        <w:rPr>
          <w:sz w:val="24"/>
          <w:szCs w:val="24"/>
        </w:rPr>
        <w:t>0.</w:t>
      </w:r>
      <w:r w:rsidR="00EA293B">
        <w:rPr>
          <w:sz w:val="24"/>
          <w:szCs w:val="24"/>
        </w:rPr>
        <w:t>6</w:t>
      </w:r>
      <w:r w:rsidR="00EA293B" w:rsidRPr="00EA293B">
        <w:rPr>
          <w:sz w:val="24"/>
          <w:szCs w:val="24"/>
        </w:rPr>
        <w:t xml:space="preserve">5 kg/pers/zi al utilizatorilor din </w:t>
      </w:r>
      <w:r w:rsidR="005369EB">
        <w:rPr>
          <w:sz w:val="24"/>
          <w:szCs w:val="24"/>
        </w:rPr>
        <w:t xml:space="preserve">Orașele Mărășești și Panciu și 0.25 </w:t>
      </w:r>
      <w:r w:rsidR="005369EB" w:rsidRPr="005369EB">
        <w:rPr>
          <w:sz w:val="24"/>
          <w:szCs w:val="24"/>
        </w:rPr>
        <w:t>kg/pers/zi al utilizatorilor</w:t>
      </w:r>
      <w:r w:rsidR="005369EB">
        <w:rPr>
          <w:sz w:val="24"/>
          <w:szCs w:val="24"/>
        </w:rPr>
        <w:t xml:space="preserve"> din mediul rural, fără a se lua în calcul fracția </w:t>
      </w:r>
      <w:r w:rsidR="003271F3">
        <w:rPr>
          <w:sz w:val="24"/>
          <w:szCs w:val="24"/>
        </w:rPr>
        <w:t>de biodeșeuri</w:t>
      </w:r>
      <w:r w:rsidR="00523FEB" w:rsidRPr="00C320FB">
        <w:rPr>
          <w:sz w:val="24"/>
          <w:szCs w:val="24"/>
        </w:rPr>
        <w:t>.</w:t>
      </w:r>
    </w:p>
    <w:p w14:paraId="10BB158C" w14:textId="310E6CF1" w:rsidR="00666029" w:rsidRPr="00C320FB" w:rsidRDefault="00666029" w:rsidP="009B159F">
      <w:pPr>
        <w:pStyle w:val="nrarticolo"/>
        <w:spacing w:line="360" w:lineRule="auto"/>
        <w:contextualSpacing w:val="0"/>
      </w:pPr>
    </w:p>
    <w:p w14:paraId="72C79700" w14:textId="57FB9C05" w:rsidR="00523FEB" w:rsidRPr="00C320FB" w:rsidRDefault="00523FEB" w:rsidP="009B159F">
      <w:pPr>
        <w:pStyle w:val="textarticolorlege"/>
        <w:spacing w:line="360" w:lineRule="auto"/>
      </w:pPr>
      <w:r w:rsidRPr="00C320FB">
        <w:t>(1) De</w:t>
      </w:r>
      <w:r w:rsidR="00732C06">
        <w:t>ș</w:t>
      </w:r>
      <w:r w:rsidRPr="00C320FB">
        <w:t xml:space="preserve">eurile similare colectate de la </w:t>
      </w:r>
      <w:r w:rsidR="002E3EEE" w:rsidRPr="00C320FB">
        <w:t xml:space="preserve">persoanele juridice </w:t>
      </w:r>
      <w:r w:rsidRPr="00C320FB">
        <w:t xml:space="preserve">care din punct de vedere al naturii </w:t>
      </w:r>
      <w:r w:rsidR="00732C06">
        <w:t>ș</w:t>
      </w:r>
      <w:r w:rsidRPr="00C320FB">
        <w:t xml:space="preserve">i compoziției sunt </w:t>
      </w:r>
      <w:r w:rsidR="006D4E26" w:rsidRPr="00C320FB">
        <w:t>asimilabile</w:t>
      </w:r>
      <w:r w:rsidRPr="00C320FB">
        <w:t xml:space="preserve"> cu de</w:t>
      </w:r>
      <w:r w:rsidR="00732C06">
        <w:t>ș</w:t>
      </w:r>
      <w:r w:rsidRPr="00C320FB">
        <w:t>eurile menajere.</w:t>
      </w:r>
      <w:r w:rsidRPr="00C320FB">
        <w:rPr>
          <w:i/>
          <w:iCs/>
        </w:rPr>
        <w:t xml:space="preserve"> </w:t>
      </w:r>
      <w:r w:rsidRPr="00C320FB">
        <w:t>Sunt excluse de</w:t>
      </w:r>
      <w:r w:rsidR="00732C06">
        <w:t>ș</w:t>
      </w:r>
      <w:r w:rsidRPr="00C320FB">
        <w:t xml:space="preserve">eurile provenite din producție, din agricultură </w:t>
      </w:r>
      <w:r w:rsidR="00732C06">
        <w:t>ș</w:t>
      </w:r>
      <w:r w:rsidRPr="00C320FB">
        <w:t>i din activități forestiere</w:t>
      </w:r>
      <w:r w:rsidR="002C3EE9" w:rsidRPr="00C320FB">
        <w:t>.</w:t>
      </w:r>
    </w:p>
    <w:p w14:paraId="248542D0" w14:textId="74826C7E" w:rsidR="00381D83" w:rsidRPr="00C320FB" w:rsidRDefault="00523FEB" w:rsidP="009B159F">
      <w:pPr>
        <w:pStyle w:val="textarticolorlege"/>
        <w:spacing w:line="360" w:lineRule="auto"/>
      </w:pPr>
      <w:r w:rsidRPr="00C320FB">
        <w:t xml:space="preserve">(2) </w:t>
      </w:r>
      <w:r w:rsidR="002A384D" w:rsidRPr="00C320FB">
        <w:t>Operatorul are obligația să colecteze de</w:t>
      </w:r>
      <w:r w:rsidR="00732C06">
        <w:t>ș</w:t>
      </w:r>
      <w:r w:rsidR="002A384D" w:rsidRPr="00C320FB">
        <w:t>eurile similare de la toate persoanele juridice</w:t>
      </w:r>
      <w:r w:rsidR="00E70B2A" w:rsidRPr="00C320FB">
        <w:t xml:space="preserve"> din aria de delegare</w:t>
      </w:r>
      <w:r w:rsidR="002A384D" w:rsidRPr="00C320FB">
        <w:t>, inclusiv</w:t>
      </w:r>
      <w:r w:rsidR="00381D83" w:rsidRPr="00C320FB">
        <w:t xml:space="preserve"> de la</w:t>
      </w:r>
      <w:r w:rsidR="00624616" w:rsidRPr="00C320FB">
        <w:t xml:space="preserve"> toate</w:t>
      </w:r>
      <w:r w:rsidR="00381D83" w:rsidRPr="00C320FB">
        <w:t xml:space="preserve"> filialele, sucursalele </w:t>
      </w:r>
      <w:r w:rsidR="00732C06">
        <w:t>ș</w:t>
      </w:r>
      <w:r w:rsidR="00381D83" w:rsidRPr="00C320FB">
        <w:t>i punctele de lucru ale operatorilor economici</w:t>
      </w:r>
      <w:r w:rsidR="002A384D" w:rsidRPr="00C320FB">
        <w:t>, precum</w:t>
      </w:r>
      <w:r w:rsidR="00381D83" w:rsidRPr="00C320FB">
        <w:t xml:space="preserve"> </w:t>
      </w:r>
      <w:r w:rsidR="00732C06">
        <w:t>ș</w:t>
      </w:r>
      <w:r w:rsidR="00381D83" w:rsidRPr="00C320FB">
        <w:t xml:space="preserve">i </w:t>
      </w:r>
      <w:r w:rsidR="00624616" w:rsidRPr="00C320FB">
        <w:t xml:space="preserve">de la toate </w:t>
      </w:r>
      <w:r w:rsidR="00381D83" w:rsidRPr="00C320FB">
        <w:t>sediile secundare ale instituțiilor publice</w:t>
      </w:r>
      <w:r w:rsidR="002A384D" w:rsidRPr="00C320FB">
        <w:t>,</w:t>
      </w:r>
      <w:r w:rsidR="00624616" w:rsidRPr="00C320FB">
        <w:t xml:space="preserve"> care î</w:t>
      </w:r>
      <w:r w:rsidR="00732C06">
        <w:t>ș</w:t>
      </w:r>
      <w:r w:rsidR="00624616" w:rsidRPr="00C320FB">
        <w:t>i desfă</w:t>
      </w:r>
      <w:r w:rsidR="00732C06">
        <w:t>ș</w:t>
      </w:r>
      <w:r w:rsidR="00624616" w:rsidRPr="00C320FB">
        <w:t>oară activitatea în</w:t>
      </w:r>
      <w:r w:rsidR="00381D83" w:rsidRPr="00C320FB">
        <w:t xml:space="preserve"> aria de </w:t>
      </w:r>
      <w:r w:rsidR="00624616" w:rsidRPr="00C320FB">
        <w:t>delegare</w:t>
      </w:r>
      <w:r w:rsidR="005F5C13" w:rsidRPr="00C320FB">
        <w:t>, pe baza contractelor încheiate cu acestea.</w:t>
      </w:r>
    </w:p>
    <w:p w14:paraId="2990E7BA" w14:textId="584F3570" w:rsidR="00FD0C0D" w:rsidRPr="00C320FB" w:rsidRDefault="00FD0C0D" w:rsidP="009B159F">
      <w:pPr>
        <w:pStyle w:val="textarticolorlege"/>
        <w:spacing w:line="360" w:lineRule="auto"/>
      </w:pPr>
      <w:r w:rsidRPr="00C320FB">
        <w:t xml:space="preserve">(3) Datele de identificare ale firmelor active din aria de </w:t>
      </w:r>
      <w:r w:rsidR="00624616" w:rsidRPr="00C320FB">
        <w:t>delegare</w:t>
      </w:r>
      <w:r w:rsidRPr="00C320FB">
        <w:t xml:space="preserve">, </w:t>
      </w:r>
      <w:r w:rsidR="00624616" w:rsidRPr="00C320FB">
        <w:t xml:space="preserve">precum </w:t>
      </w:r>
      <w:r w:rsidRPr="00C320FB">
        <w:t xml:space="preserve">denumire </w:t>
      </w:r>
      <w:r w:rsidR="00732C06">
        <w:t>ș</w:t>
      </w:r>
      <w:r w:rsidRPr="00C320FB">
        <w:t>i adresă, vor fi preluate de pe site-urile dedicate acestui gen de informații</w:t>
      </w:r>
      <w:r w:rsidR="00957BAB" w:rsidRPr="00C320FB">
        <w:t xml:space="preserve"> sau solicitate autoritățil</w:t>
      </w:r>
      <w:r w:rsidR="000C5C94" w:rsidRPr="00C320FB">
        <w:t>or</w:t>
      </w:r>
      <w:r w:rsidR="00957BAB" w:rsidRPr="00C320FB">
        <w:t xml:space="preserve"> publice care gestionează registre naționale cu astfel de baze de date, precum Oficiul Național al Registrului Comerțului, Ministerul Justiției </w:t>
      </w:r>
      <w:r w:rsidR="00732C06">
        <w:t>ș</w:t>
      </w:r>
      <w:r w:rsidR="00957BAB" w:rsidRPr="00C320FB">
        <w:t>i alte autorități competente.</w:t>
      </w:r>
    </w:p>
    <w:p w14:paraId="64BF1C6A" w14:textId="32ABB6E4" w:rsidR="00287A89" w:rsidRPr="00C320FB" w:rsidRDefault="00287A89" w:rsidP="009B159F">
      <w:pPr>
        <w:pStyle w:val="nrarticolo"/>
        <w:spacing w:line="360" w:lineRule="auto"/>
        <w:contextualSpacing w:val="0"/>
      </w:pPr>
    </w:p>
    <w:p w14:paraId="047DD18A" w14:textId="05E8F1DE" w:rsidR="00421E50" w:rsidRPr="002006DD" w:rsidRDefault="005537DC" w:rsidP="009B159F">
      <w:pPr>
        <w:pStyle w:val="textarticolorlege"/>
        <w:spacing w:line="360" w:lineRule="auto"/>
      </w:pPr>
      <w:r w:rsidRPr="00C320FB">
        <w:t>La data întocmirii caietului de sarcini, n</w:t>
      </w:r>
      <w:r w:rsidR="00287A89" w:rsidRPr="00C320FB">
        <w:t xml:space="preserve">umărul total de locuitori din aria de </w:t>
      </w:r>
      <w:r w:rsidR="002A384D" w:rsidRPr="00C320FB">
        <w:t>delegare</w:t>
      </w:r>
      <w:r w:rsidR="00287A89" w:rsidRPr="00C320FB">
        <w:t xml:space="preserve"> este de </w:t>
      </w:r>
      <w:r w:rsidR="007914CD" w:rsidRPr="007914CD">
        <w:t>179,09</w:t>
      </w:r>
      <w:r w:rsidR="00121267">
        <w:t>2</w:t>
      </w:r>
      <w:r w:rsidR="007914CD" w:rsidRPr="007914CD">
        <w:t xml:space="preserve"> </w:t>
      </w:r>
      <w:r w:rsidR="00287A89" w:rsidRPr="00C320FB">
        <w:t>din care</w:t>
      </w:r>
      <w:r w:rsidR="002A384D" w:rsidRPr="00C320FB">
        <w:t xml:space="preserve"> </w:t>
      </w:r>
      <w:r w:rsidR="0081707A" w:rsidRPr="0081707A">
        <w:t>35,08</w:t>
      </w:r>
      <w:r w:rsidR="007914CD">
        <w:t xml:space="preserve">4 </w:t>
      </w:r>
      <w:r w:rsidR="00287A89" w:rsidRPr="00C320FB">
        <w:t xml:space="preserve">locuitori în zona urbană </w:t>
      </w:r>
      <w:r w:rsidR="00732C06">
        <w:t>ș</w:t>
      </w:r>
      <w:r w:rsidR="00287A89" w:rsidRPr="00C320FB">
        <w:t xml:space="preserve">i </w:t>
      </w:r>
      <w:r w:rsidR="00745589" w:rsidRPr="00745589">
        <w:t>144,00</w:t>
      </w:r>
      <w:r w:rsidR="00E64E66">
        <w:t>8</w:t>
      </w:r>
      <w:r w:rsidR="00745589">
        <w:t xml:space="preserve"> </w:t>
      </w:r>
      <w:r w:rsidR="00287A89" w:rsidRPr="00C320FB">
        <w:t xml:space="preserve">locuitori în zona rurală. </w:t>
      </w:r>
    </w:p>
    <w:p w14:paraId="477FD584" w14:textId="5ED59CAF" w:rsidR="00421E50" w:rsidRPr="00C320FB" w:rsidRDefault="00421E50" w:rsidP="009B159F">
      <w:pPr>
        <w:pStyle w:val="nrarticolo"/>
        <w:spacing w:line="360" w:lineRule="auto"/>
        <w:contextualSpacing w:val="0"/>
      </w:pPr>
    </w:p>
    <w:p w14:paraId="41ECD175" w14:textId="34D590AB" w:rsidR="00D038A2" w:rsidRPr="00C320FB" w:rsidRDefault="00287A89" w:rsidP="009B159F">
      <w:pPr>
        <w:pStyle w:val="textarticolorlege"/>
        <w:spacing w:line="360" w:lineRule="auto"/>
      </w:pPr>
      <w:r w:rsidRPr="00C320FB">
        <w:t xml:space="preserve">Lista cu numărul de utilizatori </w:t>
      </w:r>
      <w:r w:rsidR="00732C06">
        <w:t>ș</w:t>
      </w:r>
      <w:r w:rsidRPr="00C320FB">
        <w:t xml:space="preserve">i numărul de gospodării individuale/locuințe în blocuri </w:t>
      </w:r>
      <w:r w:rsidR="002A384D" w:rsidRPr="00C320FB">
        <w:lastRenderedPageBreak/>
        <w:t xml:space="preserve">din aria de delegare </w:t>
      </w:r>
      <w:r w:rsidRPr="00C320FB">
        <w:t xml:space="preserve">este prezentată în </w:t>
      </w:r>
      <w:r w:rsidR="002A384D" w:rsidRPr="00C320FB">
        <w:t>a</w:t>
      </w:r>
      <w:r w:rsidRPr="00C320FB">
        <w:t xml:space="preserve">nexa nr. </w:t>
      </w:r>
      <w:r w:rsidR="000A72D5">
        <w:t>1</w:t>
      </w:r>
      <w:r w:rsidRPr="00C320FB">
        <w:t>.</w:t>
      </w:r>
    </w:p>
    <w:p w14:paraId="71002CFD" w14:textId="15FF1508" w:rsidR="00421E50" w:rsidRPr="00C320FB" w:rsidRDefault="00421E50" w:rsidP="009B159F">
      <w:pPr>
        <w:pStyle w:val="nrarticolo"/>
        <w:spacing w:line="360" w:lineRule="auto"/>
        <w:contextualSpacing w:val="0"/>
      </w:pPr>
    </w:p>
    <w:p w14:paraId="7907AA71" w14:textId="79CC5190" w:rsidR="002D02C9" w:rsidRPr="00C320FB" w:rsidRDefault="002D02C9" w:rsidP="009B159F">
      <w:pPr>
        <w:pStyle w:val="textarticolorlege"/>
        <w:spacing w:line="360" w:lineRule="auto"/>
      </w:pPr>
      <w:r w:rsidRPr="00C320FB">
        <w:t>(1) Cantitatea anuală de de</w:t>
      </w:r>
      <w:r w:rsidR="00732C06">
        <w:t>ș</w:t>
      </w:r>
      <w:r w:rsidRPr="00C320FB">
        <w:t>euri similare estimată a fi colectată în primul an de operare</w:t>
      </w:r>
      <w:r w:rsidR="002F1DA0" w:rsidRPr="00C320FB">
        <w:t xml:space="preserve"> se determină de către delegatar </w:t>
      </w:r>
      <w:r w:rsidRPr="00C320FB">
        <w:t>pe baza datelor istorice raportate de operatori privind cantitățile de de</w:t>
      </w:r>
      <w:r w:rsidR="00732C06">
        <w:t>ș</w:t>
      </w:r>
      <w:r w:rsidRPr="00C320FB">
        <w:t>euri similare colectate în ultimele 12 luni anterioare datei întocmirii documentației de atribuire</w:t>
      </w:r>
      <w:r w:rsidR="0086046E" w:rsidRPr="00C320FB">
        <w:t>.</w:t>
      </w:r>
    </w:p>
    <w:p w14:paraId="6B0F3283" w14:textId="2D58B0B9" w:rsidR="002D02C9" w:rsidRPr="00C320FB" w:rsidRDefault="002D02C9" w:rsidP="009B159F">
      <w:pPr>
        <w:pStyle w:val="textarticolorlege"/>
        <w:spacing w:line="360" w:lineRule="auto"/>
      </w:pPr>
      <w:r w:rsidRPr="00C320FB">
        <w:t xml:space="preserve">(2) </w:t>
      </w:r>
      <w:r w:rsidR="00CB268D">
        <w:t xml:space="preserve">Pentru stabilirea tarifelor în unitatea </w:t>
      </w:r>
      <w:r w:rsidR="00DA02EB">
        <w:t xml:space="preserve">lei/mc se vor </w:t>
      </w:r>
      <w:r w:rsidR="00054821">
        <w:t>utiliza</w:t>
      </w:r>
      <w:r w:rsidR="00DA02EB">
        <w:t xml:space="preserve"> </w:t>
      </w:r>
      <w:r w:rsidR="00054821">
        <w:t>următoarele</w:t>
      </w:r>
      <w:r w:rsidRPr="00C320FB">
        <w:t xml:space="preserve"> densității medii aferent</w:t>
      </w:r>
      <w:r w:rsidR="001D77C1">
        <w:t>e</w:t>
      </w:r>
      <w:r w:rsidRPr="00C320FB">
        <w:t xml:space="preserve"> fiecărei fracții de de</w:t>
      </w:r>
      <w:r w:rsidR="00732C06">
        <w:t>ș</w:t>
      </w:r>
      <w:r w:rsidRPr="00C320FB">
        <w:t>euri, care va fi utilizată:</w:t>
      </w:r>
    </w:p>
    <w:p w14:paraId="7033F18C" w14:textId="6747DDAF" w:rsidR="002D02C9" w:rsidRPr="00C320FB" w:rsidRDefault="00442F15" w:rsidP="009B159F">
      <w:pPr>
        <w:pStyle w:val="textarticolorlege"/>
        <w:spacing w:line="360" w:lineRule="auto"/>
        <w:ind w:firstLine="0"/>
      </w:pPr>
      <w:r w:rsidRPr="00C320FB">
        <w:t>a</w:t>
      </w:r>
      <w:r w:rsidR="002D02C9" w:rsidRPr="00C320FB">
        <w:t xml:space="preserve">) </w:t>
      </w:r>
      <w:r w:rsidR="00054821">
        <w:t>100</w:t>
      </w:r>
      <w:r w:rsidR="00054821" w:rsidRPr="00C320FB">
        <w:t xml:space="preserve"> </w:t>
      </w:r>
      <w:r w:rsidR="00DB2D7D" w:rsidRPr="00C320FB">
        <w:t>kg</w:t>
      </w:r>
      <w:r w:rsidR="002D02C9" w:rsidRPr="00C320FB">
        <w:t>/mc, pentru fracția de de</w:t>
      </w:r>
      <w:r w:rsidR="00732C06">
        <w:t>ș</w:t>
      </w:r>
      <w:r w:rsidR="002D02C9" w:rsidRPr="00C320FB">
        <w:t xml:space="preserve">euri reciclabile de hârtie, metal, plastic </w:t>
      </w:r>
      <w:r w:rsidR="00732C06">
        <w:t>ș</w:t>
      </w:r>
      <w:r w:rsidR="002D02C9" w:rsidRPr="00C320FB">
        <w:t>i sticlă;</w:t>
      </w:r>
    </w:p>
    <w:p w14:paraId="13C66D2A" w14:textId="6A21B1FB" w:rsidR="002D02C9" w:rsidRPr="00C320FB" w:rsidRDefault="00442F15" w:rsidP="009B159F">
      <w:pPr>
        <w:pStyle w:val="textarticolorlege"/>
        <w:spacing w:line="360" w:lineRule="auto"/>
        <w:ind w:firstLine="0"/>
      </w:pPr>
      <w:r w:rsidRPr="00C320FB">
        <w:t>b</w:t>
      </w:r>
      <w:r w:rsidR="002D02C9" w:rsidRPr="00C320FB">
        <w:t xml:space="preserve">) </w:t>
      </w:r>
      <w:r w:rsidR="00054821">
        <w:t>350</w:t>
      </w:r>
      <w:r w:rsidR="00054821" w:rsidRPr="00C320FB">
        <w:t xml:space="preserve"> </w:t>
      </w:r>
      <w:r w:rsidR="00DB2D7D" w:rsidRPr="00C320FB">
        <w:t>kg</w:t>
      </w:r>
      <w:r w:rsidR="002D02C9" w:rsidRPr="00C320FB">
        <w:t>/mc, pentru fracția de de</w:t>
      </w:r>
      <w:r w:rsidR="00732C06">
        <w:t>ș</w:t>
      </w:r>
      <w:r w:rsidR="002D02C9" w:rsidRPr="00C320FB">
        <w:t>euri reziduale;</w:t>
      </w:r>
    </w:p>
    <w:p w14:paraId="4B6A0DB6" w14:textId="29B5C79F" w:rsidR="002D02C9" w:rsidRPr="00C320FB" w:rsidRDefault="00442F15" w:rsidP="009B159F">
      <w:pPr>
        <w:pStyle w:val="textarticolorlege"/>
        <w:spacing w:line="360" w:lineRule="auto"/>
        <w:ind w:firstLine="0"/>
      </w:pPr>
      <w:r w:rsidRPr="00C320FB">
        <w:t>c</w:t>
      </w:r>
      <w:r w:rsidR="002D02C9" w:rsidRPr="00C320FB">
        <w:t xml:space="preserve">) </w:t>
      </w:r>
      <w:r w:rsidR="00054821">
        <w:t>350</w:t>
      </w:r>
      <w:r w:rsidR="00054821" w:rsidRPr="00C320FB">
        <w:t xml:space="preserve"> </w:t>
      </w:r>
      <w:r w:rsidR="00DB2D7D" w:rsidRPr="00C320FB">
        <w:t>kg</w:t>
      </w:r>
      <w:r w:rsidR="002D02C9" w:rsidRPr="00C320FB">
        <w:t>/mc, pentru fracția de biode</w:t>
      </w:r>
      <w:r w:rsidR="00732C06">
        <w:t>ș</w:t>
      </w:r>
      <w:r w:rsidR="002D02C9" w:rsidRPr="00C320FB">
        <w:t xml:space="preserve">euri </w:t>
      </w:r>
      <w:r w:rsidR="002D02C9" w:rsidRPr="00C320FB">
        <w:rPr>
          <w:i/>
          <w:iCs/>
        </w:rPr>
        <w:t>(pentru calcul</w:t>
      </w:r>
      <w:r w:rsidR="000C5C94" w:rsidRPr="00C320FB">
        <w:rPr>
          <w:i/>
          <w:iCs/>
        </w:rPr>
        <w:t>ul</w:t>
      </w:r>
      <w:r w:rsidR="002D02C9" w:rsidRPr="00C320FB">
        <w:rPr>
          <w:i/>
          <w:iCs/>
        </w:rPr>
        <w:t xml:space="preserve"> facil al tarifelor distincte pentru gestionarea de</w:t>
      </w:r>
      <w:r w:rsidR="00732C06">
        <w:rPr>
          <w:i/>
          <w:iCs/>
        </w:rPr>
        <w:t>ș</w:t>
      </w:r>
      <w:r w:rsidR="002D02C9" w:rsidRPr="00C320FB">
        <w:rPr>
          <w:i/>
          <w:iCs/>
        </w:rPr>
        <w:t>eurilor</w:t>
      </w:r>
      <w:r w:rsidRPr="00C320FB">
        <w:rPr>
          <w:i/>
          <w:iCs/>
        </w:rPr>
        <w:t xml:space="preserve"> se consideră</w:t>
      </w:r>
      <w:r w:rsidR="002D02C9" w:rsidRPr="00C320FB">
        <w:rPr>
          <w:i/>
          <w:iCs/>
        </w:rPr>
        <w:t xml:space="preserve">, </w:t>
      </w:r>
      <w:r w:rsidRPr="00C320FB">
        <w:rPr>
          <w:i/>
          <w:iCs/>
        </w:rPr>
        <w:t xml:space="preserve">în mod convențional, că </w:t>
      </w:r>
      <w:r w:rsidR="002D02C9" w:rsidRPr="00C320FB">
        <w:rPr>
          <w:i/>
          <w:iCs/>
        </w:rPr>
        <w:t>densitatea medie a fracției de biode</w:t>
      </w:r>
      <w:r w:rsidR="00732C06">
        <w:rPr>
          <w:i/>
          <w:iCs/>
        </w:rPr>
        <w:t>ș</w:t>
      </w:r>
      <w:r w:rsidR="002D02C9" w:rsidRPr="00C320FB">
        <w:rPr>
          <w:i/>
          <w:iCs/>
        </w:rPr>
        <w:t xml:space="preserve">euri </w:t>
      </w:r>
      <w:r w:rsidRPr="00C320FB">
        <w:rPr>
          <w:i/>
          <w:iCs/>
        </w:rPr>
        <w:t xml:space="preserve">este </w:t>
      </w:r>
      <w:r w:rsidR="002D02C9" w:rsidRPr="00C320FB">
        <w:rPr>
          <w:i/>
          <w:iCs/>
        </w:rPr>
        <w:t>aceea</w:t>
      </w:r>
      <w:r w:rsidR="00732C06">
        <w:rPr>
          <w:i/>
          <w:iCs/>
        </w:rPr>
        <w:t>ș</w:t>
      </w:r>
      <w:r w:rsidR="002D02C9" w:rsidRPr="00C320FB">
        <w:rPr>
          <w:i/>
          <w:iCs/>
        </w:rPr>
        <w:t>i cu densitatea medie a fracției de de</w:t>
      </w:r>
      <w:r w:rsidR="00732C06">
        <w:rPr>
          <w:i/>
          <w:iCs/>
        </w:rPr>
        <w:t>ș</w:t>
      </w:r>
      <w:r w:rsidR="002D02C9" w:rsidRPr="00C320FB">
        <w:rPr>
          <w:i/>
          <w:iCs/>
        </w:rPr>
        <w:t>euri reziduale</w:t>
      </w:r>
      <w:r w:rsidR="00677289">
        <w:rPr>
          <w:i/>
          <w:iCs/>
        </w:rPr>
        <w:t xml:space="preserve">, </w:t>
      </w:r>
      <w:r w:rsidR="007D1FFA">
        <w:rPr>
          <w:i/>
          <w:iCs/>
        </w:rPr>
        <w:t>ținându</w:t>
      </w:r>
      <w:r w:rsidR="00677289">
        <w:rPr>
          <w:i/>
          <w:iCs/>
        </w:rPr>
        <w:t xml:space="preserve">-se cont de </w:t>
      </w:r>
      <w:r w:rsidR="007D1FFA">
        <w:rPr>
          <w:i/>
          <w:iCs/>
        </w:rPr>
        <w:t>ponderea celor 2 fracții de deșeuri si densitatea specifică a fiecăreia dintre acestea</w:t>
      </w:r>
      <w:r w:rsidR="002D02C9" w:rsidRPr="00C320FB">
        <w:rPr>
          <w:i/>
          <w:iCs/>
        </w:rPr>
        <w:t>)</w:t>
      </w:r>
      <w:r w:rsidR="000E5DDE" w:rsidRPr="00C320FB">
        <w:t>;</w:t>
      </w:r>
    </w:p>
    <w:p w14:paraId="429B883A" w14:textId="52F1BE56" w:rsidR="00DB2D7D" w:rsidRPr="00C320FB" w:rsidRDefault="00442F15" w:rsidP="009B159F">
      <w:pPr>
        <w:pStyle w:val="textarticolorlege"/>
        <w:spacing w:line="360" w:lineRule="auto"/>
        <w:ind w:firstLine="0"/>
      </w:pPr>
      <w:r w:rsidRPr="00C320FB">
        <w:t>d</w:t>
      </w:r>
      <w:r w:rsidR="00DB2D7D" w:rsidRPr="00C320FB">
        <w:t xml:space="preserve">) </w:t>
      </w:r>
      <w:r w:rsidR="00255483">
        <w:t>300</w:t>
      </w:r>
      <w:r w:rsidR="00255483" w:rsidRPr="00C320FB">
        <w:t xml:space="preserve"> </w:t>
      </w:r>
      <w:r w:rsidR="00FE2254" w:rsidRPr="00C320FB">
        <w:t xml:space="preserve">kg/mc, pentru </w:t>
      </w:r>
      <w:r w:rsidR="007618A4" w:rsidRPr="00C320FB">
        <w:t xml:space="preserve">fracția de </w:t>
      </w:r>
      <w:r w:rsidR="00FE2254" w:rsidRPr="00C320FB">
        <w:t>de</w:t>
      </w:r>
      <w:r w:rsidR="00732C06">
        <w:t>ș</w:t>
      </w:r>
      <w:r w:rsidR="00FE2254" w:rsidRPr="00C320FB">
        <w:t>euri</w:t>
      </w:r>
      <w:r w:rsidR="002332B1" w:rsidRPr="00C320FB">
        <w:t xml:space="preserve"> voluminoase </w:t>
      </w:r>
      <w:r w:rsidR="002332B1" w:rsidRPr="00C320FB">
        <w:rPr>
          <w:i/>
          <w:iCs/>
        </w:rPr>
        <w:t xml:space="preserve">(se recomandă </w:t>
      </w:r>
      <w:r w:rsidR="005B4E44" w:rsidRPr="00C320FB">
        <w:rPr>
          <w:i/>
          <w:iCs/>
        </w:rPr>
        <w:t>3</w:t>
      </w:r>
      <w:r w:rsidR="002332B1" w:rsidRPr="00C320FB">
        <w:rPr>
          <w:i/>
          <w:iCs/>
        </w:rPr>
        <w:t>00 kg/mc</w:t>
      </w:r>
      <w:r w:rsidR="00AE7D3C" w:rsidRPr="00C320FB">
        <w:rPr>
          <w:i/>
          <w:iCs/>
        </w:rPr>
        <w:t>, în lipsa unor determinări a densității</w:t>
      </w:r>
      <w:r w:rsidR="002332B1" w:rsidRPr="00C320FB">
        <w:rPr>
          <w:i/>
          <w:iCs/>
        </w:rPr>
        <w:t>)</w:t>
      </w:r>
      <w:r w:rsidR="002332B1" w:rsidRPr="00C320FB">
        <w:t>;</w:t>
      </w:r>
    </w:p>
    <w:p w14:paraId="61E58167" w14:textId="087313BF" w:rsidR="007618A4" w:rsidRPr="00C320FB" w:rsidRDefault="00442F15" w:rsidP="009B159F">
      <w:pPr>
        <w:pStyle w:val="textarticolorlege"/>
        <w:spacing w:line="360" w:lineRule="auto"/>
        <w:ind w:firstLine="0"/>
      </w:pPr>
      <w:r w:rsidRPr="00C320FB">
        <w:t>e</w:t>
      </w:r>
      <w:r w:rsidR="007618A4" w:rsidRPr="00C320FB">
        <w:t xml:space="preserve">) </w:t>
      </w:r>
      <w:r w:rsidR="00255483">
        <w:t>1500</w:t>
      </w:r>
      <w:r w:rsidR="00255483" w:rsidRPr="00C320FB">
        <w:t xml:space="preserve"> </w:t>
      </w:r>
      <w:r w:rsidR="007618A4" w:rsidRPr="00C320FB">
        <w:t>kg/mc, pentru fracția de de</w:t>
      </w:r>
      <w:r w:rsidR="00732C06">
        <w:t>ș</w:t>
      </w:r>
      <w:r w:rsidR="007618A4" w:rsidRPr="00C320FB">
        <w:t>euri din construcții</w:t>
      </w:r>
      <w:r w:rsidR="000E5DDE" w:rsidRPr="00C320FB">
        <w:t>.</w:t>
      </w:r>
    </w:p>
    <w:p w14:paraId="28040D80" w14:textId="5C8B412C" w:rsidR="002C3EE9" w:rsidRPr="00C320FB" w:rsidRDefault="002C3EE9" w:rsidP="009B159F">
      <w:pPr>
        <w:pStyle w:val="textarticolorlege"/>
        <w:spacing w:line="360" w:lineRule="auto"/>
      </w:pPr>
      <w:r w:rsidRPr="00C320FB">
        <w:t>(3)</w:t>
      </w:r>
      <w:r w:rsidR="002D02C9" w:rsidRPr="00C320FB">
        <w:t xml:space="preserve"> </w:t>
      </w:r>
      <w:r w:rsidR="006C6E0D">
        <w:t>În cursul derulării activității</w:t>
      </w:r>
      <w:r w:rsidR="006E2F6B">
        <w:t xml:space="preserve">, cu ocazia efectuării determinărilor de compoziție se vor efectua și determinări ale densității fracțiilor de deșeuri, care vor putea fi luate în calcul la </w:t>
      </w:r>
      <w:r w:rsidR="00564EAE">
        <w:t>stabilirea tarifelor aplicate</w:t>
      </w:r>
      <w:r w:rsidRPr="00C320FB">
        <w:t>.</w:t>
      </w:r>
    </w:p>
    <w:p w14:paraId="74FD9AD2" w14:textId="7B1BE8C1" w:rsidR="002C3EE9" w:rsidRPr="00C320FB" w:rsidRDefault="002C3EE9" w:rsidP="009B159F">
      <w:pPr>
        <w:pStyle w:val="nrarticolo"/>
        <w:spacing w:line="360" w:lineRule="auto"/>
        <w:contextualSpacing w:val="0"/>
      </w:pPr>
    </w:p>
    <w:p w14:paraId="1820E5C0" w14:textId="2298B7B3" w:rsidR="00A94FE6" w:rsidRPr="00C320FB" w:rsidRDefault="0020010E" w:rsidP="009B159F">
      <w:pPr>
        <w:pStyle w:val="Listparagraf"/>
        <w:keepNext w:val="0"/>
        <w:keepLines w:val="0"/>
        <w:widowControl w:val="0"/>
        <w:numPr>
          <w:ilvl w:val="1"/>
          <w:numId w:val="2"/>
        </w:numPr>
        <w:tabs>
          <w:tab w:val="clear" w:pos="1081"/>
          <w:tab w:val="left" w:pos="851"/>
        </w:tabs>
        <w:spacing w:line="360" w:lineRule="auto"/>
        <w:ind w:firstLine="556"/>
        <w:contextualSpacing w:val="0"/>
        <w:rPr>
          <w:sz w:val="24"/>
          <w:szCs w:val="24"/>
        </w:rPr>
      </w:pPr>
      <w:r>
        <w:rPr>
          <w:sz w:val="24"/>
          <w:szCs w:val="24"/>
        </w:rPr>
        <w:t xml:space="preserve"> </w:t>
      </w:r>
      <w:r w:rsidR="00A94FE6" w:rsidRPr="00C320FB">
        <w:rPr>
          <w:sz w:val="24"/>
          <w:szCs w:val="24"/>
        </w:rPr>
        <w:t>Cantitățile anuale de de</w:t>
      </w:r>
      <w:r w:rsidR="00732C06">
        <w:rPr>
          <w:sz w:val="24"/>
          <w:szCs w:val="24"/>
        </w:rPr>
        <w:t>ș</w:t>
      </w:r>
      <w:r w:rsidR="00A94FE6" w:rsidRPr="00C320FB">
        <w:rPr>
          <w:sz w:val="24"/>
          <w:szCs w:val="24"/>
        </w:rPr>
        <w:t xml:space="preserve">euri </w:t>
      </w:r>
      <w:r w:rsidR="007520A5" w:rsidRPr="00C320FB">
        <w:rPr>
          <w:sz w:val="24"/>
          <w:szCs w:val="24"/>
        </w:rPr>
        <w:t xml:space="preserve">menajere </w:t>
      </w:r>
      <w:r w:rsidR="00732C06">
        <w:rPr>
          <w:sz w:val="24"/>
          <w:szCs w:val="24"/>
        </w:rPr>
        <w:t>ș</w:t>
      </w:r>
      <w:r w:rsidR="007520A5" w:rsidRPr="00C320FB">
        <w:rPr>
          <w:sz w:val="24"/>
          <w:szCs w:val="24"/>
        </w:rPr>
        <w:t xml:space="preserve">i similare </w:t>
      </w:r>
      <w:r w:rsidR="00A94FE6" w:rsidRPr="00C320FB">
        <w:rPr>
          <w:sz w:val="24"/>
          <w:szCs w:val="24"/>
        </w:rPr>
        <w:t>estimate a fi colectate</w:t>
      </w:r>
      <w:r w:rsidR="007520A5" w:rsidRPr="00C320FB">
        <w:rPr>
          <w:sz w:val="24"/>
          <w:szCs w:val="24"/>
        </w:rPr>
        <w:t>,</w:t>
      </w:r>
      <w:r w:rsidR="00A94FE6" w:rsidRPr="00C320FB">
        <w:rPr>
          <w:sz w:val="24"/>
          <w:szCs w:val="24"/>
        </w:rPr>
        <w:t xml:space="preserve"> în primul an de operare</w:t>
      </w:r>
      <w:r w:rsidR="007520A5" w:rsidRPr="00C320FB">
        <w:rPr>
          <w:sz w:val="24"/>
          <w:szCs w:val="24"/>
        </w:rPr>
        <w:t>,</w:t>
      </w:r>
      <w:r w:rsidR="00A94FE6" w:rsidRPr="00C320FB">
        <w:rPr>
          <w:sz w:val="24"/>
          <w:szCs w:val="24"/>
        </w:rPr>
        <w:t xml:space="preserve"> d</w:t>
      </w:r>
      <w:r w:rsidR="007520A5" w:rsidRPr="00C320FB">
        <w:rPr>
          <w:sz w:val="24"/>
          <w:szCs w:val="24"/>
        </w:rPr>
        <w:t>in</w:t>
      </w:r>
      <w:r w:rsidR="00A94FE6" w:rsidRPr="00C320FB">
        <w:rPr>
          <w:sz w:val="24"/>
          <w:szCs w:val="24"/>
        </w:rPr>
        <w:t xml:space="preserve"> fiecare unitate administrativ-teritorială sunt prezentate în </w:t>
      </w:r>
      <w:r w:rsidR="00881E9E" w:rsidRPr="00C320FB">
        <w:rPr>
          <w:sz w:val="24"/>
          <w:szCs w:val="24"/>
        </w:rPr>
        <w:t>anex</w:t>
      </w:r>
      <w:r w:rsidR="00881E9E">
        <w:rPr>
          <w:sz w:val="24"/>
          <w:szCs w:val="24"/>
        </w:rPr>
        <w:t>ele</w:t>
      </w:r>
      <w:r w:rsidR="00881E9E" w:rsidRPr="00C320FB">
        <w:rPr>
          <w:sz w:val="24"/>
          <w:szCs w:val="24"/>
        </w:rPr>
        <w:t xml:space="preserve"> </w:t>
      </w:r>
      <w:r w:rsidR="00A94FE6" w:rsidRPr="00C320FB">
        <w:rPr>
          <w:sz w:val="24"/>
          <w:szCs w:val="24"/>
        </w:rPr>
        <w:t xml:space="preserve">nr. </w:t>
      </w:r>
      <w:r w:rsidR="00881E9E">
        <w:rPr>
          <w:sz w:val="24"/>
          <w:szCs w:val="24"/>
        </w:rPr>
        <w:t xml:space="preserve">2.1 </w:t>
      </w:r>
      <w:r w:rsidR="001A5E99">
        <w:rPr>
          <w:sz w:val="24"/>
          <w:szCs w:val="24"/>
        </w:rPr>
        <w:t xml:space="preserve">și 2.2, pentru cantitățile de deșeuri municipale menajere, respectiv deșeuri municipale similare. </w:t>
      </w:r>
    </w:p>
    <w:p w14:paraId="17C1419E" w14:textId="77D0B342" w:rsidR="00715213" w:rsidRPr="00C320FB" w:rsidRDefault="00715213" w:rsidP="009B159F">
      <w:pPr>
        <w:pStyle w:val="nrarticolo"/>
        <w:spacing w:line="360" w:lineRule="auto"/>
        <w:contextualSpacing w:val="0"/>
      </w:pPr>
    </w:p>
    <w:p w14:paraId="1E277130" w14:textId="35459A35" w:rsidR="008C1A24" w:rsidRPr="00C320FB" w:rsidRDefault="001152C8" w:rsidP="006B2398">
      <w:pPr>
        <w:pStyle w:val="Listparagraf"/>
        <w:keepNext w:val="0"/>
        <w:keepLines w:val="0"/>
        <w:widowControl w:val="0"/>
        <w:numPr>
          <w:ilvl w:val="0"/>
          <w:numId w:val="25"/>
        </w:numPr>
        <w:tabs>
          <w:tab w:val="left" w:pos="851"/>
          <w:tab w:val="left" w:pos="1080"/>
        </w:tabs>
        <w:spacing w:line="360" w:lineRule="auto"/>
        <w:ind w:left="0" w:firstLine="567"/>
        <w:contextualSpacing w:val="0"/>
        <w:rPr>
          <w:sz w:val="24"/>
          <w:szCs w:val="24"/>
        </w:rPr>
      </w:pPr>
      <w:r w:rsidRPr="00C320FB">
        <w:rPr>
          <w:sz w:val="24"/>
          <w:szCs w:val="24"/>
        </w:rPr>
        <w:t xml:space="preserve"> </w:t>
      </w:r>
      <w:r w:rsidR="00715213" w:rsidRPr="00C320FB">
        <w:rPr>
          <w:sz w:val="24"/>
          <w:szCs w:val="24"/>
        </w:rPr>
        <w:t>Indicatorul de performanță pentru colectarea separată a de</w:t>
      </w:r>
      <w:r w:rsidR="00732C06">
        <w:rPr>
          <w:sz w:val="24"/>
          <w:szCs w:val="24"/>
        </w:rPr>
        <w:t>ș</w:t>
      </w:r>
      <w:r w:rsidR="00715213" w:rsidRPr="00C320FB">
        <w:rPr>
          <w:sz w:val="24"/>
          <w:szCs w:val="24"/>
        </w:rPr>
        <w:t xml:space="preserve">eurilor </w:t>
      </w:r>
      <w:r w:rsidR="00C8495F" w:rsidRPr="00C320FB">
        <w:rPr>
          <w:sz w:val="24"/>
          <w:szCs w:val="24"/>
        </w:rPr>
        <w:t xml:space="preserve">reciclabile de hârtie, metal, plastic </w:t>
      </w:r>
      <w:r w:rsidR="00732C06">
        <w:rPr>
          <w:sz w:val="24"/>
          <w:szCs w:val="24"/>
        </w:rPr>
        <w:t>ș</w:t>
      </w:r>
      <w:r w:rsidR="00C8495F" w:rsidRPr="00C320FB">
        <w:rPr>
          <w:sz w:val="24"/>
          <w:szCs w:val="24"/>
        </w:rPr>
        <w:t xml:space="preserve">i sticlă în întreaga arie de delegare </w:t>
      </w:r>
      <w:r w:rsidR="00715213" w:rsidRPr="00C320FB">
        <w:rPr>
          <w:sz w:val="24"/>
          <w:szCs w:val="24"/>
        </w:rPr>
        <w:t xml:space="preserve">este de </w:t>
      </w:r>
      <w:r w:rsidR="00915B0A">
        <w:rPr>
          <w:sz w:val="24"/>
          <w:szCs w:val="24"/>
        </w:rPr>
        <w:t>70</w:t>
      </w:r>
      <w:r w:rsidR="00C8495F" w:rsidRPr="00C320FB">
        <w:rPr>
          <w:sz w:val="24"/>
          <w:szCs w:val="24"/>
        </w:rPr>
        <w:t xml:space="preserve"> </w:t>
      </w:r>
      <w:r w:rsidR="00F574FF" w:rsidRPr="00C320FB">
        <w:rPr>
          <w:sz w:val="24"/>
          <w:szCs w:val="24"/>
        </w:rPr>
        <w:t>% din cantitatea total</w:t>
      </w:r>
      <w:r w:rsidR="00196968" w:rsidRPr="00C320FB">
        <w:rPr>
          <w:sz w:val="24"/>
          <w:szCs w:val="24"/>
        </w:rPr>
        <w:t xml:space="preserve">ă generată </w:t>
      </w:r>
      <w:r w:rsidR="00A14042" w:rsidRPr="00C320FB">
        <w:rPr>
          <w:sz w:val="24"/>
          <w:szCs w:val="24"/>
        </w:rPr>
        <w:t>de de</w:t>
      </w:r>
      <w:r w:rsidR="00732C06">
        <w:rPr>
          <w:sz w:val="24"/>
          <w:szCs w:val="24"/>
        </w:rPr>
        <w:t>ș</w:t>
      </w:r>
      <w:r w:rsidR="00A14042" w:rsidRPr="00C320FB">
        <w:rPr>
          <w:sz w:val="24"/>
          <w:szCs w:val="24"/>
        </w:rPr>
        <w:t xml:space="preserve">euri de hârtie, metal, plastic </w:t>
      </w:r>
      <w:r w:rsidR="00732C06">
        <w:rPr>
          <w:sz w:val="24"/>
          <w:szCs w:val="24"/>
        </w:rPr>
        <w:t>ș</w:t>
      </w:r>
      <w:r w:rsidR="008C1A24" w:rsidRPr="00C320FB">
        <w:rPr>
          <w:sz w:val="24"/>
          <w:szCs w:val="24"/>
        </w:rPr>
        <w:t>i</w:t>
      </w:r>
      <w:r w:rsidR="00A14042" w:rsidRPr="00C320FB">
        <w:rPr>
          <w:sz w:val="24"/>
          <w:szCs w:val="24"/>
        </w:rPr>
        <w:t xml:space="preserve"> sticlă din </w:t>
      </w:r>
      <w:r w:rsidR="008C1A24" w:rsidRPr="00C320FB">
        <w:rPr>
          <w:sz w:val="24"/>
          <w:szCs w:val="24"/>
        </w:rPr>
        <w:t>de</w:t>
      </w:r>
      <w:r w:rsidR="00732C06">
        <w:rPr>
          <w:sz w:val="24"/>
          <w:szCs w:val="24"/>
        </w:rPr>
        <w:t>ș</w:t>
      </w:r>
      <w:r w:rsidR="008C1A24" w:rsidRPr="00C320FB">
        <w:rPr>
          <w:sz w:val="24"/>
          <w:szCs w:val="24"/>
        </w:rPr>
        <w:t>eurile</w:t>
      </w:r>
      <w:r w:rsidR="00A14042" w:rsidRPr="00C320FB">
        <w:rPr>
          <w:sz w:val="24"/>
          <w:szCs w:val="24"/>
        </w:rPr>
        <w:t xml:space="preserve"> municipale</w:t>
      </w:r>
      <w:r w:rsidR="00097766" w:rsidRPr="00C320FB">
        <w:rPr>
          <w:sz w:val="24"/>
          <w:szCs w:val="24"/>
        </w:rPr>
        <w:t>, în conformitate cu</w:t>
      </w:r>
      <w:r w:rsidR="006A220D" w:rsidRPr="00C320FB">
        <w:rPr>
          <w:sz w:val="24"/>
          <w:szCs w:val="24"/>
        </w:rPr>
        <w:t xml:space="preserve"> valoarea minimă </w:t>
      </w:r>
      <w:r w:rsidR="00097766" w:rsidRPr="00C320FB">
        <w:rPr>
          <w:sz w:val="24"/>
          <w:szCs w:val="24"/>
        </w:rPr>
        <w:t xml:space="preserve">a indicatorului </w:t>
      </w:r>
      <w:r w:rsidR="006A220D" w:rsidRPr="00C320FB">
        <w:rPr>
          <w:sz w:val="24"/>
          <w:szCs w:val="24"/>
        </w:rPr>
        <w:t xml:space="preserve">prevăzută </w:t>
      </w:r>
      <w:r w:rsidR="00A22C49" w:rsidRPr="00C320FB">
        <w:rPr>
          <w:sz w:val="24"/>
          <w:szCs w:val="24"/>
        </w:rPr>
        <w:t xml:space="preserve">în </w:t>
      </w:r>
      <w:r w:rsidR="0021322D" w:rsidRPr="00C320FB">
        <w:rPr>
          <w:sz w:val="24"/>
          <w:szCs w:val="24"/>
        </w:rPr>
        <w:t xml:space="preserve">anexa nr. 5 la </w:t>
      </w:r>
      <w:r w:rsidR="00A22C49" w:rsidRPr="00C320FB">
        <w:rPr>
          <w:sz w:val="24"/>
          <w:szCs w:val="24"/>
        </w:rPr>
        <w:t>Ordonanța</w:t>
      </w:r>
      <w:r w:rsidR="0021322D" w:rsidRPr="00C320FB">
        <w:rPr>
          <w:sz w:val="24"/>
          <w:szCs w:val="24"/>
        </w:rPr>
        <w:t xml:space="preserve"> de </w:t>
      </w:r>
      <w:r w:rsidR="00A22C49" w:rsidRPr="00C320FB">
        <w:rPr>
          <w:sz w:val="24"/>
          <w:szCs w:val="24"/>
        </w:rPr>
        <w:t>urgență</w:t>
      </w:r>
      <w:r w:rsidR="0021322D" w:rsidRPr="00C320FB">
        <w:rPr>
          <w:sz w:val="24"/>
          <w:szCs w:val="24"/>
        </w:rPr>
        <w:t xml:space="preserve"> a Guvernului nr. 92/2021</w:t>
      </w:r>
      <w:r w:rsidR="00906E62" w:rsidRPr="00C320FB">
        <w:rPr>
          <w:sz w:val="24"/>
          <w:szCs w:val="24"/>
        </w:rPr>
        <w:t xml:space="preserve"> privind regimul de</w:t>
      </w:r>
      <w:r w:rsidR="00732C06">
        <w:rPr>
          <w:sz w:val="24"/>
          <w:szCs w:val="24"/>
        </w:rPr>
        <w:t>ș</w:t>
      </w:r>
      <w:r w:rsidR="00906E62" w:rsidRPr="00C320FB">
        <w:rPr>
          <w:sz w:val="24"/>
          <w:szCs w:val="24"/>
        </w:rPr>
        <w:t xml:space="preserve">eurilor, </w:t>
      </w:r>
      <w:r w:rsidR="0021322D" w:rsidRPr="00C320FB">
        <w:rPr>
          <w:sz w:val="24"/>
          <w:szCs w:val="24"/>
        </w:rPr>
        <w:t xml:space="preserve">cu modificările </w:t>
      </w:r>
      <w:r w:rsidR="00732C06">
        <w:rPr>
          <w:sz w:val="24"/>
          <w:szCs w:val="24"/>
        </w:rPr>
        <w:t>ș</w:t>
      </w:r>
      <w:r w:rsidR="00A22C49" w:rsidRPr="00C320FB">
        <w:rPr>
          <w:sz w:val="24"/>
          <w:szCs w:val="24"/>
        </w:rPr>
        <w:t>i</w:t>
      </w:r>
      <w:r w:rsidR="0021322D" w:rsidRPr="00C320FB">
        <w:rPr>
          <w:sz w:val="24"/>
          <w:szCs w:val="24"/>
        </w:rPr>
        <w:t xml:space="preserve"> completările ulterioare.</w:t>
      </w:r>
    </w:p>
    <w:p w14:paraId="52653E6C" w14:textId="20BE975C" w:rsidR="001A405D" w:rsidRPr="001A405D" w:rsidRDefault="00990778" w:rsidP="006B2398">
      <w:pPr>
        <w:pStyle w:val="Listparagraf"/>
        <w:keepNext w:val="0"/>
        <w:keepLines w:val="0"/>
        <w:widowControl w:val="0"/>
        <w:numPr>
          <w:ilvl w:val="0"/>
          <w:numId w:val="25"/>
        </w:numPr>
        <w:tabs>
          <w:tab w:val="left" w:pos="851"/>
          <w:tab w:val="left" w:pos="990"/>
          <w:tab w:val="left" w:pos="1080"/>
          <w:tab w:val="left" w:pos="1170"/>
        </w:tabs>
        <w:spacing w:line="360" w:lineRule="auto"/>
        <w:ind w:left="0" w:firstLine="567"/>
        <w:contextualSpacing w:val="0"/>
        <w:rPr>
          <w:sz w:val="24"/>
          <w:szCs w:val="24"/>
        </w:rPr>
      </w:pPr>
      <w:r>
        <w:rPr>
          <w:sz w:val="24"/>
          <w:szCs w:val="24"/>
        </w:rPr>
        <w:t xml:space="preserve"> </w:t>
      </w:r>
      <w:r w:rsidR="001A405D" w:rsidRPr="001A405D">
        <w:rPr>
          <w:sz w:val="24"/>
          <w:szCs w:val="24"/>
        </w:rPr>
        <w:t xml:space="preserve">Indicatorul de performanță pentru colectarea separată a </w:t>
      </w:r>
      <w:r w:rsidR="001A405D">
        <w:rPr>
          <w:sz w:val="24"/>
          <w:szCs w:val="24"/>
        </w:rPr>
        <w:t>biodeșeurilor</w:t>
      </w:r>
      <w:r w:rsidR="00AF6E30">
        <w:rPr>
          <w:sz w:val="24"/>
          <w:szCs w:val="24"/>
        </w:rPr>
        <w:t xml:space="preserve"> zona urbană din </w:t>
      </w:r>
      <w:r w:rsidR="001A405D" w:rsidRPr="001A405D">
        <w:rPr>
          <w:sz w:val="24"/>
          <w:szCs w:val="24"/>
        </w:rPr>
        <w:lastRenderedPageBreak/>
        <w:t>ari</w:t>
      </w:r>
      <w:r w:rsidR="00AF6E30">
        <w:rPr>
          <w:sz w:val="24"/>
          <w:szCs w:val="24"/>
        </w:rPr>
        <w:t>a</w:t>
      </w:r>
      <w:r w:rsidR="001A405D" w:rsidRPr="001A405D">
        <w:rPr>
          <w:sz w:val="24"/>
          <w:szCs w:val="24"/>
        </w:rPr>
        <w:t xml:space="preserve"> de delegare este de 70</w:t>
      </w:r>
      <w:r w:rsidR="00D800DA">
        <w:rPr>
          <w:sz w:val="24"/>
          <w:szCs w:val="24"/>
        </w:rPr>
        <w:t xml:space="preserve"> </w:t>
      </w:r>
      <w:r w:rsidR="001A405D" w:rsidRPr="001A405D">
        <w:rPr>
          <w:sz w:val="24"/>
          <w:szCs w:val="24"/>
        </w:rPr>
        <w:t xml:space="preserve">% din cantitatea totală generată de </w:t>
      </w:r>
      <w:r w:rsidR="00AF6E30">
        <w:rPr>
          <w:sz w:val="24"/>
          <w:szCs w:val="24"/>
        </w:rPr>
        <w:t>biodeșeuri</w:t>
      </w:r>
      <w:r w:rsidR="00D333A3">
        <w:rPr>
          <w:sz w:val="24"/>
          <w:szCs w:val="24"/>
        </w:rPr>
        <w:t xml:space="preserve"> în zona urbană</w:t>
      </w:r>
      <w:r w:rsidR="00AF6E30">
        <w:rPr>
          <w:sz w:val="24"/>
          <w:szCs w:val="24"/>
        </w:rPr>
        <w:t>.</w:t>
      </w:r>
    </w:p>
    <w:p w14:paraId="1CDECE50" w14:textId="7097C66C" w:rsidR="00314776" w:rsidRPr="00C320FB" w:rsidRDefault="00314776" w:rsidP="009B159F">
      <w:pPr>
        <w:pStyle w:val="nrarticolo"/>
        <w:spacing w:line="360" w:lineRule="auto"/>
        <w:contextualSpacing w:val="0"/>
      </w:pPr>
    </w:p>
    <w:p w14:paraId="1E33E1F5" w14:textId="44EAE752" w:rsidR="00B73011" w:rsidRPr="00C320FB" w:rsidRDefault="00A05DED" w:rsidP="006B2398">
      <w:pPr>
        <w:pStyle w:val="Listparagraf"/>
        <w:keepNext w:val="0"/>
        <w:keepLines w:val="0"/>
        <w:widowControl w:val="0"/>
        <w:numPr>
          <w:ilvl w:val="0"/>
          <w:numId w:val="19"/>
        </w:numPr>
        <w:tabs>
          <w:tab w:val="left" w:pos="851"/>
          <w:tab w:val="left" w:pos="1170"/>
        </w:tabs>
        <w:spacing w:line="360" w:lineRule="auto"/>
        <w:ind w:left="0" w:firstLine="567"/>
        <w:contextualSpacing w:val="0"/>
        <w:rPr>
          <w:sz w:val="24"/>
          <w:szCs w:val="24"/>
        </w:rPr>
      </w:pPr>
      <w:r w:rsidRPr="00C320FB">
        <w:rPr>
          <w:sz w:val="24"/>
          <w:szCs w:val="24"/>
        </w:rPr>
        <w:t xml:space="preserve"> </w:t>
      </w:r>
      <w:r w:rsidR="00B73011" w:rsidRPr="00C320FB">
        <w:rPr>
          <w:sz w:val="24"/>
          <w:szCs w:val="24"/>
        </w:rPr>
        <w:t>Colectarea separată a de</w:t>
      </w:r>
      <w:r w:rsidR="00732C06">
        <w:rPr>
          <w:sz w:val="24"/>
          <w:szCs w:val="24"/>
        </w:rPr>
        <w:t>ș</w:t>
      </w:r>
      <w:r w:rsidR="00B73011" w:rsidRPr="00C320FB">
        <w:rPr>
          <w:sz w:val="24"/>
          <w:szCs w:val="24"/>
        </w:rPr>
        <w:t>eurilor menajere nepericuloase</w:t>
      </w:r>
      <w:r w:rsidR="00587F73" w:rsidRPr="00C320FB">
        <w:rPr>
          <w:sz w:val="24"/>
          <w:szCs w:val="24"/>
        </w:rPr>
        <w:t xml:space="preserve"> de la zonele cu blocuri </w:t>
      </w:r>
      <w:r w:rsidR="00B73011" w:rsidRPr="00C320FB">
        <w:rPr>
          <w:sz w:val="24"/>
          <w:szCs w:val="24"/>
        </w:rPr>
        <w:t>se va realiza</w:t>
      </w:r>
      <w:r w:rsidR="002A384D" w:rsidRPr="00C320FB">
        <w:rPr>
          <w:sz w:val="24"/>
          <w:szCs w:val="24"/>
        </w:rPr>
        <w:t xml:space="preserve"> </w:t>
      </w:r>
      <w:r w:rsidR="00587F73" w:rsidRPr="00C320FB">
        <w:rPr>
          <w:sz w:val="24"/>
          <w:szCs w:val="24"/>
        </w:rPr>
        <w:t>din</w:t>
      </w:r>
      <w:r w:rsidR="00B73011" w:rsidRPr="00C320FB">
        <w:rPr>
          <w:sz w:val="24"/>
          <w:szCs w:val="24"/>
        </w:rPr>
        <w:t xml:space="preserve"> </w:t>
      </w:r>
      <w:r w:rsidR="002A384D" w:rsidRPr="00C320FB">
        <w:rPr>
          <w:sz w:val="24"/>
          <w:szCs w:val="24"/>
        </w:rPr>
        <w:t>punctele de colectare</w:t>
      </w:r>
      <w:r w:rsidR="00C57086" w:rsidRPr="00C320FB">
        <w:rPr>
          <w:sz w:val="24"/>
          <w:szCs w:val="24"/>
        </w:rPr>
        <w:t>, iar colectarea separată a de</w:t>
      </w:r>
      <w:r w:rsidR="00732C06">
        <w:rPr>
          <w:sz w:val="24"/>
          <w:szCs w:val="24"/>
        </w:rPr>
        <w:t>ș</w:t>
      </w:r>
      <w:r w:rsidR="00C57086" w:rsidRPr="00C320FB">
        <w:rPr>
          <w:sz w:val="24"/>
          <w:szCs w:val="24"/>
        </w:rPr>
        <w:t xml:space="preserve">eurilor menajere nepericuloase </w:t>
      </w:r>
      <w:r w:rsidR="00587F73" w:rsidRPr="00C320FB">
        <w:rPr>
          <w:sz w:val="24"/>
          <w:szCs w:val="24"/>
        </w:rPr>
        <w:t>de la case/gospodării individuale</w:t>
      </w:r>
      <w:r w:rsidR="00B73011" w:rsidRPr="00C320FB">
        <w:rPr>
          <w:sz w:val="24"/>
          <w:szCs w:val="24"/>
        </w:rPr>
        <w:t xml:space="preserve"> </w:t>
      </w:r>
      <w:r w:rsidR="00C57086" w:rsidRPr="00C320FB">
        <w:rPr>
          <w:sz w:val="24"/>
          <w:szCs w:val="24"/>
        </w:rPr>
        <w:t xml:space="preserve">se va realiza </w:t>
      </w:r>
      <w:r w:rsidR="002A384D" w:rsidRPr="00C320FB">
        <w:rPr>
          <w:sz w:val="24"/>
          <w:szCs w:val="24"/>
        </w:rPr>
        <w:t>din „poartă în poartă”</w:t>
      </w:r>
      <w:r w:rsidR="000C453D" w:rsidRPr="00C320FB">
        <w:rPr>
          <w:sz w:val="24"/>
          <w:szCs w:val="24"/>
        </w:rPr>
        <w:t>.</w:t>
      </w:r>
    </w:p>
    <w:p w14:paraId="02AC7067" w14:textId="2E33A8E6" w:rsidR="004E4B7B" w:rsidRPr="00C320FB" w:rsidRDefault="00A05DED" w:rsidP="006B2398">
      <w:pPr>
        <w:pStyle w:val="Listparagraf"/>
        <w:keepNext w:val="0"/>
        <w:keepLines w:val="0"/>
        <w:widowControl w:val="0"/>
        <w:numPr>
          <w:ilvl w:val="0"/>
          <w:numId w:val="19"/>
        </w:numPr>
        <w:tabs>
          <w:tab w:val="left" w:pos="851"/>
          <w:tab w:val="left" w:pos="1170"/>
        </w:tabs>
        <w:spacing w:line="360" w:lineRule="auto"/>
        <w:ind w:left="0" w:firstLine="567"/>
        <w:contextualSpacing w:val="0"/>
        <w:rPr>
          <w:sz w:val="24"/>
          <w:szCs w:val="24"/>
        </w:rPr>
      </w:pPr>
      <w:r w:rsidRPr="00C320FB">
        <w:rPr>
          <w:sz w:val="24"/>
          <w:szCs w:val="24"/>
        </w:rPr>
        <w:t xml:space="preserve"> </w:t>
      </w:r>
      <w:r w:rsidR="004E4B7B" w:rsidRPr="00C320FB">
        <w:rPr>
          <w:sz w:val="24"/>
          <w:szCs w:val="24"/>
        </w:rPr>
        <w:t xml:space="preserve">În zona </w:t>
      </w:r>
      <w:r w:rsidR="00587F73" w:rsidRPr="00C320FB">
        <w:rPr>
          <w:sz w:val="24"/>
          <w:szCs w:val="24"/>
        </w:rPr>
        <w:t>cu</w:t>
      </w:r>
      <w:r w:rsidR="004E4B7B" w:rsidRPr="00C320FB">
        <w:rPr>
          <w:sz w:val="24"/>
          <w:szCs w:val="24"/>
        </w:rPr>
        <w:t xml:space="preserve"> blocuri, colectarea de</w:t>
      </w:r>
      <w:r w:rsidR="00732C06">
        <w:rPr>
          <w:sz w:val="24"/>
          <w:szCs w:val="24"/>
        </w:rPr>
        <w:t>ș</w:t>
      </w:r>
      <w:r w:rsidR="004E4B7B" w:rsidRPr="00C320FB">
        <w:rPr>
          <w:sz w:val="24"/>
          <w:szCs w:val="24"/>
        </w:rPr>
        <w:t xml:space="preserve">eurilor menajere nepericuloase </w:t>
      </w:r>
      <w:r w:rsidR="008C57BD" w:rsidRPr="00C320FB">
        <w:rPr>
          <w:sz w:val="24"/>
          <w:szCs w:val="24"/>
        </w:rPr>
        <w:t xml:space="preserve">se va realiza, </w:t>
      </w:r>
      <w:r w:rsidR="009456DC" w:rsidRPr="00C320FB">
        <w:rPr>
          <w:sz w:val="24"/>
          <w:szCs w:val="24"/>
        </w:rPr>
        <w:t xml:space="preserve">pe </w:t>
      </w:r>
      <w:r w:rsidR="00166E77">
        <w:rPr>
          <w:sz w:val="24"/>
          <w:szCs w:val="24"/>
        </w:rPr>
        <w:t>5</w:t>
      </w:r>
      <w:r w:rsidR="00DB16A9" w:rsidRPr="00C320FB">
        <w:rPr>
          <w:sz w:val="24"/>
          <w:szCs w:val="24"/>
        </w:rPr>
        <w:t xml:space="preserve"> </w:t>
      </w:r>
      <w:r w:rsidR="009456DC" w:rsidRPr="00C320FB">
        <w:rPr>
          <w:sz w:val="24"/>
          <w:szCs w:val="24"/>
        </w:rPr>
        <w:t>fracții</w:t>
      </w:r>
      <w:r w:rsidR="00D3346B" w:rsidRPr="00C320FB">
        <w:rPr>
          <w:sz w:val="24"/>
          <w:szCs w:val="24"/>
        </w:rPr>
        <w:t>/tipuri de de</w:t>
      </w:r>
      <w:r w:rsidR="00732C06">
        <w:rPr>
          <w:sz w:val="24"/>
          <w:szCs w:val="24"/>
        </w:rPr>
        <w:t>ș</w:t>
      </w:r>
      <w:r w:rsidR="00D3346B" w:rsidRPr="00C320FB">
        <w:rPr>
          <w:sz w:val="24"/>
          <w:szCs w:val="24"/>
        </w:rPr>
        <w:t>euri</w:t>
      </w:r>
      <w:r w:rsidR="008C57BD" w:rsidRPr="00C320FB">
        <w:rPr>
          <w:sz w:val="24"/>
          <w:szCs w:val="24"/>
        </w:rPr>
        <w:t>,</w:t>
      </w:r>
      <w:r w:rsidR="00D3346B" w:rsidRPr="00C320FB">
        <w:rPr>
          <w:sz w:val="24"/>
          <w:szCs w:val="24"/>
        </w:rPr>
        <w:t xml:space="preserve"> din:</w:t>
      </w:r>
    </w:p>
    <w:p w14:paraId="66C9006D" w14:textId="642E8EC9" w:rsidR="00D3346B" w:rsidRPr="00C320FB" w:rsidRDefault="00D3346B" w:rsidP="009B159F">
      <w:pPr>
        <w:pStyle w:val="Listparagraf"/>
        <w:keepNext w:val="0"/>
        <w:keepLines w:val="0"/>
        <w:widowControl w:val="0"/>
        <w:numPr>
          <w:ilvl w:val="3"/>
          <w:numId w:val="3"/>
        </w:numPr>
        <w:tabs>
          <w:tab w:val="left" w:pos="270"/>
          <w:tab w:val="left" w:pos="851"/>
          <w:tab w:val="left" w:pos="1170"/>
        </w:tabs>
        <w:spacing w:line="360" w:lineRule="auto"/>
        <w:ind w:left="0" w:firstLine="0"/>
        <w:contextualSpacing w:val="0"/>
        <w:rPr>
          <w:sz w:val="24"/>
          <w:szCs w:val="24"/>
        </w:rPr>
      </w:pPr>
      <w:r w:rsidRPr="00C320FB">
        <w:rPr>
          <w:sz w:val="24"/>
          <w:szCs w:val="24"/>
        </w:rPr>
        <w:t>puncte</w:t>
      </w:r>
      <w:r w:rsidR="000D69B3" w:rsidRPr="00C320FB">
        <w:rPr>
          <w:sz w:val="24"/>
          <w:szCs w:val="24"/>
        </w:rPr>
        <w:t>le</w:t>
      </w:r>
      <w:r w:rsidRPr="00C320FB">
        <w:rPr>
          <w:sz w:val="24"/>
          <w:szCs w:val="24"/>
        </w:rPr>
        <w:t xml:space="preserve"> de colectare de tip </w:t>
      </w:r>
      <w:r w:rsidR="000A542F" w:rsidRPr="00755127">
        <w:rPr>
          <w:sz w:val="24"/>
          <w:szCs w:val="24"/>
        </w:rPr>
        <w:t>exterior cu containere</w:t>
      </w:r>
      <w:r w:rsidRPr="00C320FB">
        <w:rPr>
          <w:i/>
          <w:iCs/>
          <w:sz w:val="24"/>
          <w:szCs w:val="24"/>
        </w:rPr>
        <w:t>,</w:t>
      </w:r>
      <w:r w:rsidRPr="00C320FB">
        <w:rPr>
          <w:sz w:val="24"/>
          <w:szCs w:val="24"/>
        </w:rPr>
        <w:t xml:space="preserve"> astfel:</w:t>
      </w:r>
    </w:p>
    <w:p w14:paraId="0ADA3474" w14:textId="154B4B13" w:rsidR="00D5290F" w:rsidRPr="00C320FB" w:rsidRDefault="00D3346B" w:rsidP="006B2398">
      <w:pPr>
        <w:pStyle w:val="Listparagraf"/>
        <w:keepNext w:val="0"/>
        <w:keepLines w:val="0"/>
        <w:widowControl w:val="0"/>
        <w:numPr>
          <w:ilvl w:val="0"/>
          <w:numId w:val="16"/>
        </w:numPr>
        <w:tabs>
          <w:tab w:val="left" w:pos="284"/>
          <w:tab w:val="left" w:pos="1276"/>
        </w:tabs>
        <w:spacing w:line="360" w:lineRule="auto"/>
        <w:ind w:left="0" w:firstLine="0"/>
        <w:contextualSpacing w:val="0"/>
        <w:rPr>
          <w:i/>
          <w:iCs/>
          <w:sz w:val="24"/>
          <w:szCs w:val="24"/>
        </w:rPr>
      </w:pPr>
      <w:r w:rsidRPr="00C320FB">
        <w:rPr>
          <w:sz w:val="24"/>
          <w:szCs w:val="24"/>
        </w:rPr>
        <w:t>de</w:t>
      </w:r>
      <w:r w:rsidR="00732C06">
        <w:rPr>
          <w:sz w:val="24"/>
          <w:szCs w:val="24"/>
        </w:rPr>
        <w:t>ș</w:t>
      </w:r>
      <w:r w:rsidRPr="00C320FB">
        <w:rPr>
          <w:sz w:val="24"/>
          <w:szCs w:val="24"/>
        </w:rPr>
        <w:t xml:space="preserve">eurile de hârtie </w:t>
      </w:r>
      <w:r w:rsidR="00732C06">
        <w:rPr>
          <w:sz w:val="24"/>
          <w:szCs w:val="24"/>
        </w:rPr>
        <w:t>ș</w:t>
      </w:r>
      <w:r w:rsidRPr="00C320FB">
        <w:rPr>
          <w:sz w:val="24"/>
          <w:szCs w:val="24"/>
        </w:rPr>
        <w:t xml:space="preserve">i carton, în containere/pubele de </w:t>
      </w:r>
      <w:r w:rsidR="00755127">
        <w:rPr>
          <w:sz w:val="24"/>
          <w:szCs w:val="24"/>
        </w:rPr>
        <w:t>1.</w:t>
      </w:r>
      <w:r w:rsidR="00221D20">
        <w:rPr>
          <w:sz w:val="24"/>
          <w:szCs w:val="24"/>
        </w:rPr>
        <w:t>5</w:t>
      </w:r>
      <w:r w:rsidR="00755127">
        <w:rPr>
          <w:sz w:val="24"/>
          <w:szCs w:val="24"/>
        </w:rPr>
        <w:t xml:space="preserve"> mc</w:t>
      </w:r>
      <w:r w:rsidR="007A30A1" w:rsidRPr="00C320FB">
        <w:rPr>
          <w:i/>
          <w:iCs/>
          <w:sz w:val="24"/>
          <w:szCs w:val="24"/>
        </w:rPr>
        <w:t>;</w:t>
      </w:r>
    </w:p>
    <w:p w14:paraId="65AA6904" w14:textId="6083D013" w:rsidR="00D3346B" w:rsidRPr="00C320FB" w:rsidRDefault="00D3346B" w:rsidP="006B2398">
      <w:pPr>
        <w:pStyle w:val="Listparagraf"/>
        <w:keepNext w:val="0"/>
        <w:keepLines w:val="0"/>
        <w:widowControl w:val="0"/>
        <w:numPr>
          <w:ilvl w:val="0"/>
          <w:numId w:val="16"/>
        </w:numPr>
        <w:tabs>
          <w:tab w:val="left" w:pos="284"/>
          <w:tab w:val="left" w:pos="426"/>
        </w:tabs>
        <w:spacing w:line="360" w:lineRule="auto"/>
        <w:ind w:left="0" w:firstLine="0"/>
        <w:contextualSpacing w:val="0"/>
        <w:rPr>
          <w:i/>
          <w:iCs/>
          <w:sz w:val="24"/>
          <w:szCs w:val="24"/>
        </w:rPr>
      </w:pPr>
      <w:r w:rsidRPr="00C320FB">
        <w:rPr>
          <w:sz w:val="24"/>
          <w:szCs w:val="24"/>
        </w:rPr>
        <w:t>de</w:t>
      </w:r>
      <w:r w:rsidR="00732C06">
        <w:rPr>
          <w:sz w:val="24"/>
          <w:szCs w:val="24"/>
        </w:rPr>
        <w:t>ș</w:t>
      </w:r>
      <w:r w:rsidRPr="00C320FB">
        <w:rPr>
          <w:sz w:val="24"/>
          <w:szCs w:val="24"/>
        </w:rPr>
        <w:t xml:space="preserve">eurile de plastic </w:t>
      </w:r>
      <w:r w:rsidR="00732C06">
        <w:rPr>
          <w:sz w:val="24"/>
          <w:szCs w:val="24"/>
        </w:rPr>
        <w:t>ș</w:t>
      </w:r>
      <w:r w:rsidRPr="00C320FB">
        <w:rPr>
          <w:sz w:val="24"/>
          <w:szCs w:val="24"/>
        </w:rPr>
        <w:t xml:space="preserve">i metal, în containere/pubele de </w:t>
      </w:r>
      <w:r w:rsidR="00755127">
        <w:rPr>
          <w:sz w:val="24"/>
          <w:szCs w:val="24"/>
        </w:rPr>
        <w:t>1.</w:t>
      </w:r>
      <w:r w:rsidR="00221D20">
        <w:rPr>
          <w:sz w:val="24"/>
          <w:szCs w:val="24"/>
        </w:rPr>
        <w:t>5</w:t>
      </w:r>
      <w:r w:rsidR="00755127">
        <w:rPr>
          <w:sz w:val="24"/>
          <w:szCs w:val="24"/>
        </w:rPr>
        <w:t xml:space="preserve"> mc</w:t>
      </w:r>
      <w:r w:rsidRPr="00C320FB">
        <w:rPr>
          <w:i/>
          <w:iCs/>
          <w:sz w:val="24"/>
          <w:szCs w:val="24"/>
        </w:rPr>
        <w:t>;</w:t>
      </w:r>
    </w:p>
    <w:p w14:paraId="558BB716" w14:textId="05239FCA" w:rsidR="00D3346B" w:rsidRPr="00C320FB" w:rsidRDefault="00D3346B" w:rsidP="006B2398">
      <w:pPr>
        <w:pStyle w:val="Listparagraf"/>
        <w:keepNext w:val="0"/>
        <w:keepLines w:val="0"/>
        <w:widowControl w:val="0"/>
        <w:numPr>
          <w:ilvl w:val="0"/>
          <w:numId w:val="16"/>
        </w:numPr>
        <w:tabs>
          <w:tab w:val="left" w:pos="284"/>
          <w:tab w:val="left" w:pos="426"/>
          <w:tab w:val="left" w:pos="709"/>
          <w:tab w:val="left" w:pos="900"/>
          <w:tab w:val="left" w:pos="1276"/>
        </w:tabs>
        <w:spacing w:line="360" w:lineRule="auto"/>
        <w:ind w:left="0" w:firstLine="0"/>
        <w:contextualSpacing w:val="0"/>
        <w:rPr>
          <w:i/>
          <w:iCs/>
          <w:sz w:val="24"/>
          <w:szCs w:val="24"/>
        </w:rPr>
      </w:pPr>
      <w:r w:rsidRPr="00C320FB">
        <w:rPr>
          <w:sz w:val="24"/>
          <w:szCs w:val="24"/>
        </w:rPr>
        <w:t>de</w:t>
      </w:r>
      <w:r w:rsidR="00732C06">
        <w:rPr>
          <w:sz w:val="24"/>
          <w:szCs w:val="24"/>
        </w:rPr>
        <w:t>ș</w:t>
      </w:r>
      <w:r w:rsidRPr="00C320FB">
        <w:rPr>
          <w:sz w:val="24"/>
          <w:szCs w:val="24"/>
        </w:rPr>
        <w:t xml:space="preserve">eurile de sticlă, în containere/pubele de </w:t>
      </w:r>
      <w:r w:rsidR="00755127">
        <w:rPr>
          <w:sz w:val="24"/>
          <w:szCs w:val="24"/>
        </w:rPr>
        <w:t>1.</w:t>
      </w:r>
      <w:r w:rsidR="00221D20">
        <w:rPr>
          <w:sz w:val="24"/>
          <w:szCs w:val="24"/>
        </w:rPr>
        <w:t>5</w:t>
      </w:r>
      <w:r w:rsidR="00755127">
        <w:rPr>
          <w:sz w:val="24"/>
          <w:szCs w:val="24"/>
        </w:rPr>
        <w:t xml:space="preserve"> mc</w:t>
      </w:r>
      <w:r w:rsidRPr="00C320FB">
        <w:rPr>
          <w:i/>
          <w:iCs/>
          <w:sz w:val="24"/>
          <w:szCs w:val="24"/>
        </w:rPr>
        <w:t>;</w:t>
      </w:r>
    </w:p>
    <w:p w14:paraId="20175827" w14:textId="460863E5" w:rsidR="00C86FE4" w:rsidRDefault="00D3346B" w:rsidP="006B2398">
      <w:pPr>
        <w:pStyle w:val="Listparagraf"/>
        <w:keepNext w:val="0"/>
        <w:keepLines w:val="0"/>
        <w:widowControl w:val="0"/>
        <w:numPr>
          <w:ilvl w:val="0"/>
          <w:numId w:val="16"/>
        </w:numPr>
        <w:tabs>
          <w:tab w:val="left" w:pos="284"/>
          <w:tab w:val="left" w:pos="426"/>
          <w:tab w:val="left" w:pos="1276"/>
        </w:tabs>
        <w:spacing w:line="360" w:lineRule="auto"/>
        <w:ind w:left="0" w:firstLine="0"/>
        <w:contextualSpacing w:val="0"/>
        <w:rPr>
          <w:i/>
          <w:iCs/>
          <w:sz w:val="24"/>
          <w:szCs w:val="24"/>
        </w:rPr>
      </w:pPr>
      <w:r w:rsidRPr="00C86FE4">
        <w:rPr>
          <w:sz w:val="24"/>
          <w:szCs w:val="24"/>
        </w:rPr>
        <w:t>de</w:t>
      </w:r>
      <w:r w:rsidR="00732C06" w:rsidRPr="00C86FE4">
        <w:rPr>
          <w:sz w:val="24"/>
          <w:szCs w:val="24"/>
        </w:rPr>
        <w:t>ș</w:t>
      </w:r>
      <w:r w:rsidRPr="00C86FE4">
        <w:rPr>
          <w:sz w:val="24"/>
          <w:szCs w:val="24"/>
        </w:rPr>
        <w:t>eurile reziduale, în containere</w:t>
      </w:r>
      <w:r w:rsidR="00256333">
        <w:rPr>
          <w:sz w:val="24"/>
          <w:szCs w:val="24"/>
        </w:rPr>
        <w:t xml:space="preserve"> 1.1 mc</w:t>
      </w:r>
      <w:r w:rsidR="00C86FE4" w:rsidRPr="00C320FB">
        <w:rPr>
          <w:i/>
          <w:iCs/>
          <w:sz w:val="24"/>
          <w:szCs w:val="24"/>
        </w:rPr>
        <w:t>;</w:t>
      </w:r>
    </w:p>
    <w:p w14:paraId="31DF7FD3" w14:textId="6ADF1E1A" w:rsidR="00D3346B" w:rsidRPr="00C86FE4" w:rsidRDefault="00D5290F" w:rsidP="006B2398">
      <w:pPr>
        <w:pStyle w:val="Listparagraf"/>
        <w:keepNext w:val="0"/>
        <w:keepLines w:val="0"/>
        <w:widowControl w:val="0"/>
        <w:numPr>
          <w:ilvl w:val="0"/>
          <w:numId w:val="16"/>
        </w:numPr>
        <w:tabs>
          <w:tab w:val="left" w:pos="284"/>
          <w:tab w:val="left" w:pos="426"/>
          <w:tab w:val="left" w:pos="1276"/>
        </w:tabs>
        <w:spacing w:line="360" w:lineRule="auto"/>
        <w:ind w:left="0" w:firstLine="0"/>
        <w:contextualSpacing w:val="0"/>
        <w:rPr>
          <w:i/>
          <w:iCs/>
          <w:sz w:val="24"/>
          <w:szCs w:val="24"/>
        </w:rPr>
      </w:pPr>
      <w:r w:rsidRPr="00C86FE4">
        <w:rPr>
          <w:sz w:val="24"/>
          <w:szCs w:val="24"/>
        </w:rPr>
        <w:t xml:space="preserve"> </w:t>
      </w:r>
      <w:r w:rsidR="00D3346B" w:rsidRPr="00C86FE4">
        <w:rPr>
          <w:sz w:val="24"/>
          <w:szCs w:val="24"/>
        </w:rPr>
        <w:t>biode</w:t>
      </w:r>
      <w:r w:rsidR="00732C06" w:rsidRPr="00C86FE4">
        <w:rPr>
          <w:sz w:val="24"/>
          <w:szCs w:val="24"/>
        </w:rPr>
        <w:t>ș</w:t>
      </w:r>
      <w:r w:rsidR="00D3346B" w:rsidRPr="00C86FE4">
        <w:rPr>
          <w:sz w:val="24"/>
          <w:szCs w:val="24"/>
        </w:rPr>
        <w:t xml:space="preserve">eurile, în containere/pubele de </w:t>
      </w:r>
      <w:r w:rsidR="004755A4">
        <w:rPr>
          <w:sz w:val="24"/>
          <w:szCs w:val="24"/>
        </w:rPr>
        <w:t>240 l</w:t>
      </w:r>
      <w:r w:rsidR="00D3346B" w:rsidRPr="00C86FE4">
        <w:rPr>
          <w:i/>
          <w:iCs/>
          <w:sz w:val="24"/>
          <w:szCs w:val="24"/>
        </w:rPr>
        <w:t>;</w:t>
      </w:r>
    </w:p>
    <w:p w14:paraId="59A26BEA" w14:textId="40F02288" w:rsidR="00503EA4" w:rsidRPr="00C320FB" w:rsidRDefault="00C86FE4" w:rsidP="006B2398">
      <w:pPr>
        <w:pStyle w:val="Listparagraf"/>
        <w:keepNext w:val="0"/>
        <w:keepLines w:val="0"/>
        <w:widowControl w:val="0"/>
        <w:numPr>
          <w:ilvl w:val="0"/>
          <w:numId w:val="19"/>
        </w:numPr>
        <w:tabs>
          <w:tab w:val="left" w:pos="851"/>
          <w:tab w:val="left" w:pos="993"/>
          <w:tab w:val="left" w:pos="1170"/>
        </w:tabs>
        <w:spacing w:line="360" w:lineRule="auto"/>
        <w:ind w:left="0" w:firstLine="567"/>
        <w:contextualSpacing w:val="0"/>
        <w:rPr>
          <w:sz w:val="24"/>
          <w:szCs w:val="24"/>
        </w:rPr>
      </w:pPr>
      <w:r>
        <w:rPr>
          <w:sz w:val="24"/>
          <w:szCs w:val="24"/>
        </w:rPr>
        <w:t xml:space="preserve"> </w:t>
      </w:r>
      <w:r w:rsidR="00B257C5" w:rsidRPr="00C320FB">
        <w:rPr>
          <w:sz w:val="24"/>
          <w:szCs w:val="24"/>
        </w:rPr>
        <w:t xml:space="preserve">În zona de </w:t>
      </w:r>
      <w:r w:rsidR="002A384D" w:rsidRPr="00C320FB">
        <w:rPr>
          <w:sz w:val="24"/>
          <w:szCs w:val="24"/>
        </w:rPr>
        <w:t>case/</w:t>
      </w:r>
      <w:r w:rsidR="00B257C5" w:rsidRPr="00C320FB">
        <w:rPr>
          <w:sz w:val="24"/>
          <w:szCs w:val="24"/>
        </w:rPr>
        <w:t>gospodării individuale,</w:t>
      </w:r>
      <w:r w:rsidR="00503EA4" w:rsidRPr="00C320FB">
        <w:rPr>
          <w:sz w:val="24"/>
          <w:szCs w:val="24"/>
        </w:rPr>
        <w:t xml:space="preserve"> colectarea de</w:t>
      </w:r>
      <w:r w:rsidR="00732C06">
        <w:rPr>
          <w:sz w:val="24"/>
          <w:szCs w:val="24"/>
        </w:rPr>
        <w:t>ș</w:t>
      </w:r>
      <w:r w:rsidR="00503EA4" w:rsidRPr="00C320FB">
        <w:rPr>
          <w:sz w:val="24"/>
          <w:szCs w:val="24"/>
        </w:rPr>
        <w:t xml:space="preserve">eurilor menajere nepericuloase se va realiza, pe </w:t>
      </w:r>
      <w:r w:rsidR="001B69DC">
        <w:rPr>
          <w:sz w:val="24"/>
          <w:szCs w:val="24"/>
        </w:rPr>
        <w:t>următoarele</w:t>
      </w:r>
      <w:r w:rsidR="00503EA4" w:rsidRPr="00C320FB">
        <w:rPr>
          <w:sz w:val="24"/>
          <w:szCs w:val="24"/>
        </w:rPr>
        <w:t xml:space="preserve"> fracții/tipuri de de</w:t>
      </w:r>
      <w:r w:rsidR="00732C06">
        <w:rPr>
          <w:sz w:val="24"/>
          <w:szCs w:val="24"/>
        </w:rPr>
        <w:t>ș</w:t>
      </w:r>
      <w:r w:rsidR="00503EA4" w:rsidRPr="00C320FB">
        <w:rPr>
          <w:sz w:val="24"/>
          <w:szCs w:val="24"/>
        </w:rPr>
        <w:t>euri, din „poartă în poartă”, astfel:</w:t>
      </w:r>
    </w:p>
    <w:p w14:paraId="276D3BD0" w14:textId="6D7D8B74" w:rsidR="00503EA4" w:rsidRPr="002A66B9" w:rsidRDefault="00A05DED" w:rsidP="006B2398">
      <w:pPr>
        <w:pStyle w:val="Listparagraf"/>
        <w:keepNext w:val="0"/>
        <w:keepLines w:val="0"/>
        <w:widowControl w:val="0"/>
        <w:numPr>
          <w:ilvl w:val="0"/>
          <w:numId w:val="17"/>
        </w:numPr>
        <w:shd w:val="clear" w:color="auto" w:fill="FFFFFF" w:themeFill="background1"/>
        <w:tabs>
          <w:tab w:val="left" w:pos="284"/>
          <w:tab w:val="left" w:pos="426"/>
        </w:tabs>
        <w:spacing w:line="360" w:lineRule="auto"/>
        <w:ind w:left="0" w:firstLine="0"/>
        <w:contextualSpacing w:val="0"/>
        <w:rPr>
          <w:i/>
          <w:iCs/>
          <w:sz w:val="24"/>
          <w:szCs w:val="24"/>
        </w:rPr>
      </w:pPr>
      <w:r w:rsidRPr="00C320FB">
        <w:rPr>
          <w:sz w:val="24"/>
          <w:szCs w:val="24"/>
        </w:rPr>
        <w:t xml:space="preserve"> </w:t>
      </w:r>
      <w:r w:rsidR="00503EA4" w:rsidRPr="002A66B9">
        <w:rPr>
          <w:sz w:val="24"/>
          <w:szCs w:val="24"/>
        </w:rPr>
        <w:t>de</w:t>
      </w:r>
      <w:r w:rsidR="00732C06" w:rsidRPr="002A66B9">
        <w:rPr>
          <w:sz w:val="24"/>
          <w:szCs w:val="24"/>
        </w:rPr>
        <w:t>ș</w:t>
      </w:r>
      <w:r w:rsidR="00503EA4" w:rsidRPr="002A66B9">
        <w:rPr>
          <w:sz w:val="24"/>
          <w:szCs w:val="24"/>
        </w:rPr>
        <w:t xml:space="preserve">eurile de hârtie </w:t>
      </w:r>
      <w:r w:rsidR="00732C06" w:rsidRPr="002A66B9">
        <w:rPr>
          <w:sz w:val="24"/>
          <w:szCs w:val="24"/>
        </w:rPr>
        <w:t>ș</w:t>
      </w:r>
      <w:r w:rsidR="00503EA4" w:rsidRPr="002A66B9">
        <w:rPr>
          <w:sz w:val="24"/>
          <w:szCs w:val="24"/>
        </w:rPr>
        <w:t xml:space="preserve">i carton </w:t>
      </w:r>
      <w:r w:rsidR="0004299B" w:rsidRPr="002A66B9">
        <w:rPr>
          <w:sz w:val="24"/>
          <w:szCs w:val="24"/>
        </w:rPr>
        <w:t xml:space="preserve">în </w:t>
      </w:r>
      <w:r w:rsidR="00503EA4" w:rsidRPr="002A66B9">
        <w:rPr>
          <w:sz w:val="24"/>
          <w:szCs w:val="24"/>
        </w:rPr>
        <w:t xml:space="preserve">pubele de </w:t>
      </w:r>
      <w:r w:rsidR="002A66B9" w:rsidRPr="002A66B9">
        <w:rPr>
          <w:sz w:val="24"/>
          <w:szCs w:val="24"/>
        </w:rPr>
        <w:t>60</w:t>
      </w:r>
      <w:r w:rsidR="001B69DC" w:rsidRPr="002A66B9">
        <w:rPr>
          <w:sz w:val="24"/>
          <w:szCs w:val="24"/>
        </w:rPr>
        <w:t xml:space="preserve"> </w:t>
      </w:r>
      <w:r w:rsidR="00503EA4" w:rsidRPr="002A66B9">
        <w:rPr>
          <w:sz w:val="24"/>
          <w:szCs w:val="24"/>
        </w:rPr>
        <w:t xml:space="preserve">litri; </w:t>
      </w:r>
    </w:p>
    <w:p w14:paraId="205F7CBC" w14:textId="5D4C43CF" w:rsidR="00054D38" w:rsidRPr="002A66B9" w:rsidRDefault="00503EA4" w:rsidP="00F501C1">
      <w:pPr>
        <w:pStyle w:val="Listparagraf"/>
        <w:keepNext w:val="0"/>
        <w:keepLines w:val="0"/>
        <w:widowControl w:val="0"/>
        <w:numPr>
          <w:ilvl w:val="0"/>
          <w:numId w:val="17"/>
        </w:numPr>
        <w:shd w:val="clear" w:color="auto" w:fill="FFFFFF" w:themeFill="background1"/>
        <w:tabs>
          <w:tab w:val="left" w:pos="284"/>
          <w:tab w:val="left" w:pos="426"/>
        </w:tabs>
        <w:spacing w:line="360" w:lineRule="auto"/>
        <w:ind w:left="0" w:firstLine="0"/>
        <w:contextualSpacing w:val="0"/>
        <w:rPr>
          <w:sz w:val="24"/>
          <w:szCs w:val="24"/>
        </w:rPr>
      </w:pPr>
      <w:r w:rsidRPr="002A66B9">
        <w:rPr>
          <w:sz w:val="24"/>
          <w:szCs w:val="24"/>
        </w:rPr>
        <w:t>de</w:t>
      </w:r>
      <w:r w:rsidR="00732C06" w:rsidRPr="002A66B9">
        <w:rPr>
          <w:sz w:val="24"/>
          <w:szCs w:val="24"/>
        </w:rPr>
        <w:t>ș</w:t>
      </w:r>
      <w:r w:rsidRPr="002A66B9">
        <w:rPr>
          <w:sz w:val="24"/>
          <w:szCs w:val="24"/>
        </w:rPr>
        <w:t xml:space="preserve">eurile de plastic </w:t>
      </w:r>
      <w:r w:rsidR="00732C06" w:rsidRPr="002A66B9">
        <w:rPr>
          <w:sz w:val="24"/>
          <w:szCs w:val="24"/>
        </w:rPr>
        <w:t>ș</w:t>
      </w:r>
      <w:r w:rsidRPr="002A66B9">
        <w:rPr>
          <w:sz w:val="24"/>
          <w:szCs w:val="24"/>
        </w:rPr>
        <w:t xml:space="preserve">i metal, </w:t>
      </w:r>
      <w:r w:rsidR="0004299B" w:rsidRPr="002A66B9">
        <w:rPr>
          <w:sz w:val="24"/>
          <w:szCs w:val="24"/>
        </w:rPr>
        <w:t xml:space="preserve">în pubele de </w:t>
      </w:r>
      <w:r w:rsidR="002A66B9" w:rsidRPr="002A66B9">
        <w:rPr>
          <w:sz w:val="24"/>
          <w:szCs w:val="24"/>
        </w:rPr>
        <w:t>60 litri</w:t>
      </w:r>
      <w:r w:rsidR="0004299B" w:rsidRPr="002A66B9">
        <w:rPr>
          <w:sz w:val="24"/>
          <w:szCs w:val="24"/>
        </w:rPr>
        <w:t xml:space="preserve">; </w:t>
      </w:r>
    </w:p>
    <w:p w14:paraId="6244A481" w14:textId="2818A7FB" w:rsidR="002B1BC9" w:rsidRPr="00A91B70" w:rsidRDefault="00503EA4" w:rsidP="00F501C1">
      <w:pPr>
        <w:pStyle w:val="Listparagraf"/>
        <w:keepNext w:val="0"/>
        <w:keepLines w:val="0"/>
        <w:widowControl w:val="0"/>
        <w:numPr>
          <w:ilvl w:val="0"/>
          <w:numId w:val="17"/>
        </w:numPr>
        <w:shd w:val="clear" w:color="auto" w:fill="FFFFFF" w:themeFill="background1"/>
        <w:tabs>
          <w:tab w:val="left" w:pos="284"/>
          <w:tab w:val="left" w:pos="426"/>
        </w:tabs>
        <w:spacing w:line="360" w:lineRule="auto"/>
        <w:ind w:left="0" w:firstLine="0"/>
        <w:contextualSpacing w:val="0"/>
        <w:rPr>
          <w:sz w:val="24"/>
          <w:szCs w:val="24"/>
        </w:rPr>
      </w:pPr>
      <w:r w:rsidRPr="00A91B70">
        <w:rPr>
          <w:sz w:val="24"/>
          <w:szCs w:val="24"/>
        </w:rPr>
        <w:t>de</w:t>
      </w:r>
      <w:r w:rsidR="00732C06" w:rsidRPr="00A91B70">
        <w:rPr>
          <w:sz w:val="24"/>
          <w:szCs w:val="24"/>
        </w:rPr>
        <w:t>ș</w:t>
      </w:r>
      <w:r w:rsidRPr="00A91B70">
        <w:rPr>
          <w:sz w:val="24"/>
          <w:szCs w:val="24"/>
        </w:rPr>
        <w:t xml:space="preserve">eurile de sticlă, </w:t>
      </w:r>
      <w:r w:rsidR="0004299B" w:rsidRPr="00A91B70">
        <w:rPr>
          <w:sz w:val="24"/>
          <w:szCs w:val="24"/>
        </w:rPr>
        <w:t xml:space="preserve">în pubele de </w:t>
      </w:r>
      <w:r w:rsidR="002A66B9" w:rsidRPr="00A91B70">
        <w:rPr>
          <w:sz w:val="24"/>
          <w:szCs w:val="24"/>
        </w:rPr>
        <w:t>6</w:t>
      </w:r>
      <w:r w:rsidR="00F501C1">
        <w:rPr>
          <w:sz w:val="24"/>
          <w:szCs w:val="24"/>
        </w:rPr>
        <w:t>0</w:t>
      </w:r>
      <w:r w:rsidR="002A66B9" w:rsidRPr="00A91B70">
        <w:rPr>
          <w:sz w:val="24"/>
          <w:szCs w:val="24"/>
        </w:rPr>
        <w:t xml:space="preserve"> </w:t>
      </w:r>
      <w:r w:rsidR="0004299B" w:rsidRPr="00A91B70">
        <w:rPr>
          <w:sz w:val="24"/>
          <w:szCs w:val="24"/>
        </w:rPr>
        <w:t xml:space="preserve">litri; </w:t>
      </w:r>
    </w:p>
    <w:p w14:paraId="3B61565B" w14:textId="518DB969" w:rsidR="00503EA4" w:rsidRPr="00DD6BF9" w:rsidRDefault="00503EA4" w:rsidP="006B2398">
      <w:pPr>
        <w:pStyle w:val="Listparagraf"/>
        <w:keepNext w:val="0"/>
        <w:keepLines w:val="0"/>
        <w:widowControl w:val="0"/>
        <w:numPr>
          <w:ilvl w:val="0"/>
          <w:numId w:val="17"/>
        </w:numPr>
        <w:tabs>
          <w:tab w:val="left" w:pos="284"/>
          <w:tab w:val="left" w:pos="426"/>
          <w:tab w:val="left" w:pos="900"/>
        </w:tabs>
        <w:spacing w:line="360" w:lineRule="auto"/>
        <w:ind w:left="0" w:firstLine="0"/>
        <w:contextualSpacing w:val="0"/>
        <w:rPr>
          <w:i/>
          <w:iCs/>
          <w:sz w:val="24"/>
          <w:szCs w:val="24"/>
        </w:rPr>
      </w:pPr>
      <w:r w:rsidRPr="00C320FB">
        <w:rPr>
          <w:sz w:val="24"/>
          <w:szCs w:val="24"/>
        </w:rPr>
        <w:t>de</w:t>
      </w:r>
      <w:r w:rsidR="00732C06">
        <w:rPr>
          <w:sz w:val="24"/>
          <w:szCs w:val="24"/>
        </w:rPr>
        <w:t>ș</w:t>
      </w:r>
      <w:r w:rsidRPr="00C320FB">
        <w:rPr>
          <w:sz w:val="24"/>
          <w:szCs w:val="24"/>
        </w:rPr>
        <w:t xml:space="preserve">eurile reziduale, în pubele de </w:t>
      </w:r>
      <w:r w:rsidR="002A66B9" w:rsidRPr="002A66B9">
        <w:rPr>
          <w:sz w:val="24"/>
          <w:szCs w:val="24"/>
        </w:rPr>
        <w:t>60 litri</w:t>
      </w:r>
      <w:r w:rsidRPr="00C320FB">
        <w:rPr>
          <w:sz w:val="24"/>
          <w:szCs w:val="24"/>
        </w:rPr>
        <w:t xml:space="preserve">; </w:t>
      </w:r>
    </w:p>
    <w:p w14:paraId="19718F0A" w14:textId="6CD429DD" w:rsidR="00DD6BF9" w:rsidRPr="0062003B" w:rsidRDefault="001E1E75" w:rsidP="006B2398">
      <w:pPr>
        <w:pStyle w:val="Listparagraf"/>
        <w:keepNext w:val="0"/>
        <w:keepLines w:val="0"/>
        <w:widowControl w:val="0"/>
        <w:numPr>
          <w:ilvl w:val="0"/>
          <w:numId w:val="17"/>
        </w:numPr>
        <w:tabs>
          <w:tab w:val="left" w:pos="284"/>
          <w:tab w:val="left" w:pos="426"/>
          <w:tab w:val="left" w:pos="900"/>
        </w:tabs>
        <w:spacing w:line="360" w:lineRule="auto"/>
        <w:ind w:left="0" w:firstLine="0"/>
        <w:contextualSpacing w:val="0"/>
        <w:rPr>
          <w:i/>
          <w:iCs/>
          <w:sz w:val="24"/>
          <w:szCs w:val="24"/>
        </w:rPr>
      </w:pPr>
      <w:r>
        <w:rPr>
          <w:i/>
          <w:iCs/>
          <w:sz w:val="24"/>
          <w:szCs w:val="24"/>
        </w:rPr>
        <w:t xml:space="preserve"> </w:t>
      </w:r>
      <w:r>
        <w:rPr>
          <w:sz w:val="24"/>
          <w:szCs w:val="24"/>
        </w:rPr>
        <w:t xml:space="preserve">în mediul urban, biodeșeurile, cu excepția </w:t>
      </w:r>
      <w:r w:rsidR="0062003B">
        <w:rPr>
          <w:sz w:val="24"/>
          <w:szCs w:val="24"/>
        </w:rPr>
        <w:t xml:space="preserve">deșeurilor </w:t>
      </w:r>
      <w:r>
        <w:rPr>
          <w:sz w:val="24"/>
          <w:szCs w:val="24"/>
        </w:rPr>
        <w:t xml:space="preserve">verzi, </w:t>
      </w:r>
      <w:r w:rsidRPr="001E1E75">
        <w:rPr>
          <w:sz w:val="24"/>
          <w:szCs w:val="24"/>
        </w:rPr>
        <w:t>în pubele de  60</w:t>
      </w:r>
      <w:r w:rsidR="00621AFC">
        <w:rPr>
          <w:sz w:val="24"/>
          <w:szCs w:val="24"/>
        </w:rPr>
        <w:t xml:space="preserve"> </w:t>
      </w:r>
      <w:r w:rsidRPr="001E1E75">
        <w:rPr>
          <w:sz w:val="24"/>
          <w:szCs w:val="24"/>
        </w:rPr>
        <w:t>litri</w:t>
      </w:r>
      <w:r w:rsidR="00821620">
        <w:rPr>
          <w:sz w:val="24"/>
          <w:szCs w:val="24"/>
        </w:rPr>
        <w:t>;</w:t>
      </w:r>
    </w:p>
    <w:p w14:paraId="203AA2EC" w14:textId="1CC57A09" w:rsidR="00503EA4" w:rsidRPr="00923245" w:rsidRDefault="0062003B" w:rsidP="006B2398">
      <w:pPr>
        <w:pStyle w:val="Listparagraf"/>
        <w:keepNext w:val="0"/>
        <w:keepLines w:val="0"/>
        <w:widowControl w:val="0"/>
        <w:numPr>
          <w:ilvl w:val="0"/>
          <w:numId w:val="17"/>
        </w:numPr>
        <w:tabs>
          <w:tab w:val="left" w:pos="284"/>
          <w:tab w:val="left" w:pos="426"/>
          <w:tab w:val="left" w:pos="900"/>
        </w:tabs>
        <w:spacing w:line="360" w:lineRule="auto"/>
        <w:ind w:left="0" w:firstLine="0"/>
        <w:contextualSpacing w:val="0"/>
        <w:rPr>
          <w:i/>
          <w:iCs/>
          <w:sz w:val="24"/>
          <w:szCs w:val="24"/>
        </w:rPr>
      </w:pPr>
      <w:r>
        <w:rPr>
          <w:sz w:val="24"/>
          <w:szCs w:val="24"/>
        </w:rPr>
        <w:t>în mediul urban deșeurile verzi</w:t>
      </w:r>
      <w:r w:rsidR="00B313D6">
        <w:rPr>
          <w:sz w:val="24"/>
          <w:szCs w:val="24"/>
        </w:rPr>
        <w:t xml:space="preserve"> generate de utilizatorii casnici,</w:t>
      </w:r>
      <w:r>
        <w:rPr>
          <w:sz w:val="24"/>
          <w:szCs w:val="24"/>
        </w:rPr>
        <w:t xml:space="preserve"> </w:t>
      </w:r>
      <w:r w:rsidRPr="0062003B">
        <w:rPr>
          <w:sz w:val="24"/>
          <w:szCs w:val="24"/>
        </w:rPr>
        <w:t>în saci ai utilizatorilor</w:t>
      </w:r>
      <w:r w:rsidR="00302A22">
        <w:rPr>
          <w:sz w:val="24"/>
          <w:szCs w:val="24"/>
        </w:rPr>
        <w:t xml:space="preserve"> sau în grămezile</w:t>
      </w:r>
      <w:r w:rsidR="00C446CD">
        <w:rPr>
          <w:sz w:val="24"/>
          <w:szCs w:val="24"/>
        </w:rPr>
        <w:t>/</w:t>
      </w:r>
      <w:r w:rsidR="00A91B70">
        <w:rPr>
          <w:sz w:val="24"/>
          <w:szCs w:val="24"/>
        </w:rPr>
        <w:t>pachetele</w:t>
      </w:r>
      <w:r w:rsidR="00C446CD">
        <w:rPr>
          <w:sz w:val="24"/>
          <w:szCs w:val="24"/>
        </w:rPr>
        <w:t xml:space="preserve"> formate de utilizatori</w:t>
      </w:r>
      <w:r w:rsidR="00302A22">
        <w:rPr>
          <w:sz w:val="24"/>
          <w:szCs w:val="24"/>
        </w:rPr>
        <w:t xml:space="preserve"> în cazul vreascurilor</w:t>
      </w:r>
      <w:r w:rsidR="00C446CD">
        <w:rPr>
          <w:sz w:val="24"/>
          <w:szCs w:val="24"/>
        </w:rPr>
        <w:t>, crengilor</w:t>
      </w:r>
      <w:r w:rsidR="00A4462A">
        <w:rPr>
          <w:sz w:val="24"/>
          <w:szCs w:val="24"/>
        </w:rPr>
        <w:t>. Costurile cu colectarea acestor deșeuri vor fi incluse în tariful de colectare a biodeșeurilor</w:t>
      </w:r>
      <w:r w:rsidR="00923245">
        <w:rPr>
          <w:sz w:val="24"/>
          <w:szCs w:val="24"/>
        </w:rPr>
        <w:t xml:space="preserve">. </w:t>
      </w:r>
    </w:p>
    <w:p w14:paraId="131DA577" w14:textId="4D2FDB4A" w:rsidR="00D808F1" w:rsidRPr="00BB09FD" w:rsidRDefault="00257A29" w:rsidP="006B2398">
      <w:pPr>
        <w:pStyle w:val="Listparagraf"/>
        <w:keepNext w:val="0"/>
        <w:keepLines w:val="0"/>
        <w:widowControl w:val="0"/>
        <w:numPr>
          <w:ilvl w:val="0"/>
          <w:numId w:val="19"/>
        </w:numPr>
        <w:tabs>
          <w:tab w:val="left" w:pos="851"/>
        </w:tabs>
        <w:spacing w:line="360" w:lineRule="auto"/>
        <w:ind w:left="0" w:firstLine="567"/>
        <w:contextualSpacing w:val="0"/>
        <w:rPr>
          <w:sz w:val="24"/>
          <w:szCs w:val="24"/>
        </w:rPr>
      </w:pPr>
      <w:r w:rsidRPr="00C320FB">
        <w:rPr>
          <w:sz w:val="24"/>
          <w:szCs w:val="24"/>
        </w:rPr>
        <w:t xml:space="preserve"> </w:t>
      </w:r>
      <w:r w:rsidR="00D808F1" w:rsidRPr="00BB09FD">
        <w:rPr>
          <w:sz w:val="24"/>
          <w:szCs w:val="24"/>
        </w:rPr>
        <w:t xml:space="preserve">Se vor </w:t>
      </w:r>
      <w:r w:rsidR="00A4462A" w:rsidRPr="00BB09FD">
        <w:rPr>
          <w:sz w:val="24"/>
          <w:szCs w:val="24"/>
        </w:rPr>
        <w:t xml:space="preserve">prelua de către operator </w:t>
      </w:r>
      <w:r w:rsidR="00D02951" w:rsidRPr="00BB09FD">
        <w:rPr>
          <w:sz w:val="24"/>
          <w:szCs w:val="24"/>
        </w:rPr>
        <w:t xml:space="preserve">doar pubelele/recipientele </w:t>
      </w:r>
      <w:bookmarkStart w:id="54" w:name="_Hlk194778131"/>
      <w:r w:rsidR="00D02951" w:rsidRPr="00BB09FD">
        <w:rPr>
          <w:sz w:val="24"/>
          <w:szCs w:val="24"/>
        </w:rPr>
        <w:t xml:space="preserve">care au aplicat </w:t>
      </w:r>
      <w:r w:rsidR="00833C52" w:rsidRPr="00BB09FD">
        <w:rPr>
          <w:sz w:val="24"/>
          <w:szCs w:val="24"/>
        </w:rPr>
        <w:t>cip/</w:t>
      </w:r>
      <w:r w:rsidR="00D02951" w:rsidRPr="00BB09FD">
        <w:rPr>
          <w:sz w:val="24"/>
          <w:szCs w:val="24"/>
        </w:rPr>
        <w:t>cod RFID</w:t>
      </w:r>
      <w:r w:rsidR="00621AFC" w:rsidRPr="00BB09FD">
        <w:rPr>
          <w:sz w:val="24"/>
          <w:szCs w:val="24"/>
        </w:rPr>
        <w:t xml:space="preserve"> sau similar</w:t>
      </w:r>
      <w:r w:rsidR="00AA60EB" w:rsidRPr="00BB09FD">
        <w:rPr>
          <w:sz w:val="24"/>
          <w:szCs w:val="24"/>
        </w:rPr>
        <w:t>, înregistrate în sistemul informatic al operatorului.</w:t>
      </w:r>
      <w:r w:rsidR="00D02951" w:rsidRPr="00BB09FD">
        <w:rPr>
          <w:sz w:val="24"/>
          <w:szCs w:val="24"/>
        </w:rPr>
        <w:t xml:space="preserve"> </w:t>
      </w:r>
    </w:p>
    <w:bookmarkEnd w:id="54"/>
    <w:p w14:paraId="58FAFE50" w14:textId="1E8C1E85" w:rsidR="00044237" w:rsidRPr="00833C52" w:rsidRDefault="00B52CEB" w:rsidP="006B2398">
      <w:pPr>
        <w:pStyle w:val="Listparagraf"/>
        <w:keepNext w:val="0"/>
        <w:keepLines w:val="0"/>
        <w:widowControl w:val="0"/>
        <w:numPr>
          <w:ilvl w:val="0"/>
          <w:numId w:val="19"/>
        </w:numPr>
        <w:tabs>
          <w:tab w:val="left" w:pos="851"/>
        </w:tabs>
        <w:spacing w:line="360" w:lineRule="auto"/>
        <w:ind w:left="0" w:firstLine="567"/>
        <w:contextualSpacing w:val="0"/>
        <w:rPr>
          <w:sz w:val="24"/>
          <w:szCs w:val="24"/>
        </w:rPr>
      </w:pPr>
      <w:r w:rsidRPr="00833C52">
        <w:rPr>
          <w:sz w:val="24"/>
          <w:szCs w:val="24"/>
        </w:rPr>
        <w:t>D</w:t>
      </w:r>
      <w:r w:rsidR="00257A29" w:rsidRPr="00833C52">
        <w:rPr>
          <w:sz w:val="24"/>
          <w:szCs w:val="24"/>
        </w:rPr>
        <w:t>e</w:t>
      </w:r>
      <w:r w:rsidR="00732C06" w:rsidRPr="00833C52">
        <w:rPr>
          <w:sz w:val="24"/>
          <w:szCs w:val="24"/>
        </w:rPr>
        <w:t>ș</w:t>
      </w:r>
      <w:r w:rsidR="00257A29" w:rsidRPr="00833C52">
        <w:rPr>
          <w:sz w:val="24"/>
          <w:szCs w:val="24"/>
        </w:rPr>
        <w:t>euril</w:t>
      </w:r>
      <w:r w:rsidR="000C5C94" w:rsidRPr="00833C52">
        <w:rPr>
          <w:sz w:val="24"/>
          <w:szCs w:val="24"/>
        </w:rPr>
        <w:t>e</w:t>
      </w:r>
      <w:r w:rsidR="00257A29" w:rsidRPr="00833C52">
        <w:rPr>
          <w:sz w:val="24"/>
          <w:szCs w:val="24"/>
        </w:rPr>
        <w:t xml:space="preserve"> textile </w:t>
      </w:r>
      <w:r w:rsidRPr="00833C52">
        <w:rPr>
          <w:sz w:val="24"/>
          <w:szCs w:val="24"/>
        </w:rPr>
        <w:t xml:space="preserve">vor fi colectate </w:t>
      </w:r>
      <w:r w:rsidR="00257A29" w:rsidRPr="00833C52">
        <w:rPr>
          <w:sz w:val="24"/>
          <w:szCs w:val="24"/>
        </w:rPr>
        <w:t xml:space="preserve">din </w:t>
      </w:r>
      <w:r w:rsidRPr="00833C52">
        <w:rPr>
          <w:sz w:val="24"/>
          <w:szCs w:val="24"/>
        </w:rPr>
        <w:t>locurile</w:t>
      </w:r>
      <w:r w:rsidR="00257A29" w:rsidRPr="00833C52">
        <w:rPr>
          <w:sz w:val="24"/>
          <w:szCs w:val="24"/>
        </w:rPr>
        <w:t>/spațiile special amenajate</w:t>
      </w:r>
      <w:r w:rsidR="00A0608F" w:rsidRPr="00833C52">
        <w:rPr>
          <w:sz w:val="24"/>
          <w:szCs w:val="24"/>
        </w:rPr>
        <w:t xml:space="preserve"> </w:t>
      </w:r>
      <w:r w:rsidR="00732C06" w:rsidRPr="00833C52">
        <w:rPr>
          <w:sz w:val="24"/>
          <w:szCs w:val="24"/>
        </w:rPr>
        <w:t>ș</w:t>
      </w:r>
      <w:r w:rsidR="00A0608F" w:rsidRPr="00833C52">
        <w:rPr>
          <w:sz w:val="24"/>
          <w:szCs w:val="24"/>
        </w:rPr>
        <w:t>i dotate cu containere specifice</w:t>
      </w:r>
      <w:r w:rsidR="00101991" w:rsidRPr="00833C52">
        <w:rPr>
          <w:sz w:val="24"/>
          <w:szCs w:val="24"/>
        </w:rPr>
        <w:t xml:space="preserve"> pentru colectarea acestor de</w:t>
      </w:r>
      <w:r w:rsidR="00732C06" w:rsidRPr="00833C52">
        <w:rPr>
          <w:sz w:val="24"/>
          <w:szCs w:val="24"/>
        </w:rPr>
        <w:t>ș</w:t>
      </w:r>
      <w:r w:rsidR="00101991" w:rsidRPr="00833C52">
        <w:rPr>
          <w:sz w:val="24"/>
          <w:szCs w:val="24"/>
        </w:rPr>
        <w:t>euri</w:t>
      </w:r>
      <w:r w:rsidR="00780343" w:rsidRPr="00833C52">
        <w:rPr>
          <w:sz w:val="24"/>
          <w:szCs w:val="24"/>
        </w:rPr>
        <w:t xml:space="preserve">, amplasate </w:t>
      </w:r>
      <w:r w:rsidR="00AA60EB" w:rsidRPr="00833C52">
        <w:rPr>
          <w:sz w:val="24"/>
          <w:szCs w:val="24"/>
        </w:rPr>
        <w:t xml:space="preserve">în cursul campaniilor </w:t>
      </w:r>
      <w:r w:rsidR="00780343" w:rsidRPr="00833C52">
        <w:rPr>
          <w:sz w:val="24"/>
          <w:szCs w:val="24"/>
        </w:rPr>
        <w:t>pe domeniul public</w:t>
      </w:r>
      <w:r w:rsidR="002307A6" w:rsidRPr="00833C52">
        <w:rPr>
          <w:sz w:val="24"/>
          <w:szCs w:val="24"/>
        </w:rPr>
        <w:t>.</w:t>
      </w:r>
      <w:r w:rsidR="00636D0C" w:rsidRPr="00833C52">
        <w:rPr>
          <w:sz w:val="24"/>
          <w:szCs w:val="24"/>
        </w:rPr>
        <w:t xml:space="preserve"> </w:t>
      </w:r>
    </w:p>
    <w:p w14:paraId="1D368575" w14:textId="45E9FCB0" w:rsidR="006B3139" w:rsidRPr="00C320FB" w:rsidRDefault="006B3139" w:rsidP="009B159F">
      <w:pPr>
        <w:pStyle w:val="nrarticolo"/>
        <w:spacing w:line="360" w:lineRule="auto"/>
        <w:contextualSpacing w:val="0"/>
      </w:pPr>
    </w:p>
    <w:p w14:paraId="731268B1" w14:textId="779B4F9F" w:rsidR="006B3139" w:rsidRPr="00C320FB" w:rsidRDefault="006B3139"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C320FB">
        <w:rPr>
          <w:sz w:val="24"/>
          <w:szCs w:val="24"/>
        </w:rPr>
        <w:lastRenderedPageBreak/>
        <w:t>Colectarea separată a de</w:t>
      </w:r>
      <w:r w:rsidR="00732C06">
        <w:rPr>
          <w:sz w:val="24"/>
          <w:szCs w:val="24"/>
        </w:rPr>
        <w:t>ș</w:t>
      </w:r>
      <w:r w:rsidRPr="00C320FB">
        <w:rPr>
          <w:sz w:val="24"/>
          <w:szCs w:val="24"/>
        </w:rPr>
        <w:t>eurilor similare nepericuloase se realizează, în mod similar ca la colectarea de</w:t>
      </w:r>
      <w:r w:rsidR="00732C06">
        <w:rPr>
          <w:sz w:val="24"/>
          <w:szCs w:val="24"/>
        </w:rPr>
        <w:t>ș</w:t>
      </w:r>
      <w:r w:rsidRPr="00C320FB">
        <w:rPr>
          <w:sz w:val="24"/>
          <w:szCs w:val="24"/>
        </w:rPr>
        <w:t>eurilor menajere.</w:t>
      </w:r>
    </w:p>
    <w:p w14:paraId="3AE5C29A" w14:textId="4B9FC76C" w:rsidR="00E70B2A" w:rsidRDefault="00E70B2A"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486526">
        <w:rPr>
          <w:sz w:val="24"/>
          <w:szCs w:val="24"/>
        </w:rPr>
        <w:t>Colectarea separată a de</w:t>
      </w:r>
      <w:r w:rsidR="00732C06" w:rsidRPr="00486526">
        <w:rPr>
          <w:sz w:val="24"/>
          <w:szCs w:val="24"/>
        </w:rPr>
        <w:t>ș</w:t>
      </w:r>
      <w:r w:rsidRPr="00486526">
        <w:rPr>
          <w:sz w:val="24"/>
          <w:szCs w:val="24"/>
        </w:rPr>
        <w:t xml:space="preserve">eurilor reziduale </w:t>
      </w:r>
      <w:r w:rsidR="00732C06" w:rsidRPr="00486526">
        <w:rPr>
          <w:sz w:val="24"/>
          <w:szCs w:val="24"/>
        </w:rPr>
        <w:t>ș</w:t>
      </w:r>
      <w:r w:rsidRPr="00486526">
        <w:rPr>
          <w:sz w:val="24"/>
          <w:szCs w:val="24"/>
        </w:rPr>
        <w:t>i a biode</w:t>
      </w:r>
      <w:r w:rsidR="00732C06" w:rsidRPr="00486526">
        <w:rPr>
          <w:sz w:val="24"/>
          <w:szCs w:val="24"/>
        </w:rPr>
        <w:t>ș</w:t>
      </w:r>
      <w:r w:rsidRPr="00486526">
        <w:rPr>
          <w:sz w:val="24"/>
          <w:szCs w:val="24"/>
        </w:rPr>
        <w:t>eurilor similare de la persoanele juridice de tip unități de alimentație publică, restaurante, hoteluri, piețe, unități sanitare cu paturi, cre</w:t>
      </w:r>
      <w:r w:rsidR="00732C06" w:rsidRPr="00486526">
        <w:rPr>
          <w:sz w:val="24"/>
          <w:szCs w:val="24"/>
        </w:rPr>
        <w:t>ș</w:t>
      </w:r>
      <w:r w:rsidRPr="00486526">
        <w:rPr>
          <w:sz w:val="24"/>
          <w:szCs w:val="24"/>
        </w:rPr>
        <w:t xml:space="preserve">e </w:t>
      </w:r>
      <w:r w:rsidR="00732C06" w:rsidRPr="00486526">
        <w:rPr>
          <w:sz w:val="24"/>
          <w:szCs w:val="24"/>
        </w:rPr>
        <w:t>ș</w:t>
      </w:r>
      <w:r w:rsidRPr="00486526">
        <w:rPr>
          <w:sz w:val="24"/>
          <w:szCs w:val="24"/>
        </w:rPr>
        <w:t>i cantine ale unităților de învățământ</w:t>
      </w:r>
      <w:r w:rsidR="0058105D" w:rsidRPr="00486526">
        <w:rPr>
          <w:sz w:val="24"/>
          <w:szCs w:val="24"/>
        </w:rPr>
        <w:t>, denumite în continuare persoane juridice cu regim special (PJ regim special),</w:t>
      </w:r>
      <w:r w:rsidRPr="00486526">
        <w:rPr>
          <w:sz w:val="24"/>
          <w:szCs w:val="24"/>
        </w:rPr>
        <w:t xml:space="preserve"> se realizează zilnic, în perioada 1 aprilie - 30 septembrie, conform programului de funcționare, respectiv de două ori pe săptămână în perioada 1 octombrie – 31 martie.</w:t>
      </w:r>
    </w:p>
    <w:p w14:paraId="67686D37" w14:textId="73319E67" w:rsidR="00DF74A2" w:rsidRPr="00486526" w:rsidRDefault="00DF74A2"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Pr>
          <w:sz w:val="24"/>
          <w:szCs w:val="24"/>
        </w:rPr>
        <w:t>Cantitățile estimate</w:t>
      </w:r>
      <w:r w:rsidR="00237F7D">
        <w:rPr>
          <w:sz w:val="24"/>
          <w:szCs w:val="24"/>
        </w:rPr>
        <w:t xml:space="preserve"> de </w:t>
      </w:r>
      <w:r w:rsidR="00237F7D" w:rsidRPr="00237F7D">
        <w:rPr>
          <w:sz w:val="24"/>
          <w:szCs w:val="24"/>
        </w:rPr>
        <w:t>deșeuri reziduale și a biodeșeuri</w:t>
      </w:r>
      <w:r>
        <w:rPr>
          <w:sz w:val="24"/>
          <w:szCs w:val="24"/>
        </w:rPr>
        <w:t xml:space="preserve"> generate de</w:t>
      </w:r>
      <w:r w:rsidR="00586BD1">
        <w:rPr>
          <w:sz w:val="24"/>
          <w:szCs w:val="24"/>
        </w:rPr>
        <w:t xml:space="preserve"> utilizatorii menționați la alin.(2) și de </w:t>
      </w:r>
      <w:r w:rsidR="00BB186D">
        <w:rPr>
          <w:sz w:val="24"/>
          <w:szCs w:val="24"/>
        </w:rPr>
        <w:t>utilizatorii</w:t>
      </w:r>
      <w:r w:rsidR="00586BD1">
        <w:rPr>
          <w:sz w:val="24"/>
          <w:szCs w:val="24"/>
        </w:rPr>
        <w:t xml:space="preserve"> din </w:t>
      </w:r>
      <w:r w:rsidR="00DB3A37" w:rsidRPr="00DB3A37">
        <w:rPr>
          <w:sz w:val="24"/>
          <w:szCs w:val="24"/>
        </w:rPr>
        <w:t xml:space="preserve">Zona centrală </w:t>
      </w:r>
      <w:r w:rsidR="00DB3A37">
        <w:rPr>
          <w:sz w:val="24"/>
          <w:szCs w:val="24"/>
        </w:rPr>
        <w:t>de la blocuri</w:t>
      </w:r>
      <w:r w:rsidR="0007442A">
        <w:rPr>
          <w:sz w:val="24"/>
          <w:szCs w:val="24"/>
        </w:rPr>
        <w:t xml:space="preserve"> din zona urbană</w:t>
      </w:r>
      <w:r w:rsidR="00DB3A37">
        <w:rPr>
          <w:sz w:val="24"/>
          <w:szCs w:val="24"/>
        </w:rPr>
        <w:t xml:space="preserve"> </w:t>
      </w:r>
      <w:r w:rsidR="00586BD1">
        <w:rPr>
          <w:sz w:val="24"/>
          <w:szCs w:val="24"/>
        </w:rPr>
        <w:t xml:space="preserve">reprezintă 50% </w:t>
      </w:r>
      <w:r w:rsidR="00BB186D">
        <w:rPr>
          <w:sz w:val="24"/>
          <w:szCs w:val="24"/>
        </w:rPr>
        <w:t>din cantitatea totală care trebuie colectată</w:t>
      </w:r>
      <w:r w:rsidR="00621AFC">
        <w:rPr>
          <w:sz w:val="24"/>
          <w:szCs w:val="24"/>
        </w:rPr>
        <w:t xml:space="preserve"> de la nivelul UAT respectiv</w:t>
      </w:r>
      <w:r w:rsidR="00BB186D">
        <w:rPr>
          <w:sz w:val="24"/>
          <w:szCs w:val="24"/>
        </w:rPr>
        <w:t>.</w:t>
      </w:r>
    </w:p>
    <w:p w14:paraId="248BC899" w14:textId="3AFDD7F7" w:rsidR="00E70B2A" w:rsidRPr="00486526" w:rsidRDefault="00E70B2A"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486526">
        <w:rPr>
          <w:sz w:val="24"/>
          <w:szCs w:val="24"/>
        </w:rPr>
        <w:t>Colectarea separată a de</w:t>
      </w:r>
      <w:r w:rsidR="00732C06" w:rsidRPr="00486526">
        <w:rPr>
          <w:sz w:val="24"/>
          <w:szCs w:val="24"/>
        </w:rPr>
        <w:t>ș</w:t>
      </w:r>
      <w:r w:rsidRPr="00486526">
        <w:rPr>
          <w:sz w:val="24"/>
          <w:szCs w:val="24"/>
        </w:rPr>
        <w:t xml:space="preserve">eurilor reziduale </w:t>
      </w:r>
      <w:r w:rsidR="00732C06" w:rsidRPr="00486526">
        <w:rPr>
          <w:sz w:val="24"/>
          <w:szCs w:val="24"/>
        </w:rPr>
        <w:t>ș</w:t>
      </w:r>
      <w:r w:rsidRPr="00486526">
        <w:rPr>
          <w:sz w:val="24"/>
          <w:szCs w:val="24"/>
        </w:rPr>
        <w:t>i a biode</w:t>
      </w:r>
      <w:r w:rsidR="00732C06" w:rsidRPr="00486526">
        <w:rPr>
          <w:sz w:val="24"/>
          <w:szCs w:val="24"/>
        </w:rPr>
        <w:t>ș</w:t>
      </w:r>
      <w:r w:rsidRPr="00486526">
        <w:rPr>
          <w:sz w:val="24"/>
          <w:szCs w:val="24"/>
        </w:rPr>
        <w:t xml:space="preserve">eurilor similare de la alte persoane juridice decât cele prevăzute la alin. (2) se va realiza de trei ori pe săptămână, în perioada 1 aprilie - 30 septembrie </w:t>
      </w:r>
      <w:r w:rsidR="00732C06" w:rsidRPr="00486526">
        <w:rPr>
          <w:sz w:val="24"/>
          <w:szCs w:val="24"/>
        </w:rPr>
        <w:t>ș</w:t>
      </w:r>
      <w:r w:rsidRPr="00486526">
        <w:rPr>
          <w:sz w:val="24"/>
          <w:szCs w:val="24"/>
        </w:rPr>
        <w:t>i de două ori pe săptămână în perioada 1 octombrie – 31 martie.</w:t>
      </w:r>
    </w:p>
    <w:p w14:paraId="39EE1FBE" w14:textId="36CCC763" w:rsidR="00E70B2A" w:rsidRPr="00C320FB" w:rsidRDefault="00E70B2A"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C320FB">
        <w:rPr>
          <w:sz w:val="24"/>
          <w:szCs w:val="24"/>
        </w:rPr>
        <w:t>Colectarea separată a de</w:t>
      </w:r>
      <w:r w:rsidR="00732C06">
        <w:rPr>
          <w:sz w:val="24"/>
          <w:szCs w:val="24"/>
        </w:rPr>
        <w:t>ș</w:t>
      </w:r>
      <w:r w:rsidRPr="00C320FB">
        <w:rPr>
          <w:sz w:val="24"/>
          <w:szCs w:val="24"/>
        </w:rPr>
        <w:t>eurilor reciclabile</w:t>
      </w:r>
      <w:r w:rsidR="005C2CE8" w:rsidRPr="00C320FB">
        <w:rPr>
          <w:sz w:val="24"/>
          <w:szCs w:val="24"/>
        </w:rPr>
        <w:t xml:space="preserve"> similare</w:t>
      </w:r>
      <w:r w:rsidRPr="00C320FB">
        <w:rPr>
          <w:sz w:val="24"/>
          <w:szCs w:val="24"/>
        </w:rPr>
        <w:t xml:space="preserve"> de hârtie</w:t>
      </w:r>
      <w:r w:rsidR="005C2CE8" w:rsidRPr="00C320FB">
        <w:rPr>
          <w:sz w:val="24"/>
          <w:szCs w:val="24"/>
        </w:rPr>
        <w:t xml:space="preserve">/carton, metal, plastic </w:t>
      </w:r>
      <w:r w:rsidR="00732C06">
        <w:rPr>
          <w:sz w:val="24"/>
          <w:szCs w:val="24"/>
        </w:rPr>
        <w:t>ș</w:t>
      </w:r>
      <w:r w:rsidR="005C2CE8" w:rsidRPr="00C320FB">
        <w:rPr>
          <w:sz w:val="24"/>
          <w:szCs w:val="24"/>
        </w:rPr>
        <w:t>i sticlă de la utilizatorii noncasnici se va realiza cu aceea</w:t>
      </w:r>
      <w:r w:rsidR="00732C06">
        <w:rPr>
          <w:sz w:val="24"/>
          <w:szCs w:val="24"/>
        </w:rPr>
        <w:t>ș</w:t>
      </w:r>
      <w:r w:rsidR="005C2CE8" w:rsidRPr="00C320FB">
        <w:rPr>
          <w:sz w:val="24"/>
          <w:szCs w:val="24"/>
        </w:rPr>
        <w:t>i frecvență ca la colectarea din „poartă în poartă″ a de</w:t>
      </w:r>
      <w:r w:rsidR="00732C06">
        <w:rPr>
          <w:sz w:val="24"/>
          <w:szCs w:val="24"/>
        </w:rPr>
        <w:t>ș</w:t>
      </w:r>
      <w:r w:rsidR="005C2CE8" w:rsidRPr="00C320FB">
        <w:rPr>
          <w:sz w:val="24"/>
          <w:szCs w:val="24"/>
        </w:rPr>
        <w:t>eurilor reciclabile menajere de la casele/gospodăriile individuale.</w:t>
      </w:r>
    </w:p>
    <w:p w14:paraId="7B184674" w14:textId="3F18604F" w:rsidR="006B3139" w:rsidRPr="008E7266" w:rsidRDefault="006B3139"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C320FB">
        <w:rPr>
          <w:sz w:val="24"/>
          <w:szCs w:val="24"/>
        </w:rPr>
        <w:t>Fracțiile de de</w:t>
      </w:r>
      <w:r w:rsidR="00732C06">
        <w:rPr>
          <w:sz w:val="24"/>
          <w:szCs w:val="24"/>
        </w:rPr>
        <w:t>ș</w:t>
      </w:r>
      <w:r w:rsidRPr="00C320FB">
        <w:rPr>
          <w:sz w:val="24"/>
          <w:szCs w:val="24"/>
        </w:rPr>
        <w:t xml:space="preserve">euri similare vor fi colectate separat în recipiente puse la dispoziție de către operator, </w:t>
      </w:r>
      <w:r w:rsidRPr="008E7266">
        <w:rPr>
          <w:sz w:val="24"/>
          <w:szCs w:val="24"/>
        </w:rPr>
        <w:t>contra cost.</w:t>
      </w:r>
    </w:p>
    <w:p w14:paraId="13B7D8D2" w14:textId="7494ECEF" w:rsidR="007E6318" w:rsidRPr="008E7266" w:rsidRDefault="006B3139" w:rsidP="006B2398">
      <w:pPr>
        <w:pStyle w:val="Listparagraf"/>
        <w:keepNext w:val="0"/>
        <w:keepLines w:val="0"/>
        <w:widowControl w:val="0"/>
        <w:numPr>
          <w:ilvl w:val="1"/>
          <w:numId w:val="13"/>
        </w:numPr>
        <w:tabs>
          <w:tab w:val="clear" w:pos="1081"/>
          <w:tab w:val="left" w:pos="709"/>
          <w:tab w:val="left" w:pos="993"/>
        </w:tabs>
        <w:spacing w:line="360" w:lineRule="auto"/>
        <w:ind w:firstLine="567"/>
        <w:contextualSpacing w:val="0"/>
        <w:rPr>
          <w:sz w:val="24"/>
          <w:szCs w:val="24"/>
        </w:rPr>
      </w:pPr>
      <w:r w:rsidRPr="008E7266">
        <w:rPr>
          <w:sz w:val="24"/>
          <w:szCs w:val="24"/>
        </w:rPr>
        <w:t>Persoanele juridice pot opta pentru utilizarea recipientelor proprii numai dacă acestea sunt compatibile cu sistemul de ridicare al autospecialelor din dotarea operatorului</w:t>
      </w:r>
      <w:r w:rsidR="007E6318" w:rsidRPr="008E7266">
        <w:rPr>
          <w:sz w:val="24"/>
          <w:szCs w:val="24"/>
        </w:rPr>
        <w:t xml:space="preserve"> și care au aplicat cod RFID</w:t>
      </w:r>
      <w:r w:rsidR="00621AFC">
        <w:rPr>
          <w:sz w:val="24"/>
          <w:szCs w:val="24"/>
        </w:rPr>
        <w:t xml:space="preserve"> sau similar</w:t>
      </w:r>
      <w:r w:rsidR="007E6318" w:rsidRPr="008E7266">
        <w:rPr>
          <w:sz w:val="24"/>
          <w:szCs w:val="24"/>
        </w:rPr>
        <w:t xml:space="preserve">, înregistrate în sistemul informatic al operatorului. </w:t>
      </w:r>
    </w:p>
    <w:p w14:paraId="52D84265" w14:textId="41AA6272" w:rsidR="004E4B7B" w:rsidRPr="00C320FB" w:rsidRDefault="004E4B7B" w:rsidP="009B159F">
      <w:pPr>
        <w:pStyle w:val="nrarticolo"/>
        <w:spacing w:line="360" w:lineRule="auto"/>
        <w:contextualSpacing w:val="0"/>
      </w:pPr>
    </w:p>
    <w:p w14:paraId="10C4E2C6" w14:textId="20F7B0F5" w:rsidR="002A3F2E" w:rsidRPr="00C320FB" w:rsidRDefault="002A3F2E" w:rsidP="009B159F">
      <w:pPr>
        <w:pStyle w:val="textarticolorlege"/>
        <w:spacing w:line="360" w:lineRule="auto"/>
      </w:pPr>
      <w:r w:rsidRPr="00C320FB">
        <w:t xml:space="preserve">Tipul punctelor de colectare </w:t>
      </w:r>
      <w:r w:rsidR="00732C06">
        <w:t>ș</w:t>
      </w:r>
      <w:r w:rsidR="00587F73" w:rsidRPr="00C320FB">
        <w:t xml:space="preserve">i </w:t>
      </w:r>
      <w:r w:rsidR="00E70B2A" w:rsidRPr="00C320FB">
        <w:t>capacitatea/volumul</w:t>
      </w:r>
      <w:r w:rsidR="00587F73" w:rsidRPr="00C320FB">
        <w:t xml:space="preserve"> recipientelor pentru colectarea fracțiilor de de</w:t>
      </w:r>
      <w:r w:rsidR="00732C06">
        <w:t>ș</w:t>
      </w:r>
      <w:r w:rsidR="00587F73" w:rsidRPr="00C320FB">
        <w:t>euri municipale</w:t>
      </w:r>
      <w:r w:rsidR="002A384D" w:rsidRPr="00C320FB">
        <w:t xml:space="preserve"> </w:t>
      </w:r>
      <w:r w:rsidRPr="00C320FB">
        <w:t xml:space="preserve">sunt prezentate în anexa nr. </w:t>
      </w:r>
      <w:r w:rsidRPr="00C320FB">
        <w:rPr>
          <w:i/>
          <w:iCs/>
        </w:rPr>
        <w:t>3</w:t>
      </w:r>
      <w:r w:rsidR="00D800DA">
        <w:rPr>
          <w:i/>
          <w:iCs/>
        </w:rPr>
        <w:t xml:space="preserve"> </w:t>
      </w:r>
      <w:r w:rsidRPr="00C320FB">
        <w:rPr>
          <w:i/>
          <w:iCs/>
        </w:rPr>
        <w:t>la caiet</w:t>
      </w:r>
      <w:r w:rsidR="00390A0E" w:rsidRPr="00C320FB">
        <w:rPr>
          <w:i/>
          <w:iCs/>
        </w:rPr>
        <w:t>ul</w:t>
      </w:r>
      <w:r w:rsidRPr="00C320FB">
        <w:rPr>
          <w:i/>
          <w:iCs/>
        </w:rPr>
        <w:t xml:space="preserve"> de sarcini</w:t>
      </w:r>
      <w:r w:rsidR="00B86B38">
        <w:rPr>
          <w:i/>
          <w:iCs/>
        </w:rPr>
        <w:t xml:space="preserve"> </w:t>
      </w:r>
      <w:r w:rsidRPr="00C320FB">
        <w:t>.</w:t>
      </w:r>
    </w:p>
    <w:p w14:paraId="01FEBA72" w14:textId="43CF7B26" w:rsidR="006B3139" w:rsidRPr="00C320FB" w:rsidRDefault="006B3139" w:rsidP="009B159F">
      <w:pPr>
        <w:pStyle w:val="nrarticolo"/>
        <w:spacing w:line="360" w:lineRule="auto"/>
        <w:contextualSpacing w:val="0"/>
      </w:pPr>
    </w:p>
    <w:p w14:paraId="19509364" w14:textId="3EBC20CB" w:rsidR="006B3139" w:rsidRPr="00C320FB" w:rsidRDefault="006B3139" w:rsidP="009B159F">
      <w:pPr>
        <w:pStyle w:val="textarticolorlege"/>
        <w:spacing w:line="360" w:lineRule="auto"/>
      </w:pPr>
      <w:r w:rsidRPr="00C320FB">
        <w:t>Lista punctelor de colectare</w:t>
      </w:r>
      <w:r w:rsidR="00E70B2A" w:rsidRPr="00C320FB">
        <w:t xml:space="preserve"> a fracțiilor de</w:t>
      </w:r>
      <w:r w:rsidR="00732C06">
        <w:t>ș</w:t>
      </w:r>
      <w:r w:rsidR="00E70B2A" w:rsidRPr="00C320FB">
        <w:t>euri municipale</w:t>
      </w:r>
      <w:r w:rsidRPr="00C320FB">
        <w:t xml:space="preserve"> </w:t>
      </w:r>
      <w:r w:rsidR="00732C06">
        <w:t>ș</w:t>
      </w:r>
      <w:r w:rsidRPr="00C320FB">
        <w:t xml:space="preserve">i dotarea </w:t>
      </w:r>
      <w:r w:rsidR="00E70B2A" w:rsidRPr="00C320FB">
        <w:t>acestora cu recipiente</w:t>
      </w:r>
      <w:r w:rsidRPr="00C320FB">
        <w:t xml:space="preserve"> este prezentată în anexa nr. </w:t>
      </w:r>
      <w:r w:rsidR="00652A75" w:rsidRPr="00C320FB">
        <w:rPr>
          <w:i/>
          <w:iCs/>
        </w:rPr>
        <w:t>Anexa nr. 4</w:t>
      </w:r>
      <w:r w:rsidR="00652A75">
        <w:rPr>
          <w:i/>
          <w:iCs/>
        </w:rPr>
        <w:t xml:space="preserve"> </w:t>
      </w:r>
      <w:r w:rsidR="00652A75" w:rsidRPr="00C320FB">
        <w:rPr>
          <w:i/>
          <w:iCs/>
        </w:rPr>
        <w:t>la caietul de sarcini</w:t>
      </w:r>
      <w:r w:rsidR="00090870" w:rsidRPr="00C320FB">
        <w:t>.</w:t>
      </w:r>
      <w:r w:rsidR="0068115E">
        <w:t xml:space="preserve"> - </w:t>
      </w:r>
      <w:r w:rsidRPr="00C320FB">
        <w:rPr>
          <w:i/>
          <w:iCs/>
        </w:rPr>
        <w:t xml:space="preserve">tabelul </w:t>
      </w:r>
      <w:r w:rsidR="00E70B2A" w:rsidRPr="00C320FB">
        <w:rPr>
          <w:i/>
          <w:iCs/>
        </w:rPr>
        <w:t xml:space="preserve">4.1. </w:t>
      </w:r>
    </w:p>
    <w:p w14:paraId="5F6F987B" w14:textId="7D8D4D6A" w:rsidR="006B3139" w:rsidRPr="00C320FB" w:rsidRDefault="006B3139" w:rsidP="009B159F">
      <w:pPr>
        <w:pStyle w:val="nrarticolo"/>
        <w:spacing w:line="360" w:lineRule="auto"/>
        <w:contextualSpacing w:val="0"/>
      </w:pPr>
    </w:p>
    <w:p w14:paraId="3D8D8FCD" w14:textId="383EF852" w:rsidR="006B3139" w:rsidRDefault="00FE3230" w:rsidP="006776FA">
      <w:pPr>
        <w:pStyle w:val="Listparagraf"/>
        <w:keepNext w:val="0"/>
        <w:keepLines w:val="0"/>
        <w:widowControl w:val="0"/>
        <w:numPr>
          <w:ilvl w:val="0"/>
          <w:numId w:val="15"/>
        </w:numPr>
        <w:tabs>
          <w:tab w:val="left" w:pos="851"/>
        </w:tabs>
        <w:spacing w:line="360" w:lineRule="auto"/>
        <w:ind w:left="0" w:firstLine="567"/>
        <w:contextualSpacing w:val="0"/>
      </w:pPr>
      <w:r w:rsidRPr="00330615">
        <w:rPr>
          <w:sz w:val="24"/>
          <w:szCs w:val="24"/>
        </w:rPr>
        <w:t>Frecvența</w:t>
      </w:r>
      <w:r w:rsidR="006B3139" w:rsidRPr="00330615">
        <w:rPr>
          <w:sz w:val="24"/>
          <w:szCs w:val="24"/>
        </w:rPr>
        <w:t xml:space="preserve"> de colectare al </w:t>
      </w:r>
      <w:r w:rsidR="00775590" w:rsidRPr="00330615">
        <w:rPr>
          <w:sz w:val="24"/>
          <w:szCs w:val="24"/>
        </w:rPr>
        <w:t>fracțiilor de de</w:t>
      </w:r>
      <w:r w:rsidR="00732C06" w:rsidRPr="00330615">
        <w:rPr>
          <w:sz w:val="24"/>
          <w:szCs w:val="24"/>
        </w:rPr>
        <w:t>ș</w:t>
      </w:r>
      <w:r w:rsidR="00775590" w:rsidRPr="00330615">
        <w:rPr>
          <w:sz w:val="24"/>
          <w:szCs w:val="24"/>
        </w:rPr>
        <w:t>euri municipale în aria de delegare</w:t>
      </w:r>
      <w:r w:rsidR="00775590" w:rsidRPr="00C320FB">
        <w:t xml:space="preserve"> este </w:t>
      </w:r>
      <w:r w:rsidR="006B3139" w:rsidRPr="00A80DC3">
        <w:rPr>
          <w:sz w:val="24"/>
          <w:szCs w:val="24"/>
        </w:rPr>
        <w:t>prezentat</w:t>
      </w:r>
      <w:r w:rsidR="00B21CE1" w:rsidRPr="00A80DC3">
        <w:rPr>
          <w:sz w:val="24"/>
          <w:szCs w:val="24"/>
        </w:rPr>
        <w:t>ă</w:t>
      </w:r>
      <w:r w:rsidR="006B3139" w:rsidRPr="00A80DC3">
        <w:rPr>
          <w:sz w:val="24"/>
          <w:szCs w:val="24"/>
        </w:rPr>
        <w:t xml:space="preserve"> în tabelele </w:t>
      </w:r>
      <w:r w:rsidR="00775590" w:rsidRPr="00A80DC3">
        <w:rPr>
          <w:sz w:val="24"/>
          <w:szCs w:val="24"/>
        </w:rPr>
        <w:t xml:space="preserve">5.1 </w:t>
      </w:r>
      <w:r w:rsidR="00732C06" w:rsidRPr="00A80DC3">
        <w:rPr>
          <w:sz w:val="24"/>
          <w:szCs w:val="24"/>
        </w:rPr>
        <w:t>ș</w:t>
      </w:r>
      <w:r w:rsidR="00775590" w:rsidRPr="00A80DC3">
        <w:rPr>
          <w:sz w:val="24"/>
          <w:szCs w:val="24"/>
        </w:rPr>
        <w:t xml:space="preserve">i 5.2 </w:t>
      </w:r>
      <w:r w:rsidR="006B3139" w:rsidRPr="00A80DC3">
        <w:rPr>
          <w:sz w:val="24"/>
          <w:szCs w:val="24"/>
        </w:rPr>
        <w:t>din Anexa nr. 5</w:t>
      </w:r>
      <w:r w:rsidR="00D800DA" w:rsidRPr="00A80DC3">
        <w:rPr>
          <w:sz w:val="24"/>
          <w:szCs w:val="24"/>
        </w:rPr>
        <w:t xml:space="preserve"> </w:t>
      </w:r>
      <w:r w:rsidR="006B3139" w:rsidRPr="00A80DC3">
        <w:rPr>
          <w:sz w:val="24"/>
          <w:szCs w:val="24"/>
        </w:rPr>
        <w:t>la caiet</w:t>
      </w:r>
      <w:r w:rsidR="00390A0E" w:rsidRPr="00A80DC3">
        <w:rPr>
          <w:sz w:val="24"/>
          <w:szCs w:val="24"/>
        </w:rPr>
        <w:t>ul</w:t>
      </w:r>
      <w:r w:rsidR="006B3139" w:rsidRPr="00A80DC3">
        <w:rPr>
          <w:sz w:val="24"/>
          <w:szCs w:val="24"/>
        </w:rPr>
        <w:t xml:space="preserve"> de sarcini.</w:t>
      </w:r>
    </w:p>
    <w:p w14:paraId="192B289D" w14:textId="7C2D818D" w:rsidR="00330615" w:rsidRPr="00733551" w:rsidRDefault="00621AFC" w:rsidP="006776FA">
      <w:pPr>
        <w:pStyle w:val="Listparagraf"/>
        <w:keepNext w:val="0"/>
        <w:keepLines w:val="0"/>
        <w:widowControl w:val="0"/>
        <w:numPr>
          <w:ilvl w:val="0"/>
          <w:numId w:val="15"/>
        </w:numPr>
        <w:tabs>
          <w:tab w:val="left" w:pos="851"/>
        </w:tabs>
        <w:spacing w:line="360" w:lineRule="auto"/>
        <w:ind w:left="0" w:firstLine="567"/>
        <w:contextualSpacing w:val="0"/>
        <w:rPr>
          <w:sz w:val="24"/>
          <w:szCs w:val="24"/>
        </w:rPr>
      </w:pPr>
      <w:r>
        <w:rPr>
          <w:sz w:val="24"/>
          <w:szCs w:val="24"/>
        </w:rPr>
        <w:lastRenderedPageBreak/>
        <w:t xml:space="preserve"> </w:t>
      </w:r>
      <w:r w:rsidR="00330615" w:rsidRPr="00733551">
        <w:rPr>
          <w:sz w:val="24"/>
          <w:szCs w:val="24"/>
        </w:rPr>
        <w:t xml:space="preserve">Preluarea </w:t>
      </w:r>
      <w:r w:rsidR="00733551" w:rsidRPr="00733551">
        <w:rPr>
          <w:sz w:val="24"/>
          <w:szCs w:val="24"/>
        </w:rPr>
        <w:t>recipientelor</w:t>
      </w:r>
      <w:r w:rsidR="002D4D64" w:rsidRPr="00733551">
        <w:rPr>
          <w:sz w:val="24"/>
          <w:szCs w:val="24"/>
        </w:rPr>
        <w:t xml:space="preserve"> de pe domeniul public</w:t>
      </w:r>
      <w:r>
        <w:rPr>
          <w:sz w:val="24"/>
          <w:szCs w:val="24"/>
        </w:rPr>
        <w:t xml:space="preserve"> </w:t>
      </w:r>
      <w:r w:rsidR="002D4D64" w:rsidRPr="00733551">
        <w:rPr>
          <w:sz w:val="24"/>
          <w:szCs w:val="24"/>
        </w:rPr>
        <w:t>care nu deservesc asociații de proprietari/locatari</w:t>
      </w:r>
      <w:r w:rsidR="00733551">
        <w:rPr>
          <w:sz w:val="24"/>
          <w:szCs w:val="24"/>
        </w:rPr>
        <w:t xml:space="preserve"> vor fi ridicate la solicitarea expresă a delegatarilor</w:t>
      </w:r>
      <w:r w:rsidR="00A80DC3">
        <w:rPr>
          <w:sz w:val="24"/>
          <w:szCs w:val="24"/>
        </w:rPr>
        <w:t xml:space="preserve">, urmând a fi decontate în mod direct de aceștia. </w:t>
      </w:r>
      <w:r w:rsidR="002D4D64" w:rsidRPr="00733551">
        <w:rPr>
          <w:sz w:val="24"/>
          <w:szCs w:val="24"/>
        </w:rPr>
        <w:t xml:space="preserve"> </w:t>
      </w:r>
    </w:p>
    <w:p w14:paraId="29CC05A7" w14:textId="7C9E17DF" w:rsidR="00997A0C" w:rsidRPr="00C320FB" w:rsidRDefault="00997A0C" w:rsidP="009B159F">
      <w:pPr>
        <w:pStyle w:val="nrarticolo"/>
        <w:spacing w:line="360" w:lineRule="auto"/>
        <w:contextualSpacing w:val="0"/>
      </w:pPr>
    </w:p>
    <w:p w14:paraId="781940EC" w14:textId="5E2AF0FB" w:rsidR="00435506" w:rsidRPr="00330615" w:rsidRDefault="006E3276" w:rsidP="00330615">
      <w:pPr>
        <w:pStyle w:val="Listparagraf"/>
        <w:keepNext w:val="0"/>
        <w:keepLines w:val="0"/>
        <w:widowControl w:val="0"/>
        <w:numPr>
          <w:ilvl w:val="0"/>
          <w:numId w:val="46"/>
        </w:numPr>
        <w:tabs>
          <w:tab w:val="left" w:pos="851"/>
        </w:tabs>
        <w:spacing w:line="360" w:lineRule="auto"/>
        <w:ind w:left="0" w:firstLine="567"/>
        <w:contextualSpacing w:val="0"/>
        <w:rPr>
          <w:sz w:val="24"/>
          <w:szCs w:val="24"/>
        </w:rPr>
      </w:pPr>
      <w:r w:rsidRPr="00C320FB">
        <w:rPr>
          <w:sz w:val="24"/>
          <w:szCs w:val="24"/>
        </w:rPr>
        <w:t xml:space="preserve"> </w:t>
      </w:r>
      <w:r w:rsidR="00EE0741" w:rsidRPr="00C320FB">
        <w:rPr>
          <w:sz w:val="24"/>
          <w:szCs w:val="24"/>
        </w:rPr>
        <w:t>Transportul de</w:t>
      </w:r>
      <w:r w:rsidR="00732C06">
        <w:rPr>
          <w:sz w:val="24"/>
          <w:szCs w:val="24"/>
        </w:rPr>
        <w:t>ș</w:t>
      </w:r>
      <w:r w:rsidR="00EE0741" w:rsidRPr="00C320FB">
        <w:rPr>
          <w:sz w:val="24"/>
          <w:szCs w:val="24"/>
        </w:rPr>
        <w:t>euri</w:t>
      </w:r>
      <w:r w:rsidR="00AD2C38" w:rsidRPr="00C320FB">
        <w:rPr>
          <w:sz w:val="24"/>
          <w:szCs w:val="24"/>
        </w:rPr>
        <w:t>lor</w:t>
      </w:r>
      <w:r w:rsidR="00EE0741" w:rsidRPr="00C320FB">
        <w:rPr>
          <w:sz w:val="24"/>
          <w:szCs w:val="24"/>
        </w:rPr>
        <w:t xml:space="preserve"> colectate</w:t>
      </w:r>
      <w:r w:rsidR="0077727A" w:rsidRPr="00C320FB">
        <w:rPr>
          <w:sz w:val="24"/>
          <w:szCs w:val="24"/>
        </w:rPr>
        <w:t xml:space="preserve"> separat </w:t>
      </w:r>
      <w:r w:rsidR="006B0C74" w:rsidRPr="00C320FB">
        <w:rPr>
          <w:sz w:val="24"/>
          <w:szCs w:val="24"/>
        </w:rPr>
        <w:t>către</w:t>
      </w:r>
      <w:r w:rsidR="0077727A" w:rsidRPr="00C320FB">
        <w:rPr>
          <w:sz w:val="24"/>
          <w:szCs w:val="24"/>
        </w:rPr>
        <w:t xml:space="preserve"> stațiile</w:t>
      </w:r>
      <w:r w:rsidR="000F72FC" w:rsidRPr="00C320FB">
        <w:rPr>
          <w:sz w:val="24"/>
          <w:szCs w:val="24"/>
        </w:rPr>
        <w:t xml:space="preserve"> de transfer, stațiile de sortare, instalațiile de tratare </w:t>
      </w:r>
      <w:r w:rsidR="00732C06">
        <w:rPr>
          <w:sz w:val="24"/>
          <w:szCs w:val="24"/>
        </w:rPr>
        <w:t>ș</w:t>
      </w:r>
      <w:r w:rsidR="00761B5A" w:rsidRPr="00C320FB">
        <w:rPr>
          <w:sz w:val="24"/>
          <w:szCs w:val="24"/>
        </w:rPr>
        <w:t>i depozitele de de</w:t>
      </w:r>
      <w:r w:rsidR="00732C06">
        <w:rPr>
          <w:sz w:val="24"/>
          <w:szCs w:val="24"/>
        </w:rPr>
        <w:t>ș</w:t>
      </w:r>
      <w:r w:rsidR="00761B5A" w:rsidRPr="00C320FB">
        <w:rPr>
          <w:sz w:val="24"/>
          <w:szCs w:val="24"/>
        </w:rPr>
        <w:t xml:space="preserve">euri, după caz, </w:t>
      </w:r>
      <w:r w:rsidR="006B0C74" w:rsidRPr="00C320FB">
        <w:rPr>
          <w:sz w:val="24"/>
          <w:szCs w:val="24"/>
        </w:rPr>
        <w:t xml:space="preserve">se va efectua </w:t>
      </w:r>
      <w:r w:rsidR="00EC2E0B" w:rsidRPr="00C320FB">
        <w:rPr>
          <w:sz w:val="24"/>
          <w:szCs w:val="24"/>
        </w:rPr>
        <w:t xml:space="preserve">astfel încât acestea să ajungă la locul de destinație </w:t>
      </w:r>
      <w:r w:rsidR="00761B5A" w:rsidRPr="00C320FB">
        <w:rPr>
          <w:sz w:val="24"/>
          <w:szCs w:val="24"/>
        </w:rPr>
        <w:t>în timpul programului de lucru</w:t>
      </w:r>
      <w:r w:rsidR="00D50080">
        <w:rPr>
          <w:sz w:val="24"/>
          <w:szCs w:val="24"/>
        </w:rPr>
        <w:t>, prezentat</w:t>
      </w:r>
      <w:r w:rsidR="008D6483">
        <w:rPr>
          <w:sz w:val="24"/>
          <w:szCs w:val="24"/>
        </w:rPr>
        <w:t xml:space="preserve"> în</w:t>
      </w:r>
      <w:r w:rsidR="00D50080">
        <w:rPr>
          <w:sz w:val="24"/>
          <w:szCs w:val="24"/>
        </w:rPr>
        <w:t xml:space="preserve"> </w:t>
      </w:r>
      <w:r w:rsidR="008D6483" w:rsidRPr="00330615">
        <w:rPr>
          <w:sz w:val="24"/>
          <w:szCs w:val="24"/>
        </w:rPr>
        <w:t>Anexa nr. 6</w:t>
      </w:r>
      <w:r w:rsidR="008D6483" w:rsidRPr="008D6483">
        <w:rPr>
          <w:sz w:val="24"/>
          <w:szCs w:val="24"/>
        </w:rPr>
        <w:t xml:space="preserve"> la caietul de sarcini</w:t>
      </w:r>
      <w:r w:rsidR="00761B5A" w:rsidRPr="00C320FB">
        <w:rPr>
          <w:sz w:val="24"/>
          <w:szCs w:val="24"/>
        </w:rPr>
        <w:t>.</w:t>
      </w:r>
      <w:r w:rsidR="008D6483">
        <w:rPr>
          <w:sz w:val="24"/>
          <w:szCs w:val="24"/>
        </w:rPr>
        <w:t xml:space="preserve"> </w:t>
      </w:r>
    </w:p>
    <w:p w14:paraId="6AD31DF9" w14:textId="40582924" w:rsidR="00A83BF3" w:rsidRPr="00C320FB" w:rsidRDefault="00012318" w:rsidP="00330615">
      <w:pPr>
        <w:pStyle w:val="Listparagraf"/>
        <w:keepNext w:val="0"/>
        <w:keepLines w:val="0"/>
        <w:widowControl w:val="0"/>
        <w:numPr>
          <w:ilvl w:val="0"/>
          <w:numId w:val="46"/>
        </w:numPr>
        <w:tabs>
          <w:tab w:val="left" w:pos="851"/>
        </w:tabs>
        <w:spacing w:line="360" w:lineRule="auto"/>
        <w:ind w:left="0" w:firstLine="567"/>
        <w:contextualSpacing w:val="0"/>
        <w:rPr>
          <w:i/>
          <w:iCs/>
          <w:sz w:val="24"/>
          <w:szCs w:val="24"/>
        </w:rPr>
      </w:pPr>
      <w:r w:rsidRPr="00C320FB">
        <w:rPr>
          <w:sz w:val="24"/>
          <w:szCs w:val="24"/>
        </w:rPr>
        <w:t xml:space="preserve"> </w:t>
      </w:r>
      <w:r w:rsidR="00435506" w:rsidRPr="00C320FB">
        <w:rPr>
          <w:sz w:val="24"/>
          <w:szCs w:val="24"/>
        </w:rPr>
        <w:t>Toate transporturile de de</w:t>
      </w:r>
      <w:r w:rsidR="00732C06">
        <w:rPr>
          <w:sz w:val="24"/>
          <w:szCs w:val="24"/>
        </w:rPr>
        <w:t>ș</w:t>
      </w:r>
      <w:r w:rsidR="00435506" w:rsidRPr="00C320FB">
        <w:rPr>
          <w:sz w:val="24"/>
          <w:szCs w:val="24"/>
        </w:rPr>
        <w:t>euri vor fi însoțite de documentele legale de transport, completate cu toate datele necesare recepționării de</w:t>
      </w:r>
      <w:r w:rsidR="00732C06">
        <w:rPr>
          <w:sz w:val="24"/>
          <w:szCs w:val="24"/>
        </w:rPr>
        <w:t>ș</w:t>
      </w:r>
      <w:r w:rsidR="00435506" w:rsidRPr="00C320FB">
        <w:rPr>
          <w:sz w:val="24"/>
          <w:szCs w:val="24"/>
        </w:rPr>
        <w:t>eurilor la stațiile/instalațiile de gestionare a de</w:t>
      </w:r>
      <w:r w:rsidR="00732C06">
        <w:rPr>
          <w:sz w:val="24"/>
          <w:szCs w:val="24"/>
        </w:rPr>
        <w:t>ș</w:t>
      </w:r>
      <w:r w:rsidR="00435506" w:rsidRPr="00C320FB">
        <w:rPr>
          <w:sz w:val="24"/>
          <w:szCs w:val="24"/>
        </w:rPr>
        <w:t xml:space="preserve">eurilor </w:t>
      </w:r>
      <w:r w:rsidR="00732C06">
        <w:rPr>
          <w:sz w:val="24"/>
          <w:szCs w:val="24"/>
        </w:rPr>
        <w:t>ș</w:t>
      </w:r>
      <w:r w:rsidR="00435506" w:rsidRPr="00C320FB">
        <w:rPr>
          <w:sz w:val="24"/>
          <w:szCs w:val="24"/>
        </w:rPr>
        <w:t>i/sau la depozitul de de</w:t>
      </w:r>
      <w:r w:rsidR="00732C06">
        <w:rPr>
          <w:sz w:val="24"/>
          <w:szCs w:val="24"/>
        </w:rPr>
        <w:t>ș</w:t>
      </w:r>
      <w:r w:rsidR="00435506" w:rsidRPr="00C320FB">
        <w:rPr>
          <w:sz w:val="24"/>
          <w:szCs w:val="24"/>
        </w:rPr>
        <w:t>euri.</w:t>
      </w:r>
    </w:p>
    <w:p w14:paraId="6FC987D2" w14:textId="1E703BAD" w:rsidR="00EE0741" w:rsidRPr="00C320FB" w:rsidRDefault="006E3276" w:rsidP="00330615">
      <w:pPr>
        <w:pStyle w:val="Listparagraf"/>
        <w:keepNext w:val="0"/>
        <w:keepLines w:val="0"/>
        <w:widowControl w:val="0"/>
        <w:numPr>
          <w:ilvl w:val="0"/>
          <w:numId w:val="46"/>
        </w:numPr>
        <w:tabs>
          <w:tab w:val="left" w:pos="851"/>
        </w:tabs>
        <w:spacing w:line="360" w:lineRule="auto"/>
        <w:ind w:left="0" w:firstLine="567"/>
        <w:contextualSpacing w:val="0"/>
        <w:rPr>
          <w:i/>
          <w:iCs/>
          <w:sz w:val="24"/>
          <w:szCs w:val="24"/>
        </w:rPr>
      </w:pPr>
      <w:r w:rsidRPr="00C320FB">
        <w:rPr>
          <w:sz w:val="24"/>
          <w:szCs w:val="24"/>
        </w:rPr>
        <w:t xml:space="preserve"> </w:t>
      </w:r>
      <w:r w:rsidR="00012318" w:rsidRPr="00C320FB">
        <w:rPr>
          <w:sz w:val="24"/>
          <w:szCs w:val="24"/>
        </w:rPr>
        <w:t>În cazul în care operatorul, din motive i</w:t>
      </w:r>
      <w:r w:rsidR="00E9580A" w:rsidRPr="00C320FB">
        <w:rPr>
          <w:sz w:val="24"/>
          <w:szCs w:val="24"/>
        </w:rPr>
        <w:t>ndependente de voința sa, nu are ac</w:t>
      </w:r>
      <w:r w:rsidR="007145F8" w:rsidRPr="00C320FB">
        <w:rPr>
          <w:sz w:val="24"/>
          <w:szCs w:val="24"/>
        </w:rPr>
        <w:t>ces</w:t>
      </w:r>
      <w:r w:rsidR="00B53565" w:rsidRPr="00C320FB">
        <w:rPr>
          <w:sz w:val="24"/>
          <w:szCs w:val="24"/>
        </w:rPr>
        <w:t xml:space="preserve"> </w:t>
      </w:r>
      <w:r w:rsidR="00BA7CCB" w:rsidRPr="00C320FB">
        <w:rPr>
          <w:sz w:val="24"/>
          <w:szCs w:val="24"/>
        </w:rPr>
        <w:t>la stațiile/instalațiile/depozitele de de</w:t>
      </w:r>
      <w:r w:rsidR="00732C06">
        <w:rPr>
          <w:sz w:val="24"/>
          <w:szCs w:val="24"/>
        </w:rPr>
        <w:t>ș</w:t>
      </w:r>
      <w:r w:rsidR="00BA7CCB" w:rsidRPr="00C320FB">
        <w:rPr>
          <w:sz w:val="24"/>
          <w:szCs w:val="24"/>
        </w:rPr>
        <w:t xml:space="preserve">euri, </w:t>
      </w:r>
      <w:r w:rsidR="00B53565" w:rsidRPr="00C320FB">
        <w:rPr>
          <w:sz w:val="24"/>
          <w:szCs w:val="24"/>
        </w:rPr>
        <w:t>în timpul programului normal de lucru</w:t>
      </w:r>
      <w:r w:rsidR="00A83BF3" w:rsidRPr="00C320FB">
        <w:rPr>
          <w:sz w:val="24"/>
          <w:szCs w:val="24"/>
        </w:rPr>
        <w:t xml:space="preserve"> al</w:t>
      </w:r>
      <w:r w:rsidR="00BD0053" w:rsidRPr="00C320FB">
        <w:rPr>
          <w:sz w:val="24"/>
          <w:szCs w:val="24"/>
        </w:rPr>
        <w:t xml:space="preserve"> </w:t>
      </w:r>
      <w:r w:rsidR="00BA7CCB" w:rsidRPr="00C320FB">
        <w:rPr>
          <w:sz w:val="24"/>
          <w:szCs w:val="24"/>
        </w:rPr>
        <w:t xml:space="preserve">acestora, acesta </w:t>
      </w:r>
      <w:r w:rsidR="000C5C94" w:rsidRPr="00C320FB">
        <w:rPr>
          <w:sz w:val="24"/>
          <w:szCs w:val="24"/>
        </w:rPr>
        <w:t xml:space="preserve">va </w:t>
      </w:r>
      <w:r w:rsidR="00374B1B" w:rsidRPr="00C320FB">
        <w:rPr>
          <w:sz w:val="24"/>
          <w:szCs w:val="24"/>
        </w:rPr>
        <w:t>în</w:t>
      </w:r>
      <w:r w:rsidR="00732C06">
        <w:rPr>
          <w:sz w:val="24"/>
          <w:szCs w:val="24"/>
        </w:rPr>
        <w:t>ș</w:t>
      </w:r>
      <w:r w:rsidR="00374B1B" w:rsidRPr="00C320FB">
        <w:rPr>
          <w:sz w:val="24"/>
          <w:szCs w:val="24"/>
        </w:rPr>
        <w:t>tiinț</w:t>
      </w:r>
      <w:r w:rsidR="000C5C94" w:rsidRPr="00C320FB">
        <w:rPr>
          <w:sz w:val="24"/>
          <w:szCs w:val="24"/>
        </w:rPr>
        <w:t>a</w:t>
      </w:r>
      <w:r w:rsidR="00BA7CCB" w:rsidRPr="00C320FB">
        <w:rPr>
          <w:sz w:val="24"/>
          <w:szCs w:val="24"/>
        </w:rPr>
        <w:t xml:space="preserve"> </w:t>
      </w:r>
      <w:r w:rsidR="001C40C2" w:rsidRPr="00C320FB">
        <w:rPr>
          <w:sz w:val="24"/>
          <w:szCs w:val="24"/>
        </w:rPr>
        <w:t xml:space="preserve">de îndată </w:t>
      </w:r>
      <w:r w:rsidR="000A7DEE" w:rsidRPr="00C320FB">
        <w:rPr>
          <w:sz w:val="24"/>
          <w:szCs w:val="24"/>
        </w:rPr>
        <w:t>d</w:t>
      </w:r>
      <w:r w:rsidR="00BA7CCB" w:rsidRPr="00C320FB">
        <w:rPr>
          <w:sz w:val="24"/>
          <w:szCs w:val="24"/>
        </w:rPr>
        <w:t>elegatarul</w:t>
      </w:r>
      <w:r w:rsidR="00153C04" w:rsidRPr="00C320FB">
        <w:rPr>
          <w:sz w:val="24"/>
          <w:szCs w:val="24"/>
        </w:rPr>
        <w:t xml:space="preserve"> </w:t>
      </w:r>
      <w:r w:rsidR="00732C06">
        <w:rPr>
          <w:sz w:val="24"/>
          <w:szCs w:val="24"/>
        </w:rPr>
        <w:t>ș</w:t>
      </w:r>
      <w:r w:rsidR="00153C04" w:rsidRPr="00C320FB">
        <w:rPr>
          <w:sz w:val="24"/>
          <w:szCs w:val="24"/>
        </w:rPr>
        <w:t xml:space="preserve">i </w:t>
      </w:r>
      <w:r w:rsidR="000C5C94" w:rsidRPr="00C320FB">
        <w:rPr>
          <w:sz w:val="24"/>
          <w:szCs w:val="24"/>
        </w:rPr>
        <w:t>va</w:t>
      </w:r>
      <w:r w:rsidR="00153C04" w:rsidRPr="00C320FB">
        <w:rPr>
          <w:sz w:val="24"/>
          <w:szCs w:val="24"/>
        </w:rPr>
        <w:t xml:space="preserve"> propun</w:t>
      </w:r>
      <w:r w:rsidR="000C5C94" w:rsidRPr="00C320FB">
        <w:rPr>
          <w:sz w:val="24"/>
          <w:szCs w:val="24"/>
        </w:rPr>
        <w:t>e</w:t>
      </w:r>
      <w:r w:rsidR="00153C04" w:rsidRPr="00C320FB">
        <w:rPr>
          <w:sz w:val="24"/>
          <w:szCs w:val="24"/>
        </w:rPr>
        <w:t xml:space="preserve"> o alternativă</w:t>
      </w:r>
      <w:r w:rsidR="00E75A48" w:rsidRPr="00C320FB">
        <w:rPr>
          <w:sz w:val="24"/>
          <w:szCs w:val="24"/>
        </w:rPr>
        <w:t xml:space="preserve"> de transport</w:t>
      </w:r>
      <w:r w:rsidR="0098313A" w:rsidRPr="00C320FB">
        <w:rPr>
          <w:sz w:val="24"/>
          <w:szCs w:val="24"/>
        </w:rPr>
        <w:t xml:space="preserve">, </w:t>
      </w:r>
      <w:r w:rsidR="000C5600" w:rsidRPr="00C320FB">
        <w:rPr>
          <w:sz w:val="24"/>
          <w:szCs w:val="24"/>
        </w:rPr>
        <w:t>pentru a fi</w:t>
      </w:r>
      <w:r w:rsidR="0098313A" w:rsidRPr="00C320FB">
        <w:rPr>
          <w:sz w:val="24"/>
          <w:szCs w:val="24"/>
        </w:rPr>
        <w:t xml:space="preserve"> aprobată.</w:t>
      </w:r>
    </w:p>
    <w:p w14:paraId="3B278D3C" w14:textId="52F89458" w:rsidR="00674BD8" w:rsidRPr="00C320FB" w:rsidRDefault="00674BD8" w:rsidP="009B159F">
      <w:pPr>
        <w:pStyle w:val="nrarticolo"/>
        <w:spacing w:line="360" w:lineRule="auto"/>
        <w:contextualSpacing w:val="0"/>
      </w:pPr>
    </w:p>
    <w:p w14:paraId="55C081E5" w14:textId="56BC2D75" w:rsidR="00806504" w:rsidRPr="00806504" w:rsidRDefault="00C014DB" w:rsidP="006B2398">
      <w:pPr>
        <w:pStyle w:val="Listparagraf"/>
        <w:keepNext w:val="0"/>
        <w:keepLines w:val="0"/>
        <w:widowControl w:val="0"/>
        <w:numPr>
          <w:ilvl w:val="0"/>
          <w:numId w:val="31"/>
        </w:numPr>
        <w:tabs>
          <w:tab w:val="left" w:pos="851"/>
          <w:tab w:val="left" w:pos="1080"/>
        </w:tabs>
        <w:spacing w:line="360" w:lineRule="auto"/>
        <w:ind w:left="0" w:firstLine="567"/>
        <w:contextualSpacing w:val="0"/>
        <w:rPr>
          <w:i/>
          <w:iCs/>
          <w:sz w:val="24"/>
          <w:szCs w:val="24"/>
        </w:rPr>
      </w:pPr>
      <w:r>
        <w:rPr>
          <w:sz w:val="24"/>
          <w:szCs w:val="24"/>
        </w:rPr>
        <w:t xml:space="preserve"> </w:t>
      </w:r>
      <w:r w:rsidR="00997A0C" w:rsidRPr="00C320FB">
        <w:rPr>
          <w:sz w:val="24"/>
          <w:szCs w:val="24"/>
        </w:rPr>
        <w:t>De</w:t>
      </w:r>
      <w:r w:rsidR="00732C06">
        <w:rPr>
          <w:sz w:val="24"/>
          <w:szCs w:val="24"/>
        </w:rPr>
        <w:t>ș</w:t>
      </w:r>
      <w:r w:rsidR="00997A0C" w:rsidRPr="00C320FB">
        <w:rPr>
          <w:sz w:val="24"/>
          <w:szCs w:val="24"/>
        </w:rPr>
        <w:t xml:space="preserve">eurile reziduale </w:t>
      </w:r>
      <w:r w:rsidR="00326D0A">
        <w:rPr>
          <w:sz w:val="24"/>
          <w:szCs w:val="24"/>
        </w:rPr>
        <w:t xml:space="preserve">și fracțiile de hârtie, metal, plastic </w:t>
      </w:r>
      <w:r w:rsidR="000A0DBE">
        <w:rPr>
          <w:sz w:val="24"/>
          <w:szCs w:val="24"/>
        </w:rPr>
        <w:t xml:space="preserve">și sticlă </w:t>
      </w:r>
      <w:r w:rsidR="00997A0C" w:rsidRPr="00C320FB">
        <w:rPr>
          <w:sz w:val="24"/>
          <w:szCs w:val="24"/>
        </w:rPr>
        <w:t xml:space="preserve">municipale colectate separat sunt transportate la </w:t>
      </w:r>
      <w:r w:rsidR="00806504">
        <w:rPr>
          <w:sz w:val="24"/>
          <w:szCs w:val="24"/>
        </w:rPr>
        <w:t xml:space="preserve">după cum urmează: </w:t>
      </w:r>
    </w:p>
    <w:p w14:paraId="4A5B05EA" w14:textId="041A3972" w:rsidR="001267F7" w:rsidRPr="00C55FF0" w:rsidRDefault="0030513B" w:rsidP="006B2398">
      <w:pPr>
        <w:pStyle w:val="Listparagraf"/>
        <w:keepNext w:val="0"/>
        <w:keepLines w:val="0"/>
        <w:widowControl w:val="0"/>
        <w:numPr>
          <w:ilvl w:val="0"/>
          <w:numId w:val="43"/>
        </w:numPr>
        <w:tabs>
          <w:tab w:val="left" w:pos="851"/>
          <w:tab w:val="left" w:pos="1080"/>
        </w:tabs>
        <w:spacing w:line="360" w:lineRule="auto"/>
        <w:ind w:left="990" w:hanging="68"/>
        <w:contextualSpacing w:val="0"/>
        <w:rPr>
          <w:sz w:val="24"/>
          <w:szCs w:val="24"/>
        </w:rPr>
      </w:pPr>
      <w:r w:rsidRPr="00C55FF0">
        <w:rPr>
          <w:sz w:val="24"/>
          <w:szCs w:val="24"/>
        </w:rPr>
        <w:t>Cele colectate</w:t>
      </w:r>
      <w:r w:rsidR="00795FA4" w:rsidRPr="00C55FF0">
        <w:rPr>
          <w:sz w:val="24"/>
          <w:szCs w:val="24"/>
        </w:rPr>
        <w:t xml:space="preserve"> din zona Adjud, de pe raza teritorială a urmă</w:t>
      </w:r>
      <w:r w:rsidR="00537F29" w:rsidRPr="00C55FF0">
        <w:rPr>
          <w:sz w:val="24"/>
          <w:szCs w:val="24"/>
        </w:rPr>
        <w:t xml:space="preserve">toarelor unităților administrativ-teritoriale: </w:t>
      </w:r>
      <w:r w:rsidR="008D467C" w:rsidRPr="00C55FF0">
        <w:rPr>
          <w:sz w:val="24"/>
          <w:szCs w:val="24"/>
        </w:rPr>
        <w:t xml:space="preserve">Municipiul Adjud și comunele Boghești, Corbița Homocea, Păunești, Ploscuțeni, Ruginești, Tănăsoaia </w:t>
      </w:r>
      <w:r w:rsidR="001267F7" w:rsidRPr="00C55FF0">
        <w:rPr>
          <w:sz w:val="24"/>
          <w:szCs w:val="24"/>
        </w:rPr>
        <w:t xml:space="preserve">se transportă la stația de transfer de la </w:t>
      </w:r>
      <w:r w:rsidR="00DB6E19" w:rsidRPr="00C55FF0">
        <w:rPr>
          <w:sz w:val="24"/>
          <w:szCs w:val="24"/>
        </w:rPr>
        <w:t>Adjud;</w:t>
      </w:r>
    </w:p>
    <w:p w14:paraId="20652D39" w14:textId="6D3BF200" w:rsidR="001267F7" w:rsidRPr="00C55FF0" w:rsidRDefault="00795FA4" w:rsidP="006B2398">
      <w:pPr>
        <w:pStyle w:val="Listparagraf"/>
        <w:keepNext w:val="0"/>
        <w:keepLines w:val="0"/>
        <w:widowControl w:val="0"/>
        <w:numPr>
          <w:ilvl w:val="0"/>
          <w:numId w:val="43"/>
        </w:numPr>
        <w:tabs>
          <w:tab w:val="left" w:pos="851"/>
          <w:tab w:val="left" w:pos="1080"/>
        </w:tabs>
        <w:spacing w:line="360" w:lineRule="auto"/>
        <w:ind w:left="990" w:hanging="68"/>
        <w:contextualSpacing w:val="0"/>
        <w:rPr>
          <w:sz w:val="24"/>
          <w:szCs w:val="24"/>
        </w:rPr>
      </w:pPr>
      <w:r w:rsidRPr="00C55FF0">
        <w:rPr>
          <w:sz w:val="24"/>
          <w:szCs w:val="24"/>
        </w:rPr>
        <w:t>Deșeurile reziduale municipale din zona Gugești</w:t>
      </w:r>
      <w:r w:rsidR="00CC22F3" w:rsidRPr="00C55FF0">
        <w:rPr>
          <w:sz w:val="24"/>
          <w:szCs w:val="24"/>
        </w:rPr>
        <w:t xml:space="preserve"> de pe raza teritorială a următoarelor unităților administrativ-teritoriale: comunele Bordești, Chiojdeni, Dumbrăveni, Dumitrești, Gugești, Gura Caliței, Jitia, Obrejița, Sihlea, Slobozia Bradului, Tâmboești, Vintileasca</w:t>
      </w:r>
      <w:r w:rsidR="0054287F" w:rsidRPr="00C55FF0">
        <w:rPr>
          <w:sz w:val="24"/>
          <w:szCs w:val="24"/>
        </w:rPr>
        <w:t xml:space="preserve"> </w:t>
      </w:r>
      <w:r w:rsidR="001267F7" w:rsidRPr="00C55FF0">
        <w:rPr>
          <w:sz w:val="24"/>
          <w:szCs w:val="24"/>
        </w:rPr>
        <w:t xml:space="preserve">se transportă la stația de transfer de la </w:t>
      </w:r>
      <w:r w:rsidR="005F2DC2" w:rsidRPr="00C55FF0">
        <w:rPr>
          <w:sz w:val="24"/>
          <w:szCs w:val="24"/>
        </w:rPr>
        <w:t>Focșani</w:t>
      </w:r>
      <w:r w:rsidR="00BD0C0E" w:rsidRPr="00C55FF0">
        <w:rPr>
          <w:sz w:val="24"/>
          <w:szCs w:val="24"/>
        </w:rPr>
        <w:t>;</w:t>
      </w:r>
      <w:r w:rsidR="00DD23A2" w:rsidRPr="00C55FF0">
        <w:rPr>
          <w:sz w:val="24"/>
          <w:szCs w:val="24"/>
        </w:rPr>
        <w:t xml:space="preserve"> </w:t>
      </w:r>
      <w:r w:rsidR="0030513B" w:rsidRPr="00C55FF0">
        <w:rPr>
          <w:sz w:val="24"/>
          <w:szCs w:val="24"/>
        </w:rPr>
        <w:t xml:space="preserve">iar </w:t>
      </w:r>
      <w:r w:rsidR="007D5990" w:rsidRPr="00C55FF0">
        <w:rPr>
          <w:sz w:val="24"/>
          <w:szCs w:val="24"/>
        </w:rPr>
        <w:t>fracțiile de hârtie, metal, plastic și sticlă municipale colectate separat la stația de transfer Gugești;</w:t>
      </w:r>
    </w:p>
    <w:p w14:paraId="1C085744" w14:textId="77A022B2" w:rsidR="00795FA4" w:rsidRPr="00C55FF0" w:rsidRDefault="007D5990" w:rsidP="006B2398">
      <w:pPr>
        <w:pStyle w:val="Listparagraf"/>
        <w:keepNext w:val="0"/>
        <w:keepLines w:val="0"/>
        <w:widowControl w:val="0"/>
        <w:numPr>
          <w:ilvl w:val="0"/>
          <w:numId w:val="43"/>
        </w:numPr>
        <w:tabs>
          <w:tab w:val="left" w:pos="851"/>
          <w:tab w:val="left" w:pos="1080"/>
        </w:tabs>
        <w:spacing w:line="360" w:lineRule="auto"/>
        <w:ind w:left="990" w:hanging="68"/>
        <w:contextualSpacing w:val="0"/>
        <w:rPr>
          <w:sz w:val="24"/>
          <w:szCs w:val="24"/>
        </w:rPr>
      </w:pPr>
      <w:r w:rsidRPr="00C55FF0">
        <w:rPr>
          <w:sz w:val="24"/>
          <w:szCs w:val="24"/>
        </w:rPr>
        <w:t xml:space="preserve">Cele colectate </w:t>
      </w:r>
      <w:r w:rsidR="00795FA4" w:rsidRPr="00C55FF0">
        <w:rPr>
          <w:sz w:val="24"/>
          <w:szCs w:val="24"/>
        </w:rPr>
        <w:t xml:space="preserve">din zona Vidra </w:t>
      </w:r>
      <w:r w:rsidR="00B61BF0" w:rsidRPr="00C55FF0">
        <w:rPr>
          <w:sz w:val="24"/>
          <w:szCs w:val="24"/>
        </w:rPr>
        <w:t xml:space="preserve">de pe raza teritorială a următoarelor unităților administrativ-teritoriale: comunele </w:t>
      </w:r>
      <w:r w:rsidR="003339CE" w:rsidRPr="00C55FF0">
        <w:rPr>
          <w:sz w:val="24"/>
          <w:szCs w:val="24"/>
        </w:rPr>
        <w:t>Bârsești</w:t>
      </w:r>
      <w:r w:rsidR="00101F4E" w:rsidRPr="00C55FF0">
        <w:rPr>
          <w:sz w:val="24"/>
          <w:szCs w:val="24"/>
        </w:rPr>
        <w:t>,</w:t>
      </w:r>
      <w:r w:rsidR="003339CE" w:rsidRPr="00C55FF0">
        <w:rPr>
          <w:sz w:val="24"/>
          <w:szCs w:val="24"/>
        </w:rPr>
        <w:t xml:space="preserve"> Năruja</w:t>
      </w:r>
      <w:r w:rsidR="00101F4E" w:rsidRPr="00C55FF0">
        <w:rPr>
          <w:sz w:val="24"/>
          <w:szCs w:val="24"/>
        </w:rPr>
        <w:t>,</w:t>
      </w:r>
      <w:r w:rsidR="003339CE" w:rsidRPr="00C55FF0">
        <w:rPr>
          <w:sz w:val="24"/>
          <w:szCs w:val="24"/>
        </w:rPr>
        <w:t xml:space="preserve"> Nereju</w:t>
      </w:r>
      <w:r w:rsidR="00101F4E" w:rsidRPr="00C55FF0">
        <w:rPr>
          <w:sz w:val="24"/>
          <w:szCs w:val="24"/>
        </w:rPr>
        <w:t>,</w:t>
      </w:r>
      <w:r w:rsidR="003339CE" w:rsidRPr="00C55FF0">
        <w:rPr>
          <w:sz w:val="24"/>
          <w:szCs w:val="24"/>
        </w:rPr>
        <w:t xml:space="preserve"> Negrilești</w:t>
      </w:r>
      <w:r w:rsidR="00101F4E" w:rsidRPr="00C55FF0">
        <w:rPr>
          <w:sz w:val="24"/>
          <w:szCs w:val="24"/>
        </w:rPr>
        <w:t>,</w:t>
      </w:r>
      <w:r w:rsidR="003339CE" w:rsidRPr="00C55FF0">
        <w:rPr>
          <w:sz w:val="24"/>
          <w:szCs w:val="24"/>
        </w:rPr>
        <w:t xml:space="preserve"> Nistorești</w:t>
      </w:r>
      <w:r w:rsidR="00101F4E" w:rsidRPr="00C55FF0">
        <w:rPr>
          <w:sz w:val="24"/>
          <w:szCs w:val="24"/>
        </w:rPr>
        <w:t>,</w:t>
      </w:r>
      <w:r w:rsidR="003339CE" w:rsidRPr="00C55FF0">
        <w:rPr>
          <w:sz w:val="24"/>
          <w:szCs w:val="24"/>
        </w:rPr>
        <w:t xml:space="preserve"> Paltin</w:t>
      </w:r>
      <w:r w:rsidR="00101F4E" w:rsidRPr="00C55FF0">
        <w:rPr>
          <w:sz w:val="24"/>
          <w:szCs w:val="24"/>
        </w:rPr>
        <w:t>,</w:t>
      </w:r>
      <w:r w:rsidR="003339CE" w:rsidRPr="00C55FF0">
        <w:rPr>
          <w:sz w:val="24"/>
          <w:szCs w:val="24"/>
        </w:rPr>
        <w:t xml:space="preserve"> Păulești</w:t>
      </w:r>
      <w:r w:rsidR="00101F4E" w:rsidRPr="00C55FF0">
        <w:rPr>
          <w:sz w:val="24"/>
          <w:szCs w:val="24"/>
        </w:rPr>
        <w:t>,</w:t>
      </w:r>
      <w:r w:rsidR="003339CE" w:rsidRPr="00C55FF0">
        <w:rPr>
          <w:sz w:val="24"/>
          <w:szCs w:val="24"/>
        </w:rPr>
        <w:t xml:space="preserve"> Spulber</w:t>
      </w:r>
      <w:r w:rsidR="00101F4E" w:rsidRPr="00C55FF0">
        <w:rPr>
          <w:sz w:val="24"/>
          <w:szCs w:val="24"/>
        </w:rPr>
        <w:t>,</w:t>
      </w:r>
      <w:r w:rsidR="003339CE" w:rsidRPr="00C55FF0">
        <w:rPr>
          <w:sz w:val="24"/>
          <w:szCs w:val="24"/>
        </w:rPr>
        <w:t xml:space="preserve"> Tulnici</w:t>
      </w:r>
      <w:r w:rsidR="00101F4E" w:rsidRPr="00C55FF0">
        <w:rPr>
          <w:sz w:val="24"/>
          <w:szCs w:val="24"/>
        </w:rPr>
        <w:t>,</w:t>
      </w:r>
      <w:r w:rsidR="003339CE" w:rsidRPr="00C55FF0">
        <w:rPr>
          <w:sz w:val="24"/>
          <w:szCs w:val="24"/>
        </w:rPr>
        <w:t xml:space="preserve"> Valea Sării</w:t>
      </w:r>
      <w:r w:rsidR="00101F4E" w:rsidRPr="00C55FF0">
        <w:rPr>
          <w:sz w:val="24"/>
          <w:szCs w:val="24"/>
        </w:rPr>
        <w:t>,</w:t>
      </w:r>
      <w:r w:rsidR="003339CE" w:rsidRPr="00C55FF0">
        <w:rPr>
          <w:sz w:val="24"/>
          <w:szCs w:val="24"/>
        </w:rPr>
        <w:t xml:space="preserve"> </w:t>
      </w:r>
      <w:r w:rsidR="00B61BF0" w:rsidRPr="00C55FF0">
        <w:rPr>
          <w:sz w:val="24"/>
          <w:szCs w:val="24"/>
        </w:rPr>
        <w:t>Vidra</w:t>
      </w:r>
      <w:r w:rsidR="00101F4E" w:rsidRPr="00C55FF0">
        <w:rPr>
          <w:sz w:val="24"/>
          <w:szCs w:val="24"/>
        </w:rPr>
        <w:t>,</w:t>
      </w:r>
      <w:r w:rsidR="00B61BF0" w:rsidRPr="00C55FF0">
        <w:rPr>
          <w:sz w:val="24"/>
          <w:szCs w:val="24"/>
        </w:rPr>
        <w:t xml:space="preserve"> </w:t>
      </w:r>
      <w:r w:rsidR="003339CE" w:rsidRPr="00C55FF0">
        <w:rPr>
          <w:sz w:val="24"/>
          <w:szCs w:val="24"/>
        </w:rPr>
        <w:t>Vizantea</w:t>
      </w:r>
      <w:r w:rsidR="002D71B3" w:rsidRPr="00C55FF0">
        <w:rPr>
          <w:sz w:val="24"/>
          <w:szCs w:val="24"/>
        </w:rPr>
        <w:t xml:space="preserve"> Livezi</w:t>
      </w:r>
      <w:r w:rsidR="00101F4E" w:rsidRPr="00C55FF0">
        <w:rPr>
          <w:sz w:val="24"/>
          <w:szCs w:val="24"/>
        </w:rPr>
        <w:t>,</w:t>
      </w:r>
      <w:r w:rsidR="003339CE" w:rsidRPr="00C55FF0">
        <w:rPr>
          <w:sz w:val="24"/>
          <w:szCs w:val="24"/>
        </w:rPr>
        <w:t xml:space="preserve"> Vrâncioaia</w:t>
      </w:r>
      <w:r w:rsidR="001267F7" w:rsidRPr="00C55FF0">
        <w:rPr>
          <w:sz w:val="24"/>
          <w:szCs w:val="24"/>
        </w:rPr>
        <w:t xml:space="preserve"> se transportă la stația de transfer de la </w:t>
      </w:r>
      <w:r w:rsidR="00F002B7" w:rsidRPr="00C55FF0">
        <w:rPr>
          <w:sz w:val="24"/>
          <w:szCs w:val="24"/>
        </w:rPr>
        <w:t>Vidra;</w:t>
      </w:r>
    </w:p>
    <w:p w14:paraId="650C9FD2" w14:textId="75A65825" w:rsidR="00795FA4" w:rsidRPr="00795FA4" w:rsidRDefault="007D5990" w:rsidP="006B2398">
      <w:pPr>
        <w:pStyle w:val="Listparagraf"/>
        <w:keepNext w:val="0"/>
        <w:keepLines w:val="0"/>
        <w:widowControl w:val="0"/>
        <w:numPr>
          <w:ilvl w:val="0"/>
          <w:numId w:val="43"/>
        </w:numPr>
        <w:tabs>
          <w:tab w:val="left" w:pos="851"/>
          <w:tab w:val="left" w:pos="1080"/>
        </w:tabs>
        <w:spacing w:line="360" w:lineRule="auto"/>
        <w:ind w:left="990" w:hanging="68"/>
        <w:contextualSpacing w:val="0"/>
        <w:rPr>
          <w:sz w:val="24"/>
          <w:szCs w:val="24"/>
        </w:rPr>
      </w:pPr>
      <w:r w:rsidRPr="00C55FF0">
        <w:rPr>
          <w:sz w:val="24"/>
          <w:szCs w:val="24"/>
        </w:rPr>
        <w:lastRenderedPageBreak/>
        <w:t xml:space="preserve">Cele colectate </w:t>
      </w:r>
      <w:r w:rsidR="00795FA4" w:rsidRPr="00C55FF0">
        <w:rPr>
          <w:sz w:val="24"/>
          <w:szCs w:val="24"/>
        </w:rPr>
        <w:t>municipale din zona Haret</w:t>
      </w:r>
      <w:r w:rsidR="00101F4E" w:rsidRPr="00C55FF0">
        <w:rPr>
          <w:sz w:val="24"/>
          <w:szCs w:val="24"/>
        </w:rPr>
        <w:t xml:space="preserve"> de pe raza teritorială a următoarelor unităților administrativ-teritoriale:</w:t>
      </w:r>
      <w:r w:rsidR="00091D5A" w:rsidRPr="00C55FF0">
        <w:rPr>
          <w:sz w:val="24"/>
          <w:szCs w:val="24"/>
        </w:rPr>
        <w:t xml:space="preserve"> orașele</w:t>
      </w:r>
      <w:r w:rsidR="00101F4E" w:rsidRPr="00C55FF0">
        <w:rPr>
          <w:sz w:val="24"/>
          <w:szCs w:val="24"/>
        </w:rPr>
        <w:t xml:space="preserve"> </w:t>
      </w:r>
      <w:r w:rsidR="00091D5A" w:rsidRPr="00C55FF0">
        <w:rPr>
          <w:sz w:val="24"/>
          <w:szCs w:val="24"/>
        </w:rPr>
        <w:t>Mărășești, Panciu și comunele Bolotești, Câmpuri, Fitionești, Garoafa, Movilița, Pufești,</w:t>
      </w:r>
      <w:r w:rsidR="00D800DA" w:rsidRPr="00C55FF0">
        <w:rPr>
          <w:sz w:val="24"/>
          <w:szCs w:val="24"/>
        </w:rPr>
        <w:t xml:space="preserve"> </w:t>
      </w:r>
      <w:r w:rsidR="00091D5A" w:rsidRPr="00C55FF0">
        <w:rPr>
          <w:sz w:val="24"/>
          <w:szCs w:val="24"/>
        </w:rPr>
        <w:t>Răcoasa, Soveja, Străoane, Țifești</w:t>
      </w:r>
      <w:r w:rsidR="001267F7" w:rsidRPr="00C55FF0">
        <w:rPr>
          <w:sz w:val="24"/>
          <w:szCs w:val="24"/>
        </w:rPr>
        <w:t xml:space="preserve"> se transportă la</w:t>
      </w:r>
      <w:r w:rsidR="007B56CE">
        <w:rPr>
          <w:sz w:val="24"/>
          <w:szCs w:val="24"/>
        </w:rPr>
        <w:t xml:space="preserve"> </w:t>
      </w:r>
      <w:r w:rsidR="001267F7">
        <w:rPr>
          <w:sz w:val="24"/>
          <w:szCs w:val="24"/>
        </w:rPr>
        <w:t xml:space="preserve">depozitul ecologic de la </w:t>
      </w:r>
      <w:r w:rsidR="00AA3571">
        <w:rPr>
          <w:sz w:val="24"/>
          <w:szCs w:val="24"/>
        </w:rPr>
        <w:t>Haret</w:t>
      </w:r>
      <w:r w:rsidR="007B56CE">
        <w:rPr>
          <w:sz w:val="24"/>
          <w:szCs w:val="24"/>
        </w:rPr>
        <w:t>, respectiv stația de sortare Haret</w:t>
      </w:r>
      <w:r w:rsidR="001267F7">
        <w:rPr>
          <w:sz w:val="24"/>
          <w:szCs w:val="24"/>
        </w:rPr>
        <w:t xml:space="preserve">. </w:t>
      </w:r>
    </w:p>
    <w:p w14:paraId="1D060D87" w14:textId="6A2C4169" w:rsidR="00997A0C" w:rsidRPr="00C320FB" w:rsidRDefault="00CB00E4" w:rsidP="006B2398">
      <w:pPr>
        <w:pStyle w:val="Listparagraf"/>
        <w:keepNext w:val="0"/>
        <w:keepLines w:val="0"/>
        <w:widowControl w:val="0"/>
        <w:numPr>
          <w:ilvl w:val="0"/>
          <w:numId w:val="31"/>
        </w:numPr>
        <w:tabs>
          <w:tab w:val="left" w:pos="851"/>
          <w:tab w:val="left" w:pos="1080"/>
        </w:tabs>
        <w:spacing w:line="360" w:lineRule="auto"/>
        <w:ind w:left="0" w:firstLine="567"/>
        <w:contextualSpacing w:val="0"/>
        <w:rPr>
          <w:i/>
          <w:iCs/>
          <w:sz w:val="24"/>
          <w:szCs w:val="24"/>
        </w:rPr>
      </w:pPr>
      <w:r w:rsidRPr="00C320FB">
        <w:rPr>
          <w:sz w:val="24"/>
          <w:szCs w:val="24"/>
        </w:rPr>
        <w:t xml:space="preserve"> </w:t>
      </w:r>
      <w:r w:rsidR="00997A0C" w:rsidRPr="00C320FB">
        <w:rPr>
          <w:sz w:val="24"/>
          <w:szCs w:val="24"/>
        </w:rPr>
        <w:t>Biode</w:t>
      </w:r>
      <w:r w:rsidR="00732C06">
        <w:rPr>
          <w:sz w:val="24"/>
          <w:szCs w:val="24"/>
        </w:rPr>
        <w:t>ș</w:t>
      </w:r>
      <w:r w:rsidR="00997A0C" w:rsidRPr="00C320FB">
        <w:rPr>
          <w:sz w:val="24"/>
          <w:szCs w:val="24"/>
        </w:rPr>
        <w:t>eurile municipale colectate separat d</w:t>
      </w:r>
      <w:r w:rsidR="00D56403" w:rsidRPr="00C320FB">
        <w:rPr>
          <w:sz w:val="24"/>
          <w:szCs w:val="24"/>
        </w:rPr>
        <w:t>e pe raza teritorială a</w:t>
      </w:r>
      <w:r w:rsidR="00997A0C" w:rsidRPr="00C320FB">
        <w:rPr>
          <w:sz w:val="24"/>
          <w:szCs w:val="24"/>
        </w:rPr>
        <w:t xml:space="preserve"> </w:t>
      </w:r>
      <w:r w:rsidR="003F6308" w:rsidRPr="003F6308">
        <w:rPr>
          <w:sz w:val="24"/>
          <w:szCs w:val="24"/>
        </w:rPr>
        <w:t>Municipiul Adjud</w:t>
      </w:r>
      <w:r w:rsidR="00997A0C" w:rsidRPr="00C320FB">
        <w:rPr>
          <w:sz w:val="24"/>
          <w:szCs w:val="24"/>
        </w:rPr>
        <w:t xml:space="preserve"> sunt transportate la </w:t>
      </w:r>
      <w:r w:rsidR="003F6308">
        <w:rPr>
          <w:sz w:val="24"/>
          <w:szCs w:val="24"/>
        </w:rPr>
        <w:t>stația de transfer Adjud</w:t>
      </w:r>
      <w:r w:rsidR="009446DA">
        <w:rPr>
          <w:sz w:val="24"/>
          <w:szCs w:val="24"/>
        </w:rPr>
        <w:t>, iar cele de pe raza</w:t>
      </w:r>
      <w:r w:rsidR="00EC4BA3">
        <w:rPr>
          <w:sz w:val="24"/>
          <w:szCs w:val="24"/>
        </w:rPr>
        <w:t xml:space="preserve"> </w:t>
      </w:r>
      <w:r w:rsidR="00EC4BA3" w:rsidRPr="00C320FB">
        <w:rPr>
          <w:sz w:val="24"/>
          <w:szCs w:val="24"/>
        </w:rPr>
        <w:t>teritorială a</w:t>
      </w:r>
      <w:r w:rsidR="009446DA">
        <w:rPr>
          <w:sz w:val="24"/>
          <w:szCs w:val="24"/>
        </w:rPr>
        <w:t xml:space="preserve"> </w:t>
      </w:r>
      <w:r w:rsidR="00EC4BA3">
        <w:rPr>
          <w:sz w:val="24"/>
          <w:szCs w:val="24"/>
        </w:rPr>
        <w:t>orașelor</w:t>
      </w:r>
      <w:r w:rsidR="00EC4BA3" w:rsidRPr="00101F4E">
        <w:rPr>
          <w:sz w:val="24"/>
          <w:szCs w:val="24"/>
        </w:rPr>
        <w:t xml:space="preserve"> </w:t>
      </w:r>
      <w:r w:rsidR="00EC4BA3" w:rsidRPr="00091D5A">
        <w:rPr>
          <w:sz w:val="24"/>
          <w:szCs w:val="24"/>
        </w:rPr>
        <w:t>Mărășești</w:t>
      </w:r>
      <w:r w:rsidR="00EC4BA3">
        <w:rPr>
          <w:sz w:val="24"/>
          <w:szCs w:val="24"/>
        </w:rPr>
        <w:t xml:space="preserve">, </w:t>
      </w:r>
      <w:r w:rsidR="00EC4BA3" w:rsidRPr="00091D5A">
        <w:rPr>
          <w:sz w:val="24"/>
          <w:szCs w:val="24"/>
        </w:rPr>
        <w:t>Panciu</w:t>
      </w:r>
      <w:r w:rsidR="00EC4BA3">
        <w:rPr>
          <w:sz w:val="24"/>
          <w:szCs w:val="24"/>
        </w:rPr>
        <w:t xml:space="preserve"> </w:t>
      </w:r>
      <w:r w:rsidR="00EC4BA3" w:rsidRPr="00EC4BA3">
        <w:rPr>
          <w:sz w:val="24"/>
          <w:szCs w:val="24"/>
        </w:rPr>
        <w:t>sunt transportate</w:t>
      </w:r>
      <w:r w:rsidR="00EC4BA3">
        <w:rPr>
          <w:sz w:val="24"/>
          <w:szCs w:val="24"/>
        </w:rPr>
        <w:t xml:space="preserve"> la instalația de compostare </w:t>
      </w:r>
      <w:r w:rsidR="002D5AE9">
        <w:rPr>
          <w:sz w:val="24"/>
          <w:szCs w:val="24"/>
        </w:rPr>
        <w:t xml:space="preserve">de la </w:t>
      </w:r>
      <w:r w:rsidR="00AA3571">
        <w:rPr>
          <w:sz w:val="24"/>
          <w:szCs w:val="24"/>
        </w:rPr>
        <w:t>Haret</w:t>
      </w:r>
      <w:r w:rsidR="002D5AE9">
        <w:rPr>
          <w:sz w:val="24"/>
          <w:szCs w:val="24"/>
        </w:rPr>
        <w:t xml:space="preserve">. </w:t>
      </w:r>
    </w:p>
    <w:p w14:paraId="0B2E7596" w14:textId="2623A941" w:rsidR="00CE0A9F" w:rsidRPr="00C320FB" w:rsidRDefault="00CB00E4" w:rsidP="006B2398">
      <w:pPr>
        <w:pStyle w:val="Listparagraf"/>
        <w:keepNext w:val="0"/>
        <w:keepLines w:val="0"/>
        <w:widowControl w:val="0"/>
        <w:numPr>
          <w:ilvl w:val="0"/>
          <w:numId w:val="31"/>
        </w:numPr>
        <w:tabs>
          <w:tab w:val="left" w:pos="851"/>
          <w:tab w:val="left" w:pos="1080"/>
        </w:tabs>
        <w:spacing w:line="360" w:lineRule="auto"/>
        <w:ind w:left="0" w:firstLine="567"/>
        <w:contextualSpacing w:val="0"/>
        <w:rPr>
          <w:i/>
          <w:iCs/>
          <w:sz w:val="24"/>
          <w:szCs w:val="24"/>
        </w:rPr>
      </w:pPr>
      <w:r w:rsidRPr="00C320FB">
        <w:rPr>
          <w:sz w:val="24"/>
          <w:szCs w:val="24"/>
        </w:rPr>
        <w:t xml:space="preserve"> </w:t>
      </w:r>
      <w:r w:rsidR="00CE0A9F" w:rsidRPr="00C320FB">
        <w:rPr>
          <w:sz w:val="24"/>
          <w:szCs w:val="24"/>
        </w:rPr>
        <w:t>De</w:t>
      </w:r>
      <w:r w:rsidR="00732C06">
        <w:rPr>
          <w:sz w:val="24"/>
          <w:szCs w:val="24"/>
        </w:rPr>
        <w:t>ș</w:t>
      </w:r>
      <w:r w:rsidR="00CE0A9F" w:rsidRPr="00C320FB">
        <w:rPr>
          <w:sz w:val="24"/>
          <w:szCs w:val="24"/>
        </w:rPr>
        <w:t xml:space="preserve">eurile municipale abandonate </w:t>
      </w:r>
      <w:r w:rsidR="00D56403" w:rsidRPr="00C320FB">
        <w:rPr>
          <w:sz w:val="24"/>
          <w:szCs w:val="24"/>
        </w:rPr>
        <w:t>colectate de pe raza teritorială a</w:t>
      </w:r>
      <w:r w:rsidR="00CE0A9F" w:rsidRPr="00C320FB">
        <w:rPr>
          <w:sz w:val="24"/>
          <w:szCs w:val="24"/>
        </w:rPr>
        <w:t xml:space="preserve"> </w:t>
      </w:r>
      <w:r w:rsidR="00DB30C9">
        <w:rPr>
          <w:sz w:val="24"/>
          <w:szCs w:val="24"/>
        </w:rPr>
        <w:t>Delegatarilor</w:t>
      </w:r>
      <w:r w:rsidR="00CE0A9F" w:rsidRPr="00C320FB">
        <w:rPr>
          <w:sz w:val="24"/>
          <w:szCs w:val="24"/>
        </w:rPr>
        <w:t xml:space="preserve"> sunt transportate la </w:t>
      </w:r>
      <w:r w:rsidR="000B0A7E">
        <w:rPr>
          <w:sz w:val="24"/>
          <w:szCs w:val="24"/>
        </w:rPr>
        <w:t xml:space="preserve">CMID </w:t>
      </w:r>
      <w:r w:rsidR="00AA3571">
        <w:rPr>
          <w:sz w:val="24"/>
          <w:szCs w:val="24"/>
        </w:rPr>
        <w:t>Haret</w:t>
      </w:r>
      <w:r w:rsidR="00CE0A9F" w:rsidRPr="00C320FB">
        <w:rPr>
          <w:i/>
          <w:iCs/>
          <w:sz w:val="24"/>
          <w:szCs w:val="24"/>
        </w:rPr>
        <w:t>.</w:t>
      </w:r>
    </w:p>
    <w:p w14:paraId="568DA560" w14:textId="4A4DC158" w:rsidR="00B516D9" w:rsidRPr="00C320FB" w:rsidRDefault="00CB00E4" w:rsidP="006B2398">
      <w:pPr>
        <w:pStyle w:val="Listparagraf"/>
        <w:keepNext w:val="0"/>
        <w:keepLines w:val="0"/>
        <w:widowControl w:val="0"/>
        <w:numPr>
          <w:ilvl w:val="0"/>
          <w:numId w:val="31"/>
        </w:numPr>
        <w:tabs>
          <w:tab w:val="left" w:pos="851"/>
          <w:tab w:val="left" w:pos="1080"/>
        </w:tabs>
        <w:spacing w:line="360" w:lineRule="auto"/>
        <w:ind w:left="0" w:firstLine="567"/>
        <w:contextualSpacing w:val="0"/>
        <w:rPr>
          <w:sz w:val="24"/>
          <w:szCs w:val="24"/>
        </w:rPr>
      </w:pPr>
      <w:r w:rsidRPr="00C320FB">
        <w:rPr>
          <w:sz w:val="24"/>
          <w:szCs w:val="24"/>
        </w:rPr>
        <w:t xml:space="preserve"> </w:t>
      </w:r>
      <w:r w:rsidR="00997A0C" w:rsidRPr="00C320FB">
        <w:rPr>
          <w:sz w:val="24"/>
          <w:szCs w:val="24"/>
        </w:rPr>
        <w:t>De</w:t>
      </w:r>
      <w:r w:rsidR="00732C06">
        <w:rPr>
          <w:sz w:val="24"/>
          <w:szCs w:val="24"/>
        </w:rPr>
        <w:t>ș</w:t>
      </w:r>
      <w:r w:rsidR="00997A0C" w:rsidRPr="00C320FB">
        <w:rPr>
          <w:sz w:val="24"/>
          <w:szCs w:val="24"/>
        </w:rPr>
        <w:t xml:space="preserve">eurile textile </w:t>
      </w:r>
      <w:r w:rsidR="00410334" w:rsidRPr="00C320FB">
        <w:rPr>
          <w:sz w:val="24"/>
          <w:szCs w:val="24"/>
        </w:rPr>
        <w:t>municipale, de</w:t>
      </w:r>
      <w:r w:rsidR="00732C06">
        <w:rPr>
          <w:sz w:val="24"/>
          <w:szCs w:val="24"/>
        </w:rPr>
        <w:t>ș</w:t>
      </w:r>
      <w:r w:rsidR="00410334" w:rsidRPr="00C320FB">
        <w:rPr>
          <w:sz w:val="24"/>
          <w:szCs w:val="24"/>
        </w:rPr>
        <w:t>eurile voluminoase</w:t>
      </w:r>
      <w:r w:rsidR="00D15CAF" w:rsidRPr="00C320FB">
        <w:rPr>
          <w:sz w:val="24"/>
          <w:szCs w:val="24"/>
        </w:rPr>
        <w:t xml:space="preserve"> municipale</w:t>
      </w:r>
      <w:r w:rsidR="00410334" w:rsidRPr="00C320FB">
        <w:rPr>
          <w:sz w:val="24"/>
          <w:szCs w:val="24"/>
        </w:rPr>
        <w:t>, de</w:t>
      </w:r>
      <w:r w:rsidR="00732C06">
        <w:rPr>
          <w:sz w:val="24"/>
          <w:szCs w:val="24"/>
        </w:rPr>
        <w:t>ș</w:t>
      </w:r>
      <w:r w:rsidR="00410334" w:rsidRPr="00C320FB">
        <w:rPr>
          <w:sz w:val="24"/>
          <w:szCs w:val="24"/>
        </w:rPr>
        <w:t xml:space="preserve">eurile din construcții provenite de la </w:t>
      </w:r>
      <w:r w:rsidR="00D15CAF" w:rsidRPr="00C320FB">
        <w:rPr>
          <w:sz w:val="24"/>
          <w:szCs w:val="24"/>
        </w:rPr>
        <w:t>locuințe</w:t>
      </w:r>
      <w:r w:rsidR="00B92B6E" w:rsidRPr="00C320FB">
        <w:rPr>
          <w:sz w:val="24"/>
          <w:szCs w:val="24"/>
        </w:rPr>
        <w:t xml:space="preserve">, </w:t>
      </w:r>
      <w:r w:rsidR="000B19D2" w:rsidRPr="00C320FB">
        <w:rPr>
          <w:sz w:val="24"/>
          <w:szCs w:val="24"/>
        </w:rPr>
        <w:t>inclusiv de</w:t>
      </w:r>
      <w:r w:rsidR="00732C06">
        <w:rPr>
          <w:sz w:val="24"/>
          <w:szCs w:val="24"/>
        </w:rPr>
        <w:t>ș</w:t>
      </w:r>
      <w:r w:rsidR="000B19D2" w:rsidRPr="00C320FB">
        <w:rPr>
          <w:sz w:val="24"/>
          <w:szCs w:val="24"/>
        </w:rPr>
        <w:t>eurile din construcții abandonate</w:t>
      </w:r>
      <w:r w:rsidR="006A2605" w:rsidRPr="00C320FB">
        <w:rPr>
          <w:sz w:val="24"/>
          <w:szCs w:val="24"/>
        </w:rPr>
        <w:t xml:space="preserve">, precum </w:t>
      </w:r>
      <w:r w:rsidR="00732C06">
        <w:rPr>
          <w:sz w:val="24"/>
          <w:szCs w:val="24"/>
        </w:rPr>
        <w:t>ș</w:t>
      </w:r>
      <w:r w:rsidR="006A2605" w:rsidRPr="00C320FB">
        <w:rPr>
          <w:sz w:val="24"/>
          <w:szCs w:val="24"/>
        </w:rPr>
        <w:t>i</w:t>
      </w:r>
      <w:r w:rsidR="000B19D2" w:rsidRPr="00C320FB">
        <w:rPr>
          <w:sz w:val="24"/>
          <w:szCs w:val="24"/>
        </w:rPr>
        <w:t xml:space="preserve"> </w:t>
      </w:r>
      <w:r w:rsidR="00410334" w:rsidRPr="00C320FB">
        <w:rPr>
          <w:sz w:val="24"/>
          <w:szCs w:val="24"/>
        </w:rPr>
        <w:t>de</w:t>
      </w:r>
      <w:r w:rsidR="00732C06">
        <w:rPr>
          <w:sz w:val="24"/>
          <w:szCs w:val="24"/>
        </w:rPr>
        <w:t>ș</w:t>
      </w:r>
      <w:r w:rsidR="00410334" w:rsidRPr="00C320FB">
        <w:rPr>
          <w:sz w:val="24"/>
          <w:szCs w:val="24"/>
        </w:rPr>
        <w:t>eurile periculoase menajere</w:t>
      </w:r>
      <w:r w:rsidR="00997A0C" w:rsidRPr="00C320FB">
        <w:rPr>
          <w:sz w:val="24"/>
          <w:szCs w:val="24"/>
        </w:rPr>
        <w:t xml:space="preserve"> colectate separa</w:t>
      </w:r>
      <w:r w:rsidR="006A2605" w:rsidRPr="00C320FB">
        <w:rPr>
          <w:sz w:val="24"/>
          <w:szCs w:val="24"/>
        </w:rPr>
        <w:t>t</w:t>
      </w:r>
      <w:r w:rsidR="00B92B6E" w:rsidRPr="00C320FB">
        <w:rPr>
          <w:sz w:val="24"/>
          <w:szCs w:val="24"/>
        </w:rPr>
        <w:t xml:space="preserve"> </w:t>
      </w:r>
      <w:r w:rsidR="00097A97" w:rsidRPr="00C320FB">
        <w:rPr>
          <w:sz w:val="24"/>
          <w:szCs w:val="24"/>
        </w:rPr>
        <w:t>de pe raza teritorială a</w:t>
      </w:r>
      <w:r w:rsidR="00997A0C" w:rsidRPr="00C320FB">
        <w:rPr>
          <w:sz w:val="24"/>
          <w:szCs w:val="24"/>
        </w:rPr>
        <w:t xml:space="preserve"> </w:t>
      </w:r>
      <w:r w:rsidR="002D5AE9">
        <w:rPr>
          <w:sz w:val="24"/>
          <w:szCs w:val="24"/>
        </w:rPr>
        <w:t>Delegatarilor</w:t>
      </w:r>
      <w:r w:rsidR="00997A0C" w:rsidRPr="00C320FB">
        <w:rPr>
          <w:sz w:val="24"/>
          <w:szCs w:val="24"/>
        </w:rPr>
        <w:t xml:space="preserve"> sunt transportate </w:t>
      </w:r>
      <w:r w:rsidR="00732C06">
        <w:rPr>
          <w:sz w:val="24"/>
          <w:szCs w:val="24"/>
        </w:rPr>
        <w:t>ș</w:t>
      </w:r>
      <w:r w:rsidR="00997A0C" w:rsidRPr="00C320FB">
        <w:rPr>
          <w:sz w:val="24"/>
          <w:szCs w:val="24"/>
        </w:rPr>
        <w:t>i stocate temporar la baza de lucru autorizată a operatorului</w:t>
      </w:r>
      <w:r w:rsidR="00765765" w:rsidRPr="00C320FB">
        <w:rPr>
          <w:sz w:val="24"/>
          <w:szCs w:val="24"/>
        </w:rPr>
        <w:t>.</w:t>
      </w:r>
      <w:r w:rsidR="007837F5" w:rsidRPr="00C320FB">
        <w:rPr>
          <w:sz w:val="24"/>
          <w:szCs w:val="24"/>
        </w:rPr>
        <w:t xml:space="preserve"> </w:t>
      </w:r>
    </w:p>
    <w:p w14:paraId="45CA66E4" w14:textId="2BC51954" w:rsidR="00BF2A5A" w:rsidRPr="00C320FB" w:rsidRDefault="00BF2A5A" w:rsidP="009B159F">
      <w:pPr>
        <w:pStyle w:val="nrarticolo"/>
        <w:spacing w:line="360" w:lineRule="auto"/>
        <w:contextualSpacing w:val="0"/>
      </w:pPr>
    </w:p>
    <w:p w14:paraId="2073D14D" w14:textId="0D035F49" w:rsidR="0040601A" w:rsidRPr="003E148C" w:rsidRDefault="001678FB" w:rsidP="006B2398">
      <w:pPr>
        <w:pStyle w:val="Listparagraf"/>
        <w:keepNext w:val="0"/>
        <w:keepLines w:val="0"/>
        <w:widowControl w:val="0"/>
        <w:numPr>
          <w:ilvl w:val="0"/>
          <w:numId w:val="21"/>
        </w:numPr>
        <w:tabs>
          <w:tab w:val="left" w:pos="851"/>
          <w:tab w:val="left" w:pos="1080"/>
          <w:tab w:val="left" w:pos="1170"/>
        </w:tabs>
        <w:spacing w:line="360" w:lineRule="auto"/>
        <w:ind w:left="0" w:firstLine="567"/>
        <w:contextualSpacing w:val="0"/>
        <w:rPr>
          <w:sz w:val="24"/>
          <w:szCs w:val="24"/>
        </w:rPr>
      </w:pPr>
      <w:r w:rsidRPr="003E148C">
        <w:rPr>
          <w:sz w:val="24"/>
          <w:szCs w:val="24"/>
        </w:rPr>
        <w:t xml:space="preserve"> </w:t>
      </w:r>
      <w:r w:rsidR="0040601A" w:rsidRPr="003E148C">
        <w:rPr>
          <w:sz w:val="24"/>
          <w:szCs w:val="24"/>
        </w:rPr>
        <w:t>Cantitatea de de</w:t>
      </w:r>
      <w:r w:rsidR="00732C06" w:rsidRPr="003E148C">
        <w:rPr>
          <w:sz w:val="24"/>
          <w:szCs w:val="24"/>
        </w:rPr>
        <w:t>ș</w:t>
      </w:r>
      <w:r w:rsidR="0040601A" w:rsidRPr="003E148C">
        <w:rPr>
          <w:sz w:val="24"/>
          <w:szCs w:val="24"/>
        </w:rPr>
        <w:t>euri textile estimată a fi colectată</w:t>
      </w:r>
      <w:r w:rsidR="008064CE" w:rsidRPr="003E148C">
        <w:rPr>
          <w:sz w:val="24"/>
          <w:szCs w:val="24"/>
        </w:rPr>
        <w:t xml:space="preserve"> separat</w:t>
      </w:r>
      <w:r w:rsidR="0040601A" w:rsidRPr="003E148C">
        <w:rPr>
          <w:sz w:val="24"/>
          <w:szCs w:val="24"/>
        </w:rPr>
        <w:t xml:space="preserve"> în primul an de operare este de </w:t>
      </w:r>
      <w:r w:rsidR="003E148C" w:rsidRPr="003E148C">
        <w:rPr>
          <w:sz w:val="24"/>
          <w:szCs w:val="24"/>
        </w:rPr>
        <w:t xml:space="preserve">274.45 </w:t>
      </w:r>
      <w:r w:rsidR="0040601A" w:rsidRPr="003E148C">
        <w:rPr>
          <w:sz w:val="24"/>
          <w:szCs w:val="24"/>
        </w:rPr>
        <w:t>tone/an.</w:t>
      </w:r>
    </w:p>
    <w:p w14:paraId="00CAE78C" w14:textId="7A5C9BDA" w:rsidR="003826D7" w:rsidRPr="00C320FB" w:rsidRDefault="001678FB" w:rsidP="006B2398">
      <w:pPr>
        <w:pStyle w:val="Listparagraf"/>
        <w:keepNext w:val="0"/>
        <w:keepLines w:val="0"/>
        <w:widowControl w:val="0"/>
        <w:numPr>
          <w:ilvl w:val="0"/>
          <w:numId w:val="21"/>
        </w:numPr>
        <w:tabs>
          <w:tab w:val="left" w:pos="851"/>
          <w:tab w:val="left" w:pos="1080"/>
          <w:tab w:val="left" w:pos="1260"/>
          <w:tab w:val="left" w:pos="1350"/>
        </w:tabs>
        <w:spacing w:line="360" w:lineRule="auto"/>
        <w:ind w:left="0" w:firstLine="567"/>
        <w:contextualSpacing w:val="0"/>
        <w:rPr>
          <w:sz w:val="24"/>
          <w:szCs w:val="24"/>
        </w:rPr>
      </w:pPr>
      <w:r w:rsidRPr="00C320FB">
        <w:rPr>
          <w:sz w:val="24"/>
          <w:szCs w:val="24"/>
        </w:rPr>
        <w:t xml:space="preserve"> </w:t>
      </w:r>
      <w:r w:rsidR="00FD749A" w:rsidRPr="00C320FB">
        <w:rPr>
          <w:sz w:val="24"/>
          <w:szCs w:val="24"/>
        </w:rPr>
        <w:t>Operatorul are sarcina de a asigura stocarea temporară a de</w:t>
      </w:r>
      <w:r w:rsidR="00732C06">
        <w:rPr>
          <w:sz w:val="24"/>
          <w:szCs w:val="24"/>
        </w:rPr>
        <w:t>ș</w:t>
      </w:r>
      <w:r w:rsidR="00FD749A" w:rsidRPr="00C320FB">
        <w:rPr>
          <w:sz w:val="24"/>
          <w:szCs w:val="24"/>
        </w:rPr>
        <w:t xml:space="preserve">eurilor textile colectate la baza sa de lucru </w:t>
      </w:r>
      <w:r w:rsidR="00732C06">
        <w:rPr>
          <w:sz w:val="24"/>
          <w:szCs w:val="24"/>
        </w:rPr>
        <w:t>ș</w:t>
      </w:r>
      <w:r w:rsidR="00FD749A" w:rsidRPr="00C320FB">
        <w:rPr>
          <w:sz w:val="24"/>
          <w:szCs w:val="24"/>
        </w:rPr>
        <w:t>i de a încheia contracte de prestări servicii</w:t>
      </w:r>
      <w:r w:rsidR="003826D7" w:rsidRPr="00C320FB">
        <w:rPr>
          <w:sz w:val="24"/>
          <w:szCs w:val="24"/>
        </w:rPr>
        <w:t xml:space="preserve"> </w:t>
      </w:r>
      <w:r w:rsidR="008547B1" w:rsidRPr="00C320FB">
        <w:rPr>
          <w:sz w:val="24"/>
          <w:szCs w:val="24"/>
        </w:rPr>
        <w:t>de</w:t>
      </w:r>
      <w:r w:rsidR="003826D7" w:rsidRPr="00C320FB">
        <w:rPr>
          <w:sz w:val="24"/>
          <w:szCs w:val="24"/>
        </w:rPr>
        <w:t xml:space="preserve"> valorificare</w:t>
      </w:r>
      <w:r w:rsidR="008547B1" w:rsidRPr="00C320FB">
        <w:rPr>
          <w:sz w:val="24"/>
          <w:szCs w:val="24"/>
        </w:rPr>
        <w:t>/reciclare</w:t>
      </w:r>
      <w:r w:rsidR="003826D7" w:rsidRPr="00C320FB">
        <w:rPr>
          <w:sz w:val="24"/>
          <w:szCs w:val="24"/>
        </w:rPr>
        <w:t xml:space="preserve"> de</w:t>
      </w:r>
      <w:r w:rsidR="00732C06">
        <w:rPr>
          <w:sz w:val="24"/>
          <w:szCs w:val="24"/>
        </w:rPr>
        <w:t>ș</w:t>
      </w:r>
      <w:r w:rsidR="003826D7" w:rsidRPr="00C320FB">
        <w:rPr>
          <w:sz w:val="24"/>
          <w:szCs w:val="24"/>
        </w:rPr>
        <w:t xml:space="preserve">euri textile </w:t>
      </w:r>
      <w:r w:rsidR="00FD749A" w:rsidRPr="00C320FB">
        <w:rPr>
          <w:sz w:val="24"/>
          <w:szCs w:val="24"/>
        </w:rPr>
        <w:t xml:space="preserve">cu operatorii </w:t>
      </w:r>
      <w:r w:rsidR="008547B1" w:rsidRPr="00C320FB">
        <w:rPr>
          <w:sz w:val="24"/>
          <w:szCs w:val="24"/>
        </w:rPr>
        <w:t xml:space="preserve">economici </w:t>
      </w:r>
      <w:r w:rsidR="00FD749A" w:rsidRPr="00C320FB">
        <w:rPr>
          <w:sz w:val="24"/>
          <w:szCs w:val="24"/>
        </w:rPr>
        <w:t>autorizați să desfă</w:t>
      </w:r>
      <w:r w:rsidR="00732C06">
        <w:rPr>
          <w:sz w:val="24"/>
          <w:szCs w:val="24"/>
        </w:rPr>
        <w:t>ș</w:t>
      </w:r>
      <w:r w:rsidR="00FD749A" w:rsidRPr="00C320FB">
        <w:rPr>
          <w:sz w:val="24"/>
          <w:szCs w:val="24"/>
        </w:rPr>
        <w:t>oare activități</w:t>
      </w:r>
      <w:r w:rsidR="008547B1" w:rsidRPr="00C320FB">
        <w:rPr>
          <w:sz w:val="24"/>
          <w:szCs w:val="24"/>
        </w:rPr>
        <w:t>le respective</w:t>
      </w:r>
      <w:r w:rsidR="00FD749A" w:rsidRPr="00C320FB">
        <w:rPr>
          <w:sz w:val="24"/>
          <w:szCs w:val="24"/>
        </w:rPr>
        <w:t>.</w:t>
      </w:r>
    </w:p>
    <w:p w14:paraId="64763502" w14:textId="15F24FF6" w:rsidR="00FD749A" w:rsidRPr="00C320FB" w:rsidRDefault="001678FB" w:rsidP="006B2398">
      <w:pPr>
        <w:pStyle w:val="Listparagraf"/>
        <w:keepNext w:val="0"/>
        <w:keepLines w:val="0"/>
        <w:widowControl w:val="0"/>
        <w:numPr>
          <w:ilvl w:val="0"/>
          <w:numId w:val="21"/>
        </w:numPr>
        <w:tabs>
          <w:tab w:val="left" w:pos="851"/>
          <w:tab w:val="left" w:pos="1080"/>
          <w:tab w:val="left" w:pos="1260"/>
          <w:tab w:val="left" w:pos="1350"/>
        </w:tabs>
        <w:spacing w:line="360" w:lineRule="auto"/>
        <w:ind w:left="0" w:firstLine="567"/>
        <w:contextualSpacing w:val="0"/>
        <w:rPr>
          <w:sz w:val="24"/>
          <w:szCs w:val="24"/>
        </w:rPr>
      </w:pPr>
      <w:r w:rsidRPr="00C320FB">
        <w:rPr>
          <w:sz w:val="24"/>
          <w:szCs w:val="24"/>
        </w:rPr>
        <w:t xml:space="preserve"> </w:t>
      </w:r>
      <w:r w:rsidR="003826D7" w:rsidRPr="00C320FB">
        <w:rPr>
          <w:sz w:val="24"/>
          <w:szCs w:val="24"/>
        </w:rPr>
        <w:t xml:space="preserve">Cheltuielile </w:t>
      </w:r>
      <w:r w:rsidR="00DF5852" w:rsidRPr="00C320FB">
        <w:rPr>
          <w:sz w:val="24"/>
          <w:szCs w:val="24"/>
        </w:rPr>
        <w:t>cu</w:t>
      </w:r>
      <w:r w:rsidR="003826D7" w:rsidRPr="00C320FB">
        <w:rPr>
          <w:sz w:val="24"/>
          <w:szCs w:val="24"/>
        </w:rPr>
        <w:t xml:space="preserve"> </w:t>
      </w:r>
      <w:r w:rsidR="00FE3230" w:rsidRPr="00C320FB">
        <w:rPr>
          <w:sz w:val="24"/>
          <w:szCs w:val="24"/>
        </w:rPr>
        <w:t>colectare</w:t>
      </w:r>
      <w:r w:rsidR="007B0DFB" w:rsidRPr="00C320FB">
        <w:rPr>
          <w:sz w:val="24"/>
          <w:szCs w:val="24"/>
        </w:rPr>
        <w:t>a</w:t>
      </w:r>
      <w:r w:rsidR="00FE3230" w:rsidRPr="00C320FB">
        <w:rPr>
          <w:sz w:val="24"/>
          <w:szCs w:val="24"/>
        </w:rPr>
        <w:t xml:space="preserve"> separată, transport</w:t>
      </w:r>
      <w:r w:rsidR="007B0DFB" w:rsidRPr="00C320FB">
        <w:rPr>
          <w:sz w:val="24"/>
          <w:szCs w:val="24"/>
        </w:rPr>
        <w:t>ul</w:t>
      </w:r>
      <w:r w:rsidR="00FE3230" w:rsidRPr="00C320FB">
        <w:rPr>
          <w:sz w:val="24"/>
          <w:szCs w:val="24"/>
        </w:rPr>
        <w:t xml:space="preserve"> </w:t>
      </w:r>
      <w:r w:rsidR="00732C06">
        <w:rPr>
          <w:sz w:val="24"/>
          <w:szCs w:val="24"/>
        </w:rPr>
        <w:t>ș</w:t>
      </w:r>
      <w:r w:rsidR="00FE3230" w:rsidRPr="00C320FB">
        <w:rPr>
          <w:sz w:val="24"/>
          <w:szCs w:val="24"/>
        </w:rPr>
        <w:t xml:space="preserve">i </w:t>
      </w:r>
      <w:r w:rsidR="003826D7" w:rsidRPr="00C320FB">
        <w:rPr>
          <w:sz w:val="24"/>
          <w:szCs w:val="24"/>
        </w:rPr>
        <w:t>stocare</w:t>
      </w:r>
      <w:r w:rsidR="007B0DFB" w:rsidRPr="00C320FB">
        <w:rPr>
          <w:sz w:val="24"/>
          <w:szCs w:val="24"/>
        </w:rPr>
        <w:t>a</w:t>
      </w:r>
      <w:r w:rsidR="003826D7" w:rsidRPr="00C320FB">
        <w:rPr>
          <w:sz w:val="24"/>
          <w:szCs w:val="24"/>
        </w:rPr>
        <w:t xml:space="preserve"> temporară a de</w:t>
      </w:r>
      <w:r w:rsidR="00732C06">
        <w:rPr>
          <w:sz w:val="24"/>
          <w:szCs w:val="24"/>
        </w:rPr>
        <w:t>ș</w:t>
      </w:r>
      <w:r w:rsidR="003826D7" w:rsidRPr="00C320FB">
        <w:rPr>
          <w:sz w:val="24"/>
          <w:szCs w:val="24"/>
        </w:rPr>
        <w:t xml:space="preserve">eurilor textile </w:t>
      </w:r>
      <w:r w:rsidR="00732C06">
        <w:rPr>
          <w:sz w:val="24"/>
          <w:szCs w:val="24"/>
        </w:rPr>
        <w:t>ș</w:t>
      </w:r>
      <w:r w:rsidR="003826D7" w:rsidRPr="00C320FB">
        <w:rPr>
          <w:sz w:val="24"/>
          <w:szCs w:val="24"/>
        </w:rPr>
        <w:t>i, după caz, cheltuielile cu</w:t>
      </w:r>
      <w:r w:rsidR="00FD749A" w:rsidRPr="00C320FB">
        <w:rPr>
          <w:sz w:val="24"/>
          <w:szCs w:val="24"/>
        </w:rPr>
        <w:t xml:space="preserve"> </w:t>
      </w:r>
      <w:r w:rsidR="003826D7" w:rsidRPr="00C320FB">
        <w:rPr>
          <w:sz w:val="24"/>
          <w:szCs w:val="24"/>
        </w:rPr>
        <w:t>valorificarea/reciclarea de</w:t>
      </w:r>
      <w:r w:rsidR="00732C06">
        <w:rPr>
          <w:sz w:val="24"/>
          <w:szCs w:val="24"/>
        </w:rPr>
        <w:t>ș</w:t>
      </w:r>
      <w:r w:rsidR="003826D7" w:rsidRPr="00C320FB">
        <w:rPr>
          <w:sz w:val="24"/>
          <w:szCs w:val="24"/>
        </w:rPr>
        <w:t xml:space="preserve">eurilor textile se includ în tariful </w:t>
      </w:r>
      <w:r w:rsidR="00CF20DE" w:rsidRPr="00C320FB">
        <w:rPr>
          <w:sz w:val="24"/>
          <w:szCs w:val="24"/>
        </w:rPr>
        <w:t xml:space="preserve">de colectare separată </w:t>
      </w:r>
      <w:r w:rsidR="00732C06">
        <w:rPr>
          <w:sz w:val="24"/>
          <w:szCs w:val="24"/>
        </w:rPr>
        <w:t>ș</w:t>
      </w:r>
      <w:r w:rsidR="00CF20DE" w:rsidRPr="00C320FB">
        <w:rPr>
          <w:sz w:val="24"/>
          <w:szCs w:val="24"/>
        </w:rPr>
        <w:t>i transport separat al de</w:t>
      </w:r>
      <w:r w:rsidR="00732C06">
        <w:rPr>
          <w:sz w:val="24"/>
          <w:szCs w:val="24"/>
        </w:rPr>
        <w:t>ș</w:t>
      </w:r>
      <w:r w:rsidR="00CF20DE" w:rsidRPr="00C320FB">
        <w:rPr>
          <w:sz w:val="24"/>
          <w:szCs w:val="24"/>
        </w:rPr>
        <w:t>eurilor reziduale din de</w:t>
      </w:r>
      <w:r w:rsidR="00732C06">
        <w:rPr>
          <w:sz w:val="24"/>
          <w:szCs w:val="24"/>
        </w:rPr>
        <w:t>ș</w:t>
      </w:r>
      <w:r w:rsidR="00CF20DE" w:rsidRPr="00C320FB">
        <w:rPr>
          <w:sz w:val="24"/>
          <w:szCs w:val="24"/>
        </w:rPr>
        <w:t>eurile municipale.</w:t>
      </w:r>
    </w:p>
    <w:p w14:paraId="5A1ECAE8" w14:textId="0A47DE75" w:rsidR="0040601A" w:rsidRPr="00C320FB" w:rsidRDefault="0040601A" w:rsidP="009B159F">
      <w:pPr>
        <w:pStyle w:val="nrarticolo"/>
        <w:spacing w:line="360" w:lineRule="auto"/>
        <w:contextualSpacing w:val="0"/>
      </w:pPr>
    </w:p>
    <w:p w14:paraId="38CA3117" w14:textId="5089F9B1" w:rsidR="00AA242E" w:rsidRPr="00C320FB" w:rsidRDefault="00AA242E" w:rsidP="006B2398">
      <w:pPr>
        <w:pStyle w:val="Listparagraf"/>
        <w:keepNext w:val="0"/>
        <w:keepLines w:val="0"/>
        <w:widowControl w:val="0"/>
        <w:numPr>
          <w:ilvl w:val="0"/>
          <w:numId w:val="12"/>
        </w:numPr>
        <w:tabs>
          <w:tab w:val="left" w:pos="990"/>
          <w:tab w:val="left" w:pos="1080"/>
        </w:tabs>
        <w:spacing w:line="360" w:lineRule="auto"/>
        <w:ind w:left="0" w:firstLine="567"/>
        <w:contextualSpacing w:val="0"/>
        <w:rPr>
          <w:sz w:val="24"/>
          <w:szCs w:val="24"/>
        </w:rPr>
      </w:pPr>
      <w:r w:rsidRPr="00C320FB">
        <w:rPr>
          <w:sz w:val="24"/>
          <w:szCs w:val="24"/>
        </w:rPr>
        <w:t>Cantitatea de de</w:t>
      </w:r>
      <w:r w:rsidR="00732C06">
        <w:rPr>
          <w:sz w:val="24"/>
          <w:szCs w:val="24"/>
        </w:rPr>
        <w:t>ș</w:t>
      </w:r>
      <w:r w:rsidRPr="00C320FB">
        <w:rPr>
          <w:sz w:val="24"/>
          <w:szCs w:val="24"/>
        </w:rPr>
        <w:t xml:space="preserve">euri periculoase menajere estimată a fi colectată în primul an de operare este de </w:t>
      </w:r>
      <w:r w:rsidR="00A3103B" w:rsidRPr="00A3103B">
        <w:rPr>
          <w:sz w:val="24"/>
          <w:szCs w:val="24"/>
        </w:rPr>
        <w:t>177.64</w:t>
      </w:r>
      <w:r w:rsidRPr="00C320FB">
        <w:rPr>
          <w:sz w:val="24"/>
          <w:szCs w:val="24"/>
        </w:rPr>
        <w:t xml:space="preserve"> tone/an.</w:t>
      </w:r>
    </w:p>
    <w:p w14:paraId="1105106F" w14:textId="1E3DE9AA" w:rsidR="00BF2A5A" w:rsidRPr="00C320FB" w:rsidRDefault="00BF2A5A" w:rsidP="006B2398">
      <w:pPr>
        <w:pStyle w:val="Listparagraf"/>
        <w:keepNext w:val="0"/>
        <w:keepLines w:val="0"/>
        <w:widowControl w:val="0"/>
        <w:numPr>
          <w:ilvl w:val="0"/>
          <w:numId w:val="12"/>
        </w:numPr>
        <w:tabs>
          <w:tab w:val="left" w:pos="990"/>
          <w:tab w:val="left" w:pos="1080"/>
        </w:tabs>
        <w:spacing w:line="360" w:lineRule="auto"/>
        <w:ind w:left="0" w:firstLine="567"/>
        <w:contextualSpacing w:val="0"/>
        <w:rPr>
          <w:sz w:val="24"/>
          <w:szCs w:val="24"/>
        </w:rPr>
      </w:pPr>
      <w:r w:rsidRPr="00C320FB">
        <w:rPr>
          <w:sz w:val="24"/>
          <w:szCs w:val="24"/>
        </w:rPr>
        <w:t>Colectarea de</w:t>
      </w:r>
      <w:r w:rsidR="00732C06">
        <w:rPr>
          <w:sz w:val="24"/>
          <w:szCs w:val="24"/>
        </w:rPr>
        <w:t>ș</w:t>
      </w:r>
      <w:r w:rsidRPr="00C320FB">
        <w:rPr>
          <w:sz w:val="24"/>
          <w:szCs w:val="24"/>
        </w:rPr>
        <w:t>eurilor periculoase din de</w:t>
      </w:r>
      <w:r w:rsidR="00732C06">
        <w:rPr>
          <w:sz w:val="24"/>
          <w:szCs w:val="24"/>
        </w:rPr>
        <w:t>ș</w:t>
      </w:r>
      <w:r w:rsidRPr="00C320FB">
        <w:rPr>
          <w:sz w:val="24"/>
          <w:szCs w:val="24"/>
        </w:rPr>
        <w:t xml:space="preserve">eurile menajere se va realiza în cadrul campaniilor de colectare, </w:t>
      </w:r>
      <w:r w:rsidR="00997A0C" w:rsidRPr="00C320FB">
        <w:rPr>
          <w:sz w:val="24"/>
          <w:szCs w:val="24"/>
        </w:rPr>
        <w:t>cu</w:t>
      </w:r>
      <w:r w:rsidRPr="00C320FB">
        <w:rPr>
          <w:sz w:val="24"/>
          <w:szCs w:val="24"/>
        </w:rPr>
        <w:t xml:space="preserve"> frecvenț</w:t>
      </w:r>
      <w:r w:rsidR="00997A0C" w:rsidRPr="00C320FB">
        <w:rPr>
          <w:sz w:val="24"/>
          <w:szCs w:val="24"/>
        </w:rPr>
        <w:t>a</w:t>
      </w:r>
      <w:r w:rsidRPr="00C320FB">
        <w:rPr>
          <w:sz w:val="24"/>
          <w:szCs w:val="24"/>
        </w:rPr>
        <w:t xml:space="preserve"> de </w:t>
      </w:r>
      <w:r w:rsidR="00BA6134">
        <w:rPr>
          <w:sz w:val="24"/>
          <w:szCs w:val="24"/>
        </w:rPr>
        <w:t>4</w:t>
      </w:r>
      <w:r w:rsidR="00BA6134" w:rsidRPr="00C320FB">
        <w:rPr>
          <w:sz w:val="24"/>
          <w:szCs w:val="24"/>
        </w:rPr>
        <w:t xml:space="preserve"> </w:t>
      </w:r>
      <w:r w:rsidRPr="00C320FB">
        <w:rPr>
          <w:sz w:val="24"/>
          <w:szCs w:val="24"/>
        </w:rPr>
        <w:t>ori pe/an</w:t>
      </w:r>
      <w:r w:rsidR="00BA6134">
        <w:rPr>
          <w:sz w:val="24"/>
          <w:szCs w:val="24"/>
        </w:rPr>
        <w:t>, în zona urbană și 2 ori pe an în zona rurală</w:t>
      </w:r>
      <w:r w:rsidRPr="00C320FB">
        <w:rPr>
          <w:sz w:val="24"/>
          <w:szCs w:val="24"/>
        </w:rPr>
        <w:t>.</w:t>
      </w:r>
    </w:p>
    <w:p w14:paraId="6B9B04C7" w14:textId="163DEBFA" w:rsidR="0085469D" w:rsidRPr="00C320FB" w:rsidRDefault="00CF20DE" w:rsidP="006B2398">
      <w:pPr>
        <w:pStyle w:val="Listparagraf"/>
        <w:keepNext w:val="0"/>
        <w:keepLines w:val="0"/>
        <w:widowControl w:val="0"/>
        <w:numPr>
          <w:ilvl w:val="0"/>
          <w:numId w:val="12"/>
        </w:numPr>
        <w:tabs>
          <w:tab w:val="left" w:pos="990"/>
          <w:tab w:val="left" w:pos="1080"/>
        </w:tabs>
        <w:spacing w:line="360" w:lineRule="auto"/>
        <w:ind w:left="0" w:firstLine="567"/>
        <w:contextualSpacing w:val="0"/>
        <w:rPr>
          <w:sz w:val="24"/>
          <w:szCs w:val="24"/>
        </w:rPr>
      </w:pPr>
      <w:r w:rsidRPr="00C320FB">
        <w:rPr>
          <w:sz w:val="24"/>
          <w:szCs w:val="24"/>
        </w:rPr>
        <w:t>Operatorul are sarcina de a asigura stocarea temporară a de</w:t>
      </w:r>
      <w:r w:rsidR="00732C06">
        <w:rPr>
          <w:sz w:val="24"/>
          <w:szCs w:val="24"/>
        </w:rPr>
        <w:t>ș</w:t>
      </w:r>
      <w:r w:rsidRPr="00C320FB">
        <w:rPr>
          <w:sz w:val="24"/>
          <w:szCs w:val="24"/>
        </w:rPr>
        <w:t xml:space="preserve">eurilor periculoase menajere colectate la baza sa de lucru </w:t>
      </w:r>
      <w:r w:rsidR="00732C06">
        <w:rPr>
          <w:sz w:val="24"/>
          <w:szCs w:val="24"/>
        </w:rPr>
        <w:t>ș</w:t>
      </w:r>
      <w:r w:rsidRPr="00C320FB">
        <w:rPr>
          <w:sz w:val="24"/>
          <w:szCs w:val="24"/>
        </w:rPr>
        <w:t xml:space="preserve">i de a încheia </w:t>
      </w:r>
      <w:r w:rsidR="0085469D" w:rsidRPr="00C320FB">
        <w:rPr>
          <w:sz w:val="24"/>
          <w:szCs w:val="24"/>
        </w:rPr>
        <w:t>un contract de prestări servicii cu un operator autorizat să desfă</w:t>
      </w:r>
      <w:r w:rsidR="00732C06">
        <w:rPr>
          <w:sz w:val="24"/>
          <w:szCs w:val="24"/>
        </w:rPr>
        <w:t>ș</w:t>
      </w:r>
      <w:r w:rsidR="0085469D" w:rsidRPr="00C320FB">
        <w:rPr>
          <w:sz w:val="24"/>
          <w:szCs w:val="24"/>
        </w:rPr>
        <w:t>oare activități de eliminare, prin depozitare, a de</w:t>
      </w:r>
      <w:r w:rsidR="00732C06">
        <w:rPr>
          <w:sz w:val="24"/>
          <w:szCs w:val="24"/>
        </w:rPr>
        <w:t>ș</w:t>
      </w:r>
      <w:r w:rsidR="0085469D" w:rsidRPr="00C320FB">
        <w:rPr>
          <w:sz w:val="24"/>
          <w:szCs w:val="24"/>
        </w:rPr>
        <w:t>eurilor periculoase menajere, în cazul în care depozitarea acestor de</w:t>
      </w:r>
      <w:r w:rsidR="00732C06">
        <w:rPr>
          <w:sz w:val="24"/>
          <w:szCs w:val="24"/>
        </w:rPr>
        <w:t>ș</w:t>
      </w:r>
      <w:r w:rsidR="0085469D" w:rsidRPr="00C320FB">
        <w:rPr>
          <w:sz w:val="24"/>
          <w:szCs w:val="24"/>
        </w:rPr>
        <w:t>euri nu este permisă la depozitul de de</w:t>
      </w:r>
      <w:r w:rsidR="00732C06">
        <w:rPr>
          <w:sz w:val="24"/>
          <w:szCs w:val="24"/>
        </w:rPr>
        <w:t>ș</w:t>
      </w:r>
      <w:r w:rsidR="0085469D" w:rsidRPr="00C320FB">
        <w:rPr>
          <w:sz w:val="24"/>
          <w:szCs w:val="24"/>
        </w:rPr>
        <w:t>euri nepericuloase.</w:t>
      </w:r>
    </w:p>
    <w:p w14:paraId="54E31E2D" w14:textId="49AB75D4" w:rsidR="00CF20DE" w:rsidRPr="00C320FB" w:rsidRDefault="00CF20DE" w:rsidP="006B2398">
      <w:pPr>
        <w:pStyle w:val="Listparagraf"/>
        <w:keepNext w:val="0"/>
        <w:keepLines w:val="0"/>
        <w:widowControl w:val="0"/>
        <w:numPr>
          <w:ilvl w:val="0"/>
          <w:numId w:val="12"/>
        </w:numPr>
        <w:tabs>
          <w:tab w:val="left" w:pos="990"/>
          <w:tab w:val="left" w:pos="1080"/>
          <w:tab w:val="left" w:pos="1260"/>
          <w:tab w:val="left" w:pos="1350"/>
        </w:tabs>
        <w:spacing w:line="360" w:lineRule="auto"/>
        <w:ind w:left="0" w:firstLine="567"/>
        <w:contextualSpacing w:val="0"/>
        <w:rPr>
          <w:sz w:val="24"/>
          <w:szCs w:val="24"/>
        </w:rPr>
      </w:pPr>
      <w:r w:rsidRPr="00C320FB">
        <w:rPr>
          <w:sz w:val="24"/>
          <w:szCs w:val="24"/>
        </w:rPr>
        <w:lastRenderedPageBreak/>
        <w:t xml:space="preserve">Cheltuielile </w:t>
      </w:r>
      <w:r w:rsidR="00DF5852" w:rsidRPr="00C320FB">
        <w:rPr>
          <w:sz w:val="24"/>
          <w:szCs w:val="24"/>
        </w:rPr>
        <w:t>cu</w:t>
      </w:r>
      <w:r w:rsidR="007B0DFB" w:rsidRPr="00C320FB">
        <w:rPr>
          <w:sz w:val="24"/>
          <w:szCs w:val="24"/>
        </w:rPr>
        <w:t xml:space="preserve"> colectarea separată, transportul </w:t>
      </w:r>
      <w:r w:rsidR="00732C06">
        <w:rPr>
          <w:sz w:val="24"/>
          <w:szCs w:val="24"/>
        </w:rPr>
        <w:t>ș</w:t>
      </w:r>
      <w:r w:rsidR="007B0DFB" w:rsidRPr="00C320FB">
        <w:rPr>
          <w:sz w:val="24"/>
          <w:szCs w:val="24"/>
        </w:rPr>
        <w:t>i</w:t>
      </w:r>
      <w:r w:rsidRPr="00C320FB">
        <w:rPr>
          <w:sz w:val="24"/>
          <w:szCs w:val="24"/>
        </w:rPr>
        <w:t xml:space="preserve"> stocare</w:t>
      </w:r>
      <w:r w:rsidR="007B0DFB" w:rsidRPr="00C320FB">
        <w:rPr>
          <w:sz w:val="24"/>
          <w:szCs w:val="24"/>
        </w:rPr>
        <w:t>a</w:t>
      </w:r>
      <w:r w:rsidRPr="00C320FB">
        <w:rPr>
          <w:sz w:val="24"/>
          <w:szCs w:val="24"/>
        </w:rPr>
        <w:t xml:space="preserve"> temporară a de</w:t>
      </w:r>
      <w:r w:rsidR="00732C06">
        <w:rPr>
          <w:sz w:val="24"/>
          <w:szCs w:val="24"/>
        </w:rPr>
        <w:t>ș</w:t>
      </w:r>
      <w:r w:rsidRPr="00C320FB">
        <w:rPr>
          <w:sz w:val="24"/>
          <w:szCs w:val="24"/>
        </w:rPr>
        <w:t xml:space="preserve">eurilor </w:t>
      </w:r>
      <w:r w:rsidR="004B2775" w:rsidRPr="00C320FB">
        <w:rPr>
          <w:sz w:val="24"/>
          <w:szCs w:val="24"/>
        </w:rPr>
        <w:t>periculoase menajere</w:t>
      </w:r>
      <w:r w:rsidRPr="00C320FB">
        <w:rPr>
          <w:sz w:val="24"/>
          <w:szCs w:val="24"/>
        </w:rPr>
        <w:t xml:space="preserve"> </w:t>
      </w:r>
      <w:r w:rsidR="00732C06">
        <w:rPr>
          <w:sz w:val="24"/>
          <w:szCs w:val="24"/>
        </w:rPr>
        <w:t>ș</w:t>
      </w:r>
      <w:r w:rsidRPr="00C320FB">
        <w:rPr>
          <w:sz w:val="24"/>
          <w:szCs w:val="24"/>
        </w:rPr>
        <w:t>i</w:t>
      </w:r>
      <w:r w:rsidR="007B0DFB" w:rsidRPr="00C320FB">
        <w:rPr>
          <w:sz w:val="24"/>
          <w:szCs w:val="24"/>
        </w:rPr>
        <w:t>, după caz,</w:t>
      </w:r>
      <w:r w:rsidRPr="00C320FB">
        <w:rPr>
          <w:sz w:val="24"/>
          <w:szCs w:val="24"/>
        </w:rPr>
        <w:t xml:space="preserve"> cheltuielile cu </w:t>
      </w:r>
      <w:r w:rsidR="004B2775" w:rsidRPr="00C320FB">
        <w:rPr>
          <w:sz w:val="24"/>
          <w:szCs w:val="24"/>
        </w:rPr>
        <w:t>depozitarea</w:t>
      </w:r>
      <w:r w:rsidRPr="00C320FB">
        <w:rPr>
          <w:sz w:val="24"/>
          <w:szCs w:val="24"/>
        </w:rPr>
        <w:t xml:space="preserve"> de</w:t>
      </w:r>
      <w:r w:rsidR="00732C06">
        <w:rPr>
          <w:sz w:val="24"/>
          <w:szCs w:val="24"/>
        </w:rPr>
        <w:t>ș</w:t>
      </w:r>
      <w:r w:rsidRPr="00C320FB">
        <w:rPr>
          <w:sz w:val="24"/>
          <w:szCs w:val="24"/>
        </w:rPr>
        <w:t xml:space="preserve">eurilor </w:t>
      </w:r>
      <w:r w:rsidR="004B2775" w:rsidRPr="00C320FB">
        <w:rPr>
          <w:sz w:val="24"/>
          <w:szCs w:val="24"/>
        </w:rPr>
        <w:t>periculoase menajere</w:t>
      </w:r>
      <w:r w:rsidRPr="00C320FB">
        <w:rPr>
          <w:sz w:val="24"/>
          <w:szCs w:val="24"/>
        </w:rPr>
        <w:t xml:space="preserve"> se includ în tariful de colectare separată </w:t>
      </w:r>
      <w:r w:rsidR="00732C06">
        <w:rPr>
          <w:sz w:val="24"/>
          <w:szCs w:val="24"/>
        </w:rPr>
        <w:t>ș</w:t>
      </w:r>
      <w:r w:rsidRPr="00C320FB">
        <w:rPr>
          <w:sz w:val="24"/>
          <w:szCs w:val="24"/>
        </w:rPr>
        <w:t>i transport separat al de</w:t>
      </w:r>
      <w:r w:rsidR="00732C06">
        <w:rPr>
          <w:sz w:val="24"/>
          <w:szCs w:val="24"/>
        </w:rPr>
        <w:t>ș</w:t>
      </w:r>
      <w:r w:rsidRPr="00C320FB">
        <w:rPr>
          <w:sz w:val="24"/>
          <w:szCs w:val="24"/>
        </w:rPr>
        <w:t>eurilor reziduale din de</w:t>
      </w:r>
      <w:r w:rsidR="00732C06">
        <w:rPr>
          <w:sz w:val="24"/>
          <w:szCs w:val="24"/>
        </w:rPr>
        <w:t>ș</w:t>
      </w:r>
      <w:r w:rsidRPr="00C320FB">
        <w:rPr>
          <w:sz w:val="24"/>
          <w:szCs w:val="24"/>
        </w:rPr>
        <w:t>eurile municipale.</w:t>
      </w:r>
    </w:p>
    <w:p w14:paraId="5A5137F9" w14:textId="65068AA1" w:rsidR="0030002F" w:rsidRPr="007444E8" w:rsidRDefault="0030002F" w:rsidP="007444E8">
      <w:pPr>
        <w:pStyle w:val="ANRSC"/>
        <w:spacing w:before="120" w:after="120" w:line="360" w:lineRule="auto"/>
        <w:rPr>
          <w:rFonts w:ascii="Times New Roman" w:hAnsi="Times New Roman" w:cs="Times New Roman"/>
          <w:b w:val="0"/>
          <w:bCs w:val="0"/>
        </w:rPr>
      </w:pPr>
      <w:bookmarkStart w:id="55" w:name="_Toc196598087"/>
      <w:r w:rsidRPr="007444E8">
        <w:rPr>
          <w:rFonts w:ascii="Times New Roman" w:hAnsi="Times New Roman" w:cs="Times New Roman"/>
          <w:b w:val="0"/>
          <w:bCs w:val="0"/>
        </w:rPr>
        <w:t>SECȚIUNEA a 2-a</w:t>
      </w:r>
      <w:bookmarkEnd w:id="55"/>
    </w:p>
    <w:p w14:paraId="14F582A9" w14:textId="0737679A" w:rsidR="0030002F" w:rsidRPr="007444E8" w:rsidRDefault="0030002F" w:rsidP="007444E8">
      <w:pPr>
        <w:pStyle w:val="ANRSC"/>
        <w:spacing w:before="120" w:after="120" w:line="360" w:lineRule="auto"/>
        <w:rPr>
          <w:rFonts w:ascii="Times New Roman" w:hAnsi="Times New Roman" w:cs="Times New Roman"/>
          <w:b w:val="0"/>
          <w:bCs w:val="0"/>
        </w:rPr>
      </w:pPr>
      <w:bookmarkStart w:id="56" w:name="_Toc196598088"/>
      <w:r w:rsidRPr="007444E8">
        <w:rPr>
          <w:rFonts w:ascii="Times New Roman" w:hAnsi="Times New Roman" w:cs="Times New Roman"/>
          <w:b w:val="0"/>
          <w:bCs w:val="0"/>
        </w:rPr>
        <w:t xml:space="preserve">Colectarea separată </w:t>
      </w:r>
      <w:r w:rsidR="00732C06" w:rsidRPr="007444E8">
        <w:rPr>
          <w:rFonts w:ascii="Times New Roman" w:hAnsi="Times New Roman" w:cs="Times New Roman"/>
          <w:b w:val="0"/>
          <w:bCs w:val="0"/>
        </w:rPr>
        <w:t>ș</w:t>
      </w:r>
      <w:r w:rsidRPr="007444E8">
        <w:rPr>
          <w:rFonts w:ascii="Times New Roman" w:hAnsi="Times New Roman" w:cs="Times New Roman"/>
          <w:b w:val="0"/>
          <w:bCs w:val="0"/>
        </w:rPr>
        <w:t>i transportul separat a</w:t>
      </w:r>
      <w:r w:rsidR="00842AEC" w:rsidRPr="007444E8">
        <w:rPr>
          <w:rFonts w:ascii="Times New Roman" w:hAnsi="Times New Roman" w:cs="Times New Roman"/>
          <w:b w:val="0"/>
          <w:bCs w:val="0"/>
        </w:rPr>
        <w:t xml:space="preserve"> </w:t>
      </w:r>
      <w:r w:rsidRPr="007444E8">
        <w:rPr>
          <w:rFonts w:ascii="Times New Roman" w:hAnsi="Times New Roman" w:cs="Times New Roman"/>
          <w:b w:val="0"/>
          <w:bCs w:val="0"/>
        </w:rPr>
        <w:t xml:space="preserve">unor </w:t>
      </w:r>
      <w:r w:rsidR="00842AEC" w:rsidRPr="007444E8">
        <w:rPr>
          <w:rFonts w:ascii="Times New Roman" w:hAnsi="Times New Roman" w:cs="Times New Roman"/>
          <w:b w:val="0"/>
          <w:bCs w:val="0"/>
        </w:rPr>
        <w:t>categorii/tipuri de</w:t>
      </w:r>
      <w:r w:rsidRPr="007444E8">
        <w:rPr>
          <w:rFonts w:ascii="Times New Roman" w:hAnsi="Times New Roman" w:cs="Times New Roman"/>
          <w:b w:val="0"/>
          <w:bCs w:val="0"/>
        </w:rPr>
        <w:t xml:space="preserve"> de</w:t>
      </w:r>
      <w:r w:rsidR="00732C06" w:rsidRPr="007444E8">
        <w:rPr>
          <w:rFonts w:ascii="Times New Roman" w:hAnsi="Times New Roman" w:cs="Times New Roman"/>
          <w:b w:val="0"/>
          <w:bCs w:val="0"/>
        </w:rPr>
        <w:t>ș</w:t>
      </w:r>
      <w:r w:rsidRPr="007444E8">
        <w:rPr>
          <w:rFonts w:ascii="Times New Roman" w:hAnsi="Times New Roman" w:cs="Times New Roman"/>
          <w:b w:val="0"/>
          <w:bCs w:val="0"/>
        </w:rPr>
        <w:t>euri generate ocazional</w:t>
      </w:r>
      <w:bookmarkEnd w:id="56"/>
      <w:r w:rsidRPr="007444E8">
        <w:rPr>
          <w:rFonts w:ascii="Times New Roman" w:hAnsi="Times New Roman" w:cs="Times New Roman"/>
          <w:b w:val="0"/>
          <w:bCs w:val="0"/>
        </w:rPr>
        <w:t xml:space="preserve"> </w:t>
      </w:r>
    </w:p>
    <w:p w14:paraId="68827676" w14:textId="4E693D1F" w:rsidR="00FB5280" w:rsidRPr="00C320FB" w:rsidRDefault="00FB5280" w:rsidP="009B159F">
      <w:pPr>
        <w:pStyle w:val="nrarticolo"/>
        <w:spacing w:line="360" w:lineRule="auto"/>
        <w:contextualSpacing w:val="0"/>
      </w:pPr>
    </w:p>
    <w:p w14:paraId="09E37C61" w14:textId="0D1936A0" w:rsidR="00A3641F" w:rsidRPr="00C320FB" w:rsidRDefault="00A3641F"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 xml:space="preserve">Operatorul are obligația de a </w:t>
      </w:r>
      <w:r w:rsidR="00FA71A5" w:rsidRPr="00C320FB">
        <w:rPr>
          <w:sz w:val="24"/>
          <w:szCs w:val="24"/>
        </w:rPr>
        <w:t>presta colectare</w:t>
      </w:r>
      <w:r w:rsidR="002F63ED" w:rsidRPr="00C320FB">
        <w:rPr>
          <w:sz w:val="24"/>
          <w:szCs w:val="24"/>
        </w:rPr>
        <w:t>a</w:t>
      </w:r>
      <w:r w:rsidR="00FA71A5" w:rsidRPr="00C320FB">
        <w:rPr>
          <w:sz w:val="24"/>
          <w:szCs w:val="24"/>
        </w:rPr>
        <w:t xml:space="preserve"> separată </w:t>
      </w:r>
      <w:r w:rsidR="00732C06">
        <w:rPr>
          <w:sz w:val="24"/>
          <w:szCs w:val="24"/>
        </w:rPr>
        <w:t>ș</w:t>
      </w:r>
      <w:r w:rsidR="00FA71A5" w:rsidRPr="00C320FB">
        <w:rPr>
          <w:sz w:val="24"/>
          <w:szCs w:val="24"/>
        </w:rPr>
        <w:t>i transport</w:t>
      </w:r>
      <w:r w:rsidR="002F63ED" w:rsidRPr="00C320FB">
        <w:rPr>
          <w:sz w:val="24"/>
          <w:szCs w:val="24"/>
        </w:rPr>
        <w:t>ul</w:t>
      </w:r>
      <w:r w:rsidR="00FA71A5" w:rsidRPr="00C320FB">
        <w:rPr>
          <w:sz w:val="24"/>
          <w:szCs w:val="24"/>
        </w:rPr>
        <w:t xml:space="preserve"> separat al </w:t>
      </w:r>
      <w:r w:rsidR="006A6DAD" w:rsidRPr="00C320FB">
        <w:rPr>
          <w:sz w:val="24"/>
          <w:szCs w:val="24"/>
        </w:rPr>
        <w:t>de</w:t>
      </w:r>
      <w:r w:rsidR="00732C06">
        <w:rPr>
          <w:sz w:val="24"/>
          <w:szCs w:val="24"/>
        </w:rPr>
        <w:t>ș</w:t>
      </w:r>
      <w:r w:rsidR="006A6DAD" w:rsidRPr="00C320FB">
        <w:rPr>
          <w:sz w:val="24"/>
          <w:szCs w:val="24"/>
        </w:rPr>
        <w:t>euril</w:t>
      </w:r>
      <w:r w:rsidR="00737B26" w:rsidRPr="00C320FB">
        <w:rPr>
          <w:sz w:val="24"/>
          <w:szCs w:val="24"/>
        </w:rPr>
        <w:t>or</w:t>
      </w:r>
      <w:r w:rsidR="006A6DAD" w:rsidRPr="00C320FB">
        <w:rPr>
          <w:sz w:val="24"/>
          <w:szCs w:val="24"/>
        </w:rPr>
        <w:t xml:space="preserve"> voluminoase, inclusiv saltele </w:t>
      </w:r>
      <w:r w:rsidR="00732C06">
        <w:rPr>
          <w:sz w:val="24"/>
          <w:szCs w:val="24"/>
        </w:rPr>
        <w:t>ș</w:t>
      </w:r>
      <w:r w:rsidR="006A6DAD" w:rsidRPr="00C320FB">
        <w:rPr>
          <w:sz w:val="24"/>
          <w:szCs w:val="24"/>
        </w:rPr>
        <w:t>i mobila, provenite de la t</w:t>
      </w:r>
      <w:r w:rsidR="0063610A" w:rsidRPr="00C320FB">
        <w:rPr>
          <w:sz w:val="24"/>
          <w:szCs w:val="24"/>
        </w:rPr>
        <w:t>oți utilizatorii din aria de delegare.</w:t>
      </w:r>
    </w:p>
    <w:p w14:paraId="7A3C13A0" w14:textId="199D1B4F" w:rsidR="0063610A" w:rsidRPr="00C320FB" w:rsidRDefault="00CC5F88"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Colectarea de</w:t>
      </w:r>
      <w:r w:rsidR="00732C06">
        <w:rPr>
          <w:sz w:val="24"/>
          <w:szCs w:val="24"/>
        </w:rPr>
        <w:t>ș</w:t>
      </w:r>
      <w:r w:rsidRPr="00C320FB">
        <w:rPr>
          <w:sz w:val="24"/>
          <w:szCs w:val="24"/>
        </w:rPr>
        <w:t>eurilor voluminoase se va realiza:</w:t>
      </w:r>
    </w:p>
    <w:p w14:paraId="35C280CF" w14:textId="22980337" w:rsidR="00B55164" w:rsidRPr="00C320FB" w:rsidRDefault="00B55164" w:rsidP="006B2398">
      <w:pPr>
        <w:pStyle w:val="Listparagraf"/>
        <w:keepNext w:val="0"/>
        <w:keepLines w:val="0"/>
        <w:widowControl w:val="0"/>
        <w:numPr>
          <w:ilvl w:val="2"/>
          <w:numId w:val="13"/>
        </w:numPr>
        <w:tabs>
          <w:tab w:val="left" w:pos="284"/>
          <w:tab w:val="left" w:pos="1170"/>
        </w:tabs>
        <w:spacing w:line="360" w:lineRule="auto"/>
        <w:ind w:left="0" w:firstLine="0"/>
        <w:contextualSpacing w:val="0"/>
        <w:rPr>
          <w:sz w:val="24"/>
          <w:szCs w:val="24"/>
        </w:rPr>
      </w:pPr>
      <w:r w:rsidRPr="00C320FB">
        <w:rPr>
          <w:sz w:val="24"/>
          <w:szCs w:val="24"/>
        </w:rPr>
        <w:t xml:space="preserve">în cadrul campaniilor de colectare, cu frecvența de </w:t>
      </w:r>
      <w:r w:rsidR="00BC332B">
        <w:rPr>
          <w:sz w:val="24"/>
          <w:szCs w:val="24"/>
        </w:rPr>
        <w:t>4</w:t>
      </w:r>
      <w:r w:rsidR="00BC332B" w:rsidRPr="00C320FB">
        <w:rPr>
          <w:sz w:val="24"/>
          <w:szCs w:val="24"/>
        </w:rPr>
        <w:t xml:space="preserve"> ori pe/an</w:t>
      </w:r>
      <w:r w:rsidR="00BC332B">
        <w:rPr>
          <w:sz w:val="24"/>
          <w:szCs w:val="24"/>
        </w:rPr>
        <w:t>, în zona urbană și 2 ori pe an în zona rurală;</w:t>
      </w:r>
    </w:p>
    <w:p w14:paraId="05283B5D" w14:textId="3492DBD7" w:rsidR="00CC5F88" w:rsidRPr="00C320FB" w:rsidRDefault="00CC5F88" w:rsidP="006B2398">
      <w:pPr>
        <w:pStyle w:val="Listparagraf"/>
        <w:keepNext w:val="0"/>
        <w:keepLines w:val="0"/>
        <w:widowControl w:val="0"/>
        <w:numPr>
          <w:ilvl w:val="2"/>
          <w:numId w:val="13"/>
        </w:numPr>
        <w:tabs>
          <w:tab w:val="left" w:pos="284"/>
          <w:tab w:val="left" w:pos="1170"/>
        </w:tabs>
        <w:spacing w:line="360" w:lineRule="auto"/>
        <w:ind w:left="0" w:firstLine="0"/>
        <w:contextualSpacing w:val="0"/>
        <w:rPr>
          <w:sz w:val="24"/>
          <w:szCs w:val="24"/>
        </w:rPr>
      </w:pPr>
      <w:r w:rsidRPr="00C320FB">
        <w:rPr>
          <w:sz w:val="24"/>
          <w:szCs w:val="24"/>
        </w:rPr>
        <w:t xml:space="preserve">în sistem </w:t>
      </w:r>
      <w:r w:rsidR="00CB6295" w:rsidRPr="00C320FB">
        <w:rPr>
          <w:sz w:val="24"/>
          <w:szCs w:val="24"/>
        </w:rPr>
        <w:t>„</w:t>
      </w:r>
      <w:r w:rsidRPr="00C320FB">
        <w:rPr>
          <w:sz w:val="24"/>
          <w:szCs w:val="24"/>
        </w:rPr>
        <w:t>la cerere</w:t>
      </w:r>
      <w:r w:rsidR="00CB6295" w:rsidRPr="00C320FB">
        <w:rPr>
          <w:sz w:val="24"/>
          <w:szCs w:val="24"/>
        </w:rPr>
        <w:t>″</w:t>
      </w:r>
      <w:r w:rsidR="006F344F" w:rsidRPr="00C320FB">
        <w:rPr>
          <w:sz w:val="24"/>
          <w:szCs w:val="24"/>
        </w:rPr>
        <w:t xml:space="preserve">, în urma apelurilor telefonice </w:t>
      </w:r>
      <w:r w:rsidR="0045043F" w:rsidRPr="00C320FB">
        <w:rPr>
          <w:sz w:val="24"/>
          <w:szCs w:val="24"/>
        </w:rPr>
        <w:t xml:space="preserve">primite de la populație </w:t>
      </w:r>
      <w:r w:rsidR="00732C06">
        <w:rPr>
          <w:sz w:val="24"/>
          <w:szCs w:val="24"/>
        </w:rPr>
        <w:t>ș</w:t>
      </w:r>
      <w:r w:rsidR="0045043F" w:rsidRPr="00C320FB">
        <w:rPr>
          <w:sz w:val="24"/>
          <w:szCs w:val="24"/>
        </w:rPr>
        <w:t xml:space="preserve">i de la persoanele juridice, </w:t>
      </w:r>
      <w:r w:rsidR="00545DB9" w:rsidRPr="00C320FB">
        <w:rPr>
          <w:sz w:val="24"/>
          <w:szCs w:val="24"/>
        </w:rPr>
        <w:t>sau prin alte mijloace de comunicare</w:t>
      </w:r>
      <w:r w:rsidR="000C26EF" w:rsidRPr="00C320FB">
        <w:rPr>
          <w:sz w:val="24"/>
          <w:szCs w:val="24"/>
        </w:rPr>
        <w:t>;</w:t>
      </w:r>
    </w:p>
    <w:p w14:paraId="5DE2DD84" w14:textId="112C8576" w:rsidR="00FF3017" w:rsidRPr="00C320FB" w:rsidRDefault="00FF3017"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Contravaloarea prestării serviciului în sistem „la cerere″</w:t>
      </w:r>
      <w:r w:rsidR="00FF05EC" w:rsidRPr="00C320FB">
        <w:rPr>
          <w:sz w:val="24"/>
          <w:szCs w:val="24"/>
        </w:rPr>
        <w:t xml:space="preserve"> se achită direct de către utilizator, pe bază de contract de prestări servicii încheiat cu operatorul</w:t>
      </w:r>
      <w:r w:rsidR="00985758" w:rsidRPr="00C320FB">
        <w:rPr>
          <w:sz w:val="24"/>
          <w:szCs w:val="24"/>
        </w:rPr>
        <w:t xml:space="preserve">. Frecvența </w:t>
      </w:r>
      <w:r w:rsidR="00732C06">
        <w:rPr>
          <w:sz w:val="24"/>
          <w:szCs w:val="24"/>
        </w:rPr>
        <w:t>ș</w:t>
      </w:r>
      <w:r w:rsidR="00985758" w:rsidRPr="00C320FB">
        <w:rPr>
          <w:sz w:val="24"/>
          <w:szCs w:val="24"/>
        </w:rPr>
        <w:t xml:space="preserve">i regularitatea </w:t>
      </w:r>
      <w:r w:rsidR="00B55164" w:rsidRPr="00C320FB">
        <w:rPr>
          <w:sz w:val="24"/>
          <w:szCs w:val="24"/>
        </w:rPr>
        <w:t>acestui serviciu</w:t>
      </w:r>
      <w:r w:rsidR="00985758" w:rsidRPr="00C320FB">
        <w:rPr>
          <w:sz w:val="24"/>
          <w:szCs w:val="24"/>
        </w:rPr>
        <w:t xml:space="preserve"> nu pot fi estimate</w:t>
      </w:r>
      <w:r w:rsidR="00443947" w:rsidRPr="00C320FB">
        <w:rPr>
          <w:sz w:val="24"/>
          <w:szCs w:val="24"/>
        </w:rPr>
        <w:t xml:space="preserve">, dar se </w:t>
      </w:r>
      <w:r w:rsidR="008551F1" w:rsidRPr="00C320FB">
        <w:rPr>
          <w:sz w:val="24"/>
          <w:szCs w:val="24"/>
        </w:rPr>
        <w:t>pre</w:t>
      </w:r>
      <w:r w:rsidR="00137CCC" w:rsidRPr="00C320FB">
        <w:rPr>
          <w:sz w:val="24"/>
          <w:szCs w:val="24"/>
        </w:rPr>
        <w:t>conizează</w:t>
      </w:r>
      <w:r w:rsidR="00674AA0" w:rsidRPr="00C320FB">
        <w:rPr>
          <w:sz w:val="24"/>
          <w:szCs w:val="24"/>
        </w:rPr>
        <w:t xml:space="preserve"> că reprezintă o mică parte </w:t>
      </w:r>
      <w:r w:rsidR="004C7711" w:rsidRPr="00C320FB">
        <w:rPr>
          <w:sz w:val="24"/>
          <w:szCs w:val="24"/>
        </w:rPr>
        <w:t xml:space="preserve">a </w:t>
      </w:r>
      <w:r w:rsidR="00674AA0" w:rsidRPr="00C320FB">
        <w:rPr>
          <w:sz w:val="24"/>
          <w:szCs w:val="24"/>
        </w:rPr>
        <w:t>întregului serviciu</w:t>
      </w:r>
      <w:r w:rsidR="00FD48A1" w:rsidRPr="00C320FB">
        <w:rPr>
          <w:sz w:val="24"/>
          <w:szCs w:val="24"/>
        </w:rPr>
        <w:t>.</w:t>
      </w:r>
    </w:p>
    <w:p w14:paraId="5EF6A56D" w14:textId="2073D4E3" w:rsidR="00037B36" w:rsidRPr="00C320FB" w:rsidRDefault="00037B36"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Cantitatea de de</w:t>
      </w:r>
      <w:r w:rsidR="00732C06">
        <w:rPr>
          <w:sz w:val="24"/>
          <w:szCs w:val="24"/>
        </w:rPr>
        <w:t>ș</w:t>
      </w:r>
      <w:r w:rsidRPr="00C320FB">
        <w:rPr>
          <w:sz w:val="24"/>
          <w:szCs w:val="24"/>
        </w:rPr>
        <w:t xml:space="preserve">euri </w:t>
      </w:r>
      <w:r w:rsidR="00137CCC" w:rsidRPr="00C320FB">
        <w:rPr>
          <w:sz w:val="24"/>
          <w:szCs w:val="24"/>
        </w:rPr>
        <w:t>voluminoase municipale</w:t>
      </w:r>
      <w:r w:rsidRPr="00C320FB">
        <w:rPr>
          <w:sz w:val="24"/>
          <w:szCs w:val="24"/>
        </w:rPr>
        <w:t xml:space="preserve"> estimată a fi colectată în primul an de operare este de </w:t>
      </w:r>
      <w:r w:rsidR="00ED1A24">
        <w:rPr>
          <w:sz w:val="24"/>
          <w:szCs w:val="24"/>
        </w:rPr>
        <w:t>792</w:t>
      </w:r>
      <w:r w:rsidR="00621AFC">
        <w:rPr>
          <w:sz w:val="24"/>
          <w:szCs w:val="24"/>
        </w:rPr>
        <w:t>.06</w:t>
      </w:r>
      <w:r w:rsidRPr="00C320FB">
        <w:rPr>
          <w:sz w:val="24"/>
          <w:szCs w:val="24"/>
        </w:rPr>
        <w:t xml:space="preserve"> tone/an</w:t>
      </w:r>
      <w:r w:rsidR="008C2B71">
        <w:rPr>
          <w:sz w:val="24"/>
          <w:szCs w:val="24"/>
        </w:rPr>
        <w:t xml:space="preserve">, din care </w:t>
      </w:r>
      <w:r w:rsidR="00C74650">
        <w:rPr>
          <w:sz w:val="24"/>
          <w:szCs w:val="24"/>
        </w:rPr>
        <w:t>396.03</w:t>
      </w:r>
      <w:r w:rsidR="008C2B71">
        <w:rPr>
          <w:sz w:val="24"/>
          <w:szCs w:val="24"/>
        </w:rPr>
        <w:t xml:space="preserve"> în </w:t>
      </w:r>
      <w:r w:rsidR="00F0150B">
        <w:rPr>
          <w:sz w:val="24"/>
          <w:szCs w:val="24"/>
        </w:rPr>
        <w:t>campanii</w:t>
      </w:r>
      <w:r w:rsidR="008C2B71">
        <w:rPr>
          <w:sz w:val="24"/>
          <w:szCs w:val="24"/>
        </w:rPr>
        <w:t xml:space="preserve"> de colectare și </w:t>
      </w:r>
      <w:r w:rsidR="00C74650">
        <w:rPr>
          <w:sz w:val="24"/>
          <w:szCs w:val="24"/>
        </w:rPr>
        <w:t>396.03</w:t>
      </w:r>
      <w:r w:rsidR="008C2B71">
        <w:rPr>
          <w:sz w:val="24"/>
          <w:szCs w:val="24"/>
        </w:rPr>
        <w:t xml:space="preserve"> la cerere</w:t>
      </w:r>
      <w:r w:rsidRPr="00C320FB">
        <w:rPr>
          <w:sz w:val="24"/>
          <w:szCs w:val="24"/>
        </w:rPr>
        <w:t>.</w:t>
      </w:r>
    </w:p>
    <w:p w14:paraId="3C13DD7D" w14:textId="552BEB1A" w:rsidR="001844FB" w:rsidRPr="00C320FB" w:rsidRDefault="00571814"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Operatorul are sarcina de a asigura stocarea temporară a de</w:t>
      </w:r>
      <w:r w:rsidR="00732C06">
        <w:rPr>
          <w:sz w:val="24"/>
          <w:szCs w:val="24"/>
        </w:rPr>
        <w:t>ș</w:t>
      </w:r>
      <w:r w:rsidRPr="00C320FB">
        <w:rPr>
          <w:sz w:val="24"/>
          <w:szCs w:val="24"/>
        </w:rPr>
        <w:t>eurilor voluminoase la baza sa de lucru</w:t>
      </w:r>
      <w:r w:rsidR="001844FB" w:rsidRPr="00C320FB">
        <w:rPr>
          <w:sz w:val="24"/>
          <w:szCs w:val="24"/>
        </w:rPr>
        <w:t>.</w:t>
      </w:r>
    </w:p>
    <w:p w14:paraId="5B52D2BE" w14:textId="1922B209" w:rsidR="001844FB" w:rsidRPr="00C320FB" w:rsidRDefault="001844FB"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În vederea valorificării de</w:t>
      </w:r>
      <w:r w:rsidR="00732C06">
        <w:rPr>
          <w:sz w:val="24"/>
          <w:szCs w:val="24"/>
        </w:rPr>
        <w:t>ș</w:t>
      </w:r>
      <w:r w:rsidRPr="00C320FB">
        <w:rPr>
          <w:sz w:val="24"/>
          <w:szCs w:val="24"/>
        </w:rPr>
        <w:t>eurilor voluminoase, operatorul are sarcina de a asigura separarea acestor de</w:t>
      </w:r>
      <w:r w:rsidR="00732C06">
        <w:rPr>
          <w:sz w:val="24"/>
          <w:szCs w:val="24"/>
        </w:rPr>
        <w:t>ș</w:t>
      </w:r>
      <w:r w:rsidRPr="00C320FB">
        <w:rPr>
          <w:sz w:val="24"/>
          <w:szCs w:val="24"/>
        </w:rPr>
        <w:t>euri la baza de lucru sau de a încheia contracte de prestări servicii cu operatorii economici autorizați să desfă</w:t>
      </w:r>
      <w:r w:rsidR="00732C06">
        <w:rPr>
          <w:sz w:val="24"/>
          <w:szCs w:val="24"/>
        </w:rPr>
        <w:t>ș</w:t>
      </w:r>
      <w:r w:rsidRPr="00C320FB">
        <w:rPr>
          <w:sz w:val="24"/>
          <w:szCs w:val="24"/>
        </w:rPr>
        <w:t>oare activități de sortare/valorificare a de</w:t>
      </w:r>
      <w:r w:rsidR="00732C06">
        <w:rPr>
          <w:sz w:val="24"/>
          <w:szCs w:val="24"/>
        </w:rPr>
        <w:t>ș</w:t>
      </w:r>
      <w:r w:rsidRPr="00C320FB">
        <w:rPr>
          <w:sz w:val="24"/>
          <w:szCs w:val="24"/>
        </w:rPr>
        <w:t>eurilor voluminoase.</w:t>
      </w:r>
    </w:p>
    <w:p w14:paraId="5E25751A" w14:textId="5EC79A6B" w:rsidR="001844FB" w:rsidRPr="00C320FB" w:rsidRDefault="001844FB"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De</w:t>
      </w:r>
      <w:r w:rsidR="00732C06">
        <w:rPr>
          <w:sz w:val="24"/>
          <w:szCs w:val="24"/>
        </w:rPr>
        <w:t>ș</w:t>
      </w:r>
      <w:r w:rsidRPr="00C320FB">
        <w:rPr>
          <w:sz w:val="24"/>
          <w:szCs w:val="24"/>
        </w:rPr>
        <w:t>eurile voluminoase nevalorificabile vor fi transportate la depozitul de de</w:t>
      </w:r>
      <w:r w:rsidR="00732C06">
        <w:rPr>
          <w:sz w:val="24"/>
          <w:szCs w:val="24"/>
        </w:rPr>
        <w:t>ș</w:t>
      </w:r>
      <w:r w:rsidRPr="00C320FB">
        <w:rPr>
          <w:sz w:val="24"/>
          <w:szCs w:val="24"/>
        </w:rPr>
        <w:t>euri.</w:t>
      </w:r>
    </w:p>
    <w:p w14:paraId="3C649CA2" w14:textId="0FDC936B" w:rsidR="006422E0" w:rsidRPr="00C320FB" w:rsidRDefault="006422E0" w:rsidP="006B2398">
      <w:pPr>
        <w:pStyle w:val="Listparagraf"/>
        <w:keepNext w:val="0"/>
        <w:keepLines w:val="0"/>
        <w:widowControl w:val="0"/>
        <w:numPr>
          <w:ilvl w:val="0"/>
          <w:numId w:val="20"/>
        </w:numPr>
        <w:tabs>
          <w:tab w:val="left" w:pos="990"/>
          <w:tab w:val="left" w:pos="1080"/>
        </w:tabs>
        <w:spacing w:line="360" w:lineRule="auto"/>
        <w:ind w:left="0" w:firstLine="567"/>
        <w:contextualSpacing w:val="0"/>
        <w:rPr>
          <w:sz w:val="24"/>
          <w:szCs w:val="24"/>
        </w:rPr>
      </w:pPr>
      <w:r w:rsidRPr="00C320FB">
        <w:rPr>
          <w:sz w:val="24"/>
          <w:szCs w:val="24"/>
        </w:rPr>
        <w:t>Cheltuielile cu stocarea temporară a de</w:t>
      </w:r>
      <w:r w:rsidR="00732C06">
        <w:rPr>
          <w:sz w:val="24"/>
          <w:szCs w:val="24"/>
        </w:rPr>
        <w:t>ș</w:t>
      </w:r>
      <w:r w:rsidRPr="00C320FB">
        <w:rPr>
          <w:sz w:val="24"/>
          <w:szCs w:val="24"/>
        </w:rPr>
        <w:t xml:space="preserve">eurilor voluminoase </w:t>
      </w:r>
      <w:r w:rsidR="00732C06">
        <w:rPr>
          <w:sz w:val="24"/>
          <w:szCs w:val="24"/>
        </w:rPr>
        <w:t>ș</w:t>
      </w:r>
      <w:r w:rsidRPr="00C320FB">
        <w:rPr>
          <w:sz w:val="24"/>
          <w:szCs w:val="24"/>
        </w:rPr>
        <w:t xml:space="preserve">i, după caz, cheltuielile cu valorificarea </w:t>
      </w:r>
      <w:r w:rsidR="00DF5852" w:rsidRPr="00C320FB">
        <w:rPr>
          <w:sz w:val="24"/>
          <w:szCs w:val="24"/>
        </w:rPr>
        <w:t>acestor de</w:t>
      </w:r>
      <w:r w:rsidR="00732C06">
        <w:rPr>
          <w:sz w:val="24"/>
          <w:szCs w:val="24"/>
        </w:rPr>
        <w:t>ș</w:t>
      </w:r>
      <w:r w:rsidR="00DF5852" w:rsidRPr="00C320FB">
        <w:rPr>
          <w:sz w:val="24"/>
          <w:szCs w:val="24"/>
        </w:rPr>
        <w:t>euri</w:t>
      </w:r>
      <w:r w:rsidRPr="00C320FB">
        <w:rPr>
          <w:sz w:val="24"/>
          <w:szCs w:val="24"/>
        </w:rPr>
        <w:t xml:space="preserve"> se includ în tariful de colectare separată </w:t>
      </w:r>
      <w:r w:rsidR="00732C06">
        <w:rPr>
          <w:sz w:val="24"/>
          <w:szCs w:val="24"/>
        </w:rPr>
        <w:t>ș</w:t>
      </w:r>
      <w:r w:rsidRPr="00C320FB">
        <w:rPr>
          <w:sz w:val="24"/>
          <w:szCs w:val="24"/>
        </w:rPr>
        <w:t>i transport separat al de</w:t>
      </w:r>
      <w:r w:rsidR="00732C06">
        <w:rPr>
          <w:sz w:val="24"/>
          <w:szCs w:val="24"/>
        </w:rPr>
        <w:t>ș</w:t>
      </w:r>
      <w:r w:rsidRPr="00C320FB">
        <w:rPr>
          <w:sz w:val="24"/>
          <w:szCs w:val="24"/>
        </w:rPr>
        <w:t>eurilor voluminoase din de</w:t>
      </w:r>
      <w:r w:rsidR="00732C06">
        <w:rPr>
          <w:sz w:val="24"/>
          <w:szCs w:val="24"/>
        </w:rPr>
        <w:t>ș</w:t>
      </w:r>
      <w:r w:rsidRPr="00C320FB">
        <w:rPr>
          <w:sz w:val="24"/>
          <w:szCs w:val="24"/>
        </w:rPr>
        <w:t>eurile municipale.</w:t>
      </w:r>
    </w:p>
    <w:p w14:paraId="01B5B0F3" w14:textId="64403AB7" w:rsidR="00037B36" w:rsidRPr="00C320FB" w:rsidRDefault="00037B36" w:rsidP="009B159F">
      <w:pPr>
        <w:pStyle w:val="nrarticolo"/>
        <w:spacing w:line="360" w:lineRule="auto"/>
        <w:contextualSpacing w:val="0"/>
      </w:pPr>
    </w:p>
    <w:p w14:paraId="52A1726D" w14:textId="519B1EB2" w:rsidR="006345D3" w:rsidRPr="00C320FB" w:rsidRDefault="006345D3"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 xml:space="preserve">Operatorul are obligația de a presta serviciul de colectare separată </w:t>
      </w:r>
      <w:r w:rsidR="00732C06">
        <w:rPr>
          <w:sz w:val="24"/>
          <w:szCs w:val="24"/>
        </w:rPr>
        <w:t>ș</w:t>
      </w:r>
      <w:r w:rsidRPr="00C320FB">
        <w:rPr>
          <w:sz w:val="24"/>
          <w:szCs w:val="24"/>
        </w:rPr>
        <w:t>i transport separat al de</w:t>
      </w:r>
      <w:r w:rsidR="00732C06">
        <w:rPr>
          <w:sz w:val="24"/>
          <w:szCs w:val="24"/>
        </w:rPr>
        <w:t>ș</w:t>
      </w:r>
      <w:r w:rsidRPr="00C320FB">
        <w:rPr>
          <w:sz w:val="24"/>
          <w:szCs w:val="24"/>
        </w:rPr>
        <w:t xml:space="preserve">eurilor </w:t>
      </w:r>
      <w:r w:rsidR="000F7D57" w:rsidRPr="00C320FB">
        <w:rPr>
          <w:sz w:val="24"/>
          <w:szCs w:val="24"/>
        </w:rPr>
        <w:t>din construcții</w:t>
      </w:r>
      <w:r w:rsidR="00FC4BFA" w:rsidRPr="00C320FB">
        <w:rPr>
          <w:sz w:val="24"/>
          <w:szCs w:val="24"/>
        </w:rPr>
        <w:t xml:space="preserve"> </w:t>
      </w:r>
      <w:r w:rsidRPr="00C320FB">
        <w:rPr>
          <w:sz w:val="24"/>
          <w:szCs w:val="24"/>
        </w:rPr>
        <w:t>provenite d</w:t>
      </w:r>
      <w:r w:rsidR="00FC4BFA" w:rsidRPr="00C320FB">
        <w:rPr>
          <w:sz w:val="24"/>
          <w:szCs w:val="24"/>
        </w:rPr>
        <w:t xml:space="preserve">in locuințe, </w:t>
      </w:r>
      <w:r w:rsidR="004133F7" w:rsidRPr="00C320FB">
        <w:rPr>
          <w:sz w:val="24"/>
          <w:szCs w:val="24"/>
        </w:rPr>
        <w:t xml:space="preserve">generate de </w:t>
      </w:r>
      <w:r w:rsidR="00B776E4" w:rsidRPr="00C320FB">
        <w:rPr>
          <w:sz w:val="24"/>
          <w:szCs w:val="24"/>
        </w:rPr>
        <w:t>lucrări</w:t>
      </w:r>
      <w:r w:rsidR="004133F7" w:rsidRPr="00C320FB">
        <w:rPr>
          <w:sz w:val="24"/>
          <w:szCs w:val="24"/>
        </w:rPr>
        <w:t xml:space="preserve"> de reamenajare</w:t>
      </w:r>
      <w:r w:rsidR="00B776E4" w:rsidRPr="00C320FB">
        <w:rPr>
          <w:sz w:val="24"/>
          <w:szCs w:val="24"/>
        </w:rPr>
        <w:t xml:space="preserve"> </w:t>
      </w:r>
      <w:r w:rsidR="00732C06">
        <w:rPr>
          <w:sz w:val="24"/>
          <w:szCs w:val="24"/>
        </w:rPr>
        <w:t>ș</w:t>
      </w:r>
      <w:r w:rsidR="00B776E4" w:rsidRPr="00C320FB">
        <w:rPr>
          <w:sz w:val="24"/>
          <w:szCs w:val="24"/>
        </w:rPr>
        <w:t xml:space="preserve">i reabilitare interioară </w:t>
      </w:r>
      <w:r w:rsidR="00732C06">
        <w:rPr>
          <w:sz w:val="24"/>
          <w:szCs w:val="24"/>
        </w:rPr>
        <w:t>ș</w:t>
      </w:r>
      <w:r w:rsidR="00B776E4" w:rsidRPr="00C320FB">
        <w:rPr>
          <w:sz w:val="24"/>
          <w:szCs w:val="24"/>
        </w:rPr>
        <w:t xml:space="preserve">i/sau exterioară a </w:t>
      </w:r>
      <w:r w:rsidR="005A3F6D" w:rsidRPr="00C320FB">
        <w:rPr>
          <w:sz w:val="24"/>
          <w:szCs w:val="24"/>
        </w:rPr>
        <w:t>a</w:t>
      </w:r>
      <w:r w:rsidR="00B776E4" w:rsidRPr="00C320FB">
        <w:rPr>
          <w:sz w:val="24"/>
          <w:szCs w:val="24"/>
        </w:rPr>
        <w:t>cestora,</w:t>
      </w:r>
      <w:r w:rsidR="005A3F6D" w:rsidRPr="00C320FB">
        <w:rPr>
          <w:sz w:val="24"/>
          <w:szCs w:val="24"/>
        </w:rPr>
        <w:t xml:space="preserve"> pentru care nu este obligatorie emiterea unei autorizații de construire/desființare.</w:t>
      </w:r>
    </w:p>
    <w:p w14:paraId="469D2C6B" w14:textId="4F30EF78" w:rsidR="006345D3" w:rsidRPr="00C320FB" w:rsidRDefault="006345D3"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Colectarea de</w:t>
      </w:r>
      <w:r w:rsidR="00732C06">
        <w:rPr>
          <w:sz w:val="24"/>
          <w:szCs w:val="24"/>
        </w:rPr>
        <w:t>ș</w:t>
      </w:r>
      <w:r w:rsidRPr="00C320FB">
        <w:rPr>
          <w:sz w:val="24"/>
          <w:szCs w:val="24"/>
        </w:rPr>
        <w:t xml:space="preserve">eurilor </w:t>
      </w:r>
      <w:r w:rsidR="005A3F6D" w:rsidRPr="00C320FB">
        <w:rPr>
          <w:sz w:val="24"/>
          <w:szCs w:val="24"/>
        </w:rPr>
        <w:t>din construcții provenite</w:t>
      </w:r>
      <w:r w:rsidR="00BE16A6" w:rsidRPr="00C320FB">
        <w:rPr>
          <w:sz w:val="24"/>
          <w:szCs w:val="24"/>
        </w:rPr>
        <w:t xml:space="preserve"> din </w:t>
      </w:r>
      <w:r w:rsidR="004521FE" w:rsidRPr="00C320FB">
        <w:rPr>
          <w:sz w:val="24"/>
          <w:szCs w:val="24"/>
        </w:rPr>
        <w:t>locuințe</w:t>
      </w:r>
      <w:r w:rsidRPr="00C320FB">
        <w:rPr>
          <w:sz w:val="24"/>
          <w:szCs w:val="24"/>
        </w:rPr>
        <w:t xml:space="preserve"> se va realiza</w:t>
      </w:r>
      <w:r w:rsidR="001844FB" w:rsidRPr="00C320FB">
        <w:rPr>
          <w:sz w:val="24"/>
          <w:szCs w:val="24"/>
        </w:rPr>
        <w:t xml:space="preserve"> </w:t>
      </w:r>
      <w:r w:rsidRPr="00C320FB">
        <w:rPr>
          <w:sz w:val="24"/>
          <w:szCs w:val="24"/>
        </w:rPr>
        <w:t>în sistem „la cerere″, în urma apelurilor telefonice</w:t>
      </w:r>
      <w:r w:rsidR="004521FE" w:rsidRPr="00C320FB">
        <w:rPr>
          <w:sz w:val="24"/>
          <w:szCs w:val="24"/>
        </w:rPr>
        <w:t xml:space="preserve"> sau prin alte mijloace de comunicare,</w:t>
      </w:r>
      <w:r w:rsidRPr="00C320FB">
        <w:rPr>
          <w:sz w:val="24"/>
          <w:szCs w:val="24"/>
        </w:rPr>
        <w:t xml:space="preserve"> primite de la populație;</w:t>
      </w:r>
    </w:p>
    <w:p w14:paraId="5568DFD5" w14:textId="18E64403" w:rsidR="00DC6467" w:rsidRPr="00C320FB" w:rsidRDefault="00DC6467" w:rsidP="006B2398">
      <w:pPr>
        <w:pStyle w:val="Listparagraf"/>
        <w:keepNext w:val="0"/>
        <w:keepLines w:val="0"/>
        <w:widowControl w:val="0"/>
        <w:numPr>
          <w:ilvl w:val="0"/>
          <w:numId w:val="22"/>
        </w:numPr>
        <w:tabs>
          <w:tab w:val="left" w:pos="993"/>
          <w:tab w:val="left" w:pos="1170"/>
        </w:tabs>
        <w:spacing w:line="360" w:lineRule="auto"/>
        <w:ind w:left="0" w:firstLine="567"/>
        <w:contextualSpacing w:val="0"/>
        <w:rPr>
          <w:sz w:val="24"/>
          <w:szCs w:val="24"/>
        </w:rPr>
      </w:pPr>
      <w:r w:rsidRPr="00C320FB">
        <w:rPr>
          <w:sz w:val="24"/>
          <w:szCs w:val="24"/>
        </w:rPr>
        <w:t xml:space="preserve">Operatorul are obligația să pună la dispoziția utilizatorului, la solicitarea acestuia, </w:t>
      </w:r>
      <w:r w:rsidR="005D2CD0" w:rsidRPr="00C320FB">
        <w:rPr>
          <w:sz w:val="24"/>
          <w:szCs w:val="24"/>
        </w:rPr>
        <w:t>containere metalice</w:t>
      </w:r>
      <w:r w:rsidR="00234447" w:rsidRPr="00C320FB">
        <w:rPr>
          <w:sz w:val="24"/>
          <w:szCs w:val="24"/>
        </w:rPr>
        <w:t xml:space="preserve"> </w:t>
      </w:r>
      <w:r w:rsidR="00C55F75" w:rsidRPr="00C320FB">
        <w:rPr>
          <w:sz w:val="24"/>
          <w:szCs w:val="24"/>
        </w:rPr>
        <w:t xml:space="preserve">standardizate, în </w:t>
      </w:r>
      <w:r w:rsidR="007C71EF" w:rsidRPr="00C320FB">
        <w:rPr>
          <w:sz w:val="24"/>
          <w:szCs w:val="24"/>
        </w:rPr>
        <w:t>regim de închiriere,</w:t>
      </w:r>
      <w:r w:rsidR="005D2CD0" w:rsidRPr="00C320FB">
        <w:rPr>
          <w:sz w:val="24"/>
          <w:szCs w:val="24"/>
        </w:rPr>
        <w:t xml:space="preserve"> </w:t>
      </w:r>
      <w:r w:rsidR="00234447" w:rsidRPr="00C320FB">
        <w:rPr>
          <w:sz w:val="24"/>
          <w:szCs w:val="24"/>
        </w:rPr>
        <w:t>sau</w:t>
      </w:r>
      <w:r w:rsidR="004C7711" w:rsidRPr="00C320FB">
        <w:rPr>
          <w:sz w:val="24"/>
          <w:szCs w:val="24"/>
        </w:rPr>
        <w:t>,</w:t>
      </w:r>
      <w:r w:rsidR="00234447" w:rsidRPr="00C320FB">
        <w:rPr>
          <w:sz w:val="24"/>
          <w:szCs w:val="24"/>
        </w:rPr>
        <w:t xml:space="preserve"> </w:t>
      </w:r>
      <w:r w:rsidR="004C7711" w:rsidRPr="00C320FB">
        <w:rPr>
          <w:sz w:val="24"/>
          <w:szCs w:val="24"/>
        </w:rPr>
        <w:t xml:space="preserve">contra cost, </w:t>
      </w:r>
      <w:r w:rsidR="00234447" w:rsidRPr="00C320FB">
        <w:rPr>
          <w:sz w:val="24"/>
          <w:szCs w:val="24"/>
        </w:rPr>
        <w:t>saci</w:t>
      </w:r>
      <w:r w:rsidR="00A97DEE" w:rsidRPr="00C320FB">
        <w:rPr>
          <w:sz w:val="24"/>
          <w:szCs w:val="24"/>
        </w:rPr>
        <w:t xml:space="preserve"> din materiale rezistente</w:t>
      </w:r>
      <w:r w:rsidR="00BB50BD" w:rsidRPr="00C320FB">
        <w:rPr>
          <w:sz w:val="24"/>
          <w:szCs w:val="24"/>
        </w:rPr>
        <w:t xml:space="preserve"> (rafie)</w:t>
      </w:r>
      <w:r w:rsidR="004C7711" w:rsidRPr="00C320FB">
        <w:rPr>
          <w:sz w:val="24"/>
          <w:szCs w:val="24"/>
        </w:rPr>
        <w:t>.</w:t>
      </w:r>
    </w:p>
    <w:p w14:paraId="0D4F3B35" w14:textId="2640CDD8" w:rsidR="006345D3" w:rsidRPr="00C320FB" w:rsidRDefault="006345D3"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 xml:space="preserve">Contravaloarea prestării serviciului în sistem „la cerere″ se achită direct de către utilizator, pe bază de contract de prestări servicii încheiat cu operatorul. Frecvența </w:t>
      </w:r>
      <w:r w:rsidR="00732C06">
        <w:rPr>
          <w:sz w:val="24"/>
          <w:szCs w:val="24"/>
        </w:rPr>
        <w:t>ș</w:t>
      </w:r>
      <w:r w:rsidRPr="00C320FB">
        <w:rPr>
          <w:sz w:val="24"/>
          <w:szCs w:val="24"/>
        </w:rPr>
        <w:t>i regularitatea acestui serviciu nu pot fi estimate, dar se preconizează că reprezintă o mică parte</w:t>
      </w:r>
      <w:r w:rsidR="00025B69" w:rsidRPr="00C320FB">
        <w:rPr>
          <w:sz w:val="24"/>
          <w:szCs w:val="24"/>
        </w:rPr>
        <w:t xml:space="preserve"> a</w:t>
      </w:r>
      <w:r w:rsidRPr="00C320FB">
        <w:rPr>
          <w:sz w:val="24"/>
          <w:szCs w:val="24"/>
        </w:rPr>
        <w:t xml:space="preserve"> întregului serviciu.</w:t>
      </w:r>
    </w:p>
    <w:p w14:paraId="77D90935" w14:textId="270D3216" w:rsidR="006345D3" w:rsidRPr="00C320FB" w:rsidRDefault="006345D3"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Cantitatea de de</w:t>
      </w:r>
      <w:r w:rsidR="00732C06">
        <w:rPr>
          <w:sz w:val="24"/>
          <w:szCs w:val="24"/>
        </w:rPr>
        <w:t>ș</w:t>
      </w:r>
      <w:r w:rsidRPr="00C320FB">
        <w:rPr>
          <w:sz w:val="24"/>
          <w:szCs w:val="24"/>
        </w:rPr>
        <w:t xml:space="preserve">euri </w:t>
      </w:r>
      <w:r w:rsidR="00713BFE" w:rsidRPr="00C320FB">
        <w:rPr>
          <w:sz w:val="24"/>
          <w:szCs w:val="24"/>
        </w:rPr>
        <w:t>din construcții provenită din locuințe</w:t>
      </w:r>
      <w:r w:rsidRPr="00C320FB">
        <w:rPr>
          <w:sz w:val="24"/>
          <w:szCs w:val="24"/>
        </w:rPr>
        <w:t xml:space="preserve"> estimată a fi colectată în primul an de operare</w:t>
      </w:r>
      <w:r w:rsidR="008A1EC0" w:rsidRPr="00C320FB">
        <w:rPr>
          <w:sz w:val="24"/>
          <w:szCs w:val="24"/>
        </w:rPr>
        <w:t>, conform datelor istorice,</w:t>
      </w:r>
      <w:r w:rsidRPr="00C320FB">
        <w:rPr>
          <w:sz w:val="24"/>
          <w:szCs w:val="24"/>
        </w:rPr>
        <w:t xml:space="preserve"> este de </w:t>
      </w:r>
      <w:r w:rsidR="00990CA3">
        <w:rPr>
          <w:sz w:val="24"/>
          <w:szCs w:val="24"/>
        </w:rPr>
        <w:t>100</w:t>
      </w:r>
      <w:r w:rsidR="00A30F55" w:rsidRPr="00C320FB">
        <w:rPr>
          <w:sz w:val="24"/>
          <w:szCs w:val="24"/>
        </w:rPr>
        <w:t xml:space="preserve"> </w:t>
      </w:r>
      <w:r w:rsidRPr="00C320FB">
        <w:rPr>
          <w:sz w:val="24"/>
          <w:szCs w:val="24"/>
        </w:rPr>
        <w:t>tone/an.</w:t>
      </w:r>
    </w:p>
    <w:p w14:paraId="28C811F8" w14:textId="7FEE56AD" w:rsidR="00BB7DFD" w:rsidRPr="00C320FB" w:rsidRDefault="00571814"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Operatorul are sarcina de a asigura stocarea temporară a de</w:t>
      </w:r>
      <w:r w:rsidR="00732C06">
        <w:rPr>
          <w:sz w:val="24"/>
          <w:szCs w:val="24"/>
        </w:rPr>
        <w:t>ș</w:t>
      </w:r>
      <w:r w:rsidRPr="00C320FB">
        <w:rPr>
          <w:sz w:val="24"/>
          <w:szCs w:val="24"/>
        </w:rPr>
        <w:t>eurilor din construcții la baza sa de lucru</w:t>
      </w:r>
      <w:r w:rsidR="00BB7DFD" w:rsidRPr="00C320FB">
        <w:rPr>
          <w:sz w:val="24"/>
          <w:szCs w:val="24"/>
        </w:rPr>
        <w:t>.</w:t>
      </w:r>
      <w:r w:rsidRPr="00C320FB">
        <w:rPr>
          <w:sz w:val="24"/>
          <w:szCs w:val="24"/>
        </w:rPr>
        <w:t xml:space="preserve"> </w:t>
      </w:r>
    </w:p>
    <w:p w14:paraId="481C023F" w14:textId="29CDA554" w:rsidR="00571814" w:rsidRPr="00C320FB" w:rsidRDefault="00AF7123"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În vederea valorificării de</w:t>
      </w:r>
      <w:r w:rsidR="00732C06">
        <w:rPr>
          <w:sz w:val="24"/>
          <w:szCs w:val="24"/>
        </w:rPr>
        <w:t>ș</w:t>
      </w:r>
      <w:r w:rsidRPr="00C320FB">
        <w:rPr>
          <w:sz w:val="24"/>
          <w:szCs w:val="24"/>
        </w:rPr>
        <w:t>eurilor din construcții, o</w:t>
      </w:r>
      <w:r w:rsidR="00BB7DFD" w:rsidRPr="00C320FB">
        <w:rPr>
          <w:sz w:val="24"/>
          <w:szCs w:val="24"/>
        </w:rPr>
        <w:t xml:space="preserve">peratorul are sarcina de a asigura separarea/concasarea </w:t>
      </w:r>
      <w:r w:rsidRPr="00C320FB">
        <w:rPr>
          <w:sz w:val="24"/>
          <w:szCs w:val="24"/>
        </w:rPr>
        <w:t>acestor de</w:t>
      </w:r>
      <w:r w:rsidR="00732C06">
        <w:rPr>
          <w:sz w:val="24"/>
          <w:szCs w:val="24"/>
        </w:rPr>
        <w:t>ș</w:t>
      </w:r>
      <w:r w:rsidRPr="00C320FB">
        <w:rPr>
          <w:sz w:val="24"/>
          <w:szCs w:val="24"/>
        </w:rPr>
        <w:t>euri</w:t>
      </w:r>
      <w:r w:rsidR="00BB7DFD" w:rsidRPr="00C320FB">
        <w:rPr>
          <w:sz w:val="24"/>
          <w:szCs w:val="24"/>
        </w:rPr>
        <w:t xml:space="preserve"> la baza de lucru</w:t>
      </w:r>
      <w:r w:rsidRPr="00C320FB">
        <w:rPr>
          <w:sz w:val="24"/>
          <w:szCs w:val="24"/>
        </w:rPr>
        <w:t xml:space="preserve"> sau</w:t>
      </w:r>
      <w:r w:rsidR="00571814" w:rsidRPr="00C320FB">
        <w:rPr>
          <w:sz w:val="24"/>
          <w:szCs w:val="24"/>
        </w:rPr>
        <w:t xml:space="preserve"> de a încheia contracte de prestări servicii cu operatorii </w:t>
      </w:r>
      <w:r w:rsidR="008547B1" w:rsidRPr="00C320FB">
        <w:rPr>
          <w:sz w:val="24"/>
          <w:szCs w:val="24"/>
        </w:rPr>
        <w:t xml:space="preserve">economici </w:t>
      </w:r>
      <w:r w:rsidR="00571814" w:rsidRPr="00C320FB">
        <w:rPr>
          <w:sz w:val="24"/>
          <w:szCs w:val="24"/>
        </w:rPr>
        <w:t>autorizați să desfă</w:t>
      </w:r>
      <w:r w:rsidR="00732C06">
        <w:rPr>
          <w:sz w:val="24"/>
          <w:szCs w:val="24"/>
        </w:rPr>
        <w:t>ș</w:t>
      </w:r>
      <w:r w:rsidR="00571814" w:rsidRPr="00C320FB">
        <w:rPr>
          <w:sz w:val="24"/>
          <w:szCs w:val="24"/>
        </w:rPr>
        <w:t>oare activități de sortare/valorificare a de</w:t>
      </w:r>
      <w:r w:rsidR="00732C06">
        <w:rPr>
          <w:sz w:val="24"/>
          <w:szCs w:val="24"/>
        </w:rPr>
        <w:t>ș</w:t>
      </w:r>
      <w:r w:rsidR="00571814" w:rsidRPr="00C320FB">
        <w:rPr>
          <w:sz w:val="24"/>
          <w:szCs w:val="24"/>
        </w:rPr>
        <w:t xml:space="preserve">eurilor </w:t>
      </w:r>
      <w:r w:rsidR="001163E2" w:rsidRPr="00C320FB">
        <w:rPr>
          <w:sz w:val="24"/>
          <w:szCs w:val="24"/>
        </w:rPr>
        <w:t>din construcții</w:t>
      </w:r>
      <w:r w:rsidR="00571814" w:rsidRPr="00C320FB">
        <w:rPr>
          <w:sz w:val="24"/>
          <w:szCs w:val="24"/>
        </w:rPr>
        <w:t>.</w:t>
      </w:r>
    </w:p>
    <w:p w14:paraId="4230CF4A" w14:textId="78D619EF" w:rsidR="00BB7DFD" w:rsidRPr="00C320FB" w:rsidRDefault="00BB7DFD"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De</w:t>
      </w:r>
      <w:r w:rsidR="00732C06">
        <w:rPr>
          <w:sz w:val="24"/>
          <w:szCs w:val="24"/>
        </w:rPr>
        <w:t>ș</w:t>
      </w:r>
      <w:r w:rsidRPr="00C320FB">
        <w:rPr>
          <w:sz w:val="24"/>
          <w:szCs w:val="24"/>
        </w:rPr>
        <w:t xml:space="preserve">eurile din construcții nevalorificabile vor fi </w:t>
      </w:r>
      <w:r w:rsidR="00AF7123" w:rsidRPr="00C320FB">
        <w:rPr>
          <w:sz w:val="24"/>
          <w:szCs w:val="24"/>
        </w:rPr>
        <w:t>transportate</w:t>
      </w:r>
      <w:r w:rsidRPr="00C320FB">
        <w:rPr>
          <w:sz w:val="24"/>
          <w:szCs w:val="24"/>
        </w:rPr>
        <w:t xml:space="preserve"> la depozitul de de</w:t>
      </w:r>
      <w:r w:rsidR="00732C06">
        <w:rPr>
          <w:sz w:val="24"/>
          <w:szCs w:val="24"/>
        </w:rPr>
        <w:t>ș</w:t>
      </w:r>
      <w:r w:rsidRPr="00C320FB">
        <w:rPr>
          <w:sz w:val="24"/>
          <w:szCs w:val="24"/>
        </w:rPr>
        <w:t>euri</w:t>
      </w:r>
      <w:r w:rsidR="00AF7123" w:rsidRPr="00C320FB">
        <w:rPr>
          <w:sz w:val="24"/>
          <w:szCs w:val="24"/>
        </w:rPr>
        <w:t>.</w:t>
      </w:r>
    </w:p>
    <w:p w14:paraId="500BC9E5" w14:textId="75E00509" w:rsidR="00B46848" w:rsidRPr="00C320FB" w:rsidRDefault="006422E0" w:rsidP="006B2398">
      <w:pPr>
        <w:pStyle w:val="Listparagraf"/>
        <w:keepNext w:val="0"/>
        <w:keepLines w:val="0"/>
        <w:widowControl w:val="0"/>
        <w:numPr>
          <w:ilvl w:val="0"/>
          <w:numId w:val="22"/>
        </w:numPr>
        <w:tabs>
          <w:tab w:val="left" w:pos="993"/>
        </w:tabs>
        <w:spacing w:line="360" w:lineRule="auto"/>
        <w:ind w:left="0" w:firstLine="567"/>
        <w:contextualSpacing w:val="0"/>
        <w:rPr>
          <w:sz w:val="24"/>
          <w:szCs w:val="24"/>
        </w:rPr>
      </w:pPr>
      <w:r w:rsidRPr="00C320FB">
        <w:rPr>
          <w:sz w:val="24"/>
          <w:szCs w:val="24"/>
        </w:rPr>
        <w:t>Cheltuielile cu stocarea temporară a de</w:t>
      </w:r>
      <w:r w:rsidR="00732C06">
        <w:rPr>
          <w:sz w:val="24"/>
          <w:szCs w:val="24"/>
        </w:rPr>
        <w:t>ș</w:t>
      </w:r>
      <w:r w:rsidRPr="00C320FB">
        <w:rPr>
          <w:sz w:val="24"/>
          <w:szCs w:val="24"/>
        </w:rPr>
        <w:t xml:space="preserve">eurilor din construcții </w:t>
      </w:r>
      <w:r w:rsidR="00732C06">
        <w:rPr>
          <w:sz w:val="24"/>
          <w:szCs w:val="24"/>
        </w:rPr>
        <w:t>ș</w:t>
      </w:r>
      <w:r w:rsidRPr="00C320FB">
        <w:rPr>
          <w:sz w:val="24"/>
          <w:szCs w:val="24"/>
        </w:rPr>
        <w:t>i, după caz, cheltuielile cu sortarea/</w:t>
      </w:r>
      <w:r w:rsidR="00DF5852" w:rsidRPr="00C320FB">
        <w:rPr>
          <w:sz w:val="24"/>
          <w:szCs w:val="24"/>
        </w:rPr>
        <w:t>valorificarea acestor de</w:t>
      </w:r>
      <w:r w:rsidR="00732C06">
        <w:rPr>
          <w:sz w:val="24"/>
          <w:szCs w:val="24"/>
        </w:rPr>
        <w:t>ș</w:t>
      </w:r>
      <w:r w:rsidR="00DF5852" w:rsidRPr="00C320FB">
        <w:rPr>
          <w:sz w:val="24"/>
          <w:szCs w:val="24"/>
        </w:rPr>
        <w:t>euri</w:t>
      </w:r>
      <w:r w:rsidRPr="00C320FB">
        <w:rPr>
          <w:sz w:val="24"/>
          <w:szCs w:val="24"/>
        </w:rPr>
        <w:t xml:space="preserve"> se includ în tariful de colectare separată </w:t>
      </w:r>
      <w:r w:rsidR="00732C06">
        <w:rPr>
          <w:sz w:val="24"/>
          <w:szCs w:val="24"/>
        </w:rPr>
        <w:t>ș</w:t>
      </w:r>
      <w:r w:rsidRPr="00C320FB">
        <w:rPr>
          <w:sz w:val="24"/>
          <w:szCs w:val="24"/>
        </w:rPr>
        <w:t>i transport separat al de</w:t>
      </w:r>
      <w:r w:rsidR="00732C06">
        <w:rPr>
          <w:sz w:val="24"/>
          <w:szCs w:val="24"/>
        </w:rPr>
        <w:t>ș</w:t>
      </w:r>
      <w:r w:rsidRPr="00C320FB">
        <w:rPr>
          <w:sz w:val="24"/>
          <w:szCs w:val="24"/>
        </w:rPr>
        <w:t xml:space="preserve">eurilor din </w:t>
      </w:r>
      <w:r w:rsidR="00DF5852" w:rsidRPr="00C320FB">
        <w:rPr>
          <w:sz w:val="24"/>
          <w:szCs w:val="24"/>
        </w:rPr>
        <w:t>construcții provenite din locuințe</w:t>
      </w:r>
      <w:r w:rsidRPr="00C320FB">
        <w:rPr>
          <w:sz w:val="24"/>
          <w:szCs w:val="24"/>
        </w:rPr>
        <w:t>.</w:t>
      </w:r>
    </w:p>
    <w:p w14:paraId="37F70751" w14:textId="02B55FEA" w:rsidR="00CC1404" w:rsidRPr="00C320FB" w:rsidRDefault="00CC1404" w:rsidP="009B159F">
      <w:pPr>
        <w:pStyle w:val="nrarticolo"/>
        <w:spacing w:line="360" w:lineRule="auto"/>
        <w:contextualSpacing w:val="0"/>
      </w:pPr>
    </w:p>
    <w:p w14:paraId="40A70A6A" w14:textId="57B625BB" w:rsidR="00BF5CA8" w:rsidRPr="00C320FB" w:rsidRDefault="00B711B1" w:rsidP="006B2398">
      <w:pPr>
        <w:pStyle w:val="Listparagraf"/>
        <w:keepNext w:val="0"/>
        <w:keepLines w:val="0"/>
        <w:widowControl w:val="0"/>
        <w:numPr>
          <w:ilvl w:val="0"/>
          <w:numId w:val="23"/>
        </w:numPr>
        <w:tabs>
          <w:tab w:val="left" w:pos="851"/>
          <w:tab w:val="left" w:pos="1080"/>
        </w:tabs>
        <w:spacing w:line="360" w:lineRule="auto"/>
        <w:ind w:left="0" w:firstLine="567"/>
        <w:contextualSpacing w:val="0"/>
        <w:rPr>
          <w:sz w:val="24"/>
          <w:szCs w:val="24"/>
        </w:rPr>
      </w:pPr>
      <w:r w:rsidRPr="00C320FB">
        <w:rPr>
          <w:sz w:val="24"/>
          <w:szCs w:val="24"/>
        </w:rPr>
        <w:t xml:space="preserve"> </w:t>
      </w:r>
      <w:r w:rsidR="009300F4" w:rsidRPr="00C320FB">
        <w:rPr>
          <w:sz w:val="24"/>
          <w:szCs w:val="24"/>
        </w:rPr>
        <w:t>Operatorul are obligația să presteze</w:t>
      </w:r>
      <w:r w:rsidR="005433A6" w:rsidRPr="00C320FB">
        <w:rPr>
          <w:sz w:val="24"/>
          <w:szCs w:val="24"/>
        </w:rPr>
        <w:t xml:space="preserve"> serviciul de</w:t>
      </w:r>
      <w:r w:rsidR="00EE00C3" w:rsidRPr="00C320FB">
        <w:rPr>
          <w:sz w:val="24"/>
          <w:szCs w:val="24"/>
        </w:rPr>
        <w:t xml:space="preserve"> colectare separată </w:t>
      </w:r>
      <w:r w:rsidR="00732C06">
        <w:rPr>
          <w:sz w:val="24"/>
          <w:szCs w:val="24"/>
        </w:rPr>
        <w:t>ș</w:t>
      </w:r>
      <w:r w:rsidR="00EE00C3" w:rsidRPr="00C320FB">
        <w:rPr>
          <w:sz w:val="24"/>
          <w:szCs w:val="24"/>
        </w:rPr>
        <w:t>i transport separat al de</w:t>
      </w:r>
      <w:r w:rsidR="00732C06">
        <w:rPr>
          <w:sz w:val="24"/>
          <w:szCs w:val="24"/>
        </w:rPr>
        <w:t>ș</w:t>
      </w:r>
      <w:r w:rsidR="00EE00C3" w:rsidRPr="00C320FB">
        <w:rPr>
          <w:sz w:val="24"/>
          <w:szCs w:val="24"/>
        </w:rPr>
        <w:t>eurilor similare provenite de la evenimente publice,</w:t>
      </w:r>
      <w:r w:rsidR="003A1811" w:rsidRPr="00C320FB">
        <w:rPr>
          <w:sz w:val="24"/>
          <w:szCs w:val="24"/>
        </w:rPr>
        <w:t xml:space="preserve"> </w:t>
      </w:r>
      <w:r w:rsidR="00BF5CA8" w:rsidRPr="00C320FB">
        <w:rPr>
          <w:sz w:val="24"/>
          <w:szCs w:val="24"/>
        </w:rPr>
        <w:t>la solicitarea organizatorului evenimentului.</w:t>
      </w:r>
    </w:p>
    <w:p w14:paraId="5529E0BC" w14:textId="49F4F961" w:rsidR="002A4301" w:rsidRPr="00C320FB" w:rsidRDefault="00B711B1" w:rsidP="006B2398">
      <w:pPr>
        <w:pStyle w:val="Listparagraf"/>
        <w:keepNext w:val="0"/>
        <w:keepLines w:val="0"/>
        <w:widowControl w:val="0"/>
        <w:numPr>
          <w:ilvl w:val="0"/>
          <w:numId w:val="23"/>
        </w:numPr>
        <w:tabs>
          <w:tab w:val="left" w:pos="851"/>
          <w:tab w:val="left" w:pos="1080"/>
        </w:tabs>
        <w:spacing w:line="360" w:lineRule="auto"/>
        <w:ind w:left="0" w:firstLine="567"/>
        <w:contextualSpacing w:val="0"/>
        <w:rPr>
          <w:sz w:val="24"/>
          <w:szCs w:val="24"/>
        </w:rPr>
      </w:pPr>
      <w:r w:rsidRPr="00C320FB">
        <w:rPr>
          <w:sz w:val="24"/>
          <w:szCs w:val="24"/>
        </w:rPr>
        <w:t xml:space="preserve"> </w:t>
      </w:r>
      <w:r w:rsidR="00872C01" w:rsidRPr="00C320FB">
        <w:rPr>
          <w:sz w:val="24"/>
          <w:szCs w:val="24"/>
        </w:rPr>
        <w:t>Evenimentele publice</w:t>
      </w:r>
      <w:r w:rsidR="0054260F" w:rsidRPr="00C320FB">
        <w:rPr>
          <w:sz w:val="24"/>
          <w:szCs w:val="24"/>
        </w:rPr>
        <w:t xml:space="preserve"> depind de aranjamente speciale organizate în aria de delegare, </w:t>
      </w:r>
      <w:r w:rsidR="0054260F" w:rsidRPr="00C320FB">
        <w:rPr>
          <w:sz w:val="24"/>
          <w:szCs w:val="24"/>
        </w:rPr>
        <w:lastRenderedPageBreak/>
        <w:t xml:space="preserve">precum festivaluri, concerte, târguri, concursuri </w:t>
      </w:r>
      <w:r w:rsidR="00732C06">
        <w:rPr>
          <w:sz w:val="24"/>
          <w:szCs w:val="24"/>
        </w:rPr>
        <w:t>ș</w:t>
      </w:r>
      <w:r w:rsidR="0054260F" w:rsidRPr="00C320FB">
        <w:rPr>
          <w:sz w:val="24"/>
          <w:szCs w:val="24"/>
        </w:rPr>
        <w:t>i alte situații similare</w:t>
      </w:r>
      <w:r w:rsidR="00872C01" w:rsidRPr="00C320FB">
        <w:rPr>
          <w:sz w:val="24"/>
          <w:szCs w:val="24"/>
        </w:rPr>
        <w:t xml:space="preserve">, a căror frecvență </w:t>
      </w:r>
      <w:r w:rsidR="00732C06">
        <w:rPr>
          <w:sz w:val="24"/>
          <w:szCs w:val="24"/>
        </w:rPr>
        <w:t>ș</w:t>
      </w:r>
      <w:r w:rsidR="00872C01" w:rsidRPr="00C320FB">
        <w:rPr>
          <w:sz w:val="24"/>
          <w:szCs w:val="24"/>
        </w:rPr>
        <w:t>i regularitate nu pot fi estimate.</w:t>
      </w:r>
    </w:p>
    <w:p w14:paraId="1EA68CAF" w14:textId="3CCAD2DD" w:rsidR="008A1EC0" w:rsidRPr="00C320FB" w:rsidRDefault="00B711B1" w:rsidP="006B2398">
      <w:pPr>
        <w:pStyle w:val="Listparagraf"/>
        <w:keepNext w:val="0"/>
        <w:keepLines w:val="0"/>
        <w:widowControl w:val="0"/>
        <w:numPr>
          <w:ilvl w:val="0"/>
          <w:numId w:val="23"/>
        </w:numPr>
        <w:tabs>
          <w:tab w:val="left" w:pos="450"/>
          <w:tab w:val="left" w:pos="851"/>
          <w:tab w:val="left" w:pos="1170"/>
        </w:tabs>
        <w:spacing w:line="360" w:lineRule="auto"/>
        <w:ind w:left="0" w:firstLine="567"/>
        <w:contextualSpacing w:val="0"/>
        <w:rPr>
          <w:sz w:val="24"/>
          <w:szCs w:val="24"/>
        </w:rPr>
      </w:pPr>
      <w:r w:rsidRPr="00C320FB">
        <w:rPr>
          <w:sz w:val="24"/>
          <w:szCs w:val="24"/>
        </w:rPr>
        <w:t xml:space="preserve"> </w:t>
      </w:r>
      <w:r w:rsidR="00170EBF" w:rsidRPr="00C320FB">
        <w:rPr>
          <w:sz w:val="24"/>
          <w:szCs w:val="24"/>
        </w:rPr>
        <w:t>Colectarea de</w:t>
      </w:r>
      <w:r w:rsidR="00732C06">
        <w:rPr>
          <w:sz w:val="24"/>
          <w:szCs w:val="24"/>
        </w:rPr>
        <w:t>ș</w:t>
      </w:r>
      <w:r w:rsidR="00170EBF" w:rsidRPr="00C320FB">
        <w:rPr>
          <w:sz w:val="24"/>
          <w:szCs w:val="24"/>
        </w:rPr>
        <w:t xml:space="preserve">eurilor generate cu ocazia unor evenimente publice se va realiza pe 4 fracții, respectiv hârtie/carton, plastic/metal, sticlă </w:t>
      </w:r>
      <w:r w:rsidR="00732C06">
        <w:rPr>
          <w:sz w:val="24"/>
          <w:szCs w:val="24"/>
        </w:rPr>
        <w:t>ș</w:t>
      </w:r>
      <w:r w:rsidR="00170EBF" w:rsidRPr="00C320FB">
        <w:rPr>
          <w:sz w:val="24"/>
          <w:szCs w:val="24"/>
        </w:rPr>
        <w:t>i de</w:t>
      </w:r>
      <w:r w:rsidR="00732C06">
        <w:rPr>
          <w:sz w:val="24"/>
          <w:szCs w:val="24"/>
        </w:rPr>
        <w:t>ș</w:t>
      </w:r>
      <w:r w:rsidR="00170EBF" w:rsidRPr="00C320FB">
        <w:rPr>
          <w:sz w:val="24"/>
          <w:szCs w:val="24"/>
        </w:rPr>
        <w:t>euri reziduale.</w:t>
      </w:r>
    </w:p>
    <w:p w14:paraId="3A1C0ABC" w14:textId="212FC362" w:rsidR="00AD647D" w:rsidRPr="00C320FB" w:rsidRDefault="00B711B1" w:rsidP="006B2398">
      <w:pPr>
        <w:pStyle w:val="Listparagraf"/>
        <w:keepNext w:val="0"/>
        <w:keepLines w:val="0"/>
        <w:widowControl w:val="0"/>
        <w:numPr>
          <w:ilvl w:val="0"/>
          <w:numId w:val="23"/>
        </w:numPr>
        <w:tabs>
          <w:tab w:val="left" w:pos="851"/>
          <w:tab w:val="left" w:pos="1080"/>
        </w:tabs>
        <w:spacing w:line="360" w:lineRule="auto"/>
        <w:ind w:left="0" w:firstLine="567"/>
        <w:contextualSpacing w:val="0"/>
        <w:rPr>
          <w:sz w:val="24"/>
          <w:szCs w:val="24"/>
        </w:rPr>
      </w:pPr>
      <w:r w:rsidRPr="00C320FB">
        <w:rPr>
          <w:sz w:val="24"/>
          <w:szCs w:val="24"/>
        </w:rPr>
        <w:t xml:space="preserve"> </w:t>
      </w:r>
      <w:r w:rsidR="00B74174" w:rsidRPr="00C320FB">
        <w:rPr>
          <w:sz w:val="24"/>
          <w:szCs w:val="24"/>
        </w:rPr>
        <w:t xml:space="preserve">Contravaloarea serviciului, inclusiv </w:t>
      </w:r>
      <w:r w:rsidR="007C0581" w:rsidRPr="00C320FB">
        <w:rPr>
          <w:sz w:val="24"/>
          <w:szCs w:val="24"/>
        </w:rPr>
        <w:t>a</w:t>
      </w:r>
      <w:r w:rsidR="0031008F" w:rsidRPr="00C320FB">
        <w:rPr>
          <w:sz w:val="24"/>
          <w:szCs w:val="24"/>
        </w:rPr>
        <w:t xml:space="preserve"> pubelel</w:t>
      </w:r>
      <w:r w:rsidR="007C0581" w:rsidRPr="00C320FB">
        <w:rPr>
          <w:sz w:val="24"/>
          <w:szCs w:val="24"/>
        </w:rPr>
        <w:t>or solicitate</w:t>
      </w:r>
      <w:r w:rsidR="00E732DA" w:rsidRPr="00C320FB">
        <w:rPr>
          <w:sz w:val="24"/>
          <w:szCs w:val="24"/>
        </w:rPr>
        <w:t>, se achită de</w:t>
      </w:r>
      <w:r w:rsidR="00017E9D" w:rsidRPr="00C320FB">
        <w:rPr>
          <w:sz w:val="24"/>
          <w:szCs w:val="24"/>
        </w:rPr>
        <w:t xml:space="preserve"> </w:t>
      </w:r>
      <w:r w:rsidR="00F86D19" w:rsidRPr="00C320FB">
        <w:rPr>
          <w:sz w:val="24"/>
          <w:szCs w:val="24"/>
        </w:rPr>
        <w:t xml:space="preserve">către </w:t>
      </w:r>
      <w:r w:rsidR="00017E9D" w:rsidRPr="00C320FB">
        <w:rPr>
          <w:sz w:val="24"/>
          <w:szCs w:val="24"/>
        </w:rPr>
        <w:t>organizatorul evenimentului</w:t>
      </w:r>
      <w:r w:rsidR="00F86D19" w:rsidRPr="00C320FB">
        <w:rPr>
          <w:sz w:val="24"/>
          <w:szCs w:val="24"/>
        </w:rPr>
        <w:t>, pe bază de contract de prestări servicii încheiat cu operatorul</w:t>
      </w:r>
      <w:r w:rsidR="00E732DA" w:rsidRPr="00C320FB">
        <w:rPr>
          <w:sz w:val="24"/>
          <w:szCs w:val="24"/>
        </w:rPr>
        <w:t>.</w:t>
      </w:r>
    </w:p>
    <w:p w14:paraId="7FA2DDF1" w14:textId="37AC2735" w:rsidR="0040137D" w:rsidRPr="00A26929" w:rsidRDefault="00B711B1" w:rsidP="00A26929">
      <w:pPr>
        <w:pStyle w:val="Listparagraf"/>
        <w:keepNext w:val="0"/>
        <w:keepLines w:val="0"/>
        <w:widowControl w:val="0"/>
        <w:numPr>
          <w:ilvl w:val="0"/>
          <w:numId w:val="23"/>
        </w:numPr>
        <w:tabs>
          <w:tab w:val="left" w:pos="851"/>
          <w:tab w:val="left" w:pos="1080"/>
        </w:tabs>
        <w:spacing w:after="0" w:line="360" w:lineRule="auto"/>
        <w:ind w:left="0" w:firstLine="567"/>
        <w:contextualSpacing w:val="0"/>
        <w:rPr>
          <w:sz w:val="24"/>
          <w:szCs w:val="24"/>
        </w:rPr>
      </w:pPr>
      <w:r w:rsidRPr="00A26929">
        <w:rPr>
          <w:sz w:val="24"/>
          <w:szCs w:val="24"/>
        </w:rPr>
        <w:t xml:space="preserve"> </w:t>
      </w:r>
      <w:r w:rsidR="0096130D" w:rsidRPr="00A26929">
        <w:rPr>
          <w:sz w:val="24"/>
          <w:szCs w:val="24"/>
        </w:rPr>
        <w:t xml:space="preserve">Cheltuielile legate de gestionarea </w:t>
      </w:r>
      <w:r w:rsidR="0081111B" w:rsidRPr="00A26929">
        <w:rPr>
          <w:sz w:val="24"/>
          <w:szCs w:val="24"/>
        </w:rPr>
        <w:t>acestor de</w:t>
      </w:r>
      <w:r w:rsidR="00732C06" w:rsidRPr="00A26929">
        <w:rPr>
          <w:sz w:val="24"/>
          <w:szCs w:val="24"/>
        </w:rPr>
        <w:t>ș</w:t>
      </w:r>
      <w:r w:rsidR="0081111B" w:rsidRPr="00A26929">
        <w:rPr>
          <w:sz w:val="24"/>
          <w:szCs w:val="24"/>
        </w:rPr>
        <w:t>euri</w:t>
      </w:r>
      <w:r w:rsidR="00E732DA" w:rsidRPr="00A26929">
        <w:rPr>
          <w:sz w:val="24"/>
          <w:szCs w:val="24"/>
        </w:rPr>
        <w:t xml:space="preserve"> </w:t>
      </w:r>
      <w:r w:rsidR="00232F4E" w:rsidRPr="00A26929">
        <w:rPr>
          <w:sz w:val="24"/>
          <w:szCs w:val="24"/>
        </w:rPr>
        <w:t>vor fi</w:t>
      </w:r>
      <w:r w:rsidR="0096130D" w:rsidRPr="00A26929">
        <w:rPr>
          <w:sz w:val="24"/>
          <w:szCs w:val="24"/>
        </w:rPr>
        <w:t xml:space="preserve"> suportate</w:t>
      </w:r>
      <w:r w:rsidR="00232F4E" w:rsidRPr="00A26929">
        <w:rPr>
          <w:sz w:val="24"/>
          <w:szCs w:val="24"/>
        </w:rPr>
        <w:t xml:space="preserve"> </w:t>
      </w:r>
      <w:r w:rsidR="0096130D" w:rsidRPr="00A26929">
        <w:rPr>
          <w:sz w:val="24"/>
          <w:szCs w:val="24"/>
        </w:rPr>
        <w:t xml:space="preserve">de </w:t>
      </w:r>
      <w:r w:rsidR="00232F4E" w:rsidRPr="00A26929">
        <w:rPr>
          <w:sz w:val="24"/>
          <w:szCs w:val="24"/>
        </w:rPr>
        <w:t xml:space="preserve">către </w:t>
      </w:r>
      <w:r w:rsidR="0096130D" w:rsidRPr="00A26929">
        <w:rPr>
          <w:sz w:val="24"/>
          <w:szCs w:val="24"/>
        </w:rPr>
        <w:t>organizatorul evenimentului.</w:t>
      </w:r>
    </w:p>
    <w:p w14:paraId="35FA7AA0" w14:textId="6B26D65D" w:rsidR="00FD5A8B" w:rsidRPr="00C320FB" w:rsidRDefault="00FD5A8B" w:rsidP="009B159F">
      <w:pPr>
        <w:pStyle w:val="nrarticolo"/>
        <w:spacing w:line="360" w:lineRule="auto"/>
        <w:contextualSpacing w:val="0"/>
      </w:pPr>
    </w:p>
    <w:p w14:paraId="1C1A51B2" w14:textId="209F6897" w:rsidR="003C54EA" w:rsidRPr="00C320FB" w:rsidRDefault="00B711B1" w:rsidP="006B2398">
      <w:pPr>
        <w:pStyle w:val="Listparagraf"/>
        <w:keepNext w:val="0"/>
        <w:keepLines w:val="0"/>
        <w:widowControl w:val="0"/>
        <w:numPr>
          <w:ilvl w:val="0"/>
          <w:numId w:val="24"/>
        </w:numPr>
        <w:tabs>
          <w:tab w:val="left" w:pos="851"/>
          <w:tab w:val="left" w:pos="990"/>
          <w:tab w:val="left" w:pos="1080"/>
        </w:tabs>
        <w:spacing w:line="360" w:lineRule="auto"/>
        <w:ind w:left="0" w:firstLine="567"/>
        <w:contextualSpacing w:val="0"/>
        <w:rPr>
          <w:sz w:val="24"/>
          <w:szCs w:val="24"/>
        </w:rPr>
      </w:pPr>
      <w:r w:rsidRPr="00C320FB">
        <w:rPr>
          <w:sz w:val="24"/>
          <w:szCs w:val="24"/>
        </w:rPr>
        <w:t xml:space="preserve"> </w:t>
      </w:r>
      <w:r w:rsidR="003C54EA" w:rsidRPr="00C320FB">
        <w:rPr>
          <w:sz w:val="24"/>
          <w:szCs w:val="24"/>
        </w:rPr>
        <w:t>Operatorul are obligația să presteze</w:t>
      </w:r>
      <w:r w:rsidR="00B678F9" w:rsidRPr="00C320FB">
        <w:rPr>
          <w:sz w:val="24"/>
          <w:szCs w:val="24"/>
        </w:rPr>
        <w:t xml:space="preserve"> </w:t>
      </w:r>
      <w:r w:rsidR="003C54EA" w:rsidRPr="00C320FB">
        <w:rPr>
          <w:sz w:val="24"/>
          <w:szCs w:val="24"/>
        </w:rPr>
        <w:t>colectare</w:t>
      </w:r>
      <w:r w:rsidR="00B678F9" w:rsidRPr="00C320FB">
        <w:rPr>
          <w:sz w:val="24"/>
          <w:szCs w:val="24"/>
        </w:rPr>
        <w:t>a</w:t>
      </w:r>
      <w:r w:rsidR="00C505E5" w:rsidRPr="00C320FB">
        <w:rPr>
          <w:sz w:val="24"/>
          <w:szCs w:val="24"/>
        </w:rPr>
        <w:t xml:space="preserve"> separată</w:t>
      </w:r>
      <w:r w:rsidR="00352334" w:rsidRPr="00C320FB">
        <w:rPr>
          <w:sz w:val="24"/>
          <w:szCs w:val="24"/>
        </w:rPr>
        <w:t xml:space="preserve"> </w:t>
      </w:r>
      <w:r w:rsidR="00732C06">
        <w:rPr>
          <w:sz w:val="24"/>
          <w:szCs w:val="24"/>
        </w:rPr>
        <w:t>ș</w:t>
      </w:r>
      <w:r w:rsidR="00352334" w:rsidRPr="00C320FB">
        <w:rPr>
          <w:sz w:val="24"/>
          <w:szCs w:val="24"/>
        </w:rPr>
        <w:t xml:space="preserve">i transportul </w:t>
      </w:r>
      <w:r w:rsidR="00C505E5" w:rsidRPr="00C320FB">
        <w:rPr>
          <w:sz w:val="24"/>
          <w:szCs w:val="24"/>
        </w:rPr>
        <w:t xml:space="preserve">separat al </w:t>
      </w:r>
      <w:r w:rsidR="00346FD8" w:rsidRPr="00C320FB">
        <w:rPr>
          <w:sz w:val="24"/>
          <w:szCs w:val="24"/>
        </w:rPr>
        <w:t>de</w:t>
      </w:r>
      <w:r w:rsidR="00732C06">
        <w:rPr>
          <w:sz w:val="24"/>
          <w:szCs w:val="24"/>
        </w:rPr>
        <w:t>ș</w:t>
      </w:r>
      <w:r w:rsidR="00346FD8" w:rsidRPr="00C320FB">
        <w:rPr>
          <w:sz w:val="24"/>
          <w:szCs w:val="24"/>
        </w:rPr>
        <w:t xml:space="preserve">eurilor municipale abandonate </w:t>
      </w:r>
      <w:r w:rsidR="00732C06">
        <w:rPr>
          <w:sz w:val="24"/>
          <w:szCs w:val="24"/>
        </w:rPr>
        <w:t>ș</w:t>
      </w:r>
      <w:r w:rsidR="00346FD8" w:rsidRPr="00C320FB">
        <w:rPr>
          <w:sz w:val="24"/>
          <w:szCs w:val="24"/>
        </w:rPr>
        <w:t xml:space="preserve">i </w:t>
      </w:r>
      <w:r w:rsidR="00C505E5" w:rsidRPr="00C320FB">
        <w:rPr>
          <w:sz w:val="24"/>
          <w:szCs w:val="24"/>
        </w:rPr>
        <w:t>al de</w:t>
      </w:r>
      <w:r w:rsidR="00732C06">
        <w:rPr>
          <w:sz w:val="24"/>
          <w:szCs w:val="24"/>
        </w:rPr>
        <w:t>ș</w:t>
      </w:r>
      <w:r w:rsidR="00C505E5" w:rsidRPr="00C320FB">
        <w:rPr>
          <w:sz w:val="24"/>
          <w:szCs w:val="24"/>
        </w:rPr>
        <w:t>eurilor din construcții abandonate</w:t>
      </w:r>
      <w:r w:rsidR="00D05801" w:rsidRPr="00C320FB">
        <w:rPr>
          <w:sz w:val="24"/>
          <w:szCs w:val="24"/>
        </w:rPr>
        <w:t xml:space="preserve">, la solicitarea </w:t>
      </w:r>
      <w:r w:rsidR="009F0ADE" w:rsidRPr="00C320FB">
        <w:rPr>
          <w:sz w:val="24"/>
          <w:szCs w:val="24"/>
        </w:rPr>
        <w:t xml:space="preserve">delegatarului </w:t>
      </w:r>
      <w:r w:rsidR="00732C06">
        <w:rPr>
          <w:sz w:val="24"/>
          <w:szCs w:val="24"/>
        </w:rPr>
        <w:t>ș</w:t>
      </w:r>
      <w:r w:rsidR="009F0ADE" w:rsidRPr="00C320FB">
        <w:rPr>
          <w:sz w:val="24"/>
          <w:szCs w:val="24"/>
        </w:rPr>
        <w:t xml:space="preserve">i/sau în conformitate cu </w:t>
      </w:r>
      <w:r w:rsidR="004F5A02" w:rsidRPr="00C320FB">
        <w:rPr>
          <w:sz w:val="24"/>
          <w:szCs w:val="24"/>
        </w:rPr>
        <w:t>P</w:t>
      </w:r>
      <w:r w:rsidR="009F0ADE" w:rsidRPr="00C320FB">
        <w:rPr>
          <w:sz w:val="24"/>
          <w:szCs w:val="24"/>
        </w:rPr>
        <w:t>rocedura de colectare a de</w:t>
      </w:r>
      <w:r w:rsidR="00732C06">
        <w:rPr>
          <w:sz w:val="24"/>
          <w:szCs w:val="24"/>
        </w:rPr>
        <w:t>ș</w:t>
      </w:r>
      <w:r w:rsidR="009F0ADE" w:rsidRPr="00C320FB">
        <w:rPr>
          <w:sz w:val="24"/>
          <w:szCs w:val="24"/>
        </w:rPr>
        <w:t>eurilor abandonate</w:t>
      </w:r>
      <w:r w:rsidR="00C26CEF" w:rsidRPr="00C320FB">
        <w:rPr>
          <w:sz w:val="24"/>
          <w:szCs w:val="24"/>
        </w:rPr>
        <w:t xml:space="preserve"> ocazional</w:t>
      </w:r>
      <w:r w:rsidR="009F0ADE" w:rsidRPr="00C320FB">
        <w:rPr>
          <w:sz w:val="24"/>
          <w:szCs w:val="24"/>
        </w:rPr>
        <w:t xml:space="preserve"> convenită cu acesta.</w:t>
      </w:r>
    </w:p>
    <w:p w14:paraId="5F42A14C" w14:textId="3FC3E437" w:rsidR="00B678F9" w:rsidRPr="00C320FB" w:rsidRDefault="00B711B1" w:rsidP="006B2398">
      <w:pPr>
        <w:pStyle w:val="Listparagraf"/>
        <w:keepNext w:val="0"/>
        <w:keepLines w:val="0"/>
        <w:widowControl w:val="0"/>
        <w:numPr>
          <w:ilvl w:val="0"/>
          <w:numId w:val="24"/>
        </w:numPr>
        <w:tabs>
          <w:tab w:val="left" w:pos="851"/>
          <w:tab w:val="left" w:pos="990"/>
          <w:tab w:val="left" w:pos="1080"/>
        </w:tabs>
        <w:spacing w:line="360" w:lineRule="auto"/>
        <w:ind w:left="0" w:firstLine="567"/>
        <w:contextualSpacing w:val="0"/>
        <w:rPr>
          <w:sz w:val="24"/>
          <w:szCs w:val="24"/>
        </w:rPr>
      </w:pPr>
      <w:r w:rsidRPr="00C320FB">
        <w:rPr>
          <w:sz w:val="24"/>
          <w:szCs w:val="24"/>
        </w:rPr>
        <w:t xml:space="preserve"> </w:t>
      </w:r>
      <w:r w:rsidR="00CA7AA1" w:rsidRPr="00C320FB">
        <w:rPr>
          <w:sz w:val="24"/>
          <w:szCs w:val="24"/>
        </w:rPr>
        <w:t xml:space="preserve">Abandonarea </w:t>
      </w:r>
      <w:r w:rsidR="00F106E3" w:rsidRPr="00C320FB">
        <w:rPr>
          <w:sz w:val="24"/>
          <w:szCs w:val="24"/>
        </w:rPr>
        <w:t xml:space="preserve">de către utilizatori a </w:t>
      </w:r>
      <w:r w:rsidR="00CA7AA1" w:rsidRPr="00C320FB">
        <w:rPr>
          <w:sz w:val="24"/>
          <w:szCs w:val="24"/>
        </w:rPr>
        <w:t>de</w:t>
      </w:r>
      <w:r w:rsidR="00732C06">
        <w:rPr>
          <w:sz w:val="24"/>
          <w:szCs w:val="24"/>
        </w:rPr>
        <w:t>ș</w:t>
      </w:r>
      <w:r w:rsidR="00CA7AA1" w:rsidRPr="00C320FB">
        <w:rPr>
          <w:sz w:val="24"/>
          <w:szCs w:val="24"/>
        </w:rPr>
        <w:t>eurilor</w:t>
      </w:r>
      <w:r w:rsidR="008977ED" w:rsidRPr="00C320FB">
        <w:rPr>
          <w:sz w:val="24"/>
          <w:szCs w:val="24"/>
        </w:rPr>
        <w:t xml:space="preserve"> </w:t>
      </w:r>
      <w:r w:rsidR="00CB7F6F" w:rsidRPr="00C320FB">
        <w:rPr>
          <w:sz w:val="24"/>
          <w:szCs w:val="24"/>
        </w:rPr>
        <w:t xml:space="preserve">pe domeniul public </w:t>
      </w:r>
      <w:r w:rsidR="00732C06">
        <w:rPr>
          <w:sz w:val="24"/>
          <w:szCs w:val="24"/>
        </w:rPr>
        <w:t>ș</w:t>
      </w:r>
      <w:r w:rsidR="00CB7F6F" w:rsidRPr="00C320FB">
        <w:rPr>
          <w:sz w:val="24"/>
          <w:szCs w:val="24"/>
        </w:rPr>
        <w:t>i privat al unității admini</w:t>
      </w:r>
      <w:r w:rsidR="00AF2319" w:rsidRPr="00C320FB">
        <w:rPr>
          <w:sz w:val="24"/>
          <w:szCs w:val="24"/>
        </w:rPr>
        <w:t xml:space="preserve">strativ-teritoriale </w:t>
      </w:r>
      <w:r w:rsidR="009B4D73" w:rsidRPr="00C320FB">
        <w:rPr>
          <w:sz w:val="24"/>
          <w:szCs w:val="24"/>
        </w:rPr>
        <w:t>constituie</w:t>
      </w:r>
      <w:r w:rsidR="00AF2319" w:rsidRPr="00C320FB">
        <w:rPr>
          <w:sz w:val="24"/>
          <w:szCs w:val="24"/>
        </w:rPr>
        <w:t xml:space="preserve"> contravenți</w:t>
      </w:r>
      <w:r w:rsidR="009B4D73" w:rsidRPr="00C320FB">
        <w:rPr>
          <w:sz w:val="24"/>
          <w:szCs w:val="24"/>
        </w:rPr>
        <w:t>e</w:t>
      </w:r>
      <w:r w:rsidR="00AF2319" w:rsidRPr="00C320FB">
        <w:rPr>
          <w:sz w:val="24"/>
          <w:szCs w:val="24"/>
        </w:rPr>
        <w:t>, a căror</w:t>
      </w:r>
      <w:r w:rsidR="00E26E73" w:rsidRPr="00C320FB">
        <w:rPr>
          <w:sz w:val="24"/>
          <w:szCs w:val="24"/>
        </w:rPr>
        <w:t xml:space="preserve"> număr,</w:t>
      </w:r>
      <w:r w:rsidR="00AF2319" w:rsidRPr="00C320FB">
        <w:rPr>
          <w:sz w:val="24"/>
          <w:szCs w:val="24"/>
        </w:rPr>
        <w:t xml:space="preserve"> frecvență </w:t>
      </w:r>
      <w:r w:rsidR="00732C06">
        <w:rPr>
          <w:sz w:val="24"/>
          <w:szCs w:val="24"/>
        </w:rPr>
        <w:t>ș</w:t>
      </w:r>
      <w:r w:rsidR="00AF2319" w:rsidRPr="00C320FB">
        <w:rPr>
          <w:sz w:val="24"/>
          <w:szCs w:val="24"/>
        </w:rPr>
        <w:t>i regularitate nu pot fi estimate.</w:t>
      </w:r>
    </w:p>
    <w:p w14:paraId="60F10EB8" w14:textId="097E521F" w:rsidR="0075119A" w:rsidRPr="00C320FB" w:rsidRDefault="00B711B1" w:rsidP="006B2398">
      <w:pPr>
        <w:pStyle w:val="Listparagraf"/>
        <w:keepNext w:val="0"/>
        <w:keepLines w:val="0"/>
        <w:widowControl w:val="0"/>
        <w:numPr>
          <w:ilvl w:val="0"/>
          <w:numId w:val="24"/>
        </w:numPr>
        <w:tabs>
          <w:tab w:val="left" w:pos="851"/>
          <w:tab w:val="left" w:pos="1080"/>
        </w:tabs>
        <w:spacing w:line="360" w:lineRule="auto"/>
        <w:ind w:left="0" w:firstLine="567"/>
        <w:contextualSpacing w:val="0"/>
        <w:rPr>
          <w:sz w:val="24"/>
          <w:szCs w:val="24"/>
        </w:rPr>
      </w:pPr>
      <w:r w:rsidRPr="00C320FB">
        <w:rPr>
          <w:sz w:val="24"/>
          <w:szCs w:val="24"/>
        </w:rPr>
        <w:t xml:space="preserve"> </w:t>
      </w:r>
      <w:r w:rsidR="0075119A" w:rsidRPr="00C320FB">
        <w:rPr>
          <w:sz w:val="24"/>
          <w:szCs w:val="24"/>
        </w:rPr>
        <w:t>Cantitatea de de</w:t>
      </w:r>
      <w:r w:rsidR="00732C06">
        <w:rPr>
          <w:sz w:val="24"/>
          <w:szCs w:val="24"/>
        </w:rPr>
        <w:t>ș</w:t>
      </w:r>
      <w:r w:rsidR="0075119A" w:rsidRPr="00C320FB">
        <w:rPr>
          <w:sz w:val="24"/>
          <w:szCs w:val="24"/>
        </w:rPr>
        <w:t xml:space="preserve">euri </w:t>
      </w:r>
      <w:r w:rsidR="00C41EA1" w:rsidRPr="00C320FB">
        <w:rPr>
          <w:sz w:val="24"/>
          <w:szCs w:val="24"/>
        </w:rPr>
        <w:t xml:space="preserve">municipale </w:t>
      </w:r>
      <w:r w:rsidR="0075119A" w:rsidRPr="00C320FB">
        <w:rPr>
          <w:sz w:val="24"/>
          <w:szCs w:val="24"/>
        </w:rPr>
        <w:t>abandonate</w:t>
      </w:r>
      <w:r w:rsidR="00EE013D">
        <w:rPr>
          <w:sz w:val="24"/>
          <w:szCs w:val="24"/>
        </w:rPr>
        <w:t>, inclusiv cele de</w:t>
      </w:r>
      <w:r w:rsidR="00C41EA1" w:rsidRPr="00C320FB">
        <w:rPr>
          <w:sz w:val="24"/>
          <w:szCs w:val="24"/>
        </w:rPr>
        <w:t xml:space="preserve"> lângă punctele/recipientele de colectare</w:t>
      </w:r>
      <w:r w:rsidR="0075119A" w:rsidRPr="00C320FB">
        <w:rPr>
          <w:sz w:val="24"/>
          <w:szCs w:val="24"/>
        </w:rPr>
        <w:t xml:space="preserve"> estimată a fi colectată</w:t>
      </w:r>
      <w:r w:rsidR="00C41EA1" w:rsidRPr="00C320FB">
        <w:rPr>
          <w:sz w:val="24"/>
          <w:szCs w:val="24"/>
        </w:rPr>
        <w:t>,</w:t>
      </w:r>
      <w:r w:rsidR="0075119A" w:rsidRPr="00C320FB">
        <w:rPr>
          <w:sz w:val="24"/>
          <w:szCs w:val="24"/>
        </w:rPr>
        <w:t xml:space="preserve"> în primul an de operare, este de </w:t>
      </w:r>
      <w:r w:rsidR="008920D5">
        <w:rPr>
          <w:sz w:val="24"/>
          <w:szCs w:val="24"/>
        </w:rPr>
        <w:t>1</w:t>
      </w:r>
      <w:r w:rsidR="00453326">
        <w:rPr>
          <w:sz w:val="24"/>
          <w:szCs w:val="24"/>
        </w:rPr>
        <w:t>5</w:t>
      </w:r>
      <w:r w:rsidR="008920D5">
        <w:rPr>
          <w:sz w:val="24"/>
          <w:szCs w:val="24"/>
        </w:rPr>
        <w:t>0</w:t>
      </w:r>
      <w:r w:rsidR="00581BD0" w:rsidRPr="00C320FB">
        <w:rPr>
          <w:sz w:val="24"/>
          <w:szCs w:val="24"/>
        </w:rPr>
        <w:t xml:space="preserve"> </w:t>
      </w:r>
      <w:r w:rsidR="0075119A" w:rsidRPr="00C320FB">
        <w:rPr>
          <w:sz w:val="24"/>
          <w:szCs w:val="24"/>
        </w:rPr>
        <w:t>tone</w:t>
      </w:r>
      <w:r w:rsidR="00C41EA1" w:rsidRPr="00C320FB">
        <w:rPr>
          <w:i/>
          <w:iCs/>
          <w:sz w:val="24"/>
          <w:szCs w:val="24"/>
        </w:rPr>
        <w:t>.</w:t>
      </w:r>
    </w:p>
    <w:p w14:paraId="79769F49" w14:textId="69B42D84" w:rsidR="00F907E5" w:rsidRPr="00C320FB" w:rsidRDefault="002628C4" w:rsidP="006B2398">
      <w:pPr>
        <w:pStyle w:val="Listparagraf"/>
        <w:keepNext w:val="0"/>
        <w:keepLines w:val="0"/>
        <w:widowControl w:val="0"/>
        <w:numPr>
          <w:ilvl w:val="0"/>
          <w:numId w:val="24"/>
        </w:numPr>
        <w:tabs>
          <w:tab w:val="left" w:pos="851"/>
          <w:tab w:val="left" w:pos="1080"/>
        </w:tabs>
        <w:spacing w:line="360" w:lineRule="auto"/>
        <w:ind w:left="0" w:firstLine="567"/>
        <w:contextualSpacing w:val="0"/>
        <w:rPr>
          <w:sz w:val="24"/>
          <w:szCs w:val="24"/>
        </w:rPr>
      </w:pPr>
      <w:r>
        <w:rPr>
          <w:sz w:val="24"/>
          <w:szCs w:val="24"/>
        </w:rPr>
        <w:t xml:space="preserve"> </w:t>
      </w:r>
      <w:r w:rsidR="00F907E5" w:rsidRPr="00C320FB">
        <w:rPr>
          <w:sz w:val="24"/>
          <w:szCs w:val="24"/>
        </w:rPr>
        <w:t>Cantitatea de de</w:t>
      </w:r>
      <w:r w:rsidR="00732C06">
        <w:rPr>
          <w:sz w:val="24"/>
          <w:szCs w:val="24"/>
        </w:rPr>
        <w:t>ș</w:t>
      </w:r>
      <w:r w:rsidR="00F907E5" w:rsidRPr="00C320FB">
        <w:rPr>
          <w:sz w:val="24"/>
          <w:szCs w:val="24"/>
        </w:rPr>
        <w:t xml:space="preserve">euri din construcții abandonate lângă punctele de colectare estimată a fi colectată, în primul an de operare, este de </w:t>
      </w:r>
      <w:r w:rsidR="00453326">
        <w:rPr>
          <w:sz w:val="24"/>
          <w:szCs w:val="24"/>
        </w:rPr>
        <w:t>100</w:t>
      </w:r>
      <w:r w:rsidR="00581BD0" w:rsidRPr="00C320FB">
        <w:rPr>
          <w:sz w:val="24"/>
          <w:szCs w:val="24"/>
        </w:rPr>
        <w:t xml:space="preserve"> </w:t>
      </w:r>
      <w:r w:rsidR="00F907E5" w:rsidRPr="00C320FB">
        <w:rPr>
          <w:sz w:val="24"/>
          <w:szCs w:val="24"/>
        </w:rPr>
        <w:t>tone</w:t>
      </w:r>
      <w:r w:rsidR="00F907E5" w:rsidRPr="00C320FB">
        <w:rPr>
          <w:i/>
          <w:iCs/>
          <w:sz w:val="24"/>
          <w:szCs w:val="24"/>
        </w:rPr>
        <w:t>.</w:t>
      </w:r>
    </w:p>
    <w:p w14:paraId="05E691B9" w14:textId="7515D6C2" w:rsidR="00D47DBE" w:rsidRPr="00C320FB" w:rsidRDefault="002628C4" w:rsidP="006B2398">
      <w:pPr>
        <w:pStyle w:val="Listparagraf"/>
        <w:keepNext w:val="0"/>
        <w:keepLines w:val="0"/>
        <w:widowControl w:val="0"/>
        <w:numPr>
          <w:ilvl w:val="0"/>
          <w:numId w:val="24"/>
        </w:numPr>
        <w:tabs>
          <w:tab w:val="left" w:pos="851"/>
          <w:tab w:val="left" w:pos="1080"/>
        </w:tabs>
        <w:spacing w:line="360" w:lineRule="auto"/>
        <w:ind w:left="0" w:firstLine="567"/>
        <w:contextualSpacing w:val="0"/>
        <w:rPr>
          <w:sz w:val="24"/>
          <w:szCs w:val="24"/>
        </w:rPr>
      </w:pPr>
      <w:r>
        <w:rPr>
          <w:i/>
          <w:iCs/>
          <w:sz w:val="24"/>
          <w:szCs w:val="24"/>
        </w:rPr>
        <w:t xml:space="preserve"> </w:t>
      </w:r>
      <w:r w:rsidR="00C41EA1" w:rsidRPr="00C320FB">
        <w:rPr>
          <w:sz w:val="24"/>
          <w:szCs w:val="24"/>
        </w:rPr>
        <w:t>Pentru fiecare categorie de de</w:t>
      </w:r>
      <w:r w:rsidR="00732C06">
        <w:rPr>
          <w:sz w:val="24"/>
          <w:szCs w:val="24"/>
        </w:rPr>
        <w:t>ș</w:t>
      </w:r>
      <w:r w:rsidR="00C41EA1" w:rsidRPr="00C320FB">
        <w:rPr>
          <w:sz w:val="24"/>
          <w:szCs w:val="24"/>
        </w:rPr>
        <w:t>euri abandonate, municipale sau din construcții, se stabile</w:t>
      </w:r>
      <w:r w:rsidR="00732C06">
        <w:rPr>
          <w:sz w:val="24"/>
          <w:szCs w:val="24"/>
        </w:rPr>
        <w:t>ș</w:t>
      </w:r>
      <w:r w:rsidR="00C41EA1" w:rsidRPr="00C320FB">
        <w:rPr>
          <w:sz w:val="24"/>
          <w:szCs w:val="24"/>
        </w:rPr>
        <w:t xml:space="preserve">te/fundamentează un tarif de colectare </w:t>
      </w:r>
      <w:r w:rsidR="00732C06">
        <w:rPr>
          <w:sz w:val="24"/>
          <w:szCs w:val="24"/>
        </w:rPr>
        <w:t>ș</w:t>
      </w:r>
      <w:r w:rsidR="00C41EA1" w:rsidRPr="00C320FB">
        <w:rPr>
          <w:sz w:val="24"/>
          <w:szCs w:val="24"/>
        </w:rPr>
        <w:t>i transport de</w:t>
      </w:r>
      <w:r w:rsidR="00732C06">
        <w:rPr>
          <w:sz w:val="24"/>
          <w:szCs w:val="24"/>
        </w:rPr>
        <w:t>ș</w:t>
      </w:r>
      <w:r w:rsidR="00C41EA1" w:rsidRPr="00C320FB">
        <w:rPr>
          <w:sz w:val="24"/>
          <w:szCs w:val="24"/>
        </w:rPr>
        <w:t>euri abandonate</w:t>
      </w:r>
      <w:r w:rsidR="00FF017C" w:rsidRPr="00C320FB">
        <w:rPr>
          <w:sz w:val="24"/>
          <w:szCs w:val="24"/>
        </w:rPr>
        <w:t xml:space="preserve">, în conformitate cu prevederile art. 43 alin. (8) din Legea </w:t>
      </w:r>
      <w:r w:rsidR="000D5B39" w:rsidRPr="00C320FB">
        <w:rPr>
          <w:sz w:val="24"/>
          <w:szCs w:val="24"/>
        </w:rPr>
        <w:t xml:space="preserve">serviciilor comunitare de utilități publice </w:t>
      </w:r>
      <w:r w:rsidR="00FF017C" w:rsidRPr="00C320FB">
        <w:rPr>
          <w:sz w:val="24"/>
          <w:szCs w:val="24"/>
        </w:rPr>
        <w:t xml:space="preserve">nr. 51/2006, republicată, cu modificările </w:t>
      </w:r>
      <w:r w:rsidR="00732C06">
        <w:rPr>
          <w:sz w:val="24"/>
          <w:szCs w:val="24"/>
        </w:rPr>
        <w:t>ș</w:t>
      </w:r>
      <w:r w:rsidR="00FF017C" w:rsidRPr="00C320FB">
        <w:rPr>
          <w:sz w:val="24"/>
          <w:szCs w:val="24"/>
        </w:rPr>
        <w:t>i completările ulterioare.</w:t>
      </w:r>
      <w:r w:rsidR="00D800DA">
        <w:rPr>
          <w:sz w:val="24"/>
          <w:szCs w:val="24"/>
        </w:rPr>
        <w:t xml:space="preserve"> </w:t>
      </w:r>
      <w:r w:rsidR="00D47DBE" w:rsidRPr="00C320FB">
        <w:rPr>
          <w:sz w:val="24"/>
          <w:szCs w:val="24"/>
        </w:rPr>
        <w:t>În structura tarifului se includ numai cheltuielile aferente prestației.</w:t>
      </w:r>
    </w:p>
    <w:p w14:paraId="79712717" w14:textId="7ECA478F" w:rsidR="00D47DBE" w:rsidRPr="00C320FB" w:rsidRDefault="00D47DBE" w:rsidP="006B2398">
      <w:pPr>
        <w:pStyle w:val="Listparagraf"/>
        <w:keepNext w:val="0"/>
        <w:keepLines w:val="0"/>
        <w:widowControl w:val="0"/>
        <w:numPr>
          <w:ilvl w:val="0"/>
          <w:numId w:val="24"/>
        </w:numPr>
        <w:tabs>
          <w:tab w:val="left" w:pos="851"/>
          <w:tab w:val="left" w:pos="1080"/>
        </w:tabs>
        <w:spacing w:line="360" w:lineRule="auto"/>
        <w:ind w:left="0" w:firstLine="567"/>
        <w:contextualSpacing w:val="0"/>
        <w:rPr>
          <w:sz w:val="24"/>
          <w:szCs w:val="24"/>
        </w:rPr>
      </w:pPr>
      <w:r w:rsidRPr="00C320FB">
        <w:rPr>
          <w:sz w:val="24"/>
          <w:szCs w:val="24"/>
        </w:rPr>
        <w:t xml:space="preserve"> Contravaloarea serviciilor de colectare </w:t>
      </w:r>
      <w:r w:rsidR="00732C06">
        <w:rPr>
          <w:sz w:val="24"/>
          <w:szCs w:val="24"/>
        </w:rPr>
        <w:t>ș</w:t>
      </w:r>
      <w:r w:rsidRPr="00C320FB">
        <w:rPr>
          <w:sz w:val="24"/>
          <w:szCs w:val="24"/>
        </w:rPr>
        <w:t>i transport de</w:t>
      </w:r>
      <w:r w:rsidR="00732C06">
        <w:rPr>
          <w:sz w:val="24"/>
          <w:szCs w:val="24"/>
        </w:rPr>
        <w:t>ș</w:t>
      </w:r>
      <w:r w:rsidRPr="00C320FB">
        <w:rPr>
          <w:sz w:val="24"/>
          <w:szCs w:val="24"/>
        </w:rPr>
        <w:t>euri abandonate se achită de către autoritatea administrației publice locale, la tariful corespunzător categoriei de de</w:t>
      </w:r>
      <w:r w:rsidR="00732C06">
        <w:rPr>
          <w:sz w:val="24"/>
          <w:szCs w:val="24"/>
        </w:rPr>
        <w:t>ș</w:t>
      </w:r>
      <w:r w:rsidRPr="00C320FB">
        <w:rPr>
          <w:sz w:val="24"/>
          <w:szCs w:val="24"/>
        </w:rPr>
        <w:t xml:space="preserve">euri abandonate, municipale sau din construcții, pe baza unei situații detaliate întocmită de operator, privind locația, categoriile </w:t>
      </w:r>
      <w:r w:rsidR="00732C06">
        <w:rPr>
          <w:sz w:val="24"/>
          <w:szCs w:val="24"/>
        </w:rPr>
        <w:t>ș</w:t>
      </w:r>
      <w:r w:rsidRPr="00C320FB">
        <w:rPr>
          <w:sz w:val="24"/>
          <w:szCs w:val="24"/>
        </w:rPr>
        <w:t>i cantitățile de de</w:t>
      </w:r>
      <w:r w:rsidR="00732C06">
        <w:rPr>
          <w:sz w:val="24"/>
          <w:szCs w:val="24"/>
        </w:rPr>
        <w:t>ș</w:t>
      </w:r>
      <w:r w:rsidRPr="00C320FB">
        <w:rPr>
          <w:sz w:val="24"/>
          <w:szCs w:val="24"/>
        </w:rPr>
        <w:t>euri abandonate colectate în luna anterioară.</w:t>
      </w:r>
    </w:p>
    <w:p w14:paraId="58211562" w14:textId="6C230192" w:rsidR="00B96C77" w:rsidRPr="00C320FB" w:rsidRDefault="00D47DBE" w:rsidP="006B2398">
      <w:pPr>
        <w:pStyle w:val="Listparagraf"/>
        <w:keepNext w:val="0"/>
        <w:keepLines w:val="0"/>
        <w:widowControl w:val="0"/>
        <w:numPr>
          <w:ilvl w:val="0"/>
          <w:numId w:val="24"/>
        </w:numPr>
        <w:tabs>
          <w:tab w:val="left" w:pos="851"/>
          <w:tab w:val="left" w:pos="1080"/>
        </w:tabs>
        <w:spacing w:line="360" w:lineRule="auto"/>
        <w:ind w:left="0" w:firstLine="567"/>
        <w:contextualSpacing w:val="0"/>
        <w:rPr>
          <w:sz w:val="24"/>
          <w:szCs w:val="24"/>
        </w:rPr>
      </w:pPr>
      <w:r w:rsidRPr="00C320FB">
        <w:rPr>
          <w:sz w:val="24"/>
          <w:szCs w:val="24"/>
        </w:rPr>
        <w:t xml:space="preserve"> Contravaloarea cheltuielilor cu contribuți</w:t>
      </w:r>
      <w:r w:rsidR="00C26CEF" w:rsidRPr="00C320FB">
        <w:rPr>
          <w:sz w:val="24"/>
          <w:szCs w:val="24"/>
        </w:rPr>
        <w:t>a</w:t>
      </w:r>
      <w:r w:rsidRPr="00C320FB">
        <w:rPr>
          <w:sz w:val="24"/>
          <w:szCs w:val="24"/>
        </w:rPr>
        <w:t xml:space="preserve"> pentru economia circulară nu se includ</w:t>
      </w:r>
      <w:r w:rsidR="00C26CEF" w:rsidRPr="00C320FB">
        <w:rPr>
          <w:sz w:val="24"/>
          <w:szCs w:val="24"/>
        </w:rPr>
        <w:t>e</w:t>
      </w:r>
      <w:r w:rsidRPr="00C320FB">
        <w:rPr>
          <w:sz w:val="24"/>
          <w:szCs w:val="24"/>
        </w:rPr>
        <w:t xml:space="preserve"> în tarif </w:t>
      </w:r>
      <w:r w:rsidR="00732C06">
        <w:rPr>
          <w:sz w:val="24"/>
          <w:szCs w:val="24"/>
        </w:rPr>
        <w:t>ș</w:t>
      </w:r>
      <w:r w:rsidRPr="00C320FB">
        <w:rPr>
          <w:sz w:val="24"/>
          <w:szCs w:val="24"/>
        </w:rPr>
        <w:t>i se v</w:t>
      </w:r>
      <w:r w:rsidR="00C26CEF" w:rsidRPr="00C320FB">
        <w:rPr>
          <w:sz w:val="24"/>
          <w:szCs w:val="24"/>
        </w:rPr>
        <w:t>a</w:t>
      </w:r>
      <w:r w:rsidRPr="00C320FB">
        <w:rPr>
          <w:sz w:val="24"/>
          <w:szCs w:val="24"/>
        </w:rPr>
        <w:t xml:space="preserve"> evidenția distinct, alături de tarif, pe factura emisă de operator.</w:t>
      </w:r>
    </w:p>
    <w:p w14:paraId="413550DD" w14:textId="226527B2" w:rsidR="007A754C" w:rsidRDefault="00DC3734" w:rsidP="009B159F">
      <w:pPr>
        <w:pStyle w:val="nrarticolo"/>
        <w:spacing w:line="360" w:lineRule="auto"/>
        <w:contextualSpacing w:val="0"/>
      </w:pPr>
      <w:r>
        <w:lastRenderedPageBreak/>
        <w:t xml:space="preserve"> </w:t>
      </w:r>
      <w:r w:rsidR="00382032">
        <w:t xml:space="preserve">A </w:t>
      </w:r>
    </w:p>
    <w:p w14:paraId="37C7B11E" w14:textId="77777777" w:rsidR="00382032" w:rsidRPr="00382032" w:rsidRDefault="00382032" w:rsidP="00382032">
      <w:pPr>
        <w:pStyle w:val="Listparagraf"/>
        <w:keepNext w:val="0"/>
        <w:keepLines w:val="0"/>
        <w:widowControl w:val="0"/>
        <w:numPr>
          <w:ilvl w:val="0"/>
          <w:numId w:val="47"/>
        </w:numPr>
        <w:tabs>
          <w:tab w:val="left" w:pos="720"/>
          <w:tab w:val="left" w:pos="851"/>
        </w:tabs>
        <w:spacing w:line="360" w:lineRule="auto"/>
        <w:ind w:left="0" w:firstLine="630"/>
        <w:contextualSpacing w:val="0"/>
        <w:rPr>
          <w:sz w:val="24"/>
          <w:szCs w:val="24"/>
        </w:rPr>
      </w:pPr>
      <w:r w:rsidRPr="00382032">
        <w:rPr>
          <w:sz w:val="24"/>
          <w:szCs w:val="24"/>
        </w:rPr>
        <w:t>Operatorul are obligația să presteze activitatea cu autospecialele compactoare și autospecialele deținute în proprietate, leasing sau care fac obiectul unor contracte de închiriere și/sau a unor antecontracte de vânzare-cumpărare, conform necesarului estimat de la momentul depunerii ofertei.</w:t>
      </w:r>
    </w:p>
    <w:p w14:paraId="380E127C" w14:textId="77777777" w:rsidR="00382032" w:rsidRDefault="00382032" w:rsidP="00382032">
      <w:pPr>
        <w:pStyle w:val="Listparagraf"/>
        <w:keepNext w:val="0"/>
        <w:keepLines w:val="0"/>
        <w:widowControl w:val="0"/>
        <w:numPr>
          <w:ilvl w:val="0"/>
          <w:numId w:val="47"/>
        </w:numPr>
        <w:tabs>
          <w:tab w:val="left" w:pos="720"/>
          <w:tab w:val="left" w:pos="851"/>
        </w:tabs>
        <w:spacing w:line="360" w:lineRule="auto"/>
        <w:ind w:left="0" w:firstLine="630"/>
        <w:contextualSpacing w:val="0"/>
        <w:rPr>
          <w:sz w:val="24"/>
          <w:szCs w:val="24"/>
        </w:rPr>
      </w:pPr>
      <w:r>
        <w:rPr>
          <w:sz w:val="24"/>
          <w:szCs w:val="24"/>
        </w:rPr>
        <w:t xml:space="preserve">Pentru prestarea activității se va avea în vedere existența unor zone greu accesibile conform anexei 6.1 care impun utilizarea unor autospeciale compactoare adecvate condițiilor de prestare a activității. </w:t>
      </w:r>
    </w:p>
    <w:p w14:paraId="08D464F9" w14:textId="1A37BBF4" w:rsidR="009F53D4" w:rsidRPr="00C320FB" w:rsidRDefault="009F53D4" w:rsidP="00382032">
      <w:pPr>
        <w:pStyle w:val="Listparagraf"/>
        <w:keepNext w:val="0"/>
        <w:keepLines w:val="0"/>
        <w:widowControl w:val="0"/>
        <w:numPr>
          <w:ilvl w:val="0"/>
          <w:numId w:val="47"/>
        </w:numPr>
        <w:tabs>
          <w:tab w:val="left" w:pos="720"/>
          <w:tab w:val="left" w:pos="851"/>
        </w:tabs>
        <w:spacing w:line="360" w:lineRule="auto"/>
        <w:ind w:left="0" w:firstLine="630"/>
        <w:contextualSpacing w:val="0"/>
        <w:rPr>
          <w:sz w:val="24"/>
          <w:szCs w:val="24"/>
        </w:rPr>
      </w:pPr>
      <w:r w:rsidRPr="00C320FB">
        <w:rPr>
          <w:sz w:val="24"/>
          <w:szCs w:val="24"/>
        </w:rPr>
        <w:t xml:space="preserve">În oferta tehnică, ofertantul va prezenta o listă detaliată cu autospecialele compactoare </w:t>
      </w:r>
      <w:r w:rsidR="00732C06">
        <w:rPr>
          <w:sz w:val="24"/>
          <w:szCs w:val="24"/>
        </w:rPr>
        <w:t>ș</w:t>
      </w:r>
      <w:r w:rsidRPr="00C320FB">
        <w:rPr>
          <w:sz w:val="24"/>
          <w:szCs w:val="24"/>
        </w:rPr>
        <w:t>i autospecialele pe care le va utiliza în desfă</w:t>
      </w:r>
      <w:r w:rsidR="00732C06">
        <w:rPr>
          <w:sz w:val="24"/>
          <w:szCs w:val="24"/>
        </w:rPr>
        <w:t>ș</w:t>
      </w:r>
      <w:r w:rsidRPr="00C320FB">
        <w:rPr>
          <w:sz w:val="24"/>
          <w:szCs w:val="24"/>
        </w:rPr>
        <w:t xml:space="preserve">urarea activității </w:t>
      </w:r>
      <w:r w:rsidR="00732C06">
        <w:rPr>
          <w:sz w:val="24"/>
          <w:szCs w:val="24"/>
        </w:rPr>
        <w:t>ș</w:t>
      </w:r>
      <w:r w:rsidRPr="00C320FB">
        <w:rPr>
          <w:sz w:val="24"/>
          <w:szCs w:val="24"/>
        </w:rPr>
        <w:t>i care vor rămâne în posesia/folosința sa după data încetării contractului de delegare, inclusiv dovezile privind modul de deținere al acestora, în caz contrar oferta fiind considerată neconformă.</w:t>
      </w:r>
    </w:p>
    <w:p w14:paraId="3E0B6708" w14:textId="663E18FA" w:rsidR="00F921ED" w:rsidRPr="00C320FB" w:rsidRDefault="00F921ED" w:rsidP="009B159F">
      <w:pPr>
        <w:pStyle w:val="nrarticolo"/>
        <w:spacing w:line="360" w:lineRule="auto"/>
        <w:contextualSpacing w:val="0"/>
      </w:pPr>
      <w:r w:rsidRPr="00C320FB">
        <w:rPr>
          <w:i/>
          <w:iCs/>
        </w:rPr>
        <w:t xml:space="preserve"> </w:t>
      </w:r>
    </w:p>
    <w:p w14:paraId="1E28C966" w14:textId="3B24CD71" w:rsidR="00C26CEF" w:rsidRPr="00C320FB" w:rsidRDefault="00532F03" w:rsidP="006B2398">
      <w:pPr>
        <w:pStyle w:val="Lista3"/>
        <w:keepNext w:val="0"/>
        <w:numPr>
          <w:ilvl w:val="0"/>
          <w:numId w:val="26"/>
        </w:numPr>
        <w:tabs>
          <w:tab w:val="left" w:pos="851"/>
        </w:tabs>
        <w:spacing w:line="360" w:lineRule="auto"/>
        <w:ind w:left="0" w:firstLine="567"/>
        <w:contextualSpacing w:val="0"/>
        <w:rPr>
          <w:sz w:val="24"/>
          <w:szCs w:val="24"/>
        </w:rPr>
      </w:pPr>
      <w:r w:rsidRPr="00C320FB">
        <w:rPr>
          <w:sz w:val="24"/>
          <w:szCs w:val="24"/>
        </w:rPr>
        <w:t xml:space="preserve"> </w:t>
      </w:r>
      <w:r w:rsidR="00F921ED" w:rsidRPr="00C320FB">
        <w:rPr>
          <w:sz w:val="24"/>
          <w:szCs w:val="24"/>
        </w:rPr>
        <w:t>Operatorul trebuie să asigure</w:t>
      </w:r>
      <w:r w:rsidR="00C26CEF" w:rsidRPr="00C320FB">
        <w:rPr>
          <w:sz w:val="24"/>
          <w:szCs w:val="24"/>
        </w:rPr>
        <w:t xml:space="preserve"> </w:t>
      </w:r>
      <w:r w:rsidR="00F921ED" w:rsidRPr="00C320FB">
        <w:rPr>
          <w:sz w:val="24"/>
          <w:szCs w:val="24"/>
        </w:rPr>
        <w:t xml:space="preserve">autospecialele </w:t>
      </w:r>
      <w:r w:rsidR="00C26CEF" w:rsidRPr="00C320FB">
        <w:rPr>
          <w:sz w:val="24"/>
          <w:szCs w:val="24"/>
        </w:rPr>
        <w:t xml:space="preserve">compactoare </w:t>
      </w:r>
      <w:r w:rsidR="00732C06">
        <w:rPr>
          <w:sz w:val="24"/>
          <w:szCs w:val="24"/>
        </w:rPr>
        <w:t>ș</w:t>
      </w:r>
      <w:r w:rsidR="00C26CEF" w:rsidRPr="00C320FB">
        <w:rPr>
          <w:sz w:val="24"/>
          <w:szCs w:val="24"/>
        </w:rPr>
        <w:t xml:space="preserve">i autospecialele </w:t>
      </w:r>
      <w:r w:rsidR="00F921ED" w:rsidRPr="00C320FB">
        <w:rPr>
          <w:sz w:val="24"/>
          <w:szCs w:val="24"/>
        </w:rPr>
        <w:t xml:space="preserve">necesare pentru colectarea </w:t>
      </w:r>
      <w:r w:rsidR="00732C06">
        <w:rPr>
          <w:sz w:val="24"/>
          <w:szCs w:val="24"/>
        </w:rPr>
        <w:t>ș</w:t>
      </w:r>
      <w:r w:rsidR="00F921ED" w:rsidRPr="00C320FB">
        <w:rPr>
          <w:sz w:val="24"/>
          <w:szCs w:val="24"/>
        </w:rPr>
        <w:t>i transportul întregii cantități de de</w:t>
      </w:r>
      <w:r w:rsidR="00732C06">
        <w:rPr>
          <w:sz w:val="24"/>
          <w:szCs w:val="24"/>
        </w:rPr>
        <w:t>ș</w:t>
      </w:r>
      <w:r w:rsidR="00F921ED" w:rsidRPr="00C320FB">
        <w:rPr>
          <w:sz w:val="24"/>
          <w:szCs w:val="24"/>
        </w:rPr>
        <w:t xml:space="preserve">euri municipale </w:t>
      </w:r>
      <w:r w:rsidR="00732C06">
        <w:rPr>
          <w:sz w:val="24"/>
          <w:szCs w:val="24"/>
        </w:rPr>
        <w:t>ș</w:t>
      </w:r>
      <w:r w:rsidR="00F921ED" w:rsidRPr="00C320FB">
        <w:rPr>
          <w:sz w:val="24"/>
          <w:szCs w:val="24"/>
        </w:rPr>
        <w:t>i de de</w:t>
      </w:r>
      <w:r w:rsidR="00732C06">
        <w:rPr>
          <w:sz w:val="24"/>
          <w:szCs w:val="24"/>
        </w:rPr>
        <w:t>ș</w:t>
      </w:r>
      <w:r w:rsidR="00F921ED" w:rsidRPr="00C320FB">
        <w:rPr>
          <w:sz w:val="24"/>
          <w:szCs w:val="24"/>
        </w:rPr>
        <w:t>euri generate ocazional prevăzute în lista de investiții în sarcina operatorului, de natura bunurilor de retur, conform cerințelor din anexa nr.</w:t>
      </w:r>
      <w:r w:rsidR="00F921ED" w:rsidRPr="00C320FB">
        <w:rPr>
          <w:i/>
          <w:iCs/>
          <w:sz w:val="24"/>
          <w:szCs w:val="24"/>
        </w:rPr>
        <w:t xml:space="preserve"> 7. Lista de investiții în sarcina operatorului, la caiet</w:t>
      </w:r>
      <w:r w:rsidR="00F25CB7" w:rsidRPr="00C320FB">
        <w:rPr>
          <w:i/>
          <w:iCs/>
          <w:sz w:val="24"/>
          <w:szCs w:val="24"/>
        </w:rPr>
        <w:t>ul</w:t>
      </w:r>
      <w:r w:rsidR="00F921ED" w:rsidRPr="00C320FB">
        <w:rPr>
          <w:i/>
          <w:iCs/>
          <w:sz w:val="24"/>
          <w:szCs w:val="24"/>
        </w:rPr>
        <w:t xml:space="preserve"> de sarcini</w:t>
      </w:r>
      <w:r w:rsidR="00B86B38">
        <w:rPr>
          <w:i/>
          <w:iCs/>
          <w:sz w:val="24"/>
          <w:szCs w:val="24"/>
        </w:rPr>
        <w:t xml:space="preserve"> </w:t>
      </w:r>
      <w:r w:rsidR="00F921ED" w:rsidRPr="00C320FB">
        <w:rPr>
          <w:i/>
          <w:iCs/>
          <w:sz w:val="24"/>
          <w:szCs w:val="24"/>
        </w:rPr>
        <w:t>)</w:t>
      </w:r>
      <w:r w:rsidR="00F921ED" w:rsidRPr="00C320FB">
        <w:rPr>
          <w:sz w:val="24"/>
          <w:szCs w:val="24"/>
        </w:rPr>
        <w:t>.</w:t>
      </w:r>
    </w:p>
    <w:p w14:paraId="26CC7706" w14:textId="28C89349" w:rsidR="00F921ED" w:rsidRPr="00C320FB" w:rsidRDefault="002E724D" w:rsidP="006B2398">
      <w:pPr>
        <w:pStyle w:val="Lista3"/>
        <w:keepNext w:val="0"/>
        <w:numPr>
          <w:ilvl w:val="0"/>
          <w:numId w:val="26"/>
        </w:numPr>
        <w:tabs>
          <w:tab w:val="left" w:pos="851"/>
        </w:tabs>
        <w:spacing w:line="360" w:lineRule="auto"/>
        <w:ind w:left="0" w:firstLine="567"/>
        <w:contextualSpacing w:val="0"/>
        <w:rPr>
          <w:sz w:val="24"/>
          <w:szCs w:val="24"/>
        </w:rPr>
      </w:pPr>
      <w:r w:rsidRPr="00C320FB">
        <w:rPr>
          <w:sz w:val="24"/>
          <w:szCs w:val="24"/>
        </w:rPr>
        <w:t xml:space="preserve"> </w:t>
      </w:r>
      <w:r w:rsidR="00C26CEF" w:rsidRPr="00C320FB">
        <w:rPr>
          <w:sz w:val="24"/>
          <w:szCs w:val="24"/>
        </w:rPr>
        <w:t xml:space="preserve">Ofertantul va prezenta, în oferta tehnică, dovezile din care rezultă că autospecialele compactoare </w:t>
      </w:r>
      <w:r w:rsidR="00732C06">
        <w:rPr>
          <w:sz w:val="24"/>
          <w:szCs w:val="24"/>
        </w:rPr>
        <w:t>ș</w:t>
      </w:r>
      <w:r w:rsidR="00C26CEF" w:rsidRPr="00C320FB">
        <w:rPr>
          <w:sz w:val="24"/>
          <w:szCs w:val="24"/>
        </w:rPr>
        <w:t>i autospecialele ofertate sunt deținute în proprietate, leasing financiar sau fac obiectul unor antecontracte de vânzare-cumpărare, în caz contrar oferta fiind considerată neconformă.</w:t>
      </w:r>
      <w:r w:rsidR="00F921ED" w:rsidRPr="00C320FB">
        <w:rPr>
          <w:i/>
          <w:iCs/>
          <w:sz w:val="24"/>
          <w:szCs w:val="24"/>
        </w:rPr>
        <w:t xml:space="preserve"> </w:t>
      </w:r>
    </w:p>
    <w:p w14:paraId="6721D8DC" w14:textId="792EF759" w:rsidR="00985FA9" w:rsidRPr="00C320FB" w:rsidRDefault="006E6FEC" w:rsidP="006B2398">
      <w:pPr>
        <w:pStyle w:val="Listparagraf"/>
        <w:keepNext w:val="0"/>
        <w:keepLines w:val="0"/>
        <w:widowControl w:val="0"/>
        <w:numPr>
          <w:ilvl w:val="0"/>
          <w:numId w:val="26"/>
        </w:numPr>
        <w:tabs>
          <w:tab w:val="left" w:pos="900"/>
          <w:tab w:val="left" w:pos="990"/>
          <w:tab w:val="left" w:pos="1080"/>
        </w:tabs>
        <w:spacing w:line="360" w:lineRule="auto"/>
        <w:ind w:left="0" w:firstLine="567"/>
        <w:contextualSpacing w:val="0"/>
        <w:rPr>
          <w:sz w:val="24"/>
          <w:szCs w:val="24"/>
        </w:rPr>
      </w:pPr>
      <w:r w:rsidRPr="00C320FB">
        <w:rPr>
          <w:sz w:val="24"/>
          <w:szCs w:val="24"/>
        </w:rPr>
        <w:t xml:space="preserve">În cazul încetării înainte de termen a contractului de delegare, din motive </w:t>
      </w:r>
      <w:r w:rsidR="00555C9B" w:rsidRPr="00C320FB">
        <w:rPr>
          <w:sz w:val="24"/>
          <w:szCs w:val="24"/>
        </w:rPr>
        <w:t>neimputabile operatorului, delegatarul va plăti operatorului valoarea rămasă neamortizată</w:t>
      </w:r>
      <w:r w:rsidR="00C26CEF" w:rsidRPr="00C320FB">
        <w:rPr>
          <w:sz w:val="24"/>
          <w:szCs w:val="24"/>
        </w:rPr>
        <w:t>/neachitată</w:t>
      </w:r>
      <w:r w:rsidR="00555C9B" w:rsidRPr="00C320FB">
        <w:rPr>
          <w:sz w:val="24"/>
          <w:szCs w:val="24"/>
        </w:rPr>
        <w:t xml:space="preserve"> </w:t>
      </w:r>
      <w:r w:rsidR="00A44D17" w:rsidRPr="00C320FB">
        <w:rPr>
          <w:sz w:val="24"/>
          <w:szCs w:val="24"/>
        </w:rPr>
        <w:t>a</w:t>
      </w:r>
      <w:r w:rsidR="00555C9B" w:rsidRPr="00C320FB">
        <w:rPr>
          <w:sz w:val="24"/>
          <w:szCs w:val="24"/>
        </w:rPr>
        <w:t xml:space="preserve"> investițiilor realizate</w:t>
      </w:r>
      <w:r w:rsidR="00B71E3F" w:rsidRPr="00C320FB">
        <w:rPr>
          <w:sz w:val="24"/>
          <w:szCs w:val="24"/>
        </w:rPr>
        <w:t xml:space="preserve"> în </w:t>
      </w:r>
      <w:r w:rsidR="00C26CEF" w:rsidRPr="00C320FB">
        <w:rPr>
          <w:sz w:val="24"/>
          <w:szCs w:val="24"/>
        </w:rPr>
        <w:t xml:space="preserve">autospecialele compactoare </w:t>
      </w:r>
      <w:r w:rsidR="00732C06">
        <w:rPr>
          <w:sz w:val="24"/>
          <w:szCs w:val="24"/>
        </w:rPr>
        <w:t>ș</w:t>
      </w:r>
      <w:r w:rsidR="00C26CEF" w:rsidRPr="00C320FB">
        <w:rPr>
          <w:sz w:val="24"/>
          <w:szCs w:val="24"/>
        </w:rPr>
        <w:t>i autospecialele</w:t>
      </w:r>
      <w:r w:rsidR="00B71E3F" w:rsidRPr="00C320FB">
        <w:rPr>
          <w:sz w:val="24"/>
          <w:szCs w:val="24"/>
        </w:rPr>
        <w:t xml:space="preserve"> de natura </w:t>
      </w:r>
      <w:r w:rsidR="00C26CEF" w:rsidRPr="00C320FB">
        <w:rPr>
          <w:sz w:val="24"/>
          <w:szCs w:val="24"/>
        </w:rPr>
        <w:t>bunurilor</w:t>
      </w:r>
      <w:r w:rsidR="00FC550A" w:rsidRPr="00C320FB">
        <w:rPr>
          <w:sz w:val="24"/>
          <w:szCs w:val="24"/>
        </w:rPr>
        <w:t xml:space="preserve"> de</w:t>
      </w:r>
      <w:r w:rsidR="00AE02AA" w:rsidRPr="00C320FB">
        <w:rPr>
          <w:sz w:val="24"/>
          <w:szCs w:val="24"/>
        </w:rPr>
        <w:t xml:space="preserve"> retur, în conformitate cu prevederile art. 37 alin. (2) </w:t>
      </w:r>
      <w:r w:rsidR="00732C06">
        <w:rPr>
          <w:sz w:val="24"/>
          <w:szCs w:val="24"/>
        </w:rPr>
        <w:t>ș</w:t>
      </w:r>
      <w:r w:rsidR="00AE02AA" w:rsidRPr="00C320FB">
        <w:rPr>
          <w:sz w:val="24"/>
          <w:szCs w:val="24"/>
        </w:rPr>
        <w:t>i</w:t>
      </w:r>
      <w:r w:rsidR="004C7711" w:rsidRPr="00C320FB">
        <w:rPr>
          <w:sz w:val="24"/>
          <w:szCs w:val="24"/>
        </w:rPr>
        <w:t xml:space="preserve"> </w:t>
      </w:r>
      <w:r w:rsidR="00AE02AA" w:rsidRPr="00C320FB">
        <w:rPr>
          <w:sz w:val="24"/>
          <w:szCs w:val="24"/>
        </w:rPr>
        <w:t xml:space="preserve">(3) din Legea nr. 101/2006, republicată, cu modificările </w:t>
      </w:r>
      <w:r w:rsidR="00732C06">
        <w:rPr>
          <w:sz w:val="24"/>
          <w:szCs w:val="24"/>
        </w:rPr>
        <w:t>ș</w:t>
      </w:r>
      <w:r w:rsidR="00AE02AA" w:rsidRPr="00C320FB">
        <w:rPr>
          <w:sz w:val="24"/>
          <w:szCs w:val="24"/>
        </w:rPr>
        <w:t>i completările ulterioare.</w:t>
      </w:r>
    </w:p>
    <w:p w14:paraId="4C4E166A" w14:textId="01E3B44F" w:rsidR="001853F0" w:rsidRPr="00C320FB" w:rsidRDefault="001853F0" w:rsidP="009B159F">
      <w:pPr>
        <w:pStyle w:val="nrarticolo"/>
        <w:spacing w:line="360" w:lineRule="auto"/>
        <w:contextualSpacing w:val="0"/>
      </w:pPr>
    </w:p>
    <w:p w14:paraId="7C148F7C" w14:textId="4A5BD113" w:rsidR="001853F0" w:rsidRPr="00C320FB" w:rsidRDefault="007934BB" w:rsidP="006B2398">
      <w:pPr>
        <w:pStyle w:val="Listparagraf"/>
        <w:keepNext w:val="0"/>
        <w:keepLines w:val="0"/>
        <w:widowControl w:val="0"/>
        <w:numPr>
          <w:ilvl w:val="0"/>
          <w:numId w:val="27"/>
        </w:numPr>
        <w:tabs>
          <w:tab w:val="left" w:pos="993"/>
        </w:tabs>
        <w:spacing w:line="360" w:lineRule="auto"/>
        <w:ind w:left="0" w:firstLine="567"/>
        <w:contextualSpacing w:val="0"/>
        <w:rPr>
          <w:sz w:val="24"/>
          <w:szCs w:val="24"/>
        </w:rPr>
      </w:pPr>
      <w:r w:rsidRPr="00C320FB">
        <w:rPr>
          <w:sz w:val="24"/>
          <w:szCs w:val="24"/>
        </w:rPr>
        <w:t>Pentru a</w:t>
      </w:r>
      <w:r w:rsidR="002D5174" w:rsidRPr="00C320FB">
        <w:rPr>
          <w:sz w:val="24"/>
          <w:szCs w:val="24"/>
        </w:rPr>
        <w:t xml:space="preserve"> </w:t>
      </w:r>
      <w:r w:rsidR="005201B9" w:rsidRPr="00C320FB">
        <w:rPr>
          <w:sz w:val="24"/>
          <w:szCs w:val="24"/>
        </w:rPr>
        <w:t>demonstra</w:t>
      </w:r>
      <w:r w:rsidR="002D5174" w:rsidRPr="00C320FB">
        <w:rPr>
          <w:sz w:val="24"/>
          <w:szCs w:val="24"/>
        </w:rPr>
        <w:t xml:space="preserve"> că numărul de </w:t>
      </w:r>
      <w:r w:rsidR="00101D72" w:rsidRPr="00C320FB">
        <w:rPr>
          <w:sz w:val="24"/>
          <w:szCs w:val="24"/>
        </w:rPr>
        <w:t>autospeciale compactoare ofertate</w:t>
      </w:r>
      <w:r w:rsidR="003D3BFD" w:rsidRPr="00C320FB">
        <w:rPr>
          <w:sz w:val="24"/>
          <w:szCs w:val="24"/>
        </w:rPr>
        <w:t xml:space="preserve"> pentru</w:t>
      </w:r>
      <w:r w:rsidR="002D5174" w:rsidRPr="00C320FB">
        <w:rPr>
          <w:sz w:val="24"/>
          <w:szCs w:val="24"/>
        </w:rPr>
        <w:t xml:space="preserve"> colect</w:t>
      </w:r>
      <w:r w:rsidR="003D3BFD" w:rsidRPr="00C320FB">
        <w:rPr>
          <w:sz w:val="24"/>
          <w:szCs w:val="24"/>
        </w:rPr>
        <w:t>area</w:t>
      </w:r>
      <w:r w:rsidR="002D5174" w:rsidRPr="00C320FB">
        <w:rPr>
          <w:sz w:val="24"/>
          <w:szCs w:val="24"/>
        </w:rPr>
        <w:t xml:space="preserve"> </w:t>
      </w:r>
      <w:r w:rsidR="00732C06">
        <w:rPr>
          <w:sz w:val="24"/>
          <w:szCs w:val="24"/>
        </w:rPr>
        <w:t>ș</w:t>
      </w:r>
      <w:r w:rsidR="002D5174" w:rsidRPr="00C320FB">
        <w:rPr>
          <w:sz w:val="24"/>
          <w:szCs w:val="24"/>
        </w:rPr>
        <w:t>i transportul</w:t>
      </w:r>
      <w:r w:rsidR="003D3BFD" w:rsidRPr="00C320FB">
        <w:rPr>
          <w:sz w:val="24"/>
          <w:szCs w:val="24"/>
        </w:rPr>
        <w:t xml:space="preserve"> </w:t>
      </w:r>
      <w:r w:rsidR="002D5174" w:rsidRPr="00C320FB">
        <w:rPr>
          <w:sz w:val="24"/>
          <w:szCs w:val="24"/>
        </w:rPr>
        <w:t>de</w:t>
      </w:r>
      <w:r w:rsidR="00732C06">
        <w:rPr>
          <w:sz w:val="24"/>
          <w:szCs w:val="24"/>
        </w:rPr>
        <w:t>ș</w:t>
      </w:r>
      <w:r w:rsidR="002D5174" w:rsidRPr="00C320FB">
        <w:rPr>
          <w:sz w:val="24"/>
          <w:szCs w:val="24"/>
        </w:rPr>
        <w:t xml:space="preserve">eurilor reziduale </w:t>
      </w:r>
      <w:r w:rsidR="00732C06">
        <w:rPr>
          <w:sz w:val="24"/>
          <w:szCs w:val="24"/>
        </w:rPr>
        <w:t>ș</w:t>
      </w:r>
      <w:r w:rsidR="002D5174" w:rsidRPr="00C320FB">
        <w:rPr>
          <w:sz w:val="24"/>
          <w:szCs w:val="24"/>
        </w:rPr>
        <w:t>i biode</w:t>
      </w:r>
      <w:r w:rsidR="00732C06">
        <w:rPr>
          <w:sz w:val="24"/>
          <w:szCs w:val="24"/>
        </w:rPr>
        <w:t>ș</w:t>
      </w:r>
      <w:r w:rsidR="002D5174" w:rsidRPr="00C320FB">
        <w:rPr>
          <w:sz w:val="24"/>
          <w:szCs w:val="24"/>
        </w:rPr>
        <w:t>eurilor este suficient</w:t>
      </w:r>
      <w:r w:rsidR="00101D72" w:rsidRPr="00C320FB">
        <w:rPr>
          <w:sz w:val="24"/>
          <w:szCs w:val="24"/>
        </w:rPr>
        <w:t xml:space="preserve">, </w:t>
      </w:r>
      <w:r w:rsidR="00462A66" w:rsidRPr="00C320FB">
        <w:rPr>
          <w:sz w:val="24"/>
          <w:szCs w:val="24"/>
        </w:rPr>
        <w:t>ofertantul</w:t>
      </w:r>
      <w:r w:rsidRPr="00C320FB">
        <w:rPr>
          <w:sz w:val="24"/>
          <w:szCs w:val="24"/>
        </w:rPr>
        <w:t xml:space="preserve"> va prezenta, în ofe</w:t>
      </w:r>
      <w:r w:rsidR="005104D3" w:rsidRPr="00C320FB">
        <w:rPr>
          <w:sz w:val="24"/>
          <w:szCs w:val="24"/>
        </w:rPr>
        <w:t>r</w:t>
      </w:r>
      <w:r w:rsidRPr="00C320FB">
        <w:rPr>
          <w:sz w:val="24"/>
          <w:szCs w:val="24"/>
        </w:rPr>
        <w:t>ta tehnică</w:t>
      </w:r>
      <w:r w:rsidR="005104D3" w:rsidRPr="00C320FB">
        <w:rPr>
          <w:sz w:val="24"/>
          <w:szCs w:val="24"/>
        </w:rPr>
        <w:t>, modul de calcul al necesarului minim de mijloace de transport</w:t>
      </w:r>
      <w:r w:rsidR="00462A66" w:rsidRPr="00C320FB">
        <w:rPr>
          <w:sz w:val="24"/>
          <w:szCs w:val="24"/>
        </w:rPr>
        <w:t>, din care să rezulte că este îndeplinită următoarea relație:</w:t>
      </w:r>
      <w:bookmarkStart w:id="57" w:name="_Hlk184286917"/>
    </w:p>
    <w:p w14:paraId="646E7180" w14:textId="1882119D" w:rsidR="00B711B1" w:rsidRPr="00C320FB" w:rsidRDefault="00000000" w:rsidP="009B159F">
      <w:pPr>
        <w:pStyle w:val="Listparagraf"/>
        <w:keepNext w:val="0"/>
        <w:keepLines w:val="0"/>
        <w:widowControl w:val="0"/>
        <w:tabs>
          <w:tab w:val="left" w:pos="900"/>
          <w:tab w:val="left" w:pos="990"/>
          <w:tab w:val="left" w:pos="1080"/>
        </w:tabs>
        <w:spacing w:line="360" w:lineRule="auto"/>
        <w:ind w:left="1429"/>
        <w:contextualSpacing w:val="0"/>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 xml:space="preserve">Q </m:t>
                  </m:r>
                </m:e>
                <m:sub>
                  <m:r>
                    <w:rPr>
                      <w:rFonts w:ascii="Cambria Math" w:hAnsi="Cambria Math"/>
                      <w:sz w:val="24"/>
                      <w:szCs w:val="24"/>
                    </w:rPr>
                    <m:t>reziduale și biodeșeuri</m:t>
                  </m:r>
                </m:sub>
              </m:sSub>
            </m:num>
            <m:den>
              <m:r>
                <w:rPr>
                  <w:rFonts w:ascii="Cambria Math" w:hAnsi="Cambria Math"/>
                  <w:sz w:val="24"/>
                  <w:szCs w:val="24"/>
                </w:rPr>
                <m:t>365 × ρ</m:t>
              </m:r>
            </m:den>
          </m:f>
          <m:r>
            <m:rPr>
              <m:sty m:val="bi"/>
            </m:rPr>
            <w:rPr>
              <w:rFonts w:ascii="Cambria Math" w:hAnsi="Cambria Math"/>
              <w:sz w:val="24"/>
              <w:szCs w:val="24"/>
            </w:rPr>
            <m:t xml:space="preserve"> ≤</m:t>
          </m:r>
          <m:nary>
            <m:naryPr>
              <m:chr m:val="∑"/>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m:oMathPara>
    </w:p>
    <w:bookmarkEnd w:id="57"/>
    <w:p w14:paraId="0D34D8D3" w14:textId="77777777" w:rsidR="00252CD4" w:rsidRPr="00C320FB" w:rsidRDefault="00BC47E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unde:</w:t>
      </w:r>
    </w:p>
    <w:p w14:paraId="72BB8A0A" w14:textId="0D156F55" w:rsidR="00252CD4" w:rsidRPr="00C320FB" w:rsidRDefault="00BF5569"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 xml:space="preserve">Q </w:t>
      </w:r>
      <w:r w:rsidRPr="00C320FB">
        <w:rPr>
          <w:sz w:val="24"/>
          <w:szCs w:val="24"/>
          <w:vertAlign w:val="subscript"/>
        </w:rPr>
        <w:t>reziduale</w:t>
      </w:r>
      <w:r w:rsidRPr="00C320FB">
        <w:rPr>
          <w:i/>
          <w:iCs/>
          <w:sz w:val="24"/>
          <w:szCs w:val="24"/>
          <w:vertAlign w:val="subscript"/>
        </w:rPr>
        <w:t xml:space="preserve"> </w:t>
      </w:r>
      <w:r w:rsidR="00732C06">
        <w:rPr>
          <w:sz w:val="24"/>
          <w:szCs w:val="24"/>
          <w:vertAlign w:val="subscript"/>
        </w:rPr>
        <w:t>ș</w:t>
      </w:r>
      <w:r w:rsidRPr="00C320FB">
        <w:rPr>
          <w:sz w:val="24"/>
          <w:szCs w:val="24"/>
          <w:vertAlign w:val="subscript"/>
        </w:rPr>
        <w:t>i</w:t>
      </w:r>
      <w:r w:rsidR="006233A0" w:rsidRPr="00C320FB">
        <w:rPr>
          <w:sz w:val="24"/>
          <w:szCs w:val="24"/>
          <w:vertAlign w:val="subscript"/>
        </w:rPr>
        <w:t xml:space="preserve"> biode</w:t>
      </w:r>
      <w:r w:rsidR="00732C06">
        <w:rPr>
          <w:sz w:val="24"/>
          <w:szCs w:val="24"/>
          <w:vertAlign w:val="subscript"/>
        </w:rPr>
        <w:t>ș</w:t>
      </w:r>
      <w:r w:rsidR="006233A0" w:rsidRPr="00C320FB">
        <w:rPr>
          <w:sz w:val="24"/>
          <w:szCs w:val="24"/>
          <w:vertAlign w:val="subscript"/>
        </w:rPr>
        <w:t xml:space="preserve">euri </w:t>
      </w:r>
      <w:r w:rsidR="00D91285" w:rsidRPr="00C320FB">
        <w:rPr>
          <w:sz w:val="24"/>
          <w:szCs w:val="24"/>
        </w:rPr>
        <w:t>– cantitatea</w:t>
      </w:r>
      <w:r w:rsidR="001E5B89" w:rsidRPr="00C320FB">
        <w:rPr>
          <w:sz w:val="24"/>
          <w:szCs w:val="24"/>
        </w:rPr>
        <w:t xml:space="preserve"> </w:t>
      </w:r>
      <w:r w:rsidR="00D91285" w:rsidRPr="00C320FB">
        <w:rPr>
          <w:sz w:val="24"/>
          <w:szCs w:val="24"/>
        </w:rPr>
        <w:t>anuală de de</w:t>
      </w:r>
      <w:r w:rsidR="00732C06">
        <w:rPr>
          <w:sz w:val="24"/>
          <w:szCs w:val="24"/>
        </w:rPr>
        <w:t>ș</w:t>
      </w:r>
      <w:r w:rsidR="00D91285" w:rsidRPr="00C320FB">
        <w:rPr>
          <w:sz w:val="24"/>
          <w:szCs w:val="24"/>
        </w:rPr>
        <w:t xml:space="preserve">euri reziduale </w:t>
      </w:r>
      <w:r w:rsidR="00732C06">
        <w:rPr>
          <w:sz w:val="24"/>
          <w:szCs w:val="24"/>
        </w:rPr>
        <w:t>ș</w:t>
      </w:r>
      <w:r w:rsidR="00D91285" w:rsidRPr="00C320FB">
        <w:rPr>
          <w:sz w:val="24"/>
          <w:szCs w:val="24"/>
        </w:rPr>
        <w:t>i biode</w:t>
      </w:r>
      <w:r w:rsidR="00732C06">
        <w:rPr>
          <w:sz w:val="24"/>
          <w:szCs w:val="24"/>
        </w:rPr>
        <w:t>ș</w:t>
      </w:r>
      <w:r w:rsidR="00D91285" w:rsidRPr="00C320FB">
        <w:rPr>
          <w:sz w:val="24"/>
          <w:szCs w:val="24"/>
        </w:rPr>
        <w:t>euri</w:t>
      </w:r>
      <w:r w:rsidR="00FA4BE9" w:rsidRPr="00C320FB">
        <w:rPr>
          <w:sz w:val="24"/>
          <w:szCs w:val="24"/>
        </w:rPr>
        <w:t xml:space="preserve"> </w:t>
      </w:r>
      <w:r w:rsidR="00C60E7D" w:rsidRPr="00C320FB">
        <w:rPr>
          <w:sz w:val="24"/>
          <w:szCs w:val="24"/>
        </w:rPr>
        <w:t>din de</w:t>
      </w:r>
      <w:r w:rsidR="00732C06">
        <w:rPr>
          <w:sz w:val="24"/>
          <w:szCs w:val="24"/>
        </w:rPr>
        <w:t>ș</w:t>
      </w:r>
      <w:r w:rsidR="00C60E7D" w:rsidRPr="00C320FB">
        <w:rPr>
          <w:sz w:val="24"/>
          <w:szCs w:val="24"/>
        </w:rPr>
        <w:t xml:space="preserve">eurile municipale </w:t>
      </w:r>
      <w:r w:rsidR="00EA08E3" w:rsidRPr="00C320FB">
        <w:rPr>
          <w:sz w:val="24"/>
          <w:szCs w:val="24"/>
        </w:rPr>
        <w:t xml:space="preserve">estimată a fi </w:t>
      </w:r>
      <w:r w:rsidR="001E5B89" w:rsidRPr="00C320FB">
        <w:rPr>
          <w:sz w:val="24"/>
          <w:szCs w:val="24"/>
        </w:rPr>
        <w:t xml:space="preserve">colectată din aria de delegare </w:t>
      </w:r>
      <w:r w:rsidR="00FA4BE9" w:rsidRPr="00C320FB">
        <w:rPr>
          <w:sz w:val="24"/>
          <w:szCs w:val="24"/>
        </w:rPr>
        <w:t>(tone);</w:t>
      </w:r>
    </w:p>
    <w:p w14:paraId="7C188C0C" w14:textId="412FA2E3" w:rsidR="00252CD4" w:rsidRPr="00C320FB" w:rsidRDefault="0062014A"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365 – numărul de zile din an:</w:t>
      </w:r>
    </w:p>
    <w:p w14:paraId="57186981" w14:textId="5D4107A7" w:rsidR="002E724D" w:rsidRPr="00C320FB" w:rsidRDefault="00BC47E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ρ</w:t>
      </w:r>
      <w:r w:rsidRPr="00C320FB">
        <w:rPr>
          <w:b/>
          <w:bCs/>
          <w:sz w:val="24"/>
          <w:szCs w:val="24"/>
        </w:rPr>
        <w:t xml:space="preserve"> – </w:t>
      </w:r>
      <w:r w:rsidR="00A50E1C" w:rsidRPr="00C320FB">
        <w:rPr>
          <w:sz w:val="24"/>
          <w:szCs w:val="24"/>
        </w:rPr>
        <w:t>densitatea medie</w:t>
      </w:r>
      <w:r w:rsidRPr="00C320FB">
        <w:rPr>
          <w:sz w:val="24"/>
          <w:szCs w:val="24"/>
        </w:rPr>
        <w:t xml:space="preserve"> </w:t>
      </w:r>
      <w:r w:rsidR="005A5094" w:rsidRPr="00C320FB">
        <w:rPr>
          <w:sz w:val="24"/>
          <w:szCs w:val="24"/>
        </w:rPr>
        <w:t>a fracției de de</w:t>
      </w:r>
      <w:r w:rsidR="00732C06">
        <w:rPr>
          <w:sz w:val="24"/>
          <w:szCs w:val="24"/>
        </w:rPr>
        <w:t>ș</w:t>
      </w:r>
      <w:r w:rsidR="005A5094" w:rsidRPr="00C320FB">
        <w:rPr>
          <w:sz w:val="24"/>
          <w:szCs w:val="24"/>
        </w:rPr>
        <w:t xml:space="preserve">euri reziduale </w:t>
      </w:r>
      <w:r w:rsidR="00732C06">
        <w:rPr>
          <w:sz w:val="24"/>
          <w:szCs w:val="24"/>
        </w:rPr>
        <w:t>ș</w:t>
      </w:r>
      <w:r w:rsidR="005A5094" w:rsidRPr="00C320FB">
        <w:rPr>
          <w:sz w:val="24"/>
          <w:szCs w:val="24"/>
        </w:rPr>
        <w:t>i biode</w:t>
      </w:r>
      <w:r w:rsidR="00732C06">
        <w:rPr>
          <w:sz w:val="24"/>
          <w:szCs w:val="24"/>
        </w:rPr>
        <w:t>ș</w:t>
      </w:r>
      <w:r w:rsidR="005A5094" w:rsidRPr="00C320FB">
        <w:rPr>
          <w:sz w:val="24"/>
          <w:szCs w:val="24"/>
        </w:rPr>
        <w:t>euri</w:t>
      </w:r>
      <w:r w:rsidRPr="00C320FB">
        <w:rPr>
          <w:sz w:val="24"/>
          <w:szCs w:val="24"/>
        </w:rPr>
        <w:t xml:space="preserve"> se </w:t>
      </w:r>
      <w:r w:rsidR="00B2340F" w:rsidRPr="00C320FB">
        <w:rPr>
          <w:sz w:val="24"/>
          <w:szCs w:val="24"/>
        </w:rPr>
        <w:t>ia egală cu</w:t>
      </w:r>
      <w:r w:rsidRPr="00C320FB">
        <w:rPr>
          <w:sz w:val="24"/>
          <w:szCs w:val="24"/>
        </w:rPr>
        <w:t xml:space="preserve"> </w:t>
      </w:r>
      <w:r w:rsidR="00FA4BE9" w:rsidRPr="00C320FB">
        <w:rPr>
          <w:sz w:val="24"/>
          <w:szCs w:val="24"/>
        </w:rPr>
        <w:t>0,</w:t>
      </w:r>
      <w:r w:rsidRPr="00C320FB">
        <w:rPr>
          <w:sz w:val="24"/>
          <w:szCs w:val="24"/>
        </w:rPr>
        <w:t xml:space="preserve">350 </w:t>
      </w:r>
      <w:r w:rsidR="00FA4BE9" w:rsidRPr="00C320FB">
        <w:rPr>
          <w:sz w:val="24"/>
          <w:szCs w:val="24"/>
        </w:rPr>
        <w:t>tone</w:t>
      </w:r>
      <w:r w:rsidRPr="00C320FB">
        <w:rPr>
          <w:sz w:val="24"/>
          <w:szCs w:val="24"/>
        </w:rPr>
        <w:t xml:space="preserve">/mc, dacă la nivelul </w:t>
      </w:r>
      <w:r w:rsidR="007C6FE8" w:rsidRPr="00C320FB">
        <w:rPr>
          <w:sz w:val="24"/>
          <w:szCs w:val="24"/>
        </w:rPr>
        <w:t>ariei de delegare</w:t>
      </w:r>
      <w:r w:rsidRPr="00C320FB">
        <w:rPr>
          <w:sz w:val="24"/>
          <w:szCs w:val="24"/>
        </w:rPr>
        <w:t xml:space="preserve"> nu a fost stabilită prin </w:t>
      </w:r>
      <w:r w:rsidR="00BB4C02" w:rsidRPr="00C320FB">
        <w:rPr>
          <w:sz w:val="24"/>
          <w:szCs w:val="24"/>
        </w:rPr>
        <w:t>determinări</w:t>
      </w:r>
      <w:r w:rsidRPr="00C320FB">
        <w:rPr>
          <w:sz w:val="24"/>
          <w:szCs w:val="24"/>
        </w:rPr>
        <w:t xml:space="preserve"> o altă greutate specifică;</w:t>
      </w:r>
    </w:p>
    <w:p w14:paraId="3864E356" w14:textId="6FDE2FAE" w:rsidR="002E724D" w:rsidRPr="00C320FB" w:rsidRDefault="00EC1E08"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a</w:t>
      </w:r>
      <w:r w:rsidRPr="00C320FB">
        <w:rPr>
          <w:sz w:val="24"/>
          <w:szCs w:val="24"/>
          <w:vertAlign w:val="subscript"/>
        </w:rPr>
        <w:t xml:space="preserve">i </w:t>
      </w:r>
      <w:r w:rsidR="001A22DB" w:rsidRPr="00C320FB">
        <w:rPr>
          <w:sz w:val="24"/>
          <w:szCs w:val="24"/>
        </w:rPr>
        <w:t xml:space="preserve">– </w:t>
      </w:r>
      <w:r w:rsidR="00BC47E4" w:rsidRPr="00C320FB">
        <w:rPr>
          <w:sz w:val="24"/>
          <w:szCs w:val="24"/>
        </w:rPr>
        <w:t xml:space="preserve">numărul de utilaje de </w:t>
      </w:r>
      <w:r w:rsidR="00A50E1C" w:rsidRPr="00C320FB">
        <w:rPr>
          <w:sz w:val="24"/>
          <w:szCs w:val="24"/>
        </w:rPr>
        <w:t>aceea</w:t>
      </w:r>
      <w:r w:rsidR="00732C06">
        <w:rPr>
          <w:sz w:val="24"/>
          <w:szCs w:val="24"/>
        </w:rPr>
        <w:t>ș</w:t>
      </w:r>
      <w:r w:rsidR="00A50E1C" w:rsidRPr="00C320FB">
        <w:rPr>
          <w:sz w:val="24"/>
          <w:szCs w:val="24"/>
        </w:rPr>
        <w:t>i</w:t>
      </w:r>
      <w:r w:rsidR="00BC47E4" w:rsidRPr="00C320FB">
        <w:rPr>
          <w:sz w:val="24"/>
          <w:szCs w:val="24"/>
        </w:rPr>
        <w:t xml:space="preserve"> capacitate</w:t>
      </w:r>
      <w:r w:rsidR="00893854" w:rsidRPr="00C320FB">
        <w:rPr>
          <w:sz w:val="24"/>
          <w:szCs w:val="24"/>
        </w:rPr>
        <w:t xml:space="preserve"> </w:t>
      </w:r>
      <w:r w:rsidR="00732C06">
        <w:rPr>
          <w:sz w:val="24"/>
          <w:szCs w:val="24"/>
        </w:rPr>
        <w:t>ș</w:t>
      </w:r>
      <w:r w:rsidR="00893854" w:rsidRPr="00C320FB">
        <w:rPr>
          <w:sz w:val="24"/>
          <w:szCs w:val="24"/>
        </w:rPr>
        <w:t>i grad de compactare</w:t>
      </w:r>
      <w:r w:rsidR="00BC47E4" w:rsidRPr="00C320FB">
        <w:rPr>
          <w:sz w:val="24"/>
          <w:szCs w:val="24"/>
        </w:rPr>
        <w:t xml:space="preserve">; </w:t>
      </w:r>
    </w:p>
    <w:p w14:paraId="05C6245C" w14:textId="77777777" w:rsidR="002E724D" w:rsidRPr="00C320FB" w:rsidRDefault="00EC1E08"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b</w:t>
      </w:r>
      <w:r w:rsidRPr="00C320FB">
        <w:rPr>
          <w:sz w:val="24"/>
          <w:szCs w:val="24"/>
          <w:vertAlign w:val="subscript"/>
        </w:rPr>
        <w:t xml:space="preserve">i </w:t>
      </w:r>
      <w:r w:rsidR="001A22DB" w:rsidRPr="00C320FB">
        <w:rPr>
          <w:sz w:val="24"/>
          <w:szCs w:val="24"/>
        </w:rPr>
        <w:t xml:space="preserve">– </w:t>
      </w:r>
      <w:r w:rsidR="00BC47E4" w:rsidRPr="00C320FB">
        <w:rPr>
          <w:sz w:val="24"/>
          <w:szCs w:val="24"/>
        </w:rPr>
        <w:t xml:space="preserve">capacitatea de transport a </w:t>
      </w:r>
      <w:r w:rsidR="00745E15" w:rsidRPr="00C320FB">
        <w:rPr>
          <w:sz w:val="24"/>
          <w:szCs w:val="24"/>
        </w:rPr>
        <w:t>autospecialei</w:t>
      </w:r>
      <w:r w:rsidR="006A6096" w:rsidRPr="00C320FB">
        <w:rPr>
          <w:sz w:val="24"/>
          <w:szCs w:val="24"/>
        </w:rPr>
        <w:t xml:space="preserve"> </w:t>
      </w:r>
      <w:r w:rsidR="00FA4BE9" w:rsidRPr="00C320FB">
        <w:rPr>
          <w:sz w:val="24"/>
          <w:szCs w:val="24"/>
        </w:rPr>
        <w:t>(</w:t>
      </w:r>
      <w:r w:rsidR="00F31735" w:rsidRPr="00C320FB">
        <w:rPr>
          <w:sz w:val="24"/>
          <w:szCs w:val="24"/>
        </w:rPr>
        <w:t>mc</w:t>
      </w:r>
      <w:r w:rsidR="00FA4BE9" w:rsidRPr="00C320FB">
        <w:rPr>
          <w:sz w:val="24"/>
          <w:szCs w:val="24"/>
        </w:rPr>
        <w:t>)</w:t>
      </w:r>
      <w:r w:rsidR="00BC47E4" w:rsidRPr="00C320FB">
        <w:rPr>
          <w:sz w:val="24"/>
          <w:szCs w:val="24"/>
        </w:rPr>
        <w:t>;</w:t>
      </w:r>
    </w:p>
    <w:p w14:paraId="7442E8C1" w14:textId="77777777" w:rsidR="002E724D" w:rsidRPr="00C320FB" w:rsidRDefault="00DA4BAD"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c</w:t>
      </w:r>
      <w:r w:rsidRPr="00C320FB">
        <w:rPr>
          <w:sz w:val="24"/>
          <w:szCs w:val="24"/>
          <w:vertAlign w:val="subscript"/>
        </w:rPr>
        <w:t xml:space="preserve">i </w:t>
      </w:r>
      <w:r w:rsidR="001A22DB" w:rsidRPr="00C320FB">
        <w:rPr>
          <w:sz w:val="24"/>
          <w:szCs w:val="24"/>
        </w:rPr>
        <w:t xml:space="preserve">– </w:t>
      </w:r>
      <w:r w:rsidR="00BC47E4" w:rsidRPr="00C320FB">
        <w:rPr>
          <w:sz w:val="24"/>
          <w:szCs w:val="24"/>
        </w:rPr>
        <w:t>gradul de compactare;</w:t>
      </w:r>
    </w:p>
    <w:p w14:paraId="1DB81EC9" w14:textId="77777777" w:rsidR="002E724D" w:rsidRPr="00C320FB" w:rsidRDefault="00DA4BAD"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d</w:t>
      </w:r>
      <w:r w:rsidR="00203055" w:rsidRPr="00C320FB">
        <w:rPr>
          <w:sz w:val="24"/>
          <w:szCs w:val="24"/>
          <w:vertAlign w:val="subscript"/>
        </w:rPr>
        <w:t xml:space="preserve">i </w:t>
      </w:r>
      <w:r w:rsidR="001A22DB" w:rsidRPr="00C320FB">
        <w:rPr>
          <w:sz w:val="24"/>
          <w:szCs w:val="24"/>
        </w:rPr>
        <w:t xml:space="preserve">– </w:t>
      </w:r>
      <w:r w:rsidR="00BC47E4" w:rsidRPr="00C320FB">
        <w:rPr>
          <w:sz w:val="24"/>
          <w:szCs w:val="24"/>
        </w:rPr>
        <w:t>numărul de curse efectuate/schimb;</w:t>
      </w:r>
    </w:p>
    <w:p w14:paraId="2BC1A3A1" w14:textId="77777777" w:rsidR="002E724D" w:rsidRPr="00C320FB" w:rsidRDefault="00203055"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e</w:t>
      </w:r>
      <w:r w:rsidRPr="00C320FB">
        <w:rPr>
          <w:sz w:val="24"/>
          <w:szCs w:val="24"/>
          <w:vertAlign w:val="subscript"/>
        </w:rPr>
        <w:t>i</w:t>
      </w:r>
      <w:r w:rsidR="001A22DB" w:rsidRPr="00C320FB">
        <w:rPr>
          <w:sz w:val="24"/>
          <w:szCs w:val="24"/>
          <w:vertAlign w:val="subscript"/>
        </w:rPr>
        <w:t xml:space="preserve"> </w:t>
      </w:r>
      <w:r w:rsidR="00603AB6" w:rsidRPr="00C320FB">
        <w:rPr>
          <w:sz w:val="24"/>
          <w:szCs w:val="24"/>
        </w:rPr>
        <w:t xml:space="preserve">– </w:t>
      </w:r>
      <w:r w:rsidR="00BC47E4" w:rsidRPr="00C320FB">
        <w:rPr>
          <w:sz w:val="24"/>
          <w:szCs w:val="24"/>
        </w:rPr>
        <w:t>numărul de schimburi/zi.</w:t>
      </w:r>
    </w:p>
    <w:p w14:paraId="6E5B5CFD" w14:textId="33778B91" w:rsidR="002E724D" w:rsidRPr="00C320FB" w:rsidRDefault="007C35D2" w:rsidP="006B2398">
      <w:pPr>
        <w:pStyle w:val="Listparagraf"/>
        <w:keepNext w:val="0"/>
        <w:keepLines w:val="0"/>
        <w:widowControl w:val="0"/>
        <w:numPr>
          <w:ilvl w:val="0"/>
          <w:numId w:val="42"/>
        </w:numPr>
        <w:tabs>
          <w:tab w:val="left" w:pos="900"/>
          <w:tab w:val="left" w:pos="990"/>
          <w:tab w:val="left" w:pos="1080"/>
        </w:tabs>
        <w:spacing w:line="360" w:lineRule="auto"/>
        <w:ind w:left="0" w:firstLine="567"/>
        <w:contextualSpacing w:val="0"/>
        <w:rPr>
          <w:sz w:val="24"/>
          <w:szCs w:val="24"/>
        </w:rPr>
      </w:pPr>
      <w:r w:rsidRPr="00C320FB">
        <w:rPr>
          <w:sz w:val="24"/>
          <w:szCs w:val="24"/>
        </w:rPr>
        <w:t xml:space="preserve">La stabilirea gradului de compactare, ofertantul </w:t>
      </w:r>
      <w:r w:rsidR="00265A54" w:rsidRPr="00C320FB">
        <w:rPr>
          <w:sz w:val="24"/>
          <w:szCs w:val="24"/>
        </w:rPr>
        <w:t>se va asigura că</w:t>
      </w:r>
      <w:r w:rsidRPr="00C320FB">
        <w:rPr>
          <w:sz w:val="24"/>
          <w:szCs w:val="24"/>
        </w:rPr>
        <w:t xml:space="preserve"> nu </w:t>
      </w:r>
      <w:r w:rsidR="00265A54" w:rsidRPr="00C320FB">
        <w:rPr>
          <w:sz w:val="24"/>
          <w:szCs w:val="24"/>
        </w:rPr>
        <w:t>este</w:t>
      </w:r>
      <w:r w:rsidRPr="00C320FB">
        <w:rPr>
          <w:sz w:val="24"/>
          <w:szCs w:val="24"/>
        </w:rPr>
        <w:t xml:space="preserve"> depă</w:t>
      </w:r>
      <w:r w:rsidR="00732C06">
        <w:rPr>
          <w:sz w:val="24"/>
          <w:szCs w:val="24"/>
        </w:rPr>
        <w:t>ș</w:t>
      </w:r>
      <w:r w:rsidRPr="00C320FB">
        <w:rPr>
          <w:sz w:val="24"/>
          <w:szCs w:val="24"/>
        </w:rPr>
        <w:t>ită masa</w:t>
      </w:r>
      <w:r w:rsidR="00CC3852" w:rsidRPr="00C320FB">
        <w:rPr>
          <w:sz w:val="24"/>
          <w:szCs w:val="24"/>
        </w:rPr>
        <w:t xml:space="preserve"> </w:t>
      </w:r>
      <w:r w:rsidRPr="00C320FB">
        <w:rPr>
          <w:sz w:val="24"/>
          <w:szCs w:val="24"/>
        </w:rPr>
        <w:t>utilă</w:t>
      </w:r>
      <w:r w:rsidR="00576B38" w:rsidRPr="00C320FB">
        <w:rPr>
          <w:sz w:val="24"/>
          <w:szCs w:val="24"/>
        </w:rPr>
        <w:t xml:space="preserve"> maximă </w:t>
      </w:r>
      <w:r w:rsidR="000245E8" w:rsidRPr="00C320FB">
        <w:rPr>
          <w:sz w:val="24"/>
          <w:szCs w:val="24"/>
        </w:rPr>
        <w:t xml:space="preserve">autorizată </w:t>
      </w:r>
      <w:r w:rsidR="00576B38" w:rsidRPr="00C320FB">
        <w:rPr>
          <w:sz w:val="24"/>
          <w:szCs w:val="24"/>
        </w:rPr>
        <w:t>de transport a autospecialelor</w:t>
      </w:r>
      <w:r w:rsidR="00CC3852" w:rsidRPr="00C320FB">
        <w:rPr>
          <w:sz w:val="24"/>
          <w:szCs w:val="24"/>
        </w:rPr>
        <w:t xml:space="preserve"> compactoare</w:t>
      </w:r>
      <w:r w:rsidR="00FD11F8" w:rsidRPr="00C320FB">
        <w:rPr>
          <w:sz w:val="24"/>
          <w:szCs w:val="24"/>
        </w:rPr>
        <w:t xml:space="preserve">, în caz contrar oferta </w:t>
      </w:r>
      <w:r w:rsidR="00265A54" w:rsidRPr="00C320FB">
        <w:rPr>
          <w:sz w:val="24"/>
          <w:szCs w:val="24"/>
        </w:rPr>
        <w:t>fiind</w:t>
      </w:r>
      <w:r w:rsidR="00FD11F8" w:rsidRPr="00C320FB">
        <w:rPr>
          <w:sz w:val="24"/>
          <w:szCs w:val="24"/>
        </w:rPr>
        <w:t xml:space="preserve"> considerată neconformă.</w:t>
      </w:r>
    </w:p>
    <w:p w14:paraId="640AC381" w14:textId="3C5440C1" w:rsidR="00FD11F8" w:rsidRPr="00C320FB" w:rsidRDefault="00265A54" w:rsidP="006B2398">
      <w:pPr>
        <w:pStyle w:val="Listparagraf"/>
        <w:keepNext w:val="0"/>
        <w:keepLines w:val="0"/>
        <w:widowControl w:val="0"/>
        <w:numPr>
          <w:ilvl w:val="0"/>
          <w:numId w:val="42"/>
        </w:numPr>
        <w:tabs>
          <w:tab w:val="left" w:pos="900"/>
          <w:tab w:val="left" w:pos="990"/>
          <w:tab w:val="left" w:pos="1080"/>
        </w:tabs>
        <w:spacing w:line="360" w:lineRule="auto"/>
        <w:ind w:left="0" w:firstLine="567"/>
        <w:contextualSpacing w:val="0"/>
        <w:rPr>
          <w:sz w:val="24"/>
          <w:szCs w:val="24"/>
        </w:rPr>
      </w:pPr>
      <w:r w:rsidRPr="00C320FB">
        <w:rPr>
          <w:sz w:val="24"/>
          <w:szCs w:val="24"/>
        </w:rPr>
        <w:t>Î</w:t>
      </w:r>
      <w:r w:rsidR="00FD11F8" w:rsidRPr="00C320FB">
        <w:rPr>
          <w:sz w:val="24"/>
          <w:szCs w:val="24"/>
        </w:rPr>
        <w:t xml:space="preserve">n oferta tehnică, </w:t>
      </w:r>
      <w:r w:rsidRPr="00C320FB">
        <w:rPr>
          <w:sz w:val="24"/>
          <w:szCs w:val="24"/>
        </w:rPr>
        <w:t xml:space="preserve">ofertantul va preciza </w:t>
      </w:r>
      <w:r w:rsidR="00FD11F8" w:rsidRPr="00C320FB">
        <w:rPr>
          <w:sz w:val="24"/>
          <w:szCs w:val="24"/>
        </w:rPr>
        <w:t xml:space="preserve">pentru fiecare autospecială compactoare: </w:t>
      </w:r>
      <w:r w:rsidRPr="00C320FB">
        <w:rPr>
          <w:sz w:val="24"/>
          <w:szCs w:val="24"/>
        </w:rPr>
        <w:t xml:space="preserve">viteza medie de lucru, </w:t>
      </w:r>
      <w:r w:rsidR="005D2760" w:rsidRPr="00C320FB">
        <w:rPr>
          <w:sz w:val="24"/>
          <w:szCs w:val="24"/>
        </w:rPr>
        <w:t>timpul</w:t>
      </w:r>
      <w:r w:rsidRPr="00C320FB">
        <w:rPr>
          <w:sz w:val="24"/>
          <w:szCs w:val="24"/>
        </w:rPr>
        <w:t xml:space="preserve"> de încărcare/</w:t>
      </w:r>
      <w:r w:rsidR="00FD11F8" w:rsidRPr="00C320FB">
        <w:rPr>
          <w:sz w:val="24"/>
          <w:szCs w:val="24"/>
        </w:rPr>
        <w:t>compactare</w:t>
      </w:r>
      <w:r w:rsidRPr="00C320FB">
        <w:rPr>
          <w:sz w:val="24"/>
          <w:szCs w:val="24"/>
        </w:rPr>
        <w:t xml:space="preserve">, </w:t>
      </w:r>
      <w:r w:rsidR="005D2760" w:rsidRPr="00C320FB">
        <w:rPr>
          <w:sz w:val="24"/>
          <w:szCs w:val="24"/>
        </w:rPr>
        <w:t>timpul de</w:t>
      </w:r>
      <w:r w:rsidRPr="00C320FB">
        <w:rPr>
          <w:sz w:val="24"/>
          <w:szCs w:val="24"/>
        </w:rPr>
        <w:t xml:space="preserve"> transport</w:t>
      </w:r>
      <w:r w:rsidR="00FD11F8" w:rsidRPr="00C320FB">
        <w:rPr>
          <w:sz w:val="24"/>
          <w:szCs w:val="24"/>
        </w:rPr>
        <w:t xml:space="preserve"> </w:t>
      </w:r>
      <w:r w:rsidR="00732C06">
        <w:rPr>
          <w:sz w:val="24"/>
          <w:szCs w:val="24"/>
        </w:rPr>
        <w:t>ș</w:t>
      </w:r>
      <w:r w:rsidR="00FD11F8" w:rsidRPr="00C320FB">
        <w:rPr>
          <w:sz w:val="24"/>
          <w:szCs w:val="24"/>
        </w:rPr>
        <w:t xml:space="preserve">i </w:t>
      </w:r>
      <w:r w:rsidR="005D2760" w:rsidRPr="00C320FB">
        <w:rPr>
          <w:sz w:val="24"/>
          <w:szCs w:val="24"/>
        </w:rPr>
        <w:t>timpul</w:t>
      </w:r>
      <w:r w:rsidR="00FD11F8" w:rsidRPr="00C320FB">
        <w:rPr>
          <w:sz w:val="24"/>
          <w:szCs w:val="24"/>
        </w:rPr>
        <w:t xml:space="preserve"> de descărcare </w:t>
      </w:r>
      <w:r w:rsidR="00EA08E3" w:rsidRPr="00C320FB">
        <w:rPr>
          <w:sz w:val="24"/>
          <w:szCs w:val="24"/>
        </w:rPr>
        <w:t>a</w:t>
      </w:r>
      <w:r w:rsidR="005D2760" w:rsidRPr="00C320FB">
        <w:rPr>
          <w:sz w:val="24"/>
          <w:szCs w:val="24"/>
        </w:rPr>
        <w:t>l</w:t>
      </w:r>
      <w:r w:rsidR="00EA08E3" w:rsidRPr="00C320FB">
        <w:rPr>
          <w:sz w:val="24"/>
          <w:szCs w:val="24"/>
        </w:rPr>
        <w:t xml:space="preserve"> de</w:t>
      </w:r>
      <w:r w:rsidR="00732C06">
        <w:rPr>
          <w:sz w:val="24"/>
          <w:szCs w:val="24"/>
        </w:rPr>
        <w:t>ș</w:t>
      </w:r>
      <w:r w:rsidR="00EA08E3" w:rsidRPr="00C320FB">
        <w:rPr>
          <w:sz w:val="24"/>
          <w:szCs w:val="24"/>
        </w:rPr>
        <w:t xml:space="preserve">eurilor </w:t>
      </w:r>
      <w:r w:rsidR="00732C06">
        <w:rPr>
          <w:sz w:val="24"/>
          <w:szCs w:val="24"/>
        </w:rPr>
        <w:t>ș</w:t>
      </w:r>
      <w:r w:rsidRPr="00C320FB">
        <w:rPr>
          <w:sz w:val="24"/>
          <w:szCs w:val="24"/>
        </w:rPr>
        <w:t xml:space="preserve">i va </w:t>
      </w:r>
      <w:r w:rsidR="005D2760" w:rsidRPr="00C320FB">
        <w:rPr>
          <w:sz w:val="24"/>
          <w:szCs w:val="24"/>
        </w:rPr>
        <w:t>demonstra</w:t>
      </w:r>
      <w:r w:rsidRPr="00C320FB">
        <w:rPr>
          <w:sz w:val="24"/>
          <w:szCs w:val="24"/>
        </w:rPr>
        <w:t xml:space="preserve"> că întreaga cantitatea de de</w:t>
      </w:r>
      <w:r w:rsidR="00732C06">
        <w:rPr>
          <w:sz w:val="24"/>
          <w:szCs w:val="24"/>
        </w:rPr>
        <w:t>ș</w:t>
      </w:r>
      <w:r w:rsidRPr="00C320FB">
        <w:rPr>
          <w:sz w:val="24"/>
          <w:szCs w:val="24"/>
        </w:rPr>
        <w:t xml:space="preserve">euri reziduale </w:t>
      </w:r>
      <w:r w:rsidR="00732C06">
        <w:rPr>
          <w:sz w:val="24"/>
          <w:szCs w:val="24"/>
        </w:rPr>
        <w:t>ș</w:t>
      </w:r>
      <w:r w:rsidRPr="00C320FB">
        <w:rPr>
          <w:sz w:val="24"/>
          <w:szCs w:val="24"/>
        </w:rPr>
        <w:t>i biodegradabile estimată a fi colectată într-o zi</w:t>
      </w:r>
      <w:r w:rsidR="00EA08E3" w:rsidRPr="00C320FB">
        <w:rPr>
          <w:sz w:val="24"/>
          <w:szCs w:val="24"/>
        </w:rPr>
        <w:t xml:space="preserve"> poate fi colectată </w:t>
      </w:r>
      <w:r w:rsidR="00732C06">
        <w:rPr>
          <w:sz w:val="24"/>
          <w:szCs w:val="24"/>
        </w:rPr>
        <w:t>ș</w:t>
      </w:r>
      <w:r w:rsidR="00EA08E3" w:rsidRPr="00C320FB">
        <w:rPr>
          <w:sz w:val="24"/>
          <w:szCs w:val="24"/>
        </w:rPr>
        <w:t xml:space="preserve">i transportată în timpul programului </w:t>
      </w:r>
      <w:r w:rsidR="005D2760" w:rsidRPr="00C320FB">
        <w:rPr>
          <w:sz w:val="24"/>
          <w:szCs w:val="24"/>
        </w:rPr>
        <w:t xml:space="preserve">zilnic </w:t>
      </w:r>
      <w:r w:rsidR="00EA08E3" w:rsidRPr="00C320FB">
        <w:rPr>
          <w:sz w:val="24"/>
          <w:szCs w:val="24"/>
        </w:rPr>
        <w:t>de lucru, în caz contrar oferta fiind considerată neconformă.</w:t>
      </w:r>
    </w:p>
    <w:p w14:paraId="0E985B7F" w14:textId="561404F9" w:rsidR="002F5D94" w:rsidRPr="00C320FB" w:rsidRDefault="002F5D94" w:rsidP="009B159F">
      <w:pPr>
        <w:pStyle w:val="nrarticolo"/>
        <w:spacing w:line="360" w:lineRule="auto"/>
        <w:contextualSpacing w:val="0"/>
      </w:pPr>
    </w:p>
    <w:p w14:paraId="05FAD51B" w14:textId="386714C5" w:rsidR="002F5D94" w:rsidRPr="00C320FB" w:rsidRDefault="002F5D94" w:rsidP="006B2398">
      <w:pPr>
        <w:pStyle w:val="Listparagraf"/>
        <w:keepNext w:val="0"/>
        <w:keepLines w:val="0"/>
        <w:widowControl w:val="0"/>
        <w:numPr>
          <w:ilvl w:val="0"/>
          <w:numId w:val="28"/>
        </w:numPr>
        <w:tabs>
          <w:tab w:val="left" w:pos="1080"/>
        </w:tabs>
        <w:spacing w:line="360" w:lineRule="auto"/>
        <w:ind w:left="0" w:firstLine="567"/>
        <w:contextualSpacing w:val="0"/>
        <w:rPr>
          <w:sz w:val="24"/>
          <w:szCs w:val="24"/>
        </w:rPr>
      </w:pPr>
      <w:r w:rsidRPr="00C320FB">
        <w:rPr>
          <w:sz w:val="24"/>
          <w:szCs w:val="24"/>
        </w:rPr>
        <w:t xml:space="preserve">Pentru a demonstra că numărul de autospeciale ofertate pentru colectarea </w:t>
      </w:r>
      <w:r w:rsidR="00732C06">
        <w:rPr>
          <w:sz w:val="24"/>
          <w:szCs w:val="24"/>
        </w:rPr>
        <w:t>ș</w:t>
      </w:r>
      <w:r w:rsidRPr="00C320FB">
        <w:rPr>
          <w:sz w:val="24"/>
          <w:szCs w:val="24"/>
        </w:rPr>
        <w:t>i transportul de</w:t>
      </w:r>
      <w:r w:rsidR="00732C06">
        <w:rPr>
          <w:sz w:val="24"/>
          <w:szCs w:val="24"/>
        </w:rPr>
        <w:t>ș</w:t>
      </w:r>
      <w:r w:rsidRPr="00C320FB">
        <w:rPr>
          <w:sz w:val="24"/>
          <w:szCs w:val="24"/>
        </w:rPr>
        <w:t>eurilor re</w:t>
      </w:r>
      <w:r w:rsidR="0085469D" w:rsidRPr="00C320FB">
        <w:rPr>
          <w:sz w:val="24"/>
          <w:szCs w:val="24"/>
        </w:rPr>
        <w:t xml:space="preserve">ciclabile </w:t>
      </w:r>
      <w:r w:rsidRPr="00C320FB">
        <w:rPr>
          <w:sz w:val="24"/>
          <w:szCs w:val="24"/>
        </w:rPr>
        <w:t>este suficient, ofertantul va prezenta, în oferta tehnică, modul de calcul al necesarului minim de mijloace de transport, din care să rezulte că este îndeplinită următoarea relație:</w:t>
      </w:r>
    </w:p>
    <w:p w14:paraId="02CE289B" w14:textId="39178D9D" w:rsidR="002F5D94" w:rsidRPr="00C320FB" w:rsidRDefault="00000000" w:rsidP="009B159F">
      <w:pPr>
        <w:pStyle w:val="Listparagraf"/>
        <w:keepNext w:val="0"/>
        <w:keepLines w:val="0"/>
        <w:widowControl w:val="0"/>
        <w:tabs>
          <w:tab w:val="left" w:pos="900"/>
          <w:tab w:val="left" w:pos="990"/>
          <w:tab w:val="left" w:pos="1080"/>
        </w:tabs>
        <w:spacing w:line="360" w:lineRule="auto"/>
        <w:ind w:left="1429"/>
        <w:contextualSpacing w:val="0"/>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recilabile</m:t>
                  </m:r>
                </m:sub>
              </m:sSub>
              <m:r>
                <w:rPr>
                  <w:rFonts w:ascii="Cambria Math" w:hAnsi="Cambria Math"/>
                  <w:sz w:val="24"/>
                  <w:szCs w:val="24"/>
                </w:rPr>
                <m:t xml:space="preserve"> </m:t>
              </m:r>
            </m:num>
            <m:den>
              <m:r>
                <w:rPr>
                  <w:rFonts w:ascii="Cambria Math" w:hAnsi="Cambria Math"/>
                  <w:sz w:val="24"/>
                  <w:szCs w:val="24"/>
                </w:rPr>
                <m:t>365 × ρ</m:t>
              </m:r>
            </m:den>
          </m:f>
          <m:r>
            <m:rPr>
              <m:sty m:val="bi"/>
            </m:rP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m:rPr>
              <m:sty m:val="bi"/>
            </m:rPr>
            <w:rPr>
              <w:rFonts w:ascii="Cambria Math" w:hAnsi="Cambria Math"/>
              <w:sz w:val="24"/>
              <w:szCs w:val="24"/>
            </w:rPr>
            <m:t xml:space="preserve"> </m:t>
          </m:r>
        </m:oMath>
      </m:oMathPara>
    </w:p>
    <w:p w14:paraId="39F873D6" w14:textId="77777777" w:rsidR="002F5D94" w:rsidRPr="00C320FB" w:rsidRDefault="002F5D9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unde:</w:t>
      </w:r>
    </w:p>
    <w:p w14:paraId="0B80B50F" w14:textId="08D3FA3B" w:rsidR="002F5D94" w:rsidRPr="00C320FB" w:rsidRDefault="002F5D9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 xml:space="preserve">Q </w:t>
      </w:r>
      <w:r w:rsidRPr="00C320FB">
        <w:rPr>
          <w:sz w:val="24"/>
          <w:szCs w:val="24"/>
          <w:vertAlign w:val="subscript"/>
        </w:rPr>
        <w:t>re</w:t>
      </w:r>
      <w:r w:rsidR="0085469D" w:rsidRPr="00C320FB">
        <w:rPr>
          <w:sz w:val="24"/>
          <w:szCs w:val="24"/>
          <w:vertAlign w:val="subscript"/>
        </w:rPr>
        <w:t>ciclabile</w:t>
      </w:r>
      <w:r w:rsidRPr="00C320FB">
        <w:rPr>
          <w:sz w:val="24"/>
          <w:szCs w:val="24"/>
          <w:vertAlign w:val="subscript"/>
        </w:rPr>
        <w:t xml:space="preserve"> </w:t>
      </w:r>
      <w:r w:rsidRPr="00C320FB">
        <w:rPr>
          <w:sz w:val="24"/>
          <w:szCs w:val="24"/>
        </w:rPr>
        <w:t>– cantitatea anuală de de</w:t>
      </w:r>
      <w:r w:rsidR="00732C06">
        <w:rPr>
          <w:sz w:val="24"/>
          <w:szCs w:val="24"/>
        </w:rPr>
        <w:t>ș</w:t>
      </w:r>
      <w:r w:rsidRPr="00C320FB">
        <w:rPr>
          <w:sz w:val="24"/>
          <w:szCs w:val="24"/>
        </w:rPr>
        <w:t>euri r</w:t>
      </w:r>
      <w:r w:rsidR="004067D2" w:rsidRPr="00C320FB">
        <w:rPr>
          <w:sz w:val="24"/>
          <w:szCs w:val="24"/>
        </w:rPr>
        <w:t xml:space="preserve">eciclabile de hârtie, metal, plastic </w:t>
      </w:r>
      <w:r w:rsidR="00732C06">
        <w:rPr>
          <w:sz w:val="24"/>
          <w:szCs w:val="24"/>
        </w:rPr>
        <w:t>ș</w:t>
      </w:r>
      <w:r w:rsidR="004067D2" w:rsidRPr="00C320FB">
        <w:rPr>
          <w:sz w:val="24"/>
          <w:szCs w:val="24"/>
        </w:rPr>
        <w:t>i sticlă</w:t>
      </w:r>
      <w:r w:rsidRPr="00C320FB">
        <w:rPr>
          <w:sz w:val="24"/>
          <w:szCs w:val="24"/>
        </w:rPr>
        <w:t xml:space="preserve"> din de</w:t>
      </w:r>
      <w:r w:rsidR="00732C06">
        <w:rPr>
          <w:sz w:val="24"/>
          <w:szCs w:val="24"/>
        </w:rPr>
        <w:t>ș</w:t>
      </w:r>
      <w:r w:rsidRPr="00C320FB">
        <w:rPr>
          <w:sz w:val="24"/>
          <w:szCs w:val="24"/>
        </w:rPr>
        <w:t xml:space="preserve">eurile </w:t>
      </w:r>
      <w:r w:rsidRPr="00C320FB">
        <w:rPr>
          <w:sz w:val="24"/>
          <w:szCs w:val="24"/>
        </w:rPr>
        <w:lastRenderedPageBreak/>
        <w:t xml:space="preserve">municipale </w:t>
      </w:r>
      <w:r w:rsidR="00EA08E3" w:rsidRPr="00C320FB">
        <w:rPr>
          <w:sz w:val="24"/>
          <w:szCs w:val="24"/>
        </w:rPr>
        <w:t xml:space="preserve">estimată a fi </w:t>
      </w:r>
      <w:r w:rsidRPr="00C320FB">
        <w:rPr>
          <w:sz w:val="24"/>
          <w:szCs w:val="24"/>
        </w:rPr>
        <w:t>colectată din aria de delegare (tone);</w:t>
      </w:r>
    </w:p>
    <w:p w14:paraId="63AEC289" w14:textId="3B0B687B" w:rsidR="002F5D94" w:rsidRPr="00C320FB" w:rsidRDefault="002F5D9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365 – numărul de zile din an:</w:t>
      </w:r>
    </w:p>
    <w:p w14:paraId="4269E38D" w14:textId="7808E6BA" w:rsidR="002F5D94" w:rsidRDefault="002F5D94" w:rsidP="009B159F">
      <w:pPr>
        <w:pStyle w:val="Listparagraf"/>
        <w:keepNext w:val="0"/>
        <w:keepLines w:val="0"/>
        <w:widowControl w:val="0"/>
        <w:tabs>
          <w:tab w:val="left" w:pos="900"/>
          <w:tab w:val="left" w:pos="990"/>
          <w:tab w:val="left" w:pos="1080"/>
        </w:tabs>
        <w:spacing w:line="360" w:lineRule="auto"/>
        <w:ind w:left="0"/>
        <w:contextualSpacing w:val="0"/>
        <w:rPr>
          <w:sz w:val="24"/>
          <w:szCs w:val="24"/>
        </w:rPr>
      </w:pPr>
      <w:r w:rsidRPr="00C320FB">
        <w:rPr>
          <w:sz w:val="24"/>
          <w:szCs w:val="24"/>
        </w:rPr>
        <w:t>ρ</w:t>
      </w:r>
      <w:r w:rsidRPr="00C320FB">
        <w:rPr>
          <w:b/>
          <w:bCs/>
          <w:sz w:val="24"/>
          <w:szCs w:val="24"/>
        </w:rPr>
        <w:t xml:space="preserve"> – </w:t>
      </w:r>
      <w:r w:rsidRPr="00C320FB">
        <w:rPr>
          <w:sz w:val="24"/>
          <w:szCs w:val="24"/>
        </w:rPr>
        <w:t>densitatea medie a fracției de de</w:t>
      </w:r>
      <w:r w:rsidR="00732C06">
        <w:rPr>
          <w:sz w:val="24"/>
          <w:szCs w:val="24"/>
        </w:rPr>
        <w:t>ș</w:t>
      </w:r>
      <w:r w:rsidRPr="00C320FB">
        <w:rPr>
          <w:sz w:val="24"/>
          <w:szCs w:val="24"/>
        </w:rPr>
        <w:t xml:space="preserve">euri </w:t>
      </w:r>
      <w:r w:rsidR="00AE1C41" w:rsidRPr="00C320FB">
        <w:rPr>
          <w:sz w:val="24"/>
          <w:szCs w:val="24"/>
        </w:rPr>
        <w:t xml:space="preserve">reciclabile de hârtie, plastic, metal </w:t>
      </w:r>
      <w:r w:rsidR="00732C06">
        <w:rPr>
          <w:sz w:val="24"/>
          <w:szCs w:val="24"/>
        </w:rPr>
        <w:t>ș</w:t>
      </w:r>
      <w:r w:rsidR="00AE1C41" w:rsidRPr="00C320FB">
        <w:rPr>
          <w:sz w:val="24"/>
          <w:szCs w:val="24"/>
        </w:rPr>
        <w:t>i sticlă</w:t>
      </w:r>
      <w:r w:rsidRPr="00C320FB">
        <w:rPr>
          <w:sz w:val="24"/>
          <w:szCs w:val="24"/>
        </w:rPr>
        <w:t xml:space="preserve"> se ia egală cu 0,</w:t>
      </w:r>
      <w:r w:rsidR="00E35AB5" w:rsidRPr="00C320FB">
        <w:rPr>
          <w:sz w:val="24"/>
          <w:szCs w:val="24"/>
        </w:rPr>
        <w:t>1</w:t>
      </w:r>
      <w:r w:rsidRPr="00C320FB">
        <w:rPr>
          <w:sz w:val="24"/>
          <w:szCs w:val="24"/>
        </w:rPr>
        <w:t xml:space="preserve"> tone/mc, dacă la nivelul ariei de delegare nu a fost stabilită prin </w:t>
      </w:r>
      <w:r w:rsidR="007D15CB" w:rsidRPr="00C320FB">
        <w:rPr>
          <w:sz w:val="24"/>
          <w:szCs w:val="24"/>
        </w:rPr>
        <w:t xml:space="preserve">măsurători </w:t>
      </w:r>
      <w:r w:rsidRPr="00C320FB">
        <w:rPr>
          <w:sz w:val="24"/>
          <w:szCs w:val="24"/>
        </w:rPr>
        <w:t>o altă greutate specifică;</w:t>
      </w:r>
    </w:p>
    <w:p w14:paraId="45BC8140" w14:textId="77777777" w:rsidR="00AD6266" w:rsidRPr="00C320FB" w:rsidRDefault="00AD6266" w:rsidP="00AD6266">
      <w:pPr>
        <w:pStyle w:val="Listparagraf"/>
        <w:spacing w:line="360" w:lineRule="auto"/>
        <w:ind w:left="0"/>
        <w:contextualSpacing w:val="0"/>
        <w:rPr>
          <w:sz w:val="24"/>
          <w:szCs w:val="24"/>
        </w:rPr>
      </w:pPr>
      <w:r w:rsidRPr="00C320FB">
        <w:rPr>
          <w:sz w:val="24"/>
          <w:szCs w:val="24"/>
        </w:rPr>
        <w:t>a</w:t>
      </w:r>
      <w:r w:rsidRPr="00C320FB">
        <w:rPr>
          <w:sz w:val="24"/>
          <w:szCs w:val="24"/>
          <w:vertAlign w:val="subscript"/>
        </w:rPr>
        <w:t xml:space="preserve">i </w:t>
      </w:r>
      <w:r w:rsidRPr="00C320FB">
        <w:rPr>
          <w:sz w:val="24"/>
          <w:szCs w:val="24"/>
        </w:rPr>
        <w:t>– numărul de utilaje de aceea</w:t>
      </w:r>
      <w:r>
        <w:rPr>
          <w:sz w:val="24"/>
          <w:szCs w:val="24"/>
        </w:rPr>
        <w:t>ș</w:t>
      </w:r>
      <w:r w:rsidRPr="00C320FB">
        <w:rPr>
          <w:sz w:val="24"/>
          <w:szCs w:val="24"/>
        </w:rPr>
        <w:t xml:space="preserve">i capacitate; </w:t>
      </w:r>
    </w:p>
    <w:p w14:paraId="6BB73B81" w14:textId="1A11EFEF" w:rsidR="00AD6266" w:rsidRPr="00C320FB" w:rsidRDefault="00AD6266" w:rsidP="00AD6266">
      <w:pPr>
        <w:pStyle w:val="Listparagraf"/>
        <w:spacing w:line="360" w:lineRule="auto"/>
        <w:ind w:left="0"/>
        <w:contextualSpacing w:val="0"/>
        <w:rPr>
          <w:sz w:val="24"/>
          <w:szCs w:val="24"/>
        </w:rPr>
      </w:pPr>
      <w:r w:rsidRPr="00C320FB">
        <w:rPr>
          <w:sz w:val="24"/>
          <w:szCs w:val="24"/>
        </w:rPr>
        <w:t>b</w:t>
      </w:r>
      <w:r w:rsidRPr="00C320FB">
        <w:rPr>
          <w:sz w:val="24"/>
          <w:szCs w:val="24"/>
          <w:vertAlign w:val="subscript"/>
        </w:rPr>
        <w:t xml:space="preserve">i </w:t>
      </w:r>
      <w:r w:rsidRPr="00C320FB">
        <w:rPr>
          <w:sz w:val="24"/>
          <w:szCs w:val="24"/>
        </w:rPr>
        <w:t>– capacitatea de transport a autospecialei (mc);</w:t>
      </w:r>
    </w:p>
    <w:p w14:paraId="6F72BA19" w14:textId="77777777" w:rsidR="00AD6266" w:rsidRPr="00C320FB" w:rsidRDefault="00AD6266" w:rsidP="00AD6266">
      <w:pPr>
        <w:pStyle w:val="Listparagraf"/>
        <w:spacing w:line="360" w:lineRule="auto"/>
        <w:ind w:left="0"/>
        <w:contextualSpacing w:val="0"/>
        <w:rPr>
          <w:sz w:val="24"/>
          <w:szCs w:val="24"/>
        </w:rPr>
      </w:pPr>
      <w:r w:rsidRPr="00C320FB">
        <w:rPr>
          <w:sz w:val="24"/>
          <w:szCs w:val="24"/>
        </w:rPr>
        <w:t>d</w:t>
      </w:r>
      <w:r w:rsidRPr="00C320FB">
        <w:rPr>
          <w:sz w:val="24"/>
          <w:szCs w:val="24"/>
          <w:vertAlign w:val="subscript"/>
        </w:rPr>
        <w:t xml:space="preserve">i </w:t>
      </w:r>
      <w:r w:rsidRPr="00C320FB">
        <w:rPr>
          <w:sz w:val="24"/>
          <w:szCs w:val="24"/>
        </w:rPr>
        <w:t>– numărul de curse efectuate/schimb;</w:t>
      </w:r>
    </w:p>
    <w:p w14:paraId="1F5A4333" w14:textId="77777777" w:rsidR="00AD6266" w:rsidRPr="00C320FB" w:rsidRDefault="00AD6266" w:rsidP="00AD6266">
      <w:pPr>
        <w:pStyle w:val="Listparagraf"/>
        <w:spacing w:line="360" w:lineRule="auto"/>
        <w:ind w:left="0"/>
        <w:contextualSpacing w:val="0"/>
        <w:rPr>
          <w:sz w:val="24"/>
          <w:szCs w:val="24"/>
        </w:rPr>
      </w:pPr>
      <w:r w:rsidRPr="00C320FB">
        <w:rPr>
          <w:sz w:val="24"/>
          <w:szCs w:val="24"/>
        </w:rPr>
        <w:t>e</w:t>
      </w:r>
      <w:r w:rsidRPr="00C320FB">
        <w:rPr>
          <w:sz w:val="24"/>
          <w:szCs w:val="24"/>
          <w:vertAlign w:val="subscript"/>
        </w:rPr>
        <w:t xml:space="preserve">i </w:t>
      </w:r>
      <w:r w:rsidRPr="00C320FB">
        <w:rPr>
          <w:sz w:val="24"/>
          <w:szCs w:val="24"/>
        </w:rPr>
        <w:t>– numărul de schimburi/zi.</w:t>
      </w:r>
    </w:p>
    <w:p w14:paraId="30734574" w14:textId="77777777" w:rsidR="00AD6266" w:rsidRPr="00C320FB" w:rsidRDefault="00AD6266" w:rsidP="006B2398">
      <w:pPr>
        <w:pStyle w:val="Listparagraf"/>
        <w:keepNext w:val="0"/>
        <w:keepLines w:val="0"/>
        <w:widowControl w:val="0"/>
        <w:numPr>
          <w:ilvl w:val="0"/>
          <w:numId w:val="28"/>
        </w:numPr>
        <w:tabs>
          <w:tab w:val="left" w:pos="1080"/>
        </w:tabs>
        <w:spacing w:line="360" w:lineRule="auto"/>
        <w:ind w:left="0" w:firstLine="567"/>
        <w:contextualSpacing w:val="0"/>
        <w:rPr>
          <w:sz w:val="24"/>
          <w:szCs w:val="24"/>
        </w:rPr>
      </w:pPr>
      <w:r w:rsidRPr="00C320FB">
        <w:rPr>
          <w:sz w:val="24"/>
          <w:szCs w:val="24"/>
        </w:rPr>
        <w:t xml:space="preserve">La stabilirea numărului de autospeciale </w:t>
      </w:r>
      <w:r>
        <w:rPr>
          <w:sz w:val="24"/>
          <w:szCs w:val="24"/>
        </w:rPr>
        <w:t>ș</w:t>
      </w:r>
      <w:r w:rsidRPr="00C320FB">
        <w:rPr>
          <w:sz w:val="24"/>
          <w:szCs w:val="24"/>
        </w:rPr>
        <w:t>i a capacității de transport a acestora, ofertantul se va asigura că nu este depă</w:t>
      </w:r>
      <w:r>
        <w:rPr>
          <w:sz w:val="24"/>
          <w:szCs w:val="24"/>
        </w:rPr>
        <w:t>ș</w:t>
      </w:r>
      <w:r w:rsidRPr="00C320FB">
        <w:rPr>
          <w:sz w:val="24"/>
          <w:szCs w:val="24"/>
        </w:rPr>
        <w:t>ită masa utilă maximă autorizată de transport a autospecialelor, în caz contrar oferta fiind considerată neconformă.</w:t>
      </w:r>
    </w:p>
    <w:p w14:paraId="5D3748BB" w14:textId="4FFA2E11" w:rsidR="00DD4C92" w:rsidRPr="00C320FB" w:rsidRDefault="00DD4C92" w:rsidP="006B2398">
      <w:pPr>
        <w:pStyle w:val="Listparagraf"/>
        <w:keepNext w:val="0"/>
        <w:keepLines w:val="0"/>
        <w:widowControl w:val="0"/>
        <w:numPr>
          <w:ilvl w:val="0"/>
          <w:numId w:val="28"/>
        </w:numPr>
        <w:tabs>
          <w:tab w:val="left" w:pos="1080"/>
        </w:tabs>
        <w:spacing w:line="360" w:lineRule="auto"/>
        <w:ind w:left="0" w:firstLine="567"/>
        <w:contextualSpacing w:val="0"/>
        <w:rPr>
          <w:sz w:val="24"/>
          <w:szCs w:val="24"/>
        </w:rPr>
      </w:pPr>
      <w:r w:rsidRPr="00C320FB">
        <w:rPr>
          <w:sz w:val="24"/>
          <w:szCs w:val="24"/>
        </w:rPr>
        <w:t xml:space="preserve">În oferta tehnică, ofertantul va preciza pentru fiecare autospecială: viteza medie de lucru, </w:t>
      </w:r>
      <w:r w:rsidR="005D2760" w:rsidRPr="00C320FB">
        <w:rPr>
          <w:sz w:val="24"/>
          <w:szCs w:val="24"/>
        </w:rPr>
        <w:t>timpul</w:t>
      </w:r>
      <w:r w:rsidRPr="00C320FB">
        <w:rPr>
          <w:sz w:val="24"/>
          <w:szCs w:val="24"/>
        </w:rPr>
        <w:t xml:space="preserve"> de încărcare, </w:t>
      </w:r>
      <w:r w:rsidR="005D2760" w:rsidRPr="00C320FB">
        <w:rPr>
          <w:sz w:val="24"/>
          <w:szCs w:val="24"/>
        </w:rPr>
        <w:t>timpul de</w:t>
      </w:r>
      <w:r w:rsidRPr="00C320FB">
        <w:rPr>
          <w:sz w:val="24"/>
          <w:szCs w:val="24"/>
        </w:rPr>
        <w:t xml:space="preserve"> transport </w:t>
      </w:r>
      <w:r w:rsidR="00732C06">
        <w:rPr>
          <w:sz w:val="24"/>
          <w:szCs w:val="24"/>
        </w:rPr>
        <w:t>ș</w:t>
      </w:r>
      <w:r w:rsidRPr="00C320FB">
        <w:rPr>
          <w:sz w:val="24"/>
          <w:szCs w:val="24"/>
        </w:rPr>
        <w:t xml:space="preserve">i </w:t>
      </w:r>
      <w:r w:rsidR="005D2760" w:rsidRPr="00C320FB">
        <w:rPr>
          <w:sz w:val="24"/>
          <w:szCs w:val="24"/>
        </w:rPr>
        <w:t>timpul</w:t>
      </w:r>
      <w:r w:rsidRPr="00C320FB">
        <w:rPr>
          <w:sz w:val="24"/>
          <w:szCs w:val="24"/>
        </w:rPr>
        <w:t xml:space="preserve"> de descărcare a</w:t>
      </w:r>
      <w:r w:rsidR="005D2760" w:rsidRPr="00C320FB">
        <w:rPr>
          <w:sz w:val="24"/>
          <w:szCs w:val="24"/>
        </w:rPr>
        <w:t>l</w:t>
      </w:r>
      <w:r w:rsidRPr="00C320FB">
        <w:rPr>
          <w:sz w:val="24"/>
          <w:szCs w:val="24"/>
        </w:rPr>
        <w:t xml:space="preserve"> de</w:t>
      </w:r>
      <w:r w:rsidR="00732C06">
        <w:rPr>
          <w:sz w:val="24"/>
          <w:szCs w:val="24"/>
        </w:rPr>
        <w:t>ș</w:t>
      </w:r>
      <w:r w:rsidRPr="00C320FB">
        <w:rPr>
          <w:sz w:val="24"/>
          <w:szCs w:val="24"/>
        </w:rPr>
        <w:t xml:space="preserve">eurilor </w:t>
      </w:r>
      <w:r w:rsidR="00732C06">
        <w:rPr>
          <w:sz w:val="24"/>
          <w:szCs w:val="24"/>
        </w:rPr>
        <w:t>ș</w:t>
      </w:r>
      <w:r w:rsidRPr="00C320FB">
        <w:rPr>
          <w:sz w:val="24"/>
          <w:szCs w:val="24"/>
        </w:rPr>
        <w:t xml:space="preserve">i va </w:t>
      </w:r>
      <w:r w:rsidR="005D2760" w:rsidRPr="00C320FB">
        <w:rPr>
          <w:sz w:val="24"/>
          <w:szCs w:val="24"/>
        </w:rPr>
        <w:t>demonstra</w:t>
      </w:r>
      <w:r w:rsidRPr="00C320FB">
        <w:rPr>
          <w:sz w:val="24"/>
          <w:szCs w:val="24"/>
        </w:rPr>
        <w:t xml:space="preserve"> că întreaga cantitate de de</w:t>
      </w:r>
      <w:r w:rsidR="00732C06">
        <w:rPr>
          <w:sz w:val="24"/>
          <w:szCs w:val="24"/>
        </w:rPr>
        <w:t>ș</w:t>
      </w:r>
      <w:r w:rsidRPr="00C320FB">
        <w:rPr>
          <w:sz w:val="24"/>
          <w:szCs w:val="24"/>
        </w:rPr>
        <w:t xml:space="preserve">euri reciclabile estimată a fi colectată într-o zi poate fi colectată </w:t>
      </w:r>
      <w:r w:rsidR="00732C06">
        <w:rPr>
          <w:sz w:val="24"/>
          <w:szCs w:val="24"/>
        </w:rPr>
        <w:t>ș</w:t>
      </w:r>
      <w:r w:rsidRPr="00C320FB">
        <w:rPr>
          <w:sz w:val="24"/>
          <w:szCs w:val="24"/>
        </w:rPr>
        <w:t xml:space="preserve">i transportată în timpul programului </w:t>
      </w:r>
      <w:r w:rsidR="005D2760" w:rsidRPr="00C320FB">
        <w:rPr>
          <w:sz w:val="24"/>
          <w:szCs w:val="24"/>
        </w:rPr>
        <w:t xml:space="preserve">zilnic </w:t>
      </w:r>
      <w:r w:rsidRPr="00C320FB">
        <w:rPr>
          <w:sz w:val="24"/>
          <w:szCs w:val="24"/>
        </w:rPr>
        <w:t>de lucru, în caz contrar oferta fiind considerată neconformă.</w:t>
      </w:r>
    </w:p>
    <w:p w14:paraId="59788C6C" w14:textId="5DFF2033" w:rsidR="00FA25E9" w:rsidRPr="007444E8" w:rsidRDefault="00FA25E9" w:rsidP="007444E8">
      <w:pPr>
        <w:pStyle w:val="ANRSC"/>
        <w:spacing w:before="120" w:after="120" w:line="360" w:lineRule="auto"/>
        <w:rPr>
          <w:rFonts w:ascii="Times New Roman" w:hAnsi="Times New Roman" w:cs="Times New Roman"/>
          <w:b w:val="0"/>
          <w:bCs w:val="0"/>
        </w:rPr>
      </w:pPr>
      <w:bookmarkStart w:id="58" w:name="_Toc196598089"/>
      <w:r w:rsidRPr="007444E8">
        <w:rPr>
          <w:rFonts w:ascii="Times New Roman" w:hAnsi="Times New Roman" w:cs="Times New Roman"/>
          <w:b w:val="0"/>
          <w:bCs w:val="0"/>
        </w:rPr>
        <w:t>SECȚIUNEA a 3-a</w:t>
      </w:r>
      <w:bookmarkEnd w:id="58"/>
    </w:p>
    <w:p w14:paraId="52A4958A" w14:textId="72C1C31C" w:rsidR="00A62C93" w:rsidRPr="007444E8" w:rsidRDefault="00A62C93" w:rsidP="007444E8">
      <w:pPr>
        <w:pStyle w:val="ANRSC"/>
        <w:spacing w:before="120" w:after="120" w:line="360" w:lineRule="auto"/>
        <w:rPr>
          <w:rFonts w:ascii="Times New Roman" w:hAnsi="Times New Roman" w:cs="Times New Roman"/>
          <w:b w:val="0"/>
          <w:bCs w:val="0"/>
        </w:rPr>
      </w:pPr>
      <w:bookmarkStart w:id="59" w:name="_Toc196598090"/>
      <w:r w:rsidRPr="007444E8">
        <w:rPr>
          <w:rFonts w:ascii="Times New Roman" w:hAnsi="Times New Roman" w:cs="Times New Roman"/>
          <w:b w:val="0"/>
          <w:bCs w:val="0"/>
        </w:rPr>
        <w:t xml:space="preserve">Cerințe privind </w:t>
      </w:r>
      <w:r w:rsidR="00D31F59" w:rsidRPr="007444E8">
        <w:rPr>
          <w:rFonts w:ascii="Times New Roman" w:hAnsi="Times New Roman" w:cs="Times New Roman"/>
          <w:b w:val="0"/>
          <w:bCs w:val="0"/>
        </w:rPr>
        <w:t>realizarea</w:t>
      </w:r>
      <w:r w:rsidRPr="007444E8">
        <w:rPr>
          <w:rFonts w:ascii="Times New Roman" w:hAnsi="Times New Roman" w:cs="Times New Roman"/>
          <w:b w:val="0"/>
          <w:bCs w:val="0"/>
        </w:rPr>
        <w:t xml:space="preserve"> determinărilor de compoziție a de</w:t>
      </w:r>
      <w:r w:rsidR="00732C06" w:rsidRPr="007444E8">
        <w:rPr>
          <w:rFonts w:ascii="Times New Roman" w:hAnsi="Times New Roman" w:cs="Times New Roman"/>
          <w:b w:val="0"/>
          <w:bCs w:val="0"/>
        </w:rPr>
        <w:t>ș</w:t>
      </w:r>
      <w:r w:rsidRPr="007444E8">
        <w:rPr>
          <w:rFonts w:ascii="Times New Roman" w:hAnsi="Times New Roman" w:cs="Times New Roman"/>
          <w:b w:val="0"/>
          <w:bCs w:val="0"/>
        </w:rPr>
        <w:t>eurilor municipale</w:t>
      </w:r>
      <w:bookmarkEnd w:id="59"/>
    </w:p>
    <w:p w14:paraId="66C086C0" w14:textId="7EE55E8E" w:rsidR="00751485" w:rsidRPr="00C320FB" w:rsidRDefault="00751485" w:rsidP="009B159F">
      <w:pPr>
        <w:pStyle w:val="nrarticolo"/>
        <w:spacing w:line="360" w:lineRule="auto"/>
        <w:contextualSpacing w:val="0"/>
      </w:pPr>
    </w:p>
    <w:p w14:paraId="08D1A473" w14:textId="32BCDA8D" w:rsidR="005361A8" w:rsidRPr="00C320FB" w:rsidRDefault="005361A8" w:rsidP="009B159F">
      <w:pPr>
        <w:pStyle w:val="textarticolorlege"/>
        <w:spacing w:line="360" w:lineRule="auto"/>
      </w:pPr>
      <w:r w:rsidRPr="00C320FB">
        <w:t>Operatorul este responsabil de realizarea determinărilor de compoziție a de</w:t>
      </w:r>
      <w:r w:rsidR="00732C06">
        <w:t>ș</w:t>
      </w:r>
      <w:r w:rsidRPr="00C320FB">
        <w:t>eurilor municipale în vederea stabilirii compoziției de</w:t>
      </w:r>
      <w:r w:rsidR="00732C06">
        <w:t>ș</w:t>
      </w:r>
      <w:r w:rsidRPr="00C320FB">
        <w:t>eurilor municipale colectate anual din aria de delegare</w:t>
      </w:r>
      <w:r w:rsidR="00A81507">
        <w:t xml:space="preserve"> a indicelui de generare, a densității specifice</w:t>
      </w:r>
      <w:r w:rsidRPr="00C320FB">
        <w:t xml:space="preserve">, precum </w:t>
      </w:r>
      <w:r w:rsidR="00732C06">
        <w:t>ș</w:t>
      </w:r>
      <w:r w:rsidRPr="00C320FB">
        <w:t>i a ponderii de</w:t>
      </w:r>
      <w:r w:rsidR="00732C06">
        <w:t>ș</w:t>
      </w:r>
      <w:r w:rsidRPr="00C320FB">
        <w:t xml:space="preserve">eurilor de ambalaje de hârtie/carton, metal plastic </w:t>
      </w:r>
      <w:r w:rsidR="00732C06">
        <w:t>ș</w:t>
      </w:r>
      <w:r w:rsidRPr="00C320FB">
        <w:t xml:space="preserve">i sticlă în </w:t>
      </w:r>
      <w:r w:rsidR="004C7711" w:rsidRPr="00C320FB">
        <w:t xml:space="preserve">cantitatea totală de </w:t>
      </w:r>
      <w:r w:rsidRPr="00C320FB">
        <w:t>de</w:t>
      </w:r>
      <w:r w:rsidR="00732C06">
        <w:t>ș</w:t>
      </w:r>
      <w:r w:rsidRPr="00C320FB">
        <w:t>euri</w:t>
      </w:r>
      <w:r w:rsidR="004C7711" w:rsidRPr="00C320FB">
        <w:t xml:space="preserve"> generate</w:t>
      </w:r>
      <w:r w:rsidRPr="00C320FB">
        <w:t xml:space="preserve"> de</w:t>
      </w:r>
      <w:r w:rsidR="00D800DA">
        <w:t xml:space="preserve"> </w:t>
      </w:r>
      <w:r w:rsidRPr="00C320FB">
        <w:t xml:space="preserve">hârtie/carton, metal plastic </w:t>
      </w:r>
      <w:r w:rsidR="00732C06">
        <w:t>ș</w:t>
      </w:r>
      <w:r w:rsidRPr="00C320FB">
        <w:t>i sticlă, inclusiv pe fiecare tip de material.</w:t>
      </w:r>
    </w:p>
    <w:p w14:paraId="7B7E9E64" w14:textId="7C5D3060" w:rsidR="00813EA2" w:rsidRPr="00C320FB" w:rsidRDefault="00813EA2" w:rsidP="009B159F">
      <w:pPr>
        <w:pStyle w:val="nrarticolo"/>
        <w:spacing w:line="360" w:lineRule="auto"/>
        <w:contextualSpacing w:val="0"/>
      </w:pPr>
    </w:p>
    <w:p w14:paraId="3E081448" w14:textId="74CAC740" w:rsidR="009E0404" w:rsidRPr="00C320FB" w:rsidRDefault="002C6903" w:rsidP="006B2398">
      <w:pPr>
        <w:pStyle w:val="Listparagraf"/>
        <w:keepNext w:val="0"/>
        <w:keepLines w:val="0"/>
        <w:widowControl w:val="0"/>
        <w:numPr>
          <w:ilvl w:val="0"/>
          <w:numId w:val="29"/>
        </w:numPr>
        <w:tabs>
          <w:tab w:val="left" w:pos="851"/>
        </w:tabs>
        <w:spacing w:line="360" w:lineRule="auto"/>
        <w:ind w:left="0" w:firstLine="567"/>
        <w:contextualSpacing w:val="0"/>
        <w:rPr>
          <w:sz w:val="24"/>
          <w:szCs w:val="24"/>
        </w:rPr>
      </w:pPr>
      <w:r w:rsidRPr="00C320FB">
        <w:rPr>
          <w:sz w:val="24"/>
          <w:szCs w:val="24"/>
        </w:rPr>
        <w:t xml:space="preserve"> </w:t>
      </w:r>
      <w:r w:rsidR="00A37B8D" w:rsidRPr="00C320FB">
        <w:rPr>
          <w:sz w:val="24"/>
          <w:szCs w:val="24"/>
        </w:rPr>
        <w:t>D</w:t>
      </w:r>
      <w:r w:rsidR="00D31F59" w:rsidRPr="00C320FB">
        <w:rPr>
          <w:sz w:val="24"/>
          <w:szCs w:val="24"/>
        </w:rPr>
        <w:t>eterminări</w:t>
      </w:r>
      <w:r w:rsidR="00A37B8D" w:rsidRPr="00C320FB">
        <w:rPr>
          <w:sz w:val="24"/>
          <w:szCs w:val="24"/>
        </w:rPr>
        <w:t>le de compoziție a de</w:t>
      </w:r>
      <w:r w:rsidR="00732C06">
        <w:rPr>
          <w:sz w:val="24"/>
          <w:szCs w:val="24"/>
        </w:rPr>
        <w:t>ș</w:t>
      </w:r>
      <w:r w:rsidR="00A37B8D" w:rsidRPr="00C320FB">
        <w:rPr>
          <w:sz w:val="24"/>
          <w:szCs w:val="24"/>
        </w:rPr>
        <w:t>eurilor</w:t>
      </w:r>
      <w:r w:rsidR="00D31F59" w:rsidRPr="00C320FB">
        <w:rPr>
          <w:sz w:val="24"/>
          <w:szCs w:val="24"/>
        </w:rPr>
        <w:t xml:space="preserve"> </w:t>
      </w:r>
      <w:r w:rsidR="001D329D" w:rsidRPr="00C320FB">
        <w:rPr>
          <w:sz w:val="24"/>
          <w:szCs w:val="24"/>
        </w:rPr>
        <w:t xml:space="preserve">municipale </w:t>
      </w:r>
      <w:r w:rsidR="00D31F59" w:rsidRPr="00C320FB">
        <w:rPr>
          <w:sz w:val="24"/>
          <w:szCs w:val="24"/>
        </w:rPr>
        <w:t>vor fi efectuate</w:t>
      </w:r>
      <w:r w:rsidR="0018651A" w:rsidRPr="00C320FB">
        <w:rPr>
          <w:sz w:val="24"/>
          <w:szCs w:val="24"/>
        </w:rPr>
        <w:t xml:space="preserve">, </w:t>
      </w:r>
      <w:r w:rsidR="00272806" w:rsidRPr="00C320FB">
        <w:rPr>
          <w:sz w:val="24"/>
          <w:szCs w:val="24"/>
        </w:rPr>
        <w:t>semestrial</w:t>
      </w:r>
      <w:r w:rsidR="0018651A" w:rsidRPr="00C320FB">
        <w:rPr>
          <w:sz w:val="24"/>
          <w:szCs w:val="24"/>
        </w:rPr>
        <w:t>,</w:t>
      </w:r>
      <w:r w:rsidR="00D31F59" w:rsidRPr="00C320FB">
        <w:rPr>
          <w:sz w:val="24"/>
          <w:szCs w:val="24"/>
        </w:rPr>
        <w:t xml:space="preserve"> </w:t>
      </w:r>
      <w:r w:rsidR="00030212" w:rsidRPr="00C320FB">
        <w:rPr>
          <w:sz w:val="24"/>
          <w:szCs w:val="24"/>
        </w:rPr>
        <w:t xml:space="preserve">de către operator </w:t>
      </w:r>
      <w:r w:rsidR="00732C06">
        <w:rPr>
          <w:sz w:val="24"/>
          <w:szCs w:val="24"/>
        </w:rPr>
        <w:t>ș</w:t>
      </w:r>
      <w:r w:rsidR="00030212" w:rsidRPr="00C320FB">
        <w:rPr>
          <w:sz w:val="24"/>
          <w:szCs w:val="24"/>
        </w:rPr>
        <w:t xml:space="preserve">i/sau </w:t>
      </w:r>
      <w:r w:rsidR="00D31F59" w:rsidRPr="00C320FB">
        <w:rPr>
          <w:sz w:val="24"/>
          <w:szCs w:val="24"/>
        </w:rPr>
        <w:t xml:space="preserve">de un terț </w:t>
      </w:r>
      <w:r w:rsidR="005F0EED" w:rsidRPr="00C320FB">
        <w:rPr>
          <w:sz w:val="24"/>
          <w:szCs w:val="24"/>
        </w:rPr>
        <w:t>cu experiență în prestarea de</w:t>
      </w:r>
      <w:r w:rsidR="00D31F59" w:rsidRPr="00C320FB">
        <w:rPr>
          <w:sz w:val="24"/>
          <w:szCs w:val="24"/>
        </w:rPr>
        <w:t xml:space="preserve"> servicii de consultanță în domeniul </w:t>
      </w:r>
      <w:r w:rsidR="001B431F" w:rsidRPr="00C320FB">
        <w:rPr>
          <w:sz w:val="24"/>
          <w:szCs w:val="24"/>
        </w:rPr>
        <w:t xml:space="preserve">gestionării </w:t>
      </w:r>
      <w:r w:rsidR="00D31F59" w:rsidRPr="00C320FB">
        <w:rPr>
          <w:sz w:val="24"/>
          <w:szCs w:val="24"/>
        </w:rPr>
        <w:t>de</w:t>
      </w:r>
      <w:r w:rsidR="00732C06">
        <w:rPr>
          <w:sz w:val="24"/>
          <w:szCs w:val="24"/>
        </w:rPr>
        <w:t>ș</w:t>
      </w:r>
      <w:r w:rsidR="00D31F59" w:rsidRPr="00C320FB">
        <w:rPr>
          <w:sz w:val="24"/>
          <w:szCs w:val="24"/>
        </w:rPr>
        <w:t xml:space="preserve">eurilor municipale </w:t>
      </w:r>
      <w:r w:rsidR="00732C06">
        <w:rPr>
          <w:sz w:val="24"/>
          <w:szCs w:val="24"/>
        </w:rPr>
        <w:t>ș</w:t>
      </w:r>
      <w:r w:rsidR="00D31F59" w:rsidRPr="00C320FB">
        <w:rPr>
          <w:sz w:val="24"/>
          <w:szCs w:val="24"/>
        </w:rPr>
        <w:t>i care garantează</w:t>
      </w:r>
      <w:r w:rsidR="009E6E22" w:rsidRPr="00C320FB">
        <w:rPr>
          <w:sz w:val="24"/>
          <w:szCs w:val="24"/>
        </w:rPr>
        <w:t xml:space="preserve"> </w:t>
      </w:r>
      <w:r w:rsidR="00196A1C" w:rsidRPr="00C320FB">
        <w:rPr>
          <w:sz w:val="24"/>
          <w:szCs w:val="24"/>
        </w:rPr>
        <w:t xml:space="preserve">aplicarea de metode adecvate, </w:t>
      </w:r>
      <w:r w:rsidR="00006A1B" w:rsidRPr="00C320FB">
        <w:rPr>
          <w:sz w:val="24"/>
          <w:szCs w:val="24"/>
        </w:rPr>
        <w:t>în conformitate cu</w:t>
      </w:r>
      <w:r w:rsidR="00196A1C" w:rsidRPr="00C320FB">
        <w:rPr>
          <w:sz w:val="24"/>
          <w:szCs w:val="24"/>
        </w:rPr>
        <w:t xml:space="preserve"> recomandăril</w:t>
      </w:r>
      <w:r w:rsidR="00741E52" w:rsidRPr="00C320FB">
        <w:rPr>
          <w:sz w:val="24"/>
          <w:szCs w:val="24"/>
        </w:rPr>
        <w:t>e</w:t>
      </w:r>
      <w:r w:rsidR="00196A1C" w:rsidRPr="00C320FB">
        <w:rPr>
          <w:sz w:val="24"/>
          <w:szCs w:val="24"/>
        </w:rPr>
        <w:t xml:space="preserve"> Comisiei Europene din „</w:t>
      </w:r>
      <w:r w:rsidR="00196A1C" w:rsidRPr="00C320FB">
        <w:rPr>
          <w:i/>
          <w:iCs/>
          <w:sz w:val="24"/>
          <w:szCs w:val="24"/>
        </w:rPr>
        <w:t>Metodologia pentru analiza de</w:t>
      </w:r>
      <w:r w:rsidR="00732C06">
        <w:rPr>
          <w:i/>
          <w:iCs/>
          <w:sz w:val="24"/>
          <w:szCs w:val="24"/>
        </w:rPr>
        <w:t>ș</w:t>
      </w:r>
      <w:r w:rsidR="00196A1C" w:rsidRPr="00C320FB">
        <w:rPr>
          <w:i/>
          <w:iCs/>
          <w:sz w:val="24"/>
          <w:szCs w:val="24"/>
        </w:rPr>
        <w:t>eurilor solide – SWA-Tool</w:t>
      </w:r>
      <w:r w:rsidR="00196A1C" w:rsidRPr="00C320FB">
        <w:rPr>
          <w:sz w:val="24"/>
          <w:szCs w:val="24"/>
        </w:rPr>
        <w:t>”</w:t>
      </w:r>
      <w:r w:rsidR="00BF46BC" w:rsidRPr="00C320FB">
        <w:rPr>
          <w:sz w:val="24"/>
          <w:szCs w:val="24"/>
        </w:rPr>
        <w:t xml:space="preserve"> </w:t>
      </w:r>
      <w:r w:rsidR="00CC303A" w:rsidRPr="00C320FB">
        <w:rPr>
          <w:sz w:val="24"/>
          <w:szCs w:val="24"/>
        </w:rPr>
        <w:t xml:space="preserve">sau dintr-un ghid acceptat la nivel național </w:t>
      </w:r>
      <w:r w:rsidR="00732C06">
        <w:rPr>
          <w:sz w:val="24"/>
          <w:szCs w:val="24"/>
        </w:rPr>
        <w:t>ș</w:t>
      </w:r>
      <w:r w:rsidR="00CC303A" w:rsidRPr="00C320FB">
        <w:rPr>
          <w:sz w:val="24"/>
          <w:szCs w:val="24"/>
        </w:rPr>
        <w:t>i/</w:t>
      </w:r>
      <w:r w:rsidR="00006A1B" w:rsidRPr="00C320FB">
        <w:rPr>
          <w:sz w:val="24"/>
          <w:szCs w:val="24"/>
        </w:rPr>
        <w:t>s</w:t>
      </w:r>
      <w:r w:rsidR="00CC303A" w:rsidRPr="00C320FB">
        <w:rPr>
          <w:sz w:val="24"/>
          <w:szCs w:val="24"/>
        </w:rPr>
        <w:t xml:space="preserve">au </w:t>
      </w:r>
      <w:r w:rsidR="00006A1B" w:rsidRPr="00C320FB">
        <w:rPr>
          <w:sz w:val="24"/>
          <w:szCs w:val="24"/>
        </w:rPr>
        <w:t xml:space="preserve">cu </w:t>
      </w:r>
      <w:r w:rsidR="00BF46BC" w:rsidRPr="00C320FB">
        <w:rPr>
          <w:sz w:val="24"/>
          <w:szCs w:val="24"/>
        </w:rPr>
        <w:t>prevederile</w:t>
      </w:r>
      <w:r w:rsidR="00741E52" w:rsidRPr="00C320FB">
        <w:rPr>
          <w:sz w:val="24"/>
          <w:szCs w:val="24"/>
        </w:rPr>
        <w:t xml:space="preserve"> din</w:t>
      </w:r>
      <w:r w:rsidR="00196A1C" w:rsidRPr="00C320FB">
        <w:rPr>
          <w:sz w:val="24"/>
          <w:szCs w:val="24"/>
        </w:rPr>
        <w:t xml:space="preserve"> </w:t>
      </w:r>
      <w:r w:rsidR="00196A1C" w:rsidRPr="00C320FB">
        <w:rPr>
          <w:sz w:val="24"/>
          <w:szCs w:val="24"/>
        </w:rPr>
        <w:lastRenderedPageBreak/>
        <w:t>standard</w:t>
      </w:r>
      <w:r w:rsidR="00D90F7C" w:rsidRPr="00C320FB">
        <w:rPr>
          <w:sz w:val="24"/>
          <w:szCs w:val="24"/>
        </w:rPr>
        <w:t>ele</w:t>
      </w:r>
      <w:r w:rsidR="00196A1C" w:rsidRPr="00C320FB">
        <w:rPr>
          <w:sz w:val="24"/>
          <w:szCs w:val="24"/>
        </w:rPr>
        <w:t xml:space="preserve"> național</w:t>
      </w:r>
      <w:r w:rsidR="00D90F7C" w:rsidRPr="00C320FB">
        <w:rPr>
          <w:sz w:val="24"/>
          <w:szCs w:val="24"/>
        </w:rPr>
        <w:t>e</w:t>
      </w:r>
      <w:r w:rsidR="000D23CA" w:rsidRPr="00C320FB">
        <w:rPr>
          <w:sz w:val="24"/>
          <w:szCs w:val="24"/>
        </w:rPr>
        <w:t>/europene</w:t>
      </w:r>
      <w:r w:rsidR="000C19D9" w:rsidRPr="00C320FB">
        <w:rPr>
          <w:sz w:val="24"/>
          <w:szCs w:val="24"/>
        </w:rPr>
        <w:t xml:space="preserve">, precum </w:t>
      </w:r>
      <w:r w:rsidR="00723FC3" w:rsidRPr="00C320FB">
        <w:rPr>
          <w:sz w:val="24"/>
          <w:szCs w:val="24"/>
        </w:rPr>
        <w:t>SR 13493:2004 Caracterizarea de</w:t>
      </w:r>
      <w:r w:rsidR="00732C06">
        <w:rPr>
          <w:sz w:val="24"/>
          <w:szCs w:val="24"/>
        </w:rPr>
        <w:t>ș</w:t>
      </w:r>
      <w:r w:rsidR="00723FC3" w:rsidRPr="00C320FB">
        <w:rPr>
          <w:sz w:val="24"/>
          <w:szCs w:val="24"/>
        </w:rPr>
        <w:t>eurilor. Metodologie de caracterizare a de</w:t>
      </w:r>
      <w:r w:rsidR="00732C06">
        <w:rPr>
          <w:sz w:val="24"/>
          <w:szCs w:val="24"/>
        </w:rPr>
        <w:t>ș</w:t>
      </w:r>
      <w:r w:rsidR="00723FC3" w:rsidRPr="00C320FB">
        <w:rPr>
          <w:sz w:val="24"/>
          <w:szCs w:val="24"/>
        </w:rPr>
        <w:t xml:space="preserve">eurilor menajere </w:t>
      </w:r>
      <w:r w:rsidR="00732C06">
        <w:rPr>
          <w:sz w:val="24"/>
          <w:szCs w:val="24"/>
        </w:rPr>
        <w:t>ș</w:t>
      </w:r>
      <w:r w:rsidR="00723FC3" w:rsidRPr="00C320FB">
        <w:rPr>
          <w:sz w:val="24"/>
          <w:szCs w:val="24"/>
        </w:rPr>
        <w:t>i SR CEN/TR</w:t>
      </w:r>
      <w:r w:rsidR="00EB6419" w:rsidRPr="00C320FB">
        <w:rPr>
          <w:sz w:val="24"/>
          <w:szCs w:val="24"/>
        </w:rPr>
        <w:t xml:space="preserve"> 15310:2009 Caracterizarea de</w:t>
      </w:r>
      <w:r w:rsidR="00732C06">
        <w:rPr>
          <w:sz w:val="24"/>
          <w:szCs w:val="24"/>
        </w:rPr>
        <w:t>ș</w:t>
      </w:r>
      <w:r w:rsidR="00EB6419" w:rsidRPr="00C320FB">
        <w:rPr>
          <w:sz w:val="24"/>
          <w:szCs w:val="24"/>
        </w:rPr>
        <w:t>eurilor</w:t>
      </w:r>
      <w:r w:rsidR="009369AD" w:rsidRPr="00C320FB">
        <w:rPr>
          <w:sz w:val="24"/>
          <w:szCs w:val="24"/>
        </w:rPr>
        <w:t>. E</w:t>
      </w:r>
      <w:r w:rsidR="00732C06">
        <w:rPr>
          <w:sz w:val="24"/>
          <w:szCs w:val="24"/>
        </w:rPr>
        <w:t>ș</w:t>
      </w:r>
      <w:r w:rsidR="009369AD" w:rsidRPr="00C320FB">
        <w:rPr>
          <w:sz w:val="24"/>
          <w:szCs w:val="24"/>
        </w:rPr>
        <w:t>antionarea de</w:t>
      </w:r>
      <w:r w:rsidR="00732C06">
        <w:rPr>
          <w:sz w:val="24"/>
          <w:szCs w:val="24"/>
        </w:rPr>
        <w:t>ș</w:t>
      </w:r>
      <w:r w:rsidR="009369AD" w:rsidRPr="00C320FB">
        <w:rPr>
          <w:sz w:val="24"/>
          <w:szCs w:val="24"/>
        </w:rPr>
        <w:t>eurilor.</w:t>
      </w:r>
    </w:p>
    <w:p w14:paraId="266C7E08" w14:textId="4F3DA761" w:rsidR="001D329D" w:rsidRPr="00C320FB" w:rsidRDefault="002C6903" w:rsidP="006B2398">
      <w:pPr>
        <w:pStyle w:val="Listparagraf"/>
        <w:keepNext w:val="0"/>
        <w:keepLines w:val="0"/>
        <w:widowControl w:val="0"/>
        <w:numPr>
          <w:ilvl w:val="0"/>
          <w:numId w:val="29"/>
        </w:numPr>
        <w:tabs>
          <w:tab w:val="left" w:pos="851"/>
          <w:tab w:val="left" w:pos="1170"/>
        </w:tabs>
        <w:spacing w:line="360" w:lineRule="auto"/>
        <w:ind w:left="0" w:firstLine="567"/>
        <w:contextualSpacing w:val="0"/>
        <w:rPr>
          <w:i/>
          <w:iCs/>
          <w:sz w:val="24"/>
          <w:szCs w:val="24"/>
        </w:rPr>
      </w:pPr>
      <w:r w:rsidRPr="00C320FB">
        <w:rPr>
          <w:i/>
          <w:iCs/>
          <w:sz w:val="24"/>
          <w:szCs w:val="24"/>
        </w:rPr>
        <w:t xml:space="preserve"> </w:t>
      </w:r>
      <w:r w:rsidR="00EF41EA" w:rsidRPr="00C320FB">
        <w:rPr>
          <w:sz w:val="24"/>
          <w:szCs w:val="24"/>
        </w:rPr>
        <w:t>Determinările de compoziție a de</w:t>
      </w:r>
      <w:r w:rsidR="00732C06">
        <w:rPr>
          <w:sz w:val="24"/>
          <w:szCs w:val="24"/>
        </w:rPr>
        <w:t>ș</w:t>
      </w:r>
      <w:r w:rsidR="00EF41EA" w:rsidRPr="00C320FB">
        <w:rPr>
          <w:sz w:val="24"/>
          <w:szCs w:val="24"/>
        </w:rPr>
        <w:t xml:space="preserve">eurilor municipale vor fi efectuate </w:t>
      </w:r>
      <w:r w:rsidR="00A408A7" w:rsidRPr="00C320FB">
        <w:rPr>
          <w:sz w:val="24"/>
          <w:szCs w:val="24"/>
        </w:rPr>
        <w:t>pentru fiecare unitate administrativ-teritorială</w:t>
      </w:r>
      <w:r w:rsidR="0090265A" w:rsidRPr="00C320FB">
        <w:rPr>
          <w:sz w:val="24"/>
          <w:szCs w:val="24"/>
        </w:rPr>
        <w:t xml:space="preserve"> din zona urbană</w:t>
      </w:r>
      <w:r w:rsidR="00A408A7" w:rsidRPr="00C320FB">
        <w:rPr>
          <w:sz w:val="24"/>
          <w:szCs w:val="24"/>
        </w:rPr>
        <w:t>, iar</w:t>
      </w:r>
      <w:r w:rsidR="00354A88" w:rsidRPr="00C320FB">
        <w:rPr>
          <w:sz w:val="24"/>
          <w:szCs w:val="24"/>
        </w:rPr>
        <w:t xml:space="preserve"> </w:t>
      </w:r>
      <w:r w:rsidR="00AA4ACB" w:rsidRPr="00C320FB">
        <w:rPr>
          <w:sz w:val="24"/>
          <w:szCs w:val="24"/>
        </w:rPr>
        <w:t xml:space="preserve">pentru unitățile administrativ-teritoriale </w:t>
      </w:r>
      <w:r w:rsidR="00D621AD" w:rsidRPr="00C320FB">
        <w:rPr>
          <w:sz w:val="24"/>
          <w:szCs w:val="24"/>
        </w:rPr>
        <w:t xml:space="preserve">din zona rurală, la nivelul </w:t>
      </w:r>
      <w:r w:rsidR="00354A88" w:rsidRPr="00C320FB">
        <w:rPr>
          <w:sz w:val="24"/>
          <w:szCs w:val="24"/>
        </w:rPr>
        <w:t>întregii zone rural</w:t>
      </w:r>
      <w:r w:rsidR="00CB10DB" w:rsidRPr="00C320FB">
        <w:rPr>
          <w:sz w:val="24"/>
          <w:szCs w:val="24"/>
        </w:rPr>
        <w:t>e</w:t>
      </w:r>
      <w:r w:rsidR="008765B9" w:rsidRPr="00C320FB">
        <w:rPr>
          <w:sz w:val="24"/>
          <w:szCs w:val="24"/>
        </w:rPr>
        <w:t>, pe baza unor e</w:t>
      </w:r>
      <w:r w:rsidR="00732C06">
        <w:rPr>
          <w:sz w:val="24"/>
          <w:szCs w:val="24"/>
        </w:rPr>
        <w:t>ș</w:t>
      </w:r>
      <w:r w:rsidR="008765B9" w:rsidRPr="00C320FB">
        <w:rPr>
          <w:sz w:val="24"/>
          <w:szCs w:val="24"/>
        </w:rPr>
        <w:t>antioane medii reprezentative.</w:t>
      </w:r>
    </w:p>
    <w:p w14:paraId="1C7A1EDF" w14:textId="30F76EA0" w:rsidR="00AF23F4" w:rsidRPr="00C320FB" w:rsidRDefault="00AF23F4" w:rsidP="009B159F">
      <w:pPr>
        <w:pStyle w:val="nrarticolo"/>
        <w:spacing w:line="360" w:lineRule="auto"/>
        <w:contextualSpacing w:val="0"/>
        <w:rPr>
          <w:i/>
          <w:iCs/>
        </w:rPr>
      </w:pPr>
    </w:p>
    <w:p w14:paraId="3FEB3AF6" w14:textId="17A6A2BF" w:rsidR="00CD221C" w:rsidRPr="00C320FB" w:rsidRDefault="00B448AC" w:rsidP="006B2398">
      <w:pPr>
        <w:pStyle w:val="Listparagraf"/>
        <w:keepNext w:val="0"/>
        <w:keepLines w:val="0"/>
        <w:widowControl w:val="0"/>
        <w:numPr>
          <w:ilvl w:val="0"/>
          <w:numId w:val="30"/>
        </w:numPr>
        <w:tabs>
          <w:tab w:val="left" w:pos="851"/>
          <w:tab w:val="left" w:pos="1080"/>
        </w:tabs>
        <w:spacing w:line="360" w:lineRule="auto"/>
        <w:ind w:left="0" w:firstLine="567"/>
        <w:contextualSpacing w:val="0"/>
        <w:rPr>
          <w:sz w:val="24"/>
          <w:szCs w:val="24"/>
        </w:rPr>
      </w:pPr>
      <w:r w:rsidRPr="00C320FB">
        <w:rPr>
          <w:sz w:val="24"/>
          <w:szCs w:val="24"/>
        </w:rPr>
        <w:t xml:space="preserve"> </w:t>
      </w:r>
      <w:r w:rsidR="00AF23F4" w:rsidRPr="00C320FB">
        <w:rPr>
          <w:sz w:val="24"/>
          <w:szCs w:val="24"/>
        </w:rPr>
        <w:t>Procedura de e</w:t>
      </w:r>
      <w:r w:rsidR="00732C06">
        <w:rPr>
          <w:sz w:val="24"/>
          <w:szCs w:val="24"/>
        </w:rPr>
        <w:t>ș</w:t>
      </w:r>
      <w:r w:rsidR="00AF23F4" w:rsidRPr="00C320FB">
        <w:rPr>
          <w:sz w:val="24"/>
          <w:szCs w:val="24"/>
        </w:rPr>
        <w:t xml:space="preserve">antionare a probelor supuse analizei, cât </w:t>
      </w:r>
      <w:r w:rsidR="00732C06">
        <w:rPr>
          <w:sz w:val="24"/>
          <w:szCs w:val="24"/>
        </w:rPr>
        <w:t>ș</w:t>
      </w:r>
      <w:r w:rsidR="00AF23F4" w:rsidRPr="00C320FB">
        <w:rPr>
          <w:sz w:val="24"/>
          <w:szCs w:val="24"/>
        </w:rPr>
        <w:t>i sortarea în vederea determinării compoziției de</w:t>
      </w:r>
      <w:r w:rsidR="00732C06">
        <w:rPr>
          <w:sz w:val="24"/>
          <w:szCs w:val="24"/>
        </w:rPr>
        <w:t>ș</w:t>
      </w:r>
      <w:r w:rsidR="00AF23F4" w:rsidRPr="00C320FB">
        <w:rPr>
          <w:sz w:val="24"/>
          <w:szCs w:val="24"/>
        </w:rPr>
        <w:t xml:space="preserve">eurilor vor fi realizate </w:t>
      </w:r>
      <w:r w:rsidR="001D329D" w:rsidRPr="00C320FB">
        <w:rPr>
          <w:sz w:val="24"/>
          <w:szCs w:val="24"/>
        </w:rPr>
        <w:t>în colaborare</w:t>
      </w:r>
      <w:r w:rsidR="001F6692" w:rsidRPr="00C320FB">
        <w:rPr>
          <w:sz w:val="24"/>
          <w:szCs w:val="24"/>
        </w:rPr>
        <w:t xml:space="preserve"> </w:t>
      </w:r>
      <w:r w:rsidR="00732C06">
        <w:rPr>
          <w:sz w:val="24"/>
          <w:szCs w:val="24"/>
        </w:rPr>
        <w:t>ș</w:t>
      </w:r>
      <w:r w:rsidR="001F6692" w:rsidRPr="00C320FB">
        <w:rPr>
          <w:sz w:val="24"/>
          <w:szCs w:val="24"/>
        </w:rPr>
        <w:t>i</w:t>
      </w:r>
      <w:r w:rsidR="001D329D" w:rsidRPr="00C320FB">
        <w:rPr>
          <w:sz w:val="24"/>
          <w:szCs w:val="24"/>
        </w:rPr>
        <w:t xml:space="preserve"> cu</w:t>
      </w:r>
      <w:r w:rsidR="001F6692" w:rsidRPr="00C320FB">
        <w:rPr>
          <w:sz w:val="24"/>
          <w:szCs w:val="24"/>
        </w:rPr>
        <w:t xml:space="preserve"> participarea</w:t>
      </w:r>
      <w:r w:rsidR="00AF23F4" w:rsidRPr="00C320FB">
        <w:rPr>
          <w:sz w:val="24"/>
          <w:szCs w:val="24"/>
        </w:rPr>
        <w:t xml:space="preserve"> reprezentanți</w:t>
      </w:r>
      <w:r w:rsidR="001F6692" w:rsidRPr="00C320FB">
        <w:rPr>
          <w:sz w:val="24"/>
          <w:szCs w:val="24"/>
        </w:rPr>
        <w:t>lor</w:t>
      </w:r>
      <w:r w:rsidR="00D800DA">
        <w:rPr>
          <w:sz w:val="24"/>
          <w:szCs w:val="24"/>
        </w:rPr>
        <w:t xml:space="preserve"> </w:t>
      </w:r>
      <w:r w:rsidR="000A7DEE" w:rsidRPr="00C320FB">
        <w:rPr>
          <w:sz w:val="24"/>
          <w:szCs w:val="24"/>
        </w:rPr>
        <w:t>d</w:t>
      </w:r>
      <w:r w:rsidR="00AF23F4" w:rsidRPr="00C320FB">
        <w:rPr>
          <w:sz w:val="24"/>
          <w:szCs w:val="24"/>
        </w:rPr>
        <w:t>elegatarului</w:t>
      </w:r>
      <w:r w:rsidR="000B3C47" w:rsidRPr="00C320FB">
        <w:rPr>
          <w:sz w:val="24"/>
          <w:szCs w:val="24"/>
        </w:rPr>
        <w:t xml:space="preserve">, </w:t>
      </w:r>
      <w:r w:rsidR="001F6692" w:rsidRPr="00C320FB">
        <w:rPr>
          <w:sz w:val="24"/>
          <w:szCs w:val="24"/>
        </w:rPr>
        <w:t>pe baza unui program</w:t>
      </w:r>
      <w:r w:rsidR="000B3C47" w:rsidRPr="00C320FB">
        <w:rPr>
          <w:sz w:val="24"/>
          <w:szCs w:val="24"/>
        </w:rPr>
        <w:t xml:space="preserve"> detaliat transmis </w:t>
      </w:r>
      <w:r w:rsidR="000A7DEE" w:rsidRPr="00C320FB">
        <w:rPr>
          <w:sz w:val="24"/>
          <w:szCs w:val="24"/>
        </w:rPr>
        <w:t>d</w:t>
      </w:r>
      <w:r w:rsidR="000B3C47" w:rsidRPr="00C320FB">
        <w:rPr>
          <w:sz w:val="24"/>
          <w:szCs w:val="24"/>
        </w:rPr>
        <w:t>elegatarului</w:t>
      </w:r>
      <w:r w:rsidR="001F6692" w:rsidRPr="00C320FB">
        <w:rPr>
          <w:sz w:val="24"/>
          <w:szCs w:val="24"/>
        </w:rPr>
        <w:t xml:space="preserve"> </w:t>
      </w:r>
      <w:r w:rsidR="00732C06">
        <w:rPr>
          <w:sz w:val="24"/>
          <w:szCs w:val="24"/>
        </w:rPr>
        <w:t>ș</w:t>
      </w:r>
      <w:r w:rsidR="001F6692" w:rsidRPr="00C320FB">
        <w:rPr>
          <w:sz w:val="24"/>
          <w:szCs w:val="24"/>
        </w:rPr>
        <w:t xml:space="preserve">i convenit cu </w:t>
      </w:r>
      <w:r w:rsidR="000B3C47" w:rsidRPr="00C320FB">
        <w:rPr>
          <w:sz w:val="24"/>
          <w:szCs w:val="24"/>
        </w:rPr>
        <w:t>acesta</w:t>
      </w:r>
      <w:r w:rsidR="001F6692" w:rsidRPr="00C320FB">
        <w:rPr>
          <w:sz w:val="24"/>
          <w:szCs w:val="24"/>
        </w:rPr>
        <w:t>.</w:t>
      </w:r>
      <w:r w:rsidR="00AF23F4" w:rsidRPr="00C320FB">
        <w:rPr>
          <w:sz w:val="24"/>
          <w:szCs w:val="24"/>
        </w:rPr>
        <w:t xml:space="preserve"> </w:t>
      </w:r>
    </w:p>
    <w:p w14:paraId="7A3031A6" w14:textId="4D45AD5E" w:rsidR="00CD221C" w:rsidRPr="00C320FB" w:rsidRDefault="00B448AC" w:rsidP="006B2398">
      <w:pPr>
        <w:pStyle w:val="Listparagraf"/>
        <w:keepNext w:val="0"/>
        <w:keepLines w:val="0"/>
        <w:widowControl w:val="0"/>
        <w:numPr>
          <w:ilvl w:val="0"/>
          <w:numId w:val="30"/>
        </w:numPr>
        <w:tabs>
          <w:tab w:val="left" w:pos="851"/>
          <w:tab w:val="left" w:pos="1080"/>
        </w:tabs>
        <w:spacing w:line="360" w:lineRule="auto"/>
        <w:ind w:left="0" w:firstLine="567"/>
        <w:contextualSpacing w:val="0"/>
        <w:rPr>
          <w:sz w:val="24"/>
          <w:szCs w:val="24"/>
        </w:rPr>
      </w:pPr>
      <w:r w:rsidRPr="00C320FB">
        <w:rPr>
          <w:sz w:val="24"/>
          <w:szCs w:val="24"/>
        </w:rPr>
        <w:t xml:space="preserve"> </w:t>
      </w:r>
      <w:r w:rsidR="009E436C" w:rsidRPr="00C320FB">
        <w:rPr>
          <w:sz w:val="24"/>
          <w:szCs w:val="24"/>
        </w:rPr>
        <w:t>Raportul final privind determinarea compoziției de</w:t>
      </w:r>
      <w:r w:rsidR="00732C06">
        <w:rPr>
          <w:sz w:val="24"/>
          <w:szCs w:val="24"/>
        </w:rPr>
        <w:t>ș</w:t>
      </w:r>
      <w:r w:rsidR="009E436C" w:rsidRPr="00C320FB">
        <w:rPr>
          <w:sz w:val="24"/>
          <w:szCs w:val="24"/>
        </w:rPr>
        <w:t xml:space="preserve">eurilor va fi finalizat </w:t>
      </w:r>
      <w:r w:rsidR="00732C06">
        <w:rPr>
          <w:sz w:val="24"/>
          <w:szCs w:val="24"/>
        </w:rPr>
        <w:t>ș</w:t>
      </w:r>
      <w:r w:rsidR="009E436C" w:rsidRPr="00C320FB">
        <w:rPr>
          <w:sz w:val="24"/>
          <w:szCs w:val="24"/>
        </w:rPr>
        <w:t xml:space="preserve">i comunicat </w:t>
      </w:r>
      <w:r w:rsidR="000A7DEE" w:rsidRPr="00C320FB">
        <w:rPr>
          <w:sz w:val="24"/>
          <w:szCs w:val="24"/>
        </w:rPr>
        <w:t>d</w:t>
      </w:r>
      <w:r w:rsidR="009E436C" w:rsidRPr="00C320FB">
        <w:rPr>
          <w:sz w:val="24"/>
          <w:szCs w:val="24"/>
        </w:rPr>
        <w:t xml:space="preserve">elegatarului până la </w:t>
      </w:r>
      <w:r w:rsidR="00486919" w:rsidRPr="00C320FB">
        <w:rPr>
          <w:sz w:val="24"/>
          <w:szCs w:val="24"/>
        </w:rPr>
        <w:t>sfâr</w:t>
      </w:r>
      <w:r w:rsidR="00732C06">
        <w:rPr>
          <w:sz w:val="24"/>
          <w:szCs w:val="24"/>
        </w:rPr>
        <w:t>ș</w:t>
      </w:r>
      <w:r w:rsidR="00486919" w:rsidRPr="00C320FB">
        <w:rPr>
          <w:sz w:val="24"/>
          <w:szCs w:val="24"/>
        </w:rPr>
        <w:t>itul</w:t>
      </w:r>
      <w:r w:rsidR="009E436C" w:rsidRPr="00C320FB">
        <w:rPr>
          <w:sz w:val="24"/>
          <w:szCs w:val="24"/>
        </w:rPr>
        <w:t xml:space="preserve"> lunii octombrie, a fiecărui an.</w:t>
      </w:r>
    </w:p>
    <w:p w14:paraId="362431F6" w14:textId="269DFDC7" w:rsidR="00486919" w:rsidRPr="00C320FB" w:rsidRDefault="00B448AC" w:rsidP="006B2398">
      <w:pPr>
        <w:pStyle w:val="Listparagraf"/>
        <w:keepNext w:val="0"/>
        <w:keepLines w:val="0"/>
        <w:widowControl w:val="0"/>
        <w:numPr>
          <w:ilvl w:val="0"/>
          <w:numId w:val="30"/>
        </w:numPr>
        <w:tabs>
          <w:tab w:val="left" w:pos="851"/>
          <w:tab w:val="left" w:pos="1080"/>
        </w:tabs>
        <w:spacing w:line="360" w:lineRule="auto"/>
        <w:ind w:left="0" w:firstLine="567"/>
        <w:contextualSpacing w:val="0"/>
        <w:rPr>
          <w:sz w:val="24"/>
          <w:szCs w:val="24"/>
        </w:rPr>
      </w:pPr>
      <w:r w:rsidRPr="00C320FB">
        <w:rPr>
          <w:sz w:val="24"/>
          <w:szCs w:val="24"/>
        </w:rPr>
        <w:t xml:space="preserve"> </w:t>
      </w:r>
      <w:r w:rsidR="00486919" w:rsidRPr="00C320FB">
        <w:rPr>
          <w:sz w:val="24"/>
          <w:szCs w:val="24"/>
        </w:rPr>
        <w:t>Pe baza datelor privind compoziția de</w:t>
      </w:r>
      <w:r w:rsidR="00732C06">
        <w:rPr>
          <w:sz w:val="24"/>
          <w:szCs w:val="24"/>
        </w:rPr>
        <w:t>ș</w:t>
      </w:r>
      <w:r w:rsidR="00486919" w:rsidRPr="00C320FB">
        <w:rPr>
          <w:sz w:val="24"/>
          <w:szCs w:val="24"/>
        </w:rPr>
        <w:t>eurilor municipale</w:t>
      </w:r>
      <w:r w:rsidR="009A33B7" w:rsidRPr="00C320FB">
        <w:rPr>
          <w:sz w:val="24"/>
          <w:szCs w:val="24"/>
        </w:rPr>
        <w:t xml:space="preserve"> din Raportul final, delegatarul va s</w:t>
      </w:r>
      <w:r w:rsidR="005B7F87" w:rsidRPr="00C320FB">
        <w:rPr>
          <w:sz w:val="24"/>
          <w:szCs w:val="24"/>
        </w:rPr>
        <w:t xml:space="preserve">tabili </w:t>
      </w:r>
      <w:r w:rsidR="00A4210A" w:rsidRPr="00C320FB">
        <w:rPr>
          <w:sz w:val="24"/>
          <w:szCs w:val="24"/>
        </w:rPr>
        <w:t xml:space="preserve">cota procentuală </w:t>
      </w:r>
      <w:r w:rsidR="003B785D" w:rsidRPr="00C320FB">
        <w:rPr>
          <w:sz w:val="24"/>
          <w:szCs w:val="24"/>
        </w:rPr>
        <w:t>a</w:t>
      </w:r>
      <w:r w:rsidR="00A4210A" w:rsidRPr="00C320FB">
        <w:rPr>
          <w:sz w:val="24"/>
          <w:szCs w:val="24"/>
        </w:rPr>
        <w:t xml:space="preserve"> </w:t>
      </w:r>
      <w:r w:rsidR="003C7E8C" w:rsidRPr="00C320FB">
        <w:rPr>
          <w:sz w:val="24"/>
          <w:szCs w:val="24"/>
        </w:rPr>
        <w:t>cantit</w:t>
      </w:r>
      <w:r w:rsidR="003B785D" w:rsidRPr="00C320FB">
        <w:rPr>
          <w:sz w:val="24"/>
          <w:szCs w:val="24"/>
        </w:rPr>
        <w:t>ății</w:t>
      </w:r>
      <w:r w:rsidR="003C7E8C" w:rsidRPr="00C320FB">
        <w:rPr>
          <w:sz w:val="24"/>
          <w:szCs w:val="24"/>
        </w:rPr>
        <w:t xml:space="preserve"> </w:t>
      </w:r>
      <w:r w:rsidR="00435EB5" w:rsidRPr="00C320FB">
        <w:rPr>
          <w:sz w:val="24"/>
          <w:szCs w:val="24"/>
        </w:rPr>
        <w:t>de de</w:t>
      </w:r>
      <w:r w:rsidR="00732C06">
        <w:rPr>
          <w:sz w:val="24"/>
          <w:szCs w:val="24"/>
        </w:rPr>
        <w:t>ș</w:t>
      </w:r>
      <w:r w:rsidR="00435EB5" w:rsidRPr="00C320FB">
        <w:rPr>
          <w:sz w:val="24"/>
          <w:szCs w:val="24"/>
        </w:rPr>
        <w:t>euri</w:t>
      </w:r>
      <w:r w:rsidR="00406268" w:rsidRPr="00C320FB">
        <w:rPr>
          <w:sz w:val="24"/>
          <w:szCs w:val="24"/>
        </w:rPr>
        <w:t xml:space="preserve"> </w:t>
      </w:r>
      <w:r w:rsidR="00435EB5" w:rsidRPr="00C320FB">
        <w:rPr>
          <w:sz w:val="24"/>
          <w:szCs w:val="24"/>
        </w:rPr>
        <w:t xml:space="preserve">de hârtie, metal, plastic </w:t>
      </w:r>
      <w:r w:rsidR="00732C06">
        <w:rPr>
          <w:sz w:val="24"/>
          <w:szCs w:val="24"/>
        </w:rPr>
        <w:t>ș</w:t>
      </w:r>
      <w:r w:rsidR="00435EB5" w:rsidRPr="00C320FB">
        <w:rPr>
          <w:sz w:val="24"/>
          <w:szCs w:val="24"/>
        </w:rPr>
        <w:t>i sticlă</w:t>
      </w:r>
      <w:r w:rsidR="00030212" w:rsidRPr="00C320FB">
        <w:rPr>
          <w:sz w:val="24"/>
          <w:szCs w:val="24"/>
        </w:rPr>
        <w:t xml:space="preserve"> în</w:t>
      </w:r>
      <w:r w:rsidR="00406268" w:rsidRPr="00C320FB">
        <w:rPr>
          <w:sz w:val="24"/>
          <w:szCs w:val="24"/>
        </w:rPr>
        <w:t xml:space="preserve"> cantitatea </w:t>
      </w:r>
      <w:r w:rsidR="00634AA1" w:rsidRPr="00C320FB">
        <w:rPr>
          <w:sz w:val="24"/>
          <w:szCs w:val="24"/>
        </w:rPr>
        <w:t xml:space="preserve">totală </w:t>
      </w:r>
      <w:r w:rsidR="00406268" w:rsidRPr="00C320FB">
        <w:rPr>
          <w:sz w:val="24"/>
          <w:szCs w:val="24"/>
        </w:rPr>
        <w:t>de de</w:t>
      </w:r>
      <w:r w:rsidR="00732C06">
        <w:rPr>
          <w:sz w:val="24"/>
          <w:szCs w:val="24"/>
        </w:rPr>
        <w:t>ș</w:t>
      </w:r>
      <w:r w:rsidR="00406268" w:rsidRPr="00C320FB">
        <w:rPr>
          <w:sz w:val="24"/>
          <w:szCs w:val="24"/>
        </w:rPr>
        <w:t>euri municipale</w:t>
      </w:r>
      <w:r w:rsidR="00634AA1" w:rsidRPr="00C320FB">
        <w:rPr>
          <w:sz w:val="24"/>
          <w:szCs w:val="24"/>
        </w:rPr>
        <w:t xml:space="preserve"> generată în aria de delegare</w:t>
      </w:r>
      <w:r w:rsidR="003556C4" w:rsidRPr="00C320FB">
        <w:rPr>
          <w:sz w:val="24"/>
          <w:szCs w:val="24"/>
        </w:rPr>
        <w:t>, care va fi luat</w:t>
      </w:r>
      <w:r w:rsidR="00030212" w:rsidRPr="00C320FB">
        <w:rPr>
          <w:sz w:val="24"/>
          <w:szCs w:val="24"/>
        </w:rPr>
        <w:t>ă</w:t>
      </w:r>
      <w:r w:rsidR="003556C4" w:rsidRPr="00C320FB">
        <w:rPr>
          <w:sz w:val="24"/>
          <w:szCs w:val="24"/>
        </w:rPr>
        <w:t xml:space="preserve"> în considerare la calculul tarifelor </w:t>
      </w:r>
      <w:r w:rsidR="003B785D" w:rsidRPr="00C320FB">
        <w:rPr>
          <w:sz w:val="24"/>
          <w:szCs w:val="24"/>
        </w:rPr>
        <w:t xml:space="preserve">în </w:t>
      </w:r>
      <w:r w:rsidR="003556C4" w:rsidRPr="00C320FB">
        <w:rPr>
          <w:sz w:val="24"/>
          <w:szCs w:val="24"/>
        </w:rPr>
        <w:t>anul</w:t>
      </w:r>
      <w:r w:rsidR="00D70DA1" w:rsidRPr="00C320FB">
        <w:rPr>
          <w:sz w:val="24"/>
          <w:szCs w:val="24"/>
        </w:rPr>
        <w:t xml:space="preserve"> următor.</w:t>
      </w:r>
      <w:r w:rsidR="00406268" w:rsidRPr="00C320FB">
        <w:rPr>
          <w:sz w:val="24"/>
          <w:szCs w:val="24"/>
        </w:rPr>
        <w:t xml:space="preserve"> </w:t>
      </w:r>
    </w:p>
    <w:p w14:paraId="35D3DE14" w14:textId="760C263D" w:rsidR="007B607D" w:rsidRPr="00C320FB" w:rsidRDefault="00B448AC" w:rsidP="006B2398">
      <w:pPr>
        <w:pStyle w:val="Listparagraf"/>
        <w:keepNext w:val="0"/>
        <w:keepLines w:val="0"/>
        <w:widowControl w:val="0"/>
        <w:numPr>
          <w:ilvl w:val="0"/>
          <w:numId w:val="30"/>
        </w:numPr>
        <w:tabs>
          <w:tab w:val="left" w:pos="851"/>
          <w:tab w:val="left" w:pos="1080"/>
        </w:tabs>
        <w:spacing w:line="360" w:lineRule="auto"/>
        <w:ind w:left="0" w:firstLine="567"/>
        <w:contextualSpacing w:val="0"/>
        <w:rPr>
          <w:sz w:val="24"/>
          <w:szCs w:val="24"/>
        </w:rPr>
      </w:pPr>
      <w:r w:rsidRPr="00C320FB">
        <w:rPr>
          <w:sz w:val="24"/>
          <w:szCs w:val="24"/>
        </w:rPr>
        <w:t xml:space="preserve"> </w:t>
      </w:r>
      <w:r w:rsidR="00AF23F4" w:rsidRPr="00C320FB">
        <w:rPr>
          <w:sz w:val="24"/>
          <w:szCs w:val="24"/>
        </w:rPr>
        <w:t>În situația în care</w:t>
      </w:r>
      <w:r w:rsidR="00C74F95" w:rsidRPr="00C320FB">
        <w:rPr>
          <w:sz w:val="24"/>
          <w:szCs w:val="24"/>
        </w:rPr>
        <w:t xml:space="preserve"> </w:t>
      </w:r>
      <w:r w:rsidR="00AF23F4" w:rsidRPr="00C320FB">
        <w:rPr>
          <w:sz w:val="24"/>
          <w:szCs w:val="24"/>
        </w:rPr>
        <w:t>determin</w:t>
      </w:r>
      <w:r w:rsidR="00684194" w:rsidRPr="00C320FB">
        <w:rPr>
          <w:sz w:val="24"/>
          <w:szCs w:val="24"/>
        </w:rPr>
        <w:t>ările de compoziție</w:t>
      </w:r>
      <w:r w:rsidR="00C74F95" w:rsidRPr="00C320FB">
        <w:rPr>
          <w:sz w:val="24"/>
          <w:szCs w:val="24"/>
        </w:rPr>
        <w:t xml:space="preserve"> a de</w:t>
      </w:r>
      <w:r w:rsidR="00732C06">
        <w:rPr>
          <w:sz w:val="24"/>
          <w:szCs w:val="24"/>
        </w:rPr>
        <w:t>ș</w:t>
      </w:r>
      <w:r w:rsidR="00C74F95" w:rsidRPr="00C320FB">
        <w:rPr>
          <w:sz w:val="24"/>
          <w:szCs w:val="24"/>
        </w:rPr>
        <w:t>eurilor municipale au fo</w:t>
      </w:r>
      <w:r w:rsidR="00FC2FEB" w:rsidRPr="00C320FB">
        <w:rPr>
          <w:sz w:val="24"/>
          <w:szCs w:val="24"/>
        </w:rPr>
        <w:t xml:space="preserve">st realizate fără </w:t>
      </w:r>
      <w:r w:rsidR="00332A26" w:rsidRPr="00C320FB">
        <w:rPr>
          <w:sz w:val="24"/>
          <w:szCs w:val="24"/>
        </w:rPr>
        <w:t>respectarea de către operator a programului convenit cu</w:t>
      </w:r>
      <w:r w:rsidR="00AF23F4" w:rsidRPr="00C320FB">
        <w:rPr>
          <w:sz w:val="24"/>
          <w:szCs w:val="24"/>
        </w:rPr>
        <w:t xml:space="preserve"> </w:t>
      </w:r>
      <w:r w:rsidR="000A7DEE" w:rsidRPr="00C320FB">
        <w:rPr>
          <w:sz w:val="24"/>
          <w:szCs w:val="24"/>
        </w:rPr>
        <w:t>d</w:t>
      </w:r>
      <w:r w:rsidR="00AF23F4" w:rsidRPr="00C320FB">
        <w:rPr>
          <w:sz w:val="24"/>
          <w:szCs w:val="24"/>
        </w:rPr>
        <w:t>elegatarul, Raportul</w:t>
      </w:r>
      <w:r w:rsidR="009A33B7" w:rsidRPr="00C320FB">
        <w:rPr>
          <w:sz w:val="24"/>
          <w:szCs w:val="24"/>
        </w:rPr>
        <w:t xml:space="preserve"> final</w:t>
      </w:r>
      <w:r w:rsidR="00AF23F4" w:rsidRPr="00C320FB">
        <w:rPr>
          <w:sz w:val="24"/>
          <w:szCs w:val="24"/>
        </w:rPr>
        <w:t xml:space="preserve"> de determinare a compoziției </w:t>
      </w:r>
      <w:r w:rsidR="009A33B7" w:rsidRPr="00C320FB">
        <w:rPr>
          <w:sz w:val="24"/>
          <w:szCs w:val="24"/>
        </w:rPr>
        <w:t>de</w:t>
      </w:r>
      <w:r w:rsidR="00732C06">
        <w:rPr>
          <w:sz w:val="24"/>
          <w:szCs w:val="24"/>
        </w:rPr>
        <w:t>ș</w:t>
      </w:r>
      <w:r w:rsidR="009A33B7" w:rsidRPr="00C320FB">
        <w:rPr>
          <w:sz w:val="24"/>
          <w:szCs w:val="24"/>
        </w:rPr>
        <w:t xml:space="preserve">eurilor </w:t>
      </w:r>
      <w:r w:rsidR="00AF23F4" w:rsidRPr="00C320FB">
        <w:rPr>
          <w:sz w:val="24"/>
          <w:szCs w:val="24"/>
        </w:rPr>
        <w:t>nu va fi luat în considerare, urmând a se aplica, la calculul cantității totale generată de de</w:t>
      </w:r>
      <w:r w:rsidR="00732C06">
        <w:rPr>
          <w:sz w:val="24"/>
          <w:szCs w:val="24"/>
        </w:rPr>
        <w:t>ș</w:t>
      </w:r>
      <w:r w:rsidR="00AF23F4" w:rsidRPr="00C320FB">
        <w:rPr>
          <w:sz w:val="24"/>
          <w:szCs w:val="24"/>
        </w:rPr>
        <w:t xml:space="preserve">euri de hârtie, metal, plastic </w:t>
      </w:r>
      <w:r w:rsidR="00732C06">
        <w:rPr>
          <w:sz w:val="24"/>
          <w:szCs w:val="24"/>
        </w:rPr>
        <w:t>ș</w:t>
      </w:r>
      <w:r w:rsidR="00435EB5" w:rsidRPr="00C320FB">
        <w:rPr>
          <w:sz w:val="24"/>
          <w:szCs w:val="24"/>
        </w:rPr>
        <w:t xml:space="preserve">i sticlă </w:t>
      </w:r>
      <w:r w:rsidR="00AF23F4" w:rsidRPr="00C320FB">
        <w:rPr>
          <w:sz w:val="24"/>
          <w:szCs w:val="24"/>
        </w:rPr>
        <w:t>din de</w:t>
      </w:r>
      <w:r w:rsidR="00732C06">
        <w:rPr>
          <w:sz w:val="24"/>
          <w:szCs w:val="24"/>
        </w:rPr>
        <w:t>ș</w:t>
      </w:r>
      <w:r w:rsidR="00AF23F4" w:rsidRPr="00C320FB">
        <w:rPr>
          <w:sz w:val="24"/>
          <w:szCs w:val="24"/>
        </w:rPr>
        <w:t xml:space="preserve">eurile municipale, </w:t>
      </w:r>
      <w:r w:rsidR="00DA64A3" w:rsidRPr="00C320FB">
        <w:rPr>
          <w:sz w:val="24"/>
          <w:szCs w:val="24"/>
        </w:rPr>
        <w:t>nivelul cotei procentuale din fundamentarea anterioară a tarifului.</w:t>
      </w:r>
    </w:p>
    <w:p w14:paraId="1228AE8E" w14:textId="6A849C8E" w:rsidR="00364D7F" w:rsidRPr="007444E8" w:rsidRDefault="00364D7F" w:rsidP="007444E8">
      <w:pPr>
        <w:pStyle w:val="ANRSC"/>
        <w:spacing w:before="120" w:after="120" w:line="360" w:lineRule="auto"/>
        <w:rPr>
          <w:rFonts w:ascii="Times New Roman" w:hAnsi="Times New Roman" w:cs="Times New Roman"/>
          <w:b w:val="0"/>
          <w:bCs w:val="0"/>
        </w:rPr>
      </w:pPr>
      <w:bookmarkStart w:id="60" w:name="_Toc196598091"/>
      <w:r w:rsidRPr="007444E8">
        <w:rPr>
          <w:rFonts w:ascii="Times New Roman" w:hAnsi="Times New Roman" w:cs="Times New Roman"/>
          <w:b w:val="0"/>
          <w:bCs w:val="0"/>
        </w:rPr>
        <w:t>SECȚIUNEA a 4-a</w:t>
      </w:r>
      <w:bookmarkEnd w:id="60"/>
    </w:p>
    <w:p w14:paraId="773A632B" w14:textId="4803152E" w:rsidR="00364D7F" w:rsidRPr="007444E8" w:rsidRDefault="00364D7F" w:rsidP="007444E8">
      <w:pPr>
        <w:pStyle w:val="ANRSC"/>
        <w:spacing w:before="120" w:after="120" w:line="360" w:lineRule="auto"/>
        <w:rPr>
          <w:rFonts w:ascii="Times New Roman" w:hAnsi="Times New Roman" w:cs="Times New Roman"/>
          <w:b w:val="0"/>
          <w:bCs w:val="0"/>
        </w:rPr>
      </w:pPr>
      <w:bookmarkStart w:id="61" w:name="_Toc196598092"/>
      <w:r w:rsidRPr="007444E8">
        <w:rPr>
          <w:rFonts w:ascii="Times New Roman" w:hAnsi="Times New Roman" w:cs="Times New Roman"/>
          <w:b w:val="0"/>
          <w:bCs w:val="0"/>
        </w:rPr>
        <w:t>Cerințe</w:t>
      </w:r>
      <w:r w:rsidR="00D02769" w:rsidRPr="007444E8">
        <w:rPr>
          <w:rFonts w:ascii="Times New Roman" w:hAnsi="Times New Roman" w:cs="Times New Roman"/>
          <w:b w:val="0"/>
          <w:bCs w:val="0"/>
        </w:rPr>
        <w:t xml:space="preserve"> </w:t>
      </w:r>
      <w:r w:rsidRPr="007444E8">
        <w:rPr>
          <w:rFonts w:ascii="Times New Roman" w:hAnsi="Times New Roman" w:cs="Times New Roman"/>
          <w:b w:val="0"/>
          <w:bCs w:val="0"/>
        </w:rPr>
        <w:t xml:space="preserve">privind </w:t>
      </w:r>
      <w:r w:rsidR="00FF3BB2" w:rsidRPr="007444E8">
        <w:rPr>
          <w:rFonts w:ascii="Times New Roman" w:hAnsi="Times New Roman" w:cs="Times New Roman"/>
          <w:b w:val="0"/>
          <w:bCs w:val="0"/>
        </w:rPr>
        <w:t xml:space="preserve">utilizarea </w:t>
      </w:r>
      <w:r w:rsidR="00732C06" w:rsidRPr="007444E8">
        <w:rPr>
          <w:rFonts w:ascii="Times New Roman" w:hAnsi="Times New Roman" w:cs="Times New Roman"/>
          <w:b w:val="0"/>
          <w:bCs w:val="0"/>
        </w:rPr>
        <w:t>ș</w:t>
      </w:r>
      <w:r w:rsidR="00FF3BB2" w:rsidRPr="007444E8">
        <w:rPr>
          <w:rFonts w:ascii="Times New Roman" w:hAnsi="Times New Roman" w:cs="Times New Roman"/>
          <w:b w:val="0"/>
          <w:bCs w:val="0"/>
        </w:rPr>
        <w:t xml:space="preserve">i </w:t>
      </w:r>
      <w:r w:rsidRPr="007444E8">
        <w:rPr>
          <w:rFonts w:ascii="Times New Roman" w:hAnsi="Times New Roman" w:cs="Times New Roman"/>
          <w:b w:val="0"/>
          <w:bCs w:val="0"/>
        </w:rPr>
        <w:t xml:space="preserve">întreținerea autospecialelor </w:t>
      </w:r>
      <w:r w:rsidR="00732C06" w:rsidRPr="007444E8">
        <w:rPr>
          <w:rFonts w:ascii="Times New Roman" w:hAnsi="Times New Roman" w:cs="Times New Roman"/>
          <w:b w:val="0"/>
          <w:bCs w:val="0"/>
        </w:rPr>
        <w:t>ș</w:t>
      </w:r>
      <w:r w:rsidRPr="007444E8">
        <w:rPr>
          <w:rFonts w:ascii="Times New Roman" w:hAnsi="Times New Roman" w:cs="Times New Roman"/>
          <w:b w:val="0"/>
          <w:bCs w:val="0"/>
        </w:rPr>
        <w:t>i recipientelor de colectare</w:t>
      </w:r>
      <w:bookmarkEnd w:id="61"/>
    </w:p>
    <w:p w14:paraId="307C211F" w14:textId="6DE67D6D" w:rsidR="00C007B5" w:rsidRPr="00C320FB" w:rsidRDefault="00C007B5" w:rsidP="009B159F">
      <w:pPr>
        <w:pStyle w:val="nrarticolo"/>
        <w:spacing w:line="360" w:lineRule="auto"/>
        <w:contextualSpacing w:val="0"/>
        <w:rPr>
          <w:i/>
          <w:iCs/>
        </w:rPr>
      </w:pPr>
    </w:p>
    <w:p w14:paraId="0671CFE0" w14:textId="46900901" w:rsidR="007346A6" w:rsidRPr="00C320FB" w:rsidRDefault="0067569C" w:rsidP="006B2398">
      <w:pPr>
        <w:pStyle w:val="Listparagraf"/>
        <w:keepNext w:val="0"/>
        <w:keepLines w:val="0"/>
        <w:widowControl w:val="0"/>
        <w:numPr>
          <w:ilvl w:val="0"/>
          <w:numId w:val="32"/>
        </w:numPr>
        <w:tabs>
          <w:tab w:val="left" w:pos="851"/>
          <w:tab w:val="left" w:pos="990"/>
          <w:tab w:val="left" w:pos="1170"/>
          <w:tab w:val="left" w:pos="1350"/>
        </w:tabs>
        <w:spacing w:line="360" w:lineRule="auto"/>
        <w:ind w:left="0" w:firstLine="567"/>
        <w:contextualSpacing w:val="0"/>
        <w:rPr>
          <w:sz w:val="24"/>
          <w:szCs w:val="24"/>
        </w:rPr>
      </w:pPr>
      <w:r w:rsidRPr="00C320FB">
        <w:rPr>
          <w:sz w:val="24"/>
          <w:szCs w:val="24"/>
        </w:rPr>
        <w:t xml:space="preserve"> </w:t>
      </w:r>
      <w:r w:rsidR="000709AC" w:rsidRPr="00C320FB">
        <w:rPr>
          <w:sz w:val="24"/>
          <w:szCs w:val="24"/>
        </w:rPr>
        <w:t xml:space="preserve">Operatorul trebuie să folosească echipamentele de colectare </w:t>
      </w:r>
      <w:r w:rsidR="00732C06">
        <w:rPr>
          <w:sz w:val="24"/>
          <w:szCs w:val="24"/>
        </w:rPr>
        <w:t>ș</w:t>
      </w:r>
      <w:r w:rsidR="00E7076D" w:rsidRPr="00C320FB">
        <w:rPr>
          <w:sz w:val="24"/>
          <w:szCs w:val="24"/>
        </w:rPr>
        <w:t>i transport de</w:t>
      </w:r>
      <w:r w:rsidR="00732C06">
        <w:rPr>
          <w:sz w:val="24"/>
          <w:szCs w:val="24"/>
        </w:rPr>
        <w:t>ș</w:t>
      </w:r>
      <w:r w:rsidR="00E7076D" w:rsidRPr="00C320FB">
        <w:rPr>
          <w:sz w:val="24"/>
          <w:szCs w:val="24"/>
        </w:rPr>
        <w:t xml:space="preserve">euri </w:t>
      </w:r>
      <w:r w:rsidR="0048110C" w:rsidRPr="00C320FB">
        <w:rPr>
          <w:sz w:val="24"/>
          <w:szCs w:val="24"/>
        </w:rPr>
        <w:t>concesionate/predate</w:t>
      </w:r>
      <w:r w:rsidR="00E7076D" w:rsidRPr="00C320FB">
        <w:rPr>
          <w:sz w:val="24"/>
          <w:szCs w:val="24"/>
        </w:rPr>
        <w:t xml:space="preserve"> de</w:t>
      </w:r>
      <w:r w:rsidR="000709AC" w:rsidRPr="00C320FB">
        <w:rPr>
          <w:sz w:val="24"/>
          <w:szCs w:val="24"/>
        </w:rPr>
        <w:t xml:space="preserve"> </w:t>
      </w:r>
      <w:r w:rsidR="00E7076D" w:rsidRPr="00C320FB">
        <w:rPr>
          <w:sz w:val="24"/>
          <w:szCs w:val="24"/>
        </w:rPr>
        <w:t>către</w:t>
      </w:r>
      <w:r w:rsidR="000709AC" w:rsidRPr="00C320FB">
        <w:rPr>
          <w:sz w:val="24"/>
          <w:szCs w:val="24"/>
        </w:rPr>
        <w:t xml:space="preserve"> delegatar</w:t>
      </w:r>
      <w:r w:rsidR="00C9438B" w:rsidRPr="00C320FB">
        <w:rPr>
          <w:sz w:val="24"/>
          <w:szCs w:val="24"/>
        </w:rPr>
        <w:t>, prevăzute</w:t>
      </w:r>
      <w:r w:rsidR="00D800DA">
        <w:rPr>
          <w:sz w:val="24"/>
          <w:szCs w:val="24"/>
        </w:rPr>
        <w:t xml:space="preserve"> </w:t>
      </w:r>
      <w:r w:rsidR="00C9438B" w:rsidRPr="00C320FB">
        <w:rPr>
          <w:sz w:val="24"/>
          <w:szCs w:val="24"/>
          <w:lang w:eastAsia="ro-RO"/>
        </w:rPr>
        <w:t xml:space="preserve">în </w:t>
      </w:r>
      <w:r w:rsidR="0048110C" w:rsidRPr="00C320FB">
        <w:rPr>
          <w:sz w:val="24"/>
          <w:szCs w:val="24"/>
          <w:lang w:eastAsia="ro-RO"/>
        </w:rPr>
        <w:t>a</w:t>
      </w:r>
      <w:r w:rsidR="00C9438B" w:rsidRPr="00C320FB">
        <w:rPr>
          <w:sz w:val="24"/>
          <w:szCs w:val="24"/>
          <w:lang w:eastAsia="ro-RO"/>
        </w:rPr>
        <w:t xml:space="preserve">nexa nr. </w:t>
      </w:r>
      <w:r w:rsidR="00F37102">
        <w:rPr>
          <w:sz w:val="24"/>
          <w:szCs w:val="24"/>
          <w:lang w:eastAsia="ro-RO"/>
        </w:rPr>
        <w:t>8</w:t>
      </w:r>
      <w:r w:rsidR="0048110C" w:rsidRPr="00C320FB">
        <w:rPr>
          <w:sz w:val="24"/>
          <w:szCs w:val="24"/>
          <w:lang w:eastAsia="ro-RO"/>
        </w:rPr>
        <w:t xml:space="preserve"> </w:t>
      </w:r>
      <w:r w:rsidR="00C9438B" w:rsidRPr="00C320FB">
        <w:rPr>
          <w:sz w:val="24"/>
          <w:szCs w:val="24"/>
          <w:lang w:eastAsia="ro-RO"/>
        </w:rPr>
        <w:t>la caietul de sarcini.</w:t>
      </w:r>
    </w:p>
    <w:p w14:paraId="32C8B227" w14:textId="7B58F987" w:rsidR="000709AC" w:rsidRPr="00C320FB" w:rsidRDefault="0067569C" w:rsidP="006B2398">
      <w:pPr>
        <w:pStyle w:val="Listparagraf"/>
        <w:keepNext w:val="0"/>
        <w:keepLines w:val="0"/>
        <w:widowControl w:val="0"/>
        <w:numPr>
          <w:ilvl w:val="0"/>
          <w:numId w:val="32"/>
        </w:numPr>
        <w:tabs>
          <w:tab w:val="left" w:pos="851"/>
          <w:tab w:val="left" w:pos="990"/>
          <w:tab w:val="left" w:pos="1170"/>
          <w:tab w:val="left" w:pos="1350"/>
        </w:tabs>
        <w:spacing w:line="360" w:lineRule="auto"/>
        <w:ind w:left="0" w:firstLine="567"/>
        <w:contextualSpacing w:val="0"/>
        <w:rPr>
          <w:sz w:val="24"/>
          <w:szCs w:val="24"/>
        </w:rPr>
      </w:pPr>
      <w:r w:rsidRPr="00C320FB">
        <w:rPr>
          <w:sz w:val="24"/>
          <w:szCs w:val="24"/>
        </w:rPr>
        <w:t xml:space="preserve"> </w:t>
      </w:r>
      <w:r w:rsidR="000709AC" w:rsidRPr="00C320FB">
        <w:rPr>
          <w:sz w:val="24"/>
          <w:szCs w:val="24"/>
        </w:rPr>
        <w:t xml:space="preserve">Echipamentele vor fi puse la dispoziția operatorului în stare de funcționare, </w:t>
      </w:r>
      <w:r w:rsidR="007346A6" w:rsidRPr="00C320FB">
        <w:rPr>
          <w:sz w:val="24"/>
          <w:szCs w:val="24"/>
        </w:rPr>
        <w:t>pe bază de proces</w:t>
      </w:r>
      <w:r w:rsidR="003953AD" w:rsidRPr="00C320FB">
        <w:rPr>
          <w:sz w:val="24"/>
          <w:szCs w:val="24"/>
        </w:rPr>
        <w:t xml:space="preserve"> </w:t>
      </w:r>
      <w:r w:rsidR="007346A6" w:rsidRPr="00C320FB">
        <w:rPr>
          <w:sz w:val="24"/>
          <w:szCs w:val="24"/>
        </w:rPr>
        <w:t>verbal de pre</w:t>
      </w:r>
      <w:r w:rsidR="003953AD" w:rsidRPr="00C320FB">
        <w:rPr>
          <w:sz w:val="24"/>
          <w:szCs w:val="24"/>
        </w:rPr>
        <w:t xml:space="preserve">dare-primire, </w:t>
      </w:r>
      <w:r w:rsidR="000709AC" w:rsidRPr="00C320FB">
        <w:rPr>
          <w:sz w:val="24"/>
          <w:szCs w:val="24"/>
        </w:rPr>
        <w:t>în</w:t>
      </w:r>
      <w:r w:rsidR="00C27274" w:rsidRPr="00C320FB">
        <w:rPr>
          <w:sz w:val="24"/>
          <w:szCs w:val="24"/>
        </w:rPr>
        <w:t xml:space="preserve">cheiat până la data începerii prestării </w:t>
      </w:r>
      <w:r w:rsidR="00C85EF0" w:rsidRPr="00C320FB">
        <w:rPr>
          <w:sz w:val="24"/>
          <w:szCs w:val="24"/>
        </w:rPr>
        <w:t>activității</w:t>
      </w:r>
      <w:r w:rsidR="000709AC" w:rsidRPr="00C320FB">
        <w:rPr>
          <w:sz w:val="24"/>
          <w:szCs w:val="24"/>
        </w:rPr>
        <w:t>.</w:t>
      </w:r>
    </w:p>
    <w:p w14:paraId="61CD230F" w14:textId="3265AAD3" w:rsidR="007432E1" w:rsidRPr="00C320FB" w:rsidRDefault="007432E1" w:rsidP="009B159F">
      <w:pPr>
        <w:pStyle w:val="nrarticolo"/>
        <w:spacing w:line="360" w:lineRule="auto"/>
        <w:contextualSpacing w:val="0"/>
      </w:pPr>
    </w:p>
    <w:p w14:paraId="0DA6A868" w14:textId="162C7598" w:rsidR="000709AC" w:rsidRPr="00C320FB" w:rsidRDefault="00A61797" w:rsidP="006B2398">
      <w:pPr>
        <w:pStyle w:val="Listparagraf"/>
        <w:keepNext w:val="0"/>
        <w:keepLines w:val="0"/>
        <w:widowControl w:val="0"/>
        <w:numPr>
          <w:ilvl w:val="0"/>
          <w:numId w:val="18"/>
        </w:numPr>
        <w:tabs>
          <w:tab w:val="left" w:pos="851"/>
        </w:tabs>
        <w:spacing w:line="360" w:lineRule="auto"/>
        <w:ind w:firstLine="567"/>
        <w:contextualSpacing w:val="0"/>
        <w:rPr>
          <w:sz w:val="24"/>
          <w:szCs w:val="24"/>
        </w:rPr>
      </w:pPr>
      <w:r w:rsidRPr="00C320FB">
        <w:rPr>
          <w:sz w:val="24"/>
          <w:szCs w:val="24"/>
        </w:rPr>
        <w:t xml:space="preserve"> </w:t>
      </w:r>
      <w:r w:rsidR="008D7293" w:rsidRPr="00C320FB">
        <w:rPr>
          <w:sz w:val="24"/>
          <w:szCs w:val="24"/>
        </w:rPr>
        <w:t>O</w:t>
      </w:r>
      <w:r w:rsidR="000709AC" w:rsidRPr="00C320FB">
        <w:rPr>
          <w:sz w:val="24"/>
          <w:szCs w:val="24"/>
        </w:rPr>
        <w:t>peratorul</w:t>
      </w:r>
      <w:r w:rsidR="008D7293" w:rsidRPr="00C320FB">
        <w:rPr>
          <w:sz w:val="24"/>
          <w:szCs w:val="24"/>
        </w:rPr>
        <w:t xml:space="preserve"> are obligația</w:t>
      </w:r>
      <w:r w:rsidR="000709AC" w:rsidRPr="00C320FB">
        <w:rPr>
          <w:sz w:val="24"/>
          <w:szCs w:val="24"/>
        </w:rPr>
        <w:t xml:space="preserve"> să întrețină toate </w:t>
      </w:r>
      <w:r w:rsidR="007B1F1F" w:rsidRPr="00C320FB">
        <w:rPr>
          <w:sz w:val="24"/>
          <w:szCs w:val="24"/>
        </w:rPr>
        <w:t>autospecialele</w:t>
      </w:r>
      <w:r w:rsidR="000709AC" w:rsidRPr="00C320FB">
        <w:rPr>
          <w:sz w:val="24"/>
          <w:szCs w:val="24"/>
        </w:rPr>
        <w:t xml:space="preserve"> de colectare </w:t>
      </w:r>
      <w:r w:rsidR="007B1F1F" w:rsidRPr="00C320FB">
        <w:rPr>
          <w:sz w:val="24"/>
          <w:szCs w:val="24"/>
        </w:rPr>
        <w:t>a de</w:t>
      </w:r>
      <w:r w:rsidR="00732C06">
        <w:rPr>
          <w:sz w:val="24"/>
          <w:szCs w:val="24"/>
        </w:rPr>
        <w:t>ș</w:t>
      </w:r>
      <w:r w:rsidR="007B1F1F" w:rsidRPr="00C320FB">
        <w:rPr>
          <w:sz w:val="24"/>
          <w:szCs w:val="24"/>
        </w:rPr>
        <w:t>eurilor</w:t>
      </w:r>
      <w:r w:rsidR="002C30B3" w:rsidRPr="00C320FB">
        <w:rPr>
          <w:sz w:val="24"/>
          <w:szCs w:val="24"/>
        </w:rPr>
        <w:t xml:space="preserve">, atât </w:t>
      </w:r>
      <w:r w:rsidR="002C30B3" w:rsidRPr="00C320FB">
        <w:rPr>
          <w:sz w:val="24"/>
          <w:szCs w:val="24"/>
        </w:rPr>
        <w:lastRenderedPageBreak/>
        <w:t xml:space="preserve">pe cele puse la dispoziție de delegatar cât </w:t>
      </w:r>
      <w:r w:rsidR="00732C06">
        <w:rPr>
          <w:sz w:val="24"/>
          <w:szCs w:val="24"/>
        </w:rPr>
        <w:t>ș</w:t>
      </w:r>
      <w:r w:rsidR="002C30B3" w:rsidRPr="00C320FB">
        <w:rPr>
          <w:sz w:val="24"/>
          <w:szCs w:val="24"/>
        </w:rPr>
        <w:t xml:space="preserve">i pe cele proprii sau pe cele achiziționate ca bunuri de retur, </w:t>
      </w:r>
      <w:r w:rsidR="00FA07B3" w:rsidRPr="00C320FB">
        <w:rPr>
          <w:sz w:val="24"/>
          <w:szCs w:val="24"/>
        </w:rPr>
        <w:t xml:space="preserve">în stare bună de funcționare </w:t>
      </w:r>
      <w:r w:rsidR="00732C06">
        <w:rPr>
          <w:sz w:val="24"/>
          <w:szCs w:val="24"/>
        </w:rPr>
        <w:t>ș</w:t>
      </w:r>
      <w:r w:rsidR="000709AC" w:rsidRPr="00C320FB">
        <w:rPr>
          <w:sz w:val="24"/>
          <w:szCs w:val="24"/>
        </w:rPr>
        <w:t>i să asigure repararea acestora în timp util pentru a satisface complet toate cerințele contractuale ale serviciului.</w:t>
      </w:r>
    </w:p>
    <w:p w14:paraId="4AEE362A" w14:textId="2CE36D3B" w:rsidR="002A67FA" w:rsidRPr="00C320FB" w:rsidRDefault="00A61797" w:rsidP="006B2398">
      <w:pPr>
        <w:pStyle w:val="Listparagraf"/>
        <w:keepNext w:val="0"/>
        <w:keepLines w:val="0"/>
        <w:widowControl w:val="0"/>
        <w:numPr>
          <w:ilvl w:val="0"/>
          <w:numId w:val="18"/>
        </w:numPr>
        <w:tabs>
          <w:tab w:val="left" w:pos="851"/>
        </w:tabs>
        <w:spacing w:line="360" w:lineRule="auto"/>
        <w:ind w:firstLine="567"/>
        <w:contextualSpacing w:val="0"/>
        <w:rPr>
          <w:sz w:val="24"/>
          <w:szCs w:val="24"/>
        </w:rPr>
      </w:pPr>
      <w:r w:rsidRPr="00C320FB">
        <w:rPr>
          <w:sz w:val="24"/>
          <w:szCs w:val="24"/>
        </w:rPr>
        <w:t xml:space="preserve"> </w:t>
      </w:r>
      <w:r w:rsidR="00D02769" w:rsidRPr="00C320FB">
        <w:rPr>
          <w:sz w:val="24"/>
          <w:szCs w:val="24"/>
        </w:rPr>
        <w:t>Operatorul are obligația să</w:t>
      </w:r>
      <w:r w:rsidR="000709AC" w:rsidRPr="00C320FB">
        <w:rPr>
          <w:sz w:val="24"/>
          <w:szCs w:val="24"/>
        </w:rPr>
        <w:t xml:space="preserve"> </w:t>
      </w:r>
      <w:r w:rsidR="0052068B" w:rsidRPr="00C320FB">
        <w:rPr>
          <w:sz w:val="24"/>
          <w:szCs w:val="24"/>
        </w:rPr>
        <w:t>înlocuiască</w:t>
      </w:r>
      <w:r w:rsidR="000709AC" w:rsidRPr="00C320FB">
        <w:rPr>
          <w:sz w:val="24"/>
          <w:szCs w:val="24"/>
        </w:rPr>
        <w:t xml:space="preserve"> </w:t>
      </w:r>
      <w:r w:rsidR="00E55ED0" w:rsidRPr="00C320FB">
        <w:rPr>
          <w:sz w:val="24"/>
          <w:szCs w:val="24"/>
        </w:rPr>
        <w:t>autospecialele</w:t>
      </w:r>
      <w:r w:rsidR="000709AC" w:rsidRPr="00C320FB">
        <w:rPr>
          <w:sz w:val="24"/>
          <w:szCs w:val="24"/>
        </w:rPr>
        <w:t xml:space="preserve"> </w:t>
      </w:r>
      <w:r w:rsidR="00586424" w:rsidRPr="00C320FB">
        <w:rPr>
          <w:sz w:val="24"/>
          <w:szCs w:val="24"/>
        </w:rPr>
        <w:t xml:space="preserve">defecte </w:t>
      </w:r>
      <w:r w:rsidR="00732C06">
        <w:rPr>
          <w:sz w:val="24"/>
          <w:szCs w:val="24"/>
        </w:rPr>
        <w:t>ș</w:t>
      </w:r>
      <w:r w:rsidR="00CF7ACC" w:rsidRPr="00C320FB">
        <w:rPr>
          <w:sz w:val="24"/>
          <w:szCs w:val="24"/>
        </w:rPr>
        <w:t>i/</w:t>
      </w:r>
      <w:r w:rsidR="00586424" w:rsidRPr="00C320FB">
        <w:rPr>
          <w:sz w:val="24"/>
          <w:szCs w:val="24"/>
        </w:rPr>
        <w:t xml:space="preserve">sau nefuncționale, astfel încât să nu fie </w:t>
      </w:r>
      <w:r w:rsidR="002A67FA" w:rsidRPr="00C320FB">
        <w:rPr>
          <w:sz w:val="24"/>
          <w:szCs w:val="24"/>
        </w:rPr>
        <w:t xml:space="preserve">afectată </w:t>
      </w:r>
      <w:r w:rsidR="00182676" w:rsidRPr="00C320FB">
        <w:rPr>
          <w:sz w:val="24"/>
          <w:szCs w:val="24"/>
        </w:rPr>
        <w:t xml:space="preserve">frecvența de </w:t>
      </w:r>
      <w:r w:rsidR="002A67FA" w:rsidRPr="00C320FB">
        <w:rPr>
          <w:sz w:val="24"/>
          <w:szCs w:val="24"/>
        </w:rPr>
        <w:t>colectare</w:t>
      </w:r>
      <w:r w:rsidR="00182676" w:rsidRPr="00C320FB">
        <w:rPr>
          <w:sz w:val="24"/>
          <w:szCs w:val="24"/>
        </w:rPr>
        <w:t xml:space="preserve"> </w:t>
      </w:r>
      <w:r w:rsidR="002A67FA" w:rsidRPr="00C320FB">
        <w:rPr>
          <w:sz w:val="24"/>
          <w:szCs w:val="24"/>
        </w:rPr>
        <w:t>a de</w:t>
      </w:r>
      <w:r w:rsidR="00732C06">
        <w:rPr>
          <w:sz w:val="24"/>
          <w:szCs w:val="24"/>
        </w:rPr>
        <w:t>ș</w:t>
      </w:r>
      <w:r w:rsidR="002A67FA" w:rsidRPr="00C320FB">
        <w:rPr>
          <w:sz w:val="24"/>
          <w:szCs w:val="24"/>
        </w:rPr>
        <w:t>eurilor</w:t>
      </w:r>
      <w:r w:rsidR="00182676" w:rsidRPr="00C320FB">
        <w:rPr>
          <w:sz w:val="24"/>
          <w:szCs w:val="24"/>
        </w:rPr>
        <w:t xml:space="preserve"> </w:t>
      </w:r>
      <w:r w:rsidR="002A67FA" w:rsidRPr="00C320FB">
        <w:rPr>
          <w:sz w:val="24"/>
          <w:szCs w:val="24"/>
        </w:rPr>
        <w:t>cerută prin caiet</w:t>
      </w:r>
      <w:r w:rsidR="0048110C" w:rsidRPr="00C320FB">
        <w:rPr>
          <w:sz w:val="24"/>
          <w:szCs w:val="24"/>
        </w:rPr>
        <w:t>ul</w:t>
      </w:r>
      <w:r w:rsidR="002A67FA" w:rsidRPr="00C320FB">
        <w:rPr>
          <w:sz w:val="24"/>
          <w:szCs w:val="24"/>
        </w:rPr>
        <w:t xml:space="preserve"> de sarcini.</w:t>
      </w:r>
    </w:p>
    <w:p w14:paraId="16D9A838" w14:textId="440B7C17" w:rsidR="005E4A31" w:rsidRPr="00C320FB" w:rsidRDefault="00A61797" w:rsidP="006B2398">
      <w:pPr>
        <w:pStyle w:val="Listparagraf"/>
        <w:keepNext w:val="0"/>
        <w:keepLines w:val="0"/>
        <w:widowControl w:val="0"/>
        <w:numPr>
          <w:ilvl w:val="0"/>
          <w:numId w:val="18"/>
        </w:numPr>
        <w:tabs>
          <w:tab w:val="left" w:pos="851"/>
        </w:tabs>
        <w:spacing w:line="360" w:lineRule="auto"/>
        <w:ind w:firstLine="567"/>
        <w:contextualSpacing w:val="0"/>
        <w:rPr>
          <w:sz w:val="24"/>
          <w:szCs w:val="24"/>
        </w:rPr>
      </w:pPr>
      <w:r w:rsidRPr="00C320FB">
        <w:rPr>
          <w:sz w:val="24"/>
          <w:szCs w:val="24"/>
        </w:rPr>
        <w:t xml:space="preserve"> </w:t>
      </w:r>
      <w:r w:rsidR="0052068B" w:rsidRPr="00C320FB">
        <w:rPr>
          <w:sz w:val="24"/>
          <w:szCs w:val="24"/>
        </w:rPr>
        <w:t>Este responsabilitatea operatorului</w:t>
      </w:r>
      <w:r w:rsidR="005E4A31" w:rsidRPr="00C320FB">
        <w:rPr>
          <w:sz w:val="24"/>
          <w:szCs w:val="24"/>
        </w:rPr>
        <w:t xml:space="preserve"> să înlocuiască, în termen de cel mult o săptămână, recipientele din punctele de colectare care nu mai pot fi reparate, cu recipiente de aceea</w:t>
      </w:r>
      <w:r w:rsidR="00732C06">
        <w:rPr>
          <w:sz w:val="24"/>
          <w:szCs w:val="24"/>
        </w:rPr>
        <w:t>ș</w:t>
      </w:r>
      <w:r w:rsidR="005E4A31" w:rsidRPr="00C320FB">
        <w:rPr>
          <w:sz w:val="24"/>
          <w:szCs w:val="24"/>
        </w:rPr>
        <w:t xml:space="preserve">i capacitate </w:t>
      </w:r>
      <w:r w:rsidR="00732C06">
        <w:rPr>
          <w:sz w:val="24"/>
          <w:szCs w:val="24"/>
        </w:rPr>
        <w:t>ș</w:t>
      </w:r>
      <w:r w:rsidR="005E4A31" w:rsidRPr="00C320FB">
        <w:rPr>
          <w:sz w:val="24"/>
          <w:szCs w:val="24"/>
        </w:rPr>
        <w:t>i calitate similară.</w:t>
      </w:r>
    </w:p>
    <w:p w14:paraId="7B2BA5CC" w14:textId="77777777" w:rsidR="008037A3" w:rsidRDefault="008037A3" w:rsidP="008037A3">
      <w:pPr>
        <w:pStyle w:val="nrarticolo"/>
        <w:spacing w:line="360" w:lineRule="auto"/>
        <w:contextualSpacing w:val="0"/>
      </w:pPr>
    </w:p>
    <w:p w14:paraId="51D0C89A" w14:textId="42CADA75" w:rsidR="008037A3" w:rsidRPr="00C320FB" w:rsidRDefault="008037A3" w:rsidP="009D391A">
      <w:pPr>
        <w:pStyle w:val="Listparagraf"/>
        <w:keepNext w:val="0"/>
        <w:keepLines w:val="0"/>
        <w:widowControl w:val="0"/>
        <w:numPr>
          <w:ilvl w:val="0"/>
          <w:numId w:val="49"/>
        </w:numPr>
        <w:tabs>
          <w:tab w:val="left" w:pos="851"/>
        </w:tabs>
        <w:spacing w:line="360" w:lineRule="auto"/>
        <w:ind w:firstLine="540"/>
        <w:contextualSpacing w:val="0"/>
        <w:rPr>
          <w:sz w:val="24"/>
          <w:szCs w:val="24"/>
        </w:rPr>
      </w:pPr>
      <w:r w:rsidRPr="00C320FB">
        <w:rPr>
          <w:sz w:val="24"/>
          <w:szCs w:val="24"/>
        </w:rPr>
        <w:t>Autospecialele folosite pentru colectarea de</w:t>
      </w:r>
      <w:r>
        <w:rPr>
          <w:sz w:val="24"/>
          <w:szCs w:val="24"/>
        </w:rPr>
        <w:t>ș</w:t>
      </w:r>
      <w:r w:rsidRPr="00C320FB">
        <w:rPr>
          <w:sz w:val="24"/>
          <w:szCs w:val="24"/>
        </w:rPr>
        <w:t xml:space="preserve">eurilor reziduale </w:t>
      </w:r>
      <w:r>
        <w:rPr>
          <w:sz w:val="24"/>
          <w:szCs w:val="24"/>
        </w:rPr>
        <w:t>ș</w:t>
      </w:r>
      <w:r w:rsidRPr="00C320FB">
        <w:rPr>
          <w:sz w:val="24"/>
          <w:szCs w:val="24"/>
        </w:rPr>
        <w:t>i a biode</w:t>
      </w:r>
      <w:r>
        <w:rPr>
          <w:sz w:val="24"/>
          <w:szCs w:val="24"/>
        </w:rPr>
        <w:t>ș</w:t>
      </w:r>
      <w:r w:rsidRPr="00C320FB">
        <w:rPr>
          <w:sz w:val="24"/>
          <w:szCs w:val="24"/>
        </w:rPr>
        <w:t>eurilor vor fi spălate la exterior cel puțin lunar, astfel încât să fie curate la ie</w:t>
      </w:r>
      <w:r>
        <w:rPr>
          <w:sz w:val="24"/>
          <w:szCs w:val="24"/>
        </w:rPr>
        <w:t>ș</w:t>
      </w:r>
      <w:r w:rsidRPr="00C320FB">
        <w:rPr>
          <w:sz w:val="24"/>
          <w:szCs w:val="24"/>
        </w:rPr>
        <w:t xml:space="preserve">irea pe traseu. Interiorul benei va fi spălat cel puțin lunar în perioada 01 octombrie – 30 martie </w:t>
      </w:r>
      <w:r>
        <w:rPr>
          <w:sz w:val="24"/>
          <w:szCs w:val="24"/>
        </w:rPr>
        <w:t>ș</w:t>
      </w:r>
      <w:r w:rsidRPr="00C320FB">
        <w:rPr>
          <w:sz w:val="24"/>
          <w:szCs w:val="24"/>
        </w:rPr>
        <w:t>i cel puțin o dată la două zile, în perioada 01 aprilie – 30 septembrie.</w:t>
      </w:r>
    </w:p>
    <w:p w14:paraId="1E551370" w14:textId="0443E54E" w:rsidR="007432E1" w:rsidRPr="00C320FB" w:rsidRDefault="007432E1" w:rsidP="009B159F">
      <w:pPr>
        <w:pStyle w:val="nrarticolo"/>
        <w:spacing w:line="360" w:lineRule="auto"/>
        <w:contextualSpacing w:val="0"/>
      </w:pPr>
    </w:p>
    <w:p w14:paraId="12380CBA" w14:textId="2AB08AFD" w:rsidR="000709AC" w:rsidRPr="00C320FB" w:rsidRDefault="000709AC" w:rsidP="006B2398">
      <w:pPr>
        <w:pStyle w:val="Lista3"/>
        <w:keepNext w:val="0"/>
        <w:numPr>
          <w:ilvl w:val="0"/>
          <w:numId w:val="33"/>
        </w:numPr>
        <w:tabs>
          <w:tab w:val="left" w:pos="709"/>
          <w:tab w:val="left" w:pos="851"/>
        </w:tabs>
        <w:spacing w:line="360" w:lineRule="auto"/>
        <w:ind w:firstLine="567"/>
        <w:contextualSpacing w:val="0"/>
        <w:rPr>
          <w:sz w:val="24"/>
          <w:szCs w:val="24"/>
        </w:rPr>
      </w:pPr>
      <w:r w:rsidRPr="00C320FB">
        <w:rPr>
          <w:sz w:val="24"/>
          <w:szCs w:val="24"/>
        </w:rPr>
        <w:t xml:space="preserve">Operatorul va spăla </w:t>
      </w:r>
      <w:r w:rsidR="00732C06">
        <w:rPr>
          <w:sz w:val="24"/>
          <w:szCs w:val="24"/>
        </w:rPr>
        <w:t>ș</w:t>
      </w:r>
      <w:r w:rsidRPr="00C320FB">
        <w:rPr>
          <w:sz w:val="24"/>
          <w:szCs w:val="24"/>
        </w:rPr>
        <w:t xml:space="preserve">i curăța toate recipientele </w:t>
      </w:r>
      <w:r w:rsidR="002F2FED" w:rsidRPr="00C320FB">
        <w:rPr>
          <w:sz w:val="24"/>
          <w:szCs w:val="24"/>
        </w:rPr>
        <w:t xml:space="preserve">din punctele de colectare </w:t>
      </w:r>
      <w:r w:rsidRPr="00C320FB">
        <w:rPr>
          <w:sz w:val="24"/>
          <w:szCs w:val="24"/>
        </w:rPr>
        <w:t>utilizate pentru colectarea de</w:t>
      </w:r>
      <w:r w:rsidR="00732C06">
        <w:rPr>
          <w:sz w:val="24"/>
          <w:szCs w:val="24"/>
        </w:rPr>
        <w:t>ș</w:t>
      </w:r>
      <w:r w:rsidRPr="00C320FB">
        <w:rPr>
          <w:sz w:val="24"/>
          <w:szCs w:val="24"/>
        </w:rPr>
        <w:t xml:space="preserve">eurilor reziduale </w:t>
      </w:r>
      <w:r w:rsidR="00732C06">
        <w:rPr>
          <w:sz w:val="24"/>
          <w:szCs w:val="24"/>
        </w:rPr>
        <w:t>ș</w:t>
      </w:r>
      <w:r w:rsidRPr="00C320FB">
        <w:rPr>
          <w:sz w:val="24"/>
          <w:szCs w:val="24"/>
        </w:rPr>
        <w:t>i a biode</w:t>
      </w:r>
      <w:r w:rsidR="00732C06">
        <w:rPr>
          <w:sz w:val="24"/>
          <w:szCs w:val="24"/>
        </w:rPr>
        <w:t>ș</w:t>
      </w:r>
      <w:r w:rsidRPr="00C320FB">
        <w:rPr>
          <w:sz w:val="24"/>
          <w:szCs w:val="24"/>
        </w:rPr>
        <w:t>eurilor,</w:t>
      </w:r>
      <w:r w:rsidR="00D800DA">
        <w:rPr>
          <w:sz w:val="24"/>
          <w:szCs w:val="24"/>
        </w:rPr>
        <w:t xml:space="preserve"> </w:t>
      </w:r>
      <w:r w:rsidRPr="00C320FB">
        <w:rPr>
          <w:sz w:val="24"/>
          <w:szCs w:val="24"/>
        </w:rPr>
        <w:t>cel puțin o dată pe trimestru, în sezonul cald.</w:t>
      </w:r>
    </w:p>
    <w:p w14:paraId="22E8809C" w14:textId="658FDE87" w:rsidR="000709AC" w:rsidRPr="00C320FB" w:rsidRDefault="00BD52A5" w:rsidP="006B2398">
      <w:pPr>
        <w:pStyle w:val="Lista3"/>
        <w:keepNext w:val="0"/>
        <w:numPr>
          <w:ilvl w:val="0"/>
          <w:numId w:val="33"/>
        </w:numPr>
        <w:tabs>
          <w:tab w:val="left" w:pos="709"/>
          <w:tab w:val="left" w:pos="851"/>
        </w:tabs>
        <w:spacing w:line="360" w:lineRule="auto"/>
        <w:ind w:firstLine="567"/>
        <w:contextualSpacing w:val="0"/>
        <w:rPr>
          <w:sz w:val="24"/>
          <w:szCs w:val="24"/>
        </w:rPr>
      </w:pPr>
      <w:r w:rsidRPr="00C320FB">
        <w:rPr>
          <w:sz w:val="24"/>
          <w:szCs w:val="24"/>
        </w:rPr>
        <w:t xml:space="preserve"> </w:t>
      </w:r>
      <w:r w:rsidR="000709AC" w:rsidRPr="00C320FB">
        <w:rPr>
          <w:sz w:val="24"/>
          <w:szCs w:val="24"/>
        </w:rPr>
        <w:t xml:space="preserve">Operatorul va spăla </w:t>
      </w:r>
      <w:r w:rsidR="00732C06">
        <w:rPr>
          <w:sz w:val="24"/>
          <w:szCs w:val="24"/>
        </w:rPr>
        <w:t>ș</w:t>
      </w:r>
      <w:r w:rsidR="000709AC" w:rsidRPr="00C320FB">
        <w:rPr>
          <w:sz w:val="24"/>
          <w:szCs w:val="24"/>
        </w:rPr>
        <w:t xml:space="preserve">i curăța toate recipientele </w:t>
      </w:r>
      <w:r w:rsidR="00FF0947" w:rsidRPr="00C320FB">
        <w:rPr>
          <w:sz w:val="24"/>
          <w:szCs w:val="24"/>
        </w:rPr>
        <w:t xml:space="preserve">din punctele de colectare </w:t>
      </w:r>
      <w:r w:rsidR="000709AC" w:rsidRPr="00C320FB">
        <w:rPr>
          <w:sz w:val="24"/>
          <w:szCs w:val="24"/>
        </w:rPr>
        <w:t>utilizate pentru colectarea de</w:t>
      </w:r>
      <w:r w:rsidR="00732C06">
        <w:rPr>
          <w:sz w:val="24"/>
          <w:szCs w:val="24"/>
        </w:rPr>
        <w:t>ș</w:t>
      </w:r>
      <w:r w:rsidR="000709AC" w:rsidRPr="00C320FB">
        <w:rPr>
          <w:sz w:val="24"/>
          <w:szCs w:val="24"/>
        </w:rPr>
        <w:t>eurilor reciclabile, cel puțin o dată pe an.</w:t>
      </w:r>
    </w:p>
    <w:p w14:paraId="595220ED" w14:textId="6432DCCF" w:rsidR="00D24247" w:rsidRPr="007444E8" w:rsidRDefault="00D24247" w:rsidP="007444E8">
      <w:pPr>
        <w:pStyle w:val="ANRSC"/>
        <w:spacing w:before="120" w:after="120" w:line="360" w:lineRule="auto"/>
        <w:rPr>
          <w:rFonts w:ascii="Times New Roman" w:hAnsi="Times New Roman" w:cs="Times New Roman"/>
          <w:b w:val="0"/>
          <w:bCs w:val="0"/>
        </w:rPr>
      </w:pPr>
      <w:bookmarkStart w:id="62" w:name="_Toc196598093"/>
      <w:r w:rsidRPr="007444E8">
        <w:rPr>
          <w:rFonts w:ascii="Times New Roman" w:hAnsi="Times New Roman" w:cs="Times New Roman"/>
          <w:b w:val="0"/>
          <w:bCs w:val="0"/>
        </w:rPr>
        <w:t>SECȚIUNEA a 5-a</w:t>
      </w:r>
      <w:bookmarkEnd w:id="62"/>
    </w:p>
    <w:p w14:paraId="5D726243" w14:textId="495B6A06" w:rsidR="00D24247" w:rsidRPr="007444E8" w:rsidRDefault="00D24247" w:rsidP="007444E8">
      <w:pPr>
        <w:pStyle w:val="ANRSC"/>
        <w:spacing w:before="120" w:after="120" w:line="360" w:lineRule="auto"/>
        <w:rPr>
          <w:rFonts w:ascii="Times New Roman" w:hAnsi="Times New Roman" w:cs="Times New Roman"/>
          <w:b w:val="0"/>
          <w:bCs w:val="0"/>
        </w:rPr>
      </w:pPr>
      <w:bookmarkStart w:id="63" w:name="_Toc196598094"/>
      <w:r w:rsidRPr="007444E8">
        <w:rPr>
          <w:rFonts w:ascii="Times New Roman" w:hAnsi="Times New Roman" w:cs="Times New Roman"/>
          <w:b w:val="0"/>
          <w:bCs w:val="0"/>
        </w:rPr>
        <w:t>Cerințe privind raportarea</w:t>
      </w:r>
      <w:bookmarkEnd w:id="63"/>
    </w:p>
    <w:p w14:paraId="73FC4FF6" w14:textId="7C9D88FC" w:rsidR="00C476A6" w:rsidRPr="00C320FB" w:rsidRDefault="00C476A6" w:rsidP="009B159F">
      <w:pPr>
        <w:pStyle w:val="nrarticolo"/>
        <w:spacing w:line="360" w:lineRule="auto"/>
        <w:contextualSpacing w:val="0"/>
      </w:pPr>
    </w:p>
    <w:p w14:paraId="12A829A2" w14:textId="1152D87F" w:rsidR="00853E15" w:rsidRPr="00C320FB" w:rsidRDefault="00853E15" w:rsidP="009B159F">
      <w:pPr>
        <w:pStyle w:val="textarticolorlege"/>
        <w:spacing w:line="360" w:lineRule="auto"/>
      </w:pPr>
      <w:r w:rsidRPr="00C320FB">
        <w:t>O</w:t>
      </w:r>
      <w:r w:rsidR="00A805D7" w:rsidRPr="00C320FB">
        <w:t>peratorul</w:t>
      </w:r>
      <w:r w:rsidRPr="00C320FB">
        <w:t xml:space="preserve"> este liber să aleagă soluțiile hardware </w:t>
      </w:r>
      <w:r w:rsidR="00732C06">
        <w:t>ș</w:t>
      </w:r>
      <w:r w:rsidRPr="00C320FB">
        <w:t>i software de realizare a sistemului informatic, ținând seama de cerințe</w:t>
      </w:r>
      <w:r w:rsidR="00962AD8" w:rsidRPr="00C320FB">
        <w:t>le</w:t>
      </w:r>
      <w:r w:rsidRPr="00C320FB">
        <w:t xml:space="preserve"> minime privind raportarea</w:t>
      </w:r>
      <w:r w:rsidR="00A90B15" w:rsidRPr="00C320FB">
        <w:t xml:space="preserve"> </w:t>
      </w:r>
      <w:r w:rsidR="00732C06">
        <w:t>ș</w:t>
      </w:r>
      <w:r w:rsidR="00A90B15" w:rsidRPr="00C320FB">
        <w:t xml:space="preserve">i </w:t>
      </w:r>
      <w:r w:rsidR="0037774A" w:rsidRPr="00C320FB">
        <w:t>perioada de raportare</w:t>
      </w:r>
      <w:r w:rsidR="00EF4C2A" w:rsidRPr="00C320FB">
        <w:t>.</w:t>
      </w:r>
    </w:p>
    <w:p w14:paraId="0C9B6FA5" w14:textId="581D3B06" w:rsidR="00962AD8" w:rsidRPr="00C320FB" w:rsidRDefault="00962AD8" w:rsidP="009B159F">
      <w:pPr>
        <w:pStyle w:val="nrarticolo"/>
        <w:spacing w:line="360" w:lineRule="auto"/>
        <w:contextualSpacing w:val="0"/>
      </w:pPr>
    </w:p>
    <w:p w14:paraId="71DB0610" w14:textId="55A1C199" w:rsidR="00853E15" w:rsidRPr="00C320FB" w:rsidRDefault="009D6EE7" w:rsidP="009B159F">
      <w:pPr>
        <w:pStyle w:val="Lista3"/>
        <w:numPr>
          <w:ilvl w:val="1"/>
          <w:numId w:val="2"/>
        </w:numPr>
        <w:tabs>
          <w:tab w:val="left" w:pos="709"/>
          <w:tab w:val="left" w:pos="851"/>
        </w:tabs>
        <w:spacing w:line="360" w:lineRule="auto"/>
        <w:contextualSpacing w:val="0"/>
        <w:rPr>
          <w:sz w:val="24"/>
          <w:szCs w:val="24"/>
        </w:rPr>
      </w:pPr>
      <w:r w:rsidRPr="00C320FB">
        <w:rPr>
          <w:sz w:val="24"/>
          <w:szCs w:val="24"/>
        </w:rPr>
        <w:t xml:space="preserve">Pentru rapoarte/înregistrări zilnice, operatorul </w:t>
      </w:r>
      <w:r w:rsidR="00853E15" w:rsidRPr="00C320FB">
        <w:rPr>
          <w:sz w:val="24"/>
          <w:szCs w:val="24"/>
        </w:rPr>
        <w:t>va ține</w:t>
      </w:r>
      <w:r w:rsidR="004C0D52" w:rsidRPr="00C320FB">
        <w:rPr>
          <w:sz w:val="24"/>
          <w:szCs w:val="24"/>
        </w:rPr>
        <w:t>,</w:t>
      </w:r>
      <w:r w:rsidR="00853E15" w:rsidRPr="00C320FB">
        <w:rPr>
          <w:sz w:val="24"/>
          <w:szCs w:val="24"/>
        </w:rPr>
        <w:t xml:space="preserve"> </w:t>
      </w:r>
      <w:r w:rsidR="004C0D52" w:rsidRPr="00C320FB">
        <w:rPr>
          <w:sz w:val="24"/>
          <w:szCs w:val="24"/>
        </w:rPr>
        <w:t xml:space="preserve">în cadrul bazei de date, </w:t>
      </w:r>
      <w:r w:rsidR="00853E15" w:rsidRPr="00C320FB">
        <w:rPr>
          <w:sz w:val="24"/>
          <w:szCs w:val="24"/>
        </w:rPr>
        <w:t xml:space="preserve">un jurnal zilnic al </w:t>
      </w:r>
      <w:r w:rsidR="00531B8B" w:rsidRPr="00C320FB">
        <w:rPr>
          <w:sz w:val="24"/>
          <w:szCs w:val="24"/>
        </w:rPr>
        <w:t>operațiunilor</w:t>
      </w:r>
      <w:r w:rsidR="004C0D52" w:rsidRPr="00C320FB">
        <w:rPr>
          <w:sz w:val="24"/>
          <w:szCs w:val="24"/>
        </w:rPr>
        <w:t xml:space="preserve"> </w:t>
      </w:r>
      <w:r w:rsidR="00531B8B" w:rsidRPr="00C320FB">
        <w:rPr>
          <w:sz w:val="24"/>
          <w:szCs w:val="24"/>
        </w:rPr>
        <w:t>prestate</w:t>
      </w:r>
      <w:r w:rsidR="00853E15" w:rsidRPr="00C320FB">
        <w:rPr>
          <w:sz w:val="24"/>
          <w:szCs w:val="24"/>
        </w:rPr>
        <w:t xml:space="preserve">. Jurnalul va conține cel puțin următoarele date: </w:t>
      </w:r>
    </w:p>
    <w:p w14:paraId="7A848FAA" w14:textId="1FAFADC3" w:rsidR="00853E15" w:rsidRPr="00C320FB"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 xml:space="preserve">traseul de colectare </w:t>
      </w:r>
      <w:r w:rsidR="00732C06">
        <w:rPr>
          <w:sz w:val="24"/>
          <w:szCs w:val="24"/>
        </w:rPr>
        <w:t>ș</w:t>
      </w:r>
      <w:r w:rsidRPr="00C320FB">
        <w:rPr>
          <w:sz w:val="24"/>
          <w:szCs w:val="24"/>
        </w:rPr>
        <w:t xml:space="preserve">i codul </w:t>
      </w:r>
      <w:r w:rsidR="00585FC9" w:rsidRPr="00C320FB">
        <w:rPr>
          <w:sz w:val="24"/>
          <w:szCs w:val="24"/>
        </w:rPr>
        <w:t xml:space="preserve">fiecărei </w:t>
      </w:r>
      <w:r w:rsidR="00531B8B" w:rsidRPr="00C320FB">
        <w:rPr>
          <w:sz w:val="24"/>
          <w:szCs w:val="24"/>
        </w:rPr>
        <w:t>fracții/</w:t>
      </w:r>
      <w:r w:rsidR="00AC068E" w:rsidRPr="00C320FB">
        <w:rPr>
          <w:sz w:val="24"/>
          <w:szCs w:val="24"/>
        </w:rPr>
        <w:t>categorii de de</w:t>
      </w:r>
      <w:r w:rsidR="00732C06">
        <w:rPr>
          <w:sz w:val="24"/>
          <w:szCs w:val="24"/>
        </w:rPr>
        <w:t>ș</w:t>
      </w:r>
      <w:r w:rsidR="00AC068E" w:rsidRPr="00C320FB">
        <w:rPr>
          <w:sz w:val="24"/>
          <w:szCs w:val="24"/>
        </w:rPr>
        <w:t xml:space="preserve">euri </w:t>
      </w:r>
      <w:r w:rsidR="00585FC9" w:rsidRPr="00C320FB">
        <w:rPr>
          <w:sz w:val="24"/>
          <w:szCs w:val="24"/>
        </w:rPr>
        <w:t>care a fost colectată</w:t>
      </w:r>
      <w:r w:rsidRPr="00C320FB">
        <w:rPr>
          <w:sz w:val="24"/>
          <w:szCs w:val="24"/>
        </w:rPr>
        <w:t xml:space="preserve">; </w:t>
      </w:r>
    </w:p>
    <w:p w14:paraId="4A8876B3" w14:textId="5A3CD800" w:rsidR="00853E15" w:rsidRDefault="00AC068E"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autospecial</w:t>
      </w:r>
      <w:r w:rsidR="00585FC9" w:rsidRPr="00C320FB">
        <w:rPr>
          <w:sz w:val="24"/>
          <w:szCs w:val="24"/>
        </w:rPr>
        <w:t>ele cu care s-</w:t>
      </w:r>
      <w:r w:rsidR="00387CF6" w:rsidRPr="00C320FB">
        <w:rPr>
          <w:sz w:val="24"/>
          <w:szCs w:val="24"/>
        </w:rPr>
        <w:t>a efectuat transportul fracțiilor/categoriilor de de</w:t>
      </w:r>
      <w:r w:rsidR="00732C06">
        <w:rPr>
          <w:sz w:val="24"/>
          <w:szCs w:val="24"/>
        </w:rPr>
        <w:t>ș</w:t>
      </w:r>
      <w:r w:rsidR="00387CF6" w:rsidRPr="00C320FB">
        <w:rPr>
          <w:sz w:val="24"/>
          <w:szCs w:val="24"/>
        </w:rPr>
        <w:t>euri colectate</w:t>
      </w:r>
      <w:r w:rsidR="00853E15" w:rsidRPr="00C320FB">
        <w:rPr>
          <w:sz w:val="24"/>
          <w:szCs w:val="24"/>
        </w:rPr>
        <w:t xml:space="preserve">; </w:t>
      </w:r>
    </w:p>
    <w:p w14:paraId="08AF9301" w14:textId="431600EE" w:rsidR="000044CD" w:rsidRPr="00C320FB" w:rsidRDefault="00D800DA"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Pr>
          <w:sz w:val="24"/>
          <w:szCs w:val="24"/>
        </w:rPr>
        <w:t>utilizatorii cărora li s-au ridicat recipiente și volumul acestora;</w:t>
      </w:r>
    </w:p>
    <w:p w14:paraId="3795B664" w14:textId="060A79AB" w:rsidR="00F736EC"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lastRenderedPageBreak/>
        <w:t xml:space="preserve">cantitățile </w:t>
      </w:r>
      <w:r w:rsidR="00732C06">
        <w:rPr>
          <w:sz w:val="24"/>
          <w:szCs w:val="24"/>
        </w:rPr>
        <w:t>ș</w:t>
      </w:r>
      <w:r w:rsidRPr="00C320FB">
        <w:rPr>
          <w:sz w:val="24"/>
          <w:szCs w:val="24"/>
        </w:rPr>
        <w:t>i categoriile de de</w:t>
      </w:r>
      <w:r w:rsidR="00732C06">
        <w:rPr>
          <w:sz w:val="24"/>
          <w:szCs w:val="24"/>
        </w:rPr>
        <w:t>ș</w:t>
      </w:r>
      <w:r w:rsidRPr="00C320FB">
        <w:rPr>
          <w:sz w:val="24"/>
          <w:szCs w:val="24"/>
        </w:rPr>
        <w:t>euri colectate;</w:t>
      </w:r>
    </w:p>
    <w:p w14:paraId="7F1A322B" w14:textId="48EA6D44" w:rsidR="006F4620" w:rsidRPr="00C320FB" w:rsidRDefault="006F4620"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Pr>
          <w:sz w:val="24"/>
          <w:szCs w:val="24"/>
        </w:rPr>
        <w:t xml:space="preserve">numărul de recipiente ridicate și volumul </w:t>
      </w:r>
      <w:r w:rsidR="00F946A5">
        <w:rPr>
          <w:sz w:val="24"/>
          <w:szCs w:val="24"/>
        </w:rPr>
        <w:t xml:space="preserve">aferent </w:t>
      </w:r>
      <w:r>
        <w:rPr>
          <w:sz w:val="24"/>
          <w:szCs w:val="24"/>
        </w:rPr>
        <w:t xml:space="preserve">fiecăruia; </w:t>
      </w:r>
    </w:p>
    <w:p w14:paraId="60D1E9B4" w14:textId="77777777" w:rsidR="00D21E22" w:rsidRPr="00C320FB"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 xml:space="preserve"> instalația la care au fost transportate;</w:t>
      </w:r>
    </w:p>
    <w:p w14:paraId="08652F86" w14:textId="66534174" w:rsidR="00463C2E" w:rsidRPr="00C320FB"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 xml:space="preserve"> </w:t>
      </w:r>
      <w:r w:rsidR="00463C2E" w:rsidRPr="00C320FB">
        <w:rPr>
          <w:sz w:val="24"/>
          <w:szCs w:val="24"/>
        </w:rPr>
        <w:t>i</w:t>
      </w:r>
      <w:r w:rsidRPr="00C320FB">
        <w:rPr>
          <w:sz w:val="24"/>
          <w:szCs w:val="24"/>
        </w:rPr>
        <w:t>ncidente</w:t>
      </w:r>
      <w:r w:rsidR="00463C2E" w:rsidRPr="00C320FB">
        <w:rPr>
          <w:sz w:val="24"/>
          <w:szCs w:val="24"/>
        </w:rPr>
        <w:t xml:space="preserve"> </w:t>
      </w:r>
      <w:r w:rsidR="00732C06">
        <w:rPr>
          <w:sz w:val="24"/>
          <w:szCs w:val="24"/>
        </w:rPr>
        <w:t>ș</w:t>
      </w:r>
      <w:r w:rsidR="00463C2E" w:rsidRPr="00C320FB">
        <w:rPr>
          <w:sz w:val="24"/>
          <w:szCs w:val="24"/>
        </w:rPr>
        <w:t xml:space="preserve">i defecțiuni ale echipamentelor de colectare </w:t>
      </w:r>
      <w:r w:rsidR="00732C06">
        <w:rPr>
          <w:sz w:val="24"/>
          <w:szCs w:val="24"/>
        </w:rPr>
        <w:t>ș</w:t>
      </w:r>
      <w:r w:rsidR="00463C2E" w:rsidRPr="00C320FB">
        <w:rPr>
          <w:sz w:val="24"/>
          <w:szCs w:val="24"/>
        </w:rPr>
        <w:t>i transport de</w:t>
      </w:r>
      <w:r w:rsidR="00732C06">
        <w:rPr>
          <w:sz w:val="24"/>
          <w:szCs w:val="24"/>
        </w:rPr>
        <w:t>ș</w:t>
      </w:r>
      <w:r w:rsidR="00463C2E" w:rsidRPr="00C320FB">
        <w:rPr>
          <w:sz w:val="24"/>
          <w:szCs w:val="24"/>
        </w:rPr>
        <w:t>euri;</w:t>
      </w:r>
    </w:p>
    <w:p w14:paraId="7E25A000" w14:textId="402DFCA4" w:rsidR="00631022" w:rsidRPr="00C320FB" w:rsidRDefault="004B17F2"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 xml:space="preserve">limitări </w:t>
      </w:r>
      <w:r w:rsidR="00732C06">
        <w:rPr>
          <w:sz w:val="24"/>
          <w:szCs w:val="24"/>
        </w:rPr>
        <w:t>ș</w:t>
      </w:r>
      <w:r w:rsidRPr="00C320FB">
        <w:rPr>
          <w:sz w:val="24"/>
          <w:szCs w:val="24"/>
        </w:rPr>
        <w:t>i î</w:t>
      </w:r>
      <w:r w:rsidR="0026787A" w:rsidRPr="00C320FB">
        <w:rPr>
          <w:sz w:val="24"/>
          <w:szCs w:val="24"/>
        </w:rPr>
        <w:t>ntreruperi</w:t>
      </w:r>
      <w:r w:rsidR="00631022" w:rsidRPr="00C320FB">
        <w:rPr>
          <w:sz w:val="24"/>
          <w:szCs w:val="24"/>
        </w:rPr>
        <w:t xml:space="preserve"> </w:t>
      </w:r>
      <w:r w:rsidR="0026787A" w:rsidRPr="00C320FB">
        <w:rPr>
          <w:sz w:val="24"/>
          <w:szCs w:val="24"/>
        </w:rPr>
        <w:t>neprogramate</w:t>
      </w:r>
      <w:r w:rsidR="00631022" w:rsidRPr="00C320FB">
        <w:rPr>
          <w:sz w:val="24"/>
          <w:szCs w:val="24"/>
        </w:rPr>
        <w:t xml:space="preserve"> în prestarea serviciului;</w:t>
      </w:r>
    </w:p>
    <w:p w14:paraId="69FB9AF6" w14:textId="5E2D5085" w:rsidR="008E3F8F" w:rsidRPr="00C320FB"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 xml:space="preserve">registre ale lucrărilor de întreținere </w:t>
      </w:r>
      <w:r w:rsidR="00732C06">
        <w:rPr>
          <w:sz w:val="24"/>
          <w:szCs w:val="24"/>
        </w:rPr>
        <w:t>ș</w:t>
      </w:r>
      <w:r w:rsidRPr="00C320FB">
        <w:rPr>
          <w:sz w:val="24"/>
          <w:szCs w:val="24"/>
        </w:rPr>
        <w:t>i reparații realizate la fiecare echipament;</w:t>
      </w:r>
    </w:p>
    <w:p w14:paraId="19D0942F" w14:textId="7477CBEB" w:rsidR="00AA7D0C"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p</w:t>
      </w:r>
      <w:r w:rsidR="008E3F8F" w:rsidRPr="00C320FB">
        <w:rPr>
          <w:sz w:val="24"/>
          <w:szCs w:val="24"/>
        </w:rPr>
        <w:t>etiții</w:t>
      </w:r>
      <w:r w:rsidRPr="00C320FB">
        <w:rPr>
          <w:sz w:val="24"/>
          <w:szCs w:val="24"/>
        </w:rPr>
        <w:t xml:space="preserve"> </w:t>
      </w:r>
      <w:r w:rsidR="00732C06">
        <w:rPr>
          <w:sz w:val="24"/>
          <w:szCs w:val="24"/>
        </w:rPr>
        <w:t>ș</w:t>
      </w:r>
      <w:r w:rsidRPr="00C320FB">
        <w:rPr>
          <w:sz w:val="24"/>
          <w:szCs w:val="24"/>
        </w:rPr>
        <w:t xml:space="preserve">i notificări primite </w:t>
      </w:r>
      <w:r w:rsidR="00732C06">
        <w:rPr>
          <w:sz w:val="24"/>
          <w:szCs w:val="24"/>
        </w:rPr>
        <w:t>ș</w:t>
      </w:r>
      <w:r w:rsidRPr="00C320FB">
        <w:rPr>
          <w:sz w:val="24"/>
          <w:szCs w:val="24"/>
        </w:rPr>
        <w:t xml:space="preserve">i răspunsurile </w:t>
      </w:r>
      <w:r w:rsidR="008E3F8F" w:rsidRPr="00C320FB">
        <w:rPr>
          <w:sz w:val="24"/>
          <w:szCs w:val="24"/>
        </w:rPr>
        <w:t>formulate</w:t>
      </w:r>
      <w:r w:rsidRPr="00C320FB">
        <w:rPr>
          <w:sz w:val="24"/>
          <w:szCs w:val="24"/>
        </w:rPr>
        <w:t>;</w:t>
      </w:r>
    </w:p>
    <w:p w14:paraId="6AE76BF4" w14:textId="0A3B6F59" w:rsidR="008E5523" w:rsidRDefault="008E5523"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Pr>
          <w:sz w:val="24"/>
          <w:szCs w:val="24"/>
        </w:rPr>
        <w:t xml:space="preserve">solicitările de modificare a volumului recipientului/lor </w:t>
      </w:r>
      <w:r w:rsidR="00577A79">
        <w:rPr>
          <w:sz w:val="24"/>
          <w:szCs w:val="24"/>
        </w:rPr>
        <w:t>și identificarea respectivului utilizator;</w:t>
      </w:r>
    </w:p>
    <w:p w14:paraId="3046301D" w14:textId="6961C6B4" w:rsidR="003F1B51" w:rsidRPr="003F1B51" w:rsidRDefault="003F1B51"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3F1B51">
        <w:rPr>
          <w:sz w:val="24"/>
          <w:szCs w:val="24"/>
        </w:rPr>
        <w:t>solicitările de modificare a volumului recipientului/lor și identificarea respectivului utilizator</w:t>
      </w:r>
      <w:r>
        <w:rPr>
          <w:sz w:val="24"/>
          <w:szCs w:val="24"/>
        </w:rPr>
        <w:t xml:space="preserve">, </w:t>
      </w:r>
      <w:r w:rsidR="00A73682">
        <w:rPr>
          <w:sz w:val="24"/>
          <w:szCs w:val="24"/>
        </w:rPr>
        <w:t>care</w:t>
      </w:r>
      <w:r w:rsidR="00904120">
        <w:rPr>
          <w:sz w:val="24"/>
          <w:szCs w:val="24"/>
        </w:rPr>
        <w:t xml:space="preserve"> au fost implementate</w:t>
      </w:r>
      <w:r w:rsidRPr="003F1B51">
        <w:rPr>
          <w:sz w:val="24"/>
          <w:szCs w:val="24"/>
        </w:rPr>
        <w:t>;</w:t>
      </w:r>
    </w:p>
    <w:p w14:paraId="3DC5632A" w14:textId="622C6B8B" w:rsidR="00AA7D0C" w:rsidRPr="00C320FB" w:rsidRDefault="00853E15"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sidRPr="00C320FB">
        <w:rPr>
          <w:sz w:val="24"/>
          <w:szCs w:val="24"/>
        </w:rPr>
        <w:t>problemele apărute</w:t>
      </w:r>
      <w:r w:rsidR="00F61201" w:rsidRPr="00C320FB">
        <w:rPr>
          <w:sz w:val="24"/>
          <w:szCs w:val="24"/>
        </w:rPr>
        <w:t xml:space="preserve"> în raporturile cu alți operatori </w:t>
      </w:r>
      <w:r w:rsidR="00732C06">
        <w:rPr>
          <w:sz w:val="24"/>
          <w:szCs w:val="24"/>
        </w:rPr>
        <w:t>ș</w:t>
      </w:r>
      <w:r w:rsidR="00F61201" w:rsidRPr="00C320FB">
        <w:rPr>
          <w:sz w:val="24"/>
          <w:szCs w:val="24"/>
        </w:rPr>
        <w:t>i modul de soluționare</w:t>
      </w:r>
      <w:r w:rsidRPr="00C320FB">
        <w:rPr>
          <w:sz w:val="24"/>
          <w:szCs w:val="24"/>
        </w:rPr>
        <w:t>;</w:t>
      </w:r>
    </w:p>
    <w:p w14:paraId="5295C755" w14:textId="42DDB459" w:rsidR="003054F5" w:rsidRPr="00C320FB" w:rsidRDefault="00D800DA" w:rsidP="006B2398">
      <w:pPr>
        <w:pStyle w:val="Listparagraf"/>
        <w:keepNext w:val="0"/>
        <w:keepLines w:val="0"/>
        <w:widowControl w:val="0"/>
        <w:numPr>
          <w:ilvl w:val="0"/>
          <w:numId w:val="34"/>
        </w:numPr>
        <w:tabs>
          <w:tab w:val="left" w:pos="142"/>
          <w:tab w:val="left" w:pos="284"/>
          <w:tab w:val="left" w:pos="720"/>
          <w:tab w:val="left" w:pos="851"/>
          <w:tab w:val="left" w:pos="1170"/>
        </w:tabs>
        <w:spacing w:line="360" w:lineRule="auto"/>
        <w:ind w:left="0"/>
        <w:contextualSpacing w:val="0"/>
        <w:rPr>
          <w:sz w:val="24"/>
          <w:szCs w:val="24"/>
        </w:rPr>
      </w:pPr>
      <w:r>
        <w:rPr>
          <w:sz w:val="24"/>
          <w:szCs w:val="24"/>
        </w:rPr>
        <w:t xml:space="preserve"> </w:t>
      </w:r>
      <w:r w:rsidR="00853E15" w:rsidRPr="00C320FB">
        <w:rPr>
          <w:sz w:val="24"/>
          <w:szCs w:val="24"/>
        </w:rPr>
        <w:t xml:space="preserve">orice alte date înregistrate solicitate de </w:t>
      </w:r>
      <w:r w:rsidR="00F61201" w:rsidRPr="00C320FB">
        <w:rPr>
          <w:sz w:val="24"/>
          <w:szCs w:val="24"/>
        </w:rPr>
        <w:t>d</w:t>
      </w:r>
      <w:r w:rsidR="00853E15" w:rsidRPr="00C320FB">
        <w:rPr>
          <w:sz w:val="24"/>
          <w:szCs w:val="24"/>
        </w:rPr>
        <w:t xml:space="preserve">elegatar. </w:t>
      </w:r>
    </w:p>
    <w:p w14:paraId="06047D03" w14:textId="64C11CB2" w:rsidR="00853E15" w:rsidRPr="00C320FB" w:rsidRDefault="0018397E" w:rsidP="006B2398">
      <w:pPr>
        <w:pStyle w:val="textarticolorlege"/>
        <w:numPr>
          <w:ilvl w:val="0"/>
          <w:numId w:val="40"/>
        </w:numPr>
        <w:tabs>
          <w:tab w:val="left" w:pos="851"/>
        </w:tabs>
        <w:spacing w:line="360" w:lineRule="auto"/>
        <w:ind w:left="0" w:firstLine="567"/>
      </w:pPr>
      <w:r w:rsidRPr="00C320FB">
        <w:t xml:space="preserve"> </w:t>
      </w:r>
      <w:r w:rsidR="00853E15" w:rsidRPr="00C320FB">
        <w:t>Delegatarul î</w:t>
      </w:r>
      <w:r w:rsidR="00732C06">
        <w:t>ș</w:t>
      </w:r>
      <w:r w:rsidR="00853E15" w:rsidRPr="00C320FB">
        <w:t xml:space="preserve">i rezervă dreptul de a solicita periodic </w:t>
      </w:r>
      <w:r w:rsidR="00732C06">
        <w:t>ș</w:t>
      </w:r>
      <w:r w:rsidR="00853E15" w:rsidRPr="00C320FB">
        <w:t xml:space="preserve">i furnizarea de rapoarte zilnice. Formatul standard al rapoartelor zilnice se va conveni între </w:t>
      </w:r>
      <w:r w:rsidR="00B512EE" w:rsidRPr="00C320FB">
        <w:t>d</w:t>
      </w:r>
      <w:r w:rsidR="00853E15" w:rsidRPr="00C320FB">
        <w:t xml:space="preserve">elegatar </w:t>
      </w:r>
      <w:r w:rsidR="00732C06">
        <w:t>ș</w:t>
      </w:r>
      <w:r w:rsidR="00853E15" w:rsidRPr="00C320FB">
        <w:t xml:space="preserve">i </w:t>
      </w:r>
      <w:r w:rsidR="004F6F40" w:rsidRPr="00C320FB">
        <w:t>operator</w:t>
      </w:r>
      <w:r w:rsidR="00853E15" w:rsidRPr="00C320FB">
        <w:t xml:space="preserve"> înainte de data de începer</w:t>
      </w:r>
      <w:r w:rsidR="004F6F40" w:rsidRPr="00C320FB">
        <w:t>ii prestării activității</w:t>
      </w:r>
      <w:r w:rsidR="00853E15" w:rsidRPr="00C320FB">
        <w:t xml:space="preserve">. </w:t>
      </w:r>
    </w:p>
    <w:p w14:paraId="753C9927" w14:textId="6BDDE02A" w:rsidR="00853E15" w:rsidRPr="00C320FB" w:rsidRDefault="0018397E" w:rsidP="006B2398">
      <w:pPr>
        <w:pStyle w:val="Listparagraf"/>
        <w:keepNext w:val="0"/>
        <w:keepLines w:val="0"/>
        <w:widowControl w:val="0"/>
        <w:numPr>
          <w:ilvl w:val="0"/>
          <w:numId w:val="40"/>
        </w:numPr>
        <w:tabs>
          <w:tab w:val="left" w:pos="851"/>
          <w:tab w:val="left" w:pos="1170"/>
        </w:tabs>
        <w:spacing w:line="360" w:lineRule="auto"/>
        <w:ind w:left="0" w:firstLine="567"/>
        <w:contextualSpacing w:val="0"/>
        <w:rPr>
          <w:sz w:val="24"/>
          <w:szCs w:val="24"/>
        </w:rPr>
      </w:pPr>
      <w:r w:rsidRPr="00C320FB">
        <w:rPr>
          <w:sz w:val="24"/>
          <w:szCs w:val="24"/>
        </w:rPr>
        <w:t xml:space="preserve"> </w:t>
      </w:r>
      <w:r w:rsidR="00853E15" w:rsidRPr="00C320FB">
        <w:rPr>
          <w:sz w:val="24"/>
          <w:szCs w:val="24"/>
        </w:rPr>
        <w:t xml:space="preserve">Sistemul informațional trebuie să poată genera rapoarte lunare, trimestriale </w:t>
      </w:r>
      <w:r w:rsidR="00732C06">
        <w:rPr>
          <w:sz w:val="24"/>
          <w:szCs w:val="24"/>
        </w:rPr>
        <w:t>ș</w:t>
      </w:r>
      <w:r w:rsidR="00853E15" w:rsidRPr="00C320FB">
        <w:rPr>
          <w:sz w:val="24"/>
          <w:szCs w:val="24"/>
        </w:rPr>
        <w:t>i anuale privind oric</w:t>
      </w:r>
      <w:r w:rsidR="00BA6AF4" w:rsidRPr="00C320FB">
        <w:rPr>
          <w:sz w:val="24"/>
          <w:szCs w:val="24"/>
        </w:rPr>
        <w:t>e</w:t>
      </w:r>
      <w:r w:rsidR="00853E15" w:rsidRPr="00C320FB">
        <w:rPr>
          <w:sz w:val="24"/>
          <w:szCs w:val="24"/>
        </w:rPr>
        <w:t xml:space="preserve"> categorie de înregistrări. </w:t>
      </w:r>
    </w:p>
    <w:p w14:paraId="30CC6ECC" w14:textId="0D3BD99E" w:rsidR="00853E15" w:rsidRPr="00C320FB" w:rsidRDefault="00853E15" w:rsidP="009B159F">
      <w:pPr>
        <w:pStyle w:val="nrarticolo"/>
        <w:spacing w:line="360" w:lineRule="auto"/>
        <w:contextualSpacing w:val="0"/>
      </w:pPr>
    </w:p>
    <w:p w14:paraId="218B6CE5" w14:textId="6066A9EE" w:rsidR="00853E15" w:rsidRPr="00C320FB" w:rsidRDefault="00920F50" w:rsidP="009B159F">
      <w:pPr>
        <w:pStyle w:val="textarticolorlege"/>
        <w:spacing w:line="360" w:lineRule="auto"/>
      </w:pPr>
      <w:r w:rsidRPr="00C320FB">
        <w:t>Operatorul</w:t>
      </w:r>
      <w:r w:rsidR="00853E15" w:rsidRPr="00C320FB">
        <w:t xml:space="preserve"> va raporta lunar</w:t>
      </w:r>
      <w:r w:rsidR="000000FC" w:rsidRPr="00C320FB">
        <w:t xml:space="preserve"> delegatarului</w:t>
      </w:r>
      <w:r w:rsidR="00853E15" w:rsidRPr="00C320FB">
        <w:t xml:space="preserve"> următoarele: </w:t>
      </w:r>
    </w:p>
    <w:p w14:paraId="26BE2BE2" w14:textId="75CE3E5B" w:rsidR="000000FC" w:rsidRPr="00C320FB" w:rsidRDefault="0048341C" w:rsidP="006B2398">
      <w:pPr>
        <w:pStyle w:val="Listparagraf"/>
        <w:keepNext w:val="0"/>
        <w:keepLines w:val="0"/>
        <w:widowControl w:val="0"/>
        <w:numPr>
          <w:ilvl w:val="2"/>
          <w:numId w:val="33"/>
        </w:numPr>
        <w:tabs>
          <w:tab w:val="left" w:pos="142"/>
          <w:tab w:val="left" w:pos="284"/>
          <w:tab w:val="left" w:pos="840"/>
          <w:tab w:val="left" w:pos="1170"/>
        </w:tabs>
        <w:spacing w:line="360" w:lineRule="auto"/>
        <w:ind w:left="0" w:firstLine="0"/>
        <w:contextualSpacing w:val="0"/>
        <w:rPr>
          <w:sz w:val="24"/>
          <w:szCs w:val="24"/>
        </w:rPr>
      </w:pPr>
      <w:r w:rsidRPr="00C320FB">
        <w:rPr>
          <w:sz w:val="24"/>
          <w:szCs w:val="24"/>
        </w:rPr>
        <w:t>cantitatea de de</w:t>
      </w:r>
      <w:r w:rsidR="00732C06">
        <w:rPr>
          <w:sz w:val="24"/>
          <w:szCs w:val="24"/>
        </w:rPr>
        <w:t>ș</w:t>
      </w:r>
      <w:r w:rsidRPr="00C320FB">
        <w:rPr>
          <w:sz w:val="24"/>
          <w:szCs w:val="24"/>
        </w:rPr>
        <w:t xml:space="preserve">euri municipale colectate de pe raza fiecărei </w:t>
      </w:r>
      <w:r w:rsidR="000000FC" w:rsidRPr="00C320FB">
        <w:rPr>
          <w:sz w:val="24"/>
          <w:szCs w:val="24"/>
        </w:rPr>
        <w:t>unități</w:t>
      </w:r>
      <w:r w:rsidR="00BD04AB" w:rsidRPr="00C320FB">
        <w:rPr>
          <w:sz w:val="24"/>
          <w:szCs w:val="24"/>
        </w:rPr>
        <w:t>/subdiviziuni</w:t>
      </w:r>
      <w:r w:rsidRPr="00C320FB">
        <w:rPr>
          <w:sz w:val="24"/>
          <w:szCs w:val="24"/>
        </w:rPr>
        <w:t xml:space="preserve"> administrativ-teritoriale, defalcat pe surse utilizatori casnici </w:t>
      </w:r>
      <w:r w:rsidR="00732C06">
        <w:rPr>
          <w:sz w:val="24"/>
          <w:szCs w:val="24"/>
        </w:rPr>
        <w:t>ș</w:t>
      </w:r>
      <w:r w:rsidR="000000FC" w:rsidRPr="00C320FB">
        <w:rPr>
          <w:sz w:val="24"/>
          <w:szCs w:val="24"/>
        </w:rPr>
        <w:t>i</w:t>
      </w:r>
      <w:r w:rsidRPr="00C320FB">
        <w:rPr>
          <w:sz w:val="24"/>
          <w:szCs w:val="24"/>
        </w:rPr>
        <w:t xml:space="preserve"> utilizatori non-casnici </w:t>
      </w:r>
      <w:r w:rsidR="00732C06">
        <w:rPr>
          <w:sz w:val="24"/>
          <w:szCs w:val="24"/>
        </w:rPr>
        <w:t>ș</w:t>
      </w:r>
      <w:r w:rsidR="000000FC" w:rsidRPr="00C320FB">
        <w:rPr>
          <w:sz w:val="24"/>
          <w:szCs w:val="24"/>
        </w:rPr>
        <w:t>i</w:t>
      </w:r>
      <w:r w:rsidRPr="00C320FB">
        <w:rPr>
          <w:sz w:val="24"/>
          <w:szCs w:val="24"/>
        </w:rPr>
        <w:t xml:space="preserve"> pe categorii de de</w:t>
      </w:r>
      <w:r w:rsidR="00732C06">
        <w:rPr>
          <w:sz w:val="24"/>
          <w:szCs w:val="24"/>
        </w:rPr>
        <w:t>ș</w:t>
      </w:r>
      <w:r w:rsidRPr="00C320FB">
        <w:rPr>
          <w:sz w:val="24"/>
          <w:szCs w:val="24"/>
        </w:rPr>
        <w:t>euri;</w:t>
      </w:r>
    </w:p>
    <w:p w14:paraId="5AD5C080" w14:textId="59380BA8" w:rsidR="000000FC" w:rsidRPr="00C320FB" w:rsidRDefault="0048341C" w:rsidP="006B2398">
      <w:pPr>
        <w:pStyle w:val="Listparagraf"/>
        <w:keepNext w:val="0"/>
        <w:keepLines w:val="0"/>
        <w:widowControl w:val="0"/>
        <w:numPr>
          <w:ilvl w:val="2"/>
          <w:numId w:val="33"/>
        </w:numPr>
        <w:tabs>
          <w:tab w:val="left" w:pos="142"/>
          <w:tab w:val="left" w:pos="284"/>
          <w:tab w:val="left" w:pos="840"/>
          <w:tab w:val="left" w:pos="1170"/>
        </w:tabs>
        <w:spacing w:line="360" w:lineRule="auto"/>
        <w:ind w:left="0" w:firstLine="0"/>
        <w:contextualSpacing w:val="0"/>
        <w:rPr>
          <w:sz w:val="24"/>
          <w:szCs w:val="24"/>
        </w:rPr>
      </w:pPr>
      <w:r w:rsidRPr="00C320FB">
        <w:rPr>
          <w:sz w:val="24"/>
          <w:szCs w:val="24"/>
        </w:rPr>
        <w:t xml:space="preserve"> cantitatea de de</w:t>
      </w:r>
      <w:r w:rsidR="00732C06">
        <w:rPr>
          <w:sz w:val="24"/>
          <w:szCs w:val="24"/>
        </w:rPr>
        <w:t>ș</w:t>
      </w:r>
      <w:r w:rsidRPr="00C320FB">
        <w:rPr>
          <w:sz w:val="24"/>
          <w:szCs w:val="24"/>
        </w:rPr>
        <w:t xml:space="preserve">euri predată operatorilor care </w:t>
      </w:r>
      <w:r w:rsidR="000000FC" w:rsidRPr="00C320FB">
        <w:rPr>
          <w:sz w:val="24"/>
          <w:szCs w:val="24"/>
        </w:rPr>
        <w:t>desfă</w:t>
      </w:r>
      <w:r w:rsidR="00732C06">
        <w:rPr>
          <w:sz w:val="24"/>
          <w:szCs w:val="24"/>
        </w:rPr>
        <w:t>ș</w:t>
      </w:r>
      <w:r w:rsidR="000000FC" w:rsidRPr="00C320FB">
        <w:rPr>
          <w:sz w:val="24"/>
          <w:szCs w:val="24"/>
        </w:rPr>
        <w:t>oară</w:t>
      </w:r>
      <w:r w:rsidRPr="00C320FB">
        <w:rPr>
          <w:sz w:val="24"/>
          <w:szCs w:val="24"/>
        </w:rPr>
        <w:t xml:space="preserve"> </w:t>
      </w:r>
      <w:r w:rsidR="000000FC" w:rsidRPr="00C320FB">
        <w:rPr>
          <w:sz w:val="24"/>
          <w:szCs w:val="24"/>
        </w:rPr>
        <w:t>activități</w:t>
      </w:r>
      <w:r w:rsidRPr="00C320FB">
        <w:rPr>
          <w:sz w:val="24"/>
          <w:szCs w:val="24"/>
        </w:rPr>
        <w:t xml:space="preserve"> de sortare </w:t>
      </w:r>
      <w:r w:rsidR="00732C06">
        <w:rPr>
          <w:sz w:val="24"/>
          <w:szCs w:val="24"/>
        </w:rPr>
        <w:t>ș</w:t>
      </w:r>
      <w:r w:rsidRPr="00C320FB">
        <w:rPr>
          <w:sz w:val="24"/>
          <w:szCs w:val="24"/>
        </w:rPr>
        <w:t>i depozitare/tratare a de</w:t>
      </w:r>
      <w:r w:rsidR="00732C06">
        <w:rPr>
          <w:sz w:val="24"/>
          <w:szCs w:val="24"/>
        </w:rPr>
        <w:t>ș</w:t>
      </w:r>
      <w:r w:rsidRPr="00C320FB">
        <w:rPr>
          <w:sz w:val="24"/>
          <w:szCs w:val="24"/>
        </w:rPr>
        <w:t>eurilor, pe fiecare tip de de</w:t>
      </w:r>
      <w:r w:rsidR="00732C06">
        <w:rPr>
          <w:sz w:val="24"/>
          <w:szCs w:val="24"/>
        </w:rPr>
        <w:t>ș</w:t>
      </w:r>
      <w:r w:rsidRPr="00C320FB">
        <w:rPr>
          <w:sz w:val="24"/>
          <w:szCs w:val="24"/>
        </w:rPr>
        <w:t>euri;</w:t>
      </w:r>
    </w:p>
    <w:p w14:paraId="6CA2DDFF" w14:textId="0C68B252" w:rsidR="000000FC" w:rsidRPr="00C320FB" w:rsidRDefault="0048341C" w:rsidP="006B2398">
      <w:pPr>
        <w:pStyle w:val="Listparagraf"/>
        <w:keepNext w:val="0"/>
        <w:keepLines w:val="0"/>
        <w:widowControl w:val="0"/>
        <w:numPr>
          <w:ilvl w:val="2"/>
          <w:numId w:val="33"/>
        </w:numPr>
        <w:tabs>
          <w:tab w:val="left" w:pos="142"/>
          <w:tab w:val="left" w:pos="284"/>
          <w:tab w:val="left" w:pos="840"/>
          <w:tab w:val="left" w:pos="1170"/>
        </w:tabs>
        <w:spacing w:line="360" w:lineRule="auto"/>
        <w:ind w:left="0" w:firstLine="0"/>
        <w:contextualSpacing w:val="0"/>
        <w:rPr>
          <w:sz w:val="24"/>
          <w:szCs w:val="24"/>
        </w:rPr>
      </w:pPr>
      <w:r w:rsidRPr="00C320FB">
        <w:rPr>
          <w:sz w:val="24"/>
          <w:szCs w:val="24"/>
        </w:rPr>
        <w:t xml:space="preserve"> </w:t>
      </w:r>
      <w:r w:rsidR="000000FC" w:rsidRPr="00C320FB">
        <w:rPr>
          <w:sz w:val="24"/>
          <w:szCs w:val="24"/>
        </w:rPr>
        <w:t>situația</w:t>
      </w:r>
      <w:r w:rsidRPr="00C320FB">
        <w:rPr>
          <w:sz w:val="24"/>
          <w:szCs w:val="24"/>
        </w:rPr>
        <w:t xml:space="preserve"> tuturor utilizatorilor care au contract de prestări de servicii încheiat cu </w:t>
      </w:r>
      <w:r w:rsidR="00A805D7" w:rsidRPr="00C320FB">
        <w:rPr>
          <w:sz w:val="24"/>
          <w:szCs w:val="24"/>
        </w:rPr>
        <w:t>acesta</w:t>
      </w:r>
      <w:r w:rsidRPr="00C320FB">
        <w:rPr>
          <w:sz w:val="24"/>
          <w:szCs w:val="24"/>
        </w:rPr>
        <w:t>, dacă este cazul;</w:t>
      </w:r>
    </w:p>
    <w:p w14:paraId="7FB8B4A0" w14:textId="1D733D92" w:rsidR="0048341C" w:rsidRPr="00C320FB" w:rsidRDefault="0048341C" w:rsidP="006B2398">
      <w:pPr>
        <w:pStyle w:val="Listparagraf"/>
        <w:keepNext w:val="0"/>
        <w:keepLines w:val="0"/>
        <w:widowControl w:val="0"/>
        <w:numPr>
          <w:ilvl w:val="2"/>
          <w:numId w:val="33"/>
        </w:numPr>
        <w:tabs>
          <w:tab w:val="left" w:pos="142"/>
          <w:tab w:val="left" w:pos="284"/>
          <w:tab w:val="left" w:pos="840"/>
          <w:tab w:val="left" w:pos="1170"/>
        </w:tabs>
        <w:spacing w:line="360" w:lineRule="auto"/>
        <w:ind w:left="0" w:firstLine="0"/>
        <w:contextualSpacing w:val="0"/>
        <w:rPr>
          <w:sz w:val="24"/>
          <w:szCs w:val="24"/>
        </w:rPr>
      </w:pPr>
      <w:r w:rsidRPr="00C320FB">
        <w:rPr>
          <w:sz w:val="24"/>
          <w:szCs w:val="24"/>
        </w:rPr>
        <w:t xml:space="preserve"> înregistrări ale </w:t>
      </w:r>
      <w:r w:rsidR="00436B2D" w:rsidRPr="00C320FB">
        <w:rPr>
          <w:sz w:val="24"/>
          <w:szCs w:val="24"/>
        </w:rPr>
        <w:t>activității</w:t>
      </w:r>
      <w:r w:rsidRPr="00C320FB">
        <w:rPr>
          <w:sz w:val="24"/>
          <w:szCs w:val="24"/>
        </w:rPr>
        <w:t xml:space="preserve"> zilnice de prestare a </w:t>
      </w:r>
      <w:r w:rsidR="00436B2D" w:rsidRPr="00C320FB">
        <w:rPr>
          <w:sz w:val="24"/>
          <w:szCs w:val="24"/>
        </w:rPr>
        <w:t>s</w:t>
      </w:r>
      <w:r w:rsidRPr="00C320FB">
        <w:rPr>
          <w:sz w:val="24"/>
          <w:szCs w:val="24"/>
        </w:rPr>
        <w:t>erviciului pentru fiecare traseu de colectare, dac</w:t>
      </w:r>
      <w:r w:rsidR="002C2CCA" w:rsidRPr="00C320FB">
        <w:rPr>
          <w:sz w:val="24"/>
          <w:szCs w:val="24"/>
        </w:rPr>
        <w:t>ă</w:t>
      </w:r>
      <w:r w:rsidRPr="00C320FB">
        <w:rPr>
          <w:sz w:val="24"/>
          <w:szCs w:val="24"/>
        </w:rPr>
        <w:t xml:space="preserve"> este cazul. </w:t>
      </w:r>
    </w:p>
    <w:p w14:paraId="3F0D811E" w14:textId="1781CA51" w:rsidR="0048341C" w:rsidRPr="00C320FB" w:rsidRDefault="0048341C" w:rsidP="009B159F">
      <w:pPr>
        <w:pStyle w:val="nrarticolo"/>
        <w:spacing w:line="360" w:lineRule="auto"/>
        <w:contextualSpacing w:val="0"/>
      </w:pPr>
    </w:p>
    <w:p w14:paraId="1A574A01" w14:textId="6673183C" w:rsidR="0049676D" w:rsidRPr="00C320FB" w:rsidRDefault="0040444D" w:rsidP="009B159F">
      <w:pPr>
        <w:pStyle w:val="textarticolorlege"/>
        <w:spacing w:line="360" w:lineRule="auto"/>
      </w:pPr>
      <w:r w:rsidRPr="00C320FB">
        <w:rPr>
          <w:rStyle w:val="textarticolorlegeChar"/>
        </w:rPr>
        <w:lastRenderedPageBreak/>
        <w:t xml:space="preserve">Operatorul va transmite delegatarului un raport trimestrial, cel târziu </w:t>
      </w:r>
      <w:r w:rsidR="001E5856" w:rsidRPr="00C320FB">
        <w:rPr>
          <w:rStyle w:val="textarticolorlegeChar"/>
        </w:rPr>
        <w:t>până la sfâr</w:t>
      </w:r>
      <w:r w:rsidR="00732C06">
        <w:rPr>
          <w:rStyle w:val="textarticolorlegeChar"/>
        </w:rPr>
        <w:t>ș</w:t>
      </w:r>
      <w:r w:rsidR="001E5856" w:rsidRPr="00C320FB">
        <w:rPr>
          <w:rStyle w:val="textarticolorlegeChar"/>
        </w:rPr>
        <w:t>itul luni</w:t>
      </w:r>
      <w:r w:rsidR="005B3327" w:rsidRPr="00C320FB">
        <w:rPr>
          <w:rStyle w:val="textarticolorlegeChar"/>
        </w:rPr>
        <w:t>i următoare</w:t>
      </w:r>
      <w:r w:rsidR="001E5856" w:rsidRPr="00C320FB">
        <w:rPr>
          <w:rStyle w:val="textarticolorlegeChar"/>
        </w:rPr>
        <w:t xml:space="preserve"> închider</w:t>
      </w:r>
      <w:r w:rsidR="005B3327" w:rsidRPr="00C320FB">
        <w:rPr>
          <w:rStyle w:val="textarticolorlegeChar"/>
        </w:rPr>
        <w:t>ii</w:t>
      </w:r>
      <w:r w:rsidR="001E5856" w:rsidRPr="00C320FB">
        <w:rPr>
          <w:rStyle w:val="textarticolorlegeChar"/>
        </w:rPr>
        <w:t xml:space="preserve"> trimestrului, </w:t>
      </w:r>
      <w:r w:rsidR="00853E15" w:rsidRPr="00C320FB">
        <w:rPr>
          <w:rStyle w:val="textarticolorlegeChar"/>
        </w:rPr>
        <w:t>care va cuprinde performanța realizată în ceea ce prive</w:t>
      </w:r>
      <w:r w:rsidR="00732C06">
        <w:rPr>
          <w:rStyle w:val="textarticolorlegeChar"/>
        </w:rPr>
        <w:t>ș</w:t>
      </w:r>
      <w:r w:rsidR="00853E15" w:rsidRPr="00C320FB">
        <w:rPr>
          <w:rStyle w:val="textarticolorlegeChar"/>
        </w:rPr>
        <w:t xml:space="preserve">te </w:t>
      </w:r>
      <w:r w:rsidR="00EC4249" w:rsidRPr="00C320FB">
        <w:rPr>
          <w:rStyle w:val="textarticolorlegeChar"/>
        </w:rPr>
        <w:t>îndeplinirea</w:t>
      </w:r>
      <w:r w:rsidR="00853E15" w:rsidRPr="00C320FB">
        <w:rPr>
          <w:rStyle w:val="textarticolorlegeChar"/>
        </w:rPr>
        <w:t xml:space="preserve"> indicatorilor de performanță</w:t>
      </w:r>
      <w:r w:rsidR="00853E15" w:rsidRPr="00C320FB">
        <w:t>.</w:t>
      </w:r>
    </w:p>
    <w:p w14:paraId="60F2EA67" w14:textId="6B7B9AC6" w:rsidR="0049676D" w:rsidRPr="00C320FB" w:rsidRDefault="0049676D" w:rsidP="009B159F">
      <w:pPr>
        <w:pStyle w:val="nrarticolo"/>
        <w:spacing w:line="360" w:lineRule="auto"/>
        <w:contextualSpacing w:val="0"/>
      </w:pPr>
    </w:p>
    <w:p w14:paraId="492EFB2C" w14:textId="0469EB7B" w:rsidR="00C843D0" w:rsidRPr="00C320FB" w:rsidRDefault="0049676D" w:rsidP="009B159F">
      <w:pPr>
        <w:pStyle w:val="textarticolorlege"/>
        <w:numPr>
          <w:ilvl w:val="1"/>
          <w:numId w:val="2"/>
        </w:numPr>
        <w:spacing w:line="360" w:lineRule="auto"/>
        <w:ind w:firstLine="556"/>
      </w:pPr>
      <w:r w:rsidRPr="00C320FB">
        <w:t xml:space="preserve">Operatorul va transmite delegatarului un raport anual, </w:t>
      </w:r>
      <w:r w:rsidR="00415AB2" w:rsidRPr="00C320FB">
        <w:t xml:space="preserve">structurat în funcție de cerințele delegatarului, </w:t>
      </w:r>
      <w:r w:rsidRPr="00C320FB">
        <w:t>cel târziu până la sfâr</w:t>
      </w:r>
      <w:r w:rsidR="00732C06">
        <w:t>ș</w:t>
      </w:r>
      <w:r w:rsidRPr="00C320FB">
        <w:t>itul lunii ianuarie a anului următor</w:t>
      </w:r>
      <w:r w:rsidR="001140AB" w:rsidRPr="00C320FB">
        <w:t xml:space="preserve">, </w:t>
      </w:r>
      <w:r w:rsidR="00E21406" w:rsidRPr="00C320FB">
        <w:t>care va c</w:t>
      </w:r>
      <w:r w:rsidR="00830F5B" w:rsidRPr="00C320FB">
        <w:t>uprinde</w:t>
      </w:r>
      <w:r w:rsidR="00A1014F" w:rsidRPr="00C320FB">
        <w:t>, fără a se limita</w:t>
      </w:r>
      <w:r w:rsidR="00BA6AF4" w:rsidRPr="00C320FB">
        <w:t xml:space="preserve"> la</w:t>
      </w:r>
      <w:r w:rsidR="00A1014F" w:rsidRPr="00C320FB">
        <w:t xml:space="preserve"> acestea</w:t>
      </w:r>
      <w:r w:rsidR="004C6F51" w:rsidRPr="00C320FB">
        <w:t>,</w:t>
      </w:r>
      <w:r w:rsidR="00830F5B" w:rsidRPr="00C320FB">
        <w:t xml:space="preserve"> date</w:t>
      </w:r>
      <w:r w:rsidR="00336099" w:rsidRPr="00C320FB">
        <w:t xml:space="preserve"> referitoare la</w:t>
      </w:r>
      <w:r w:rsidR="00C843D0" w:rsidRPr="00C320FB">
        <w:t xml:space="preserve">: </w:t>
      </w:r>
    </w:p>
    <w:p w14:paraId="0B3ED7BD" w14:textId="4B5B0946" w:rsidR="004C6F51" w:rsidRPr="00C320FB" w:rsidRDefault="00853E15" w:rsidP="006B2398">
      <w:pPr>
        <w:pStyle w:val="Listparagraf"/>
        <w:keepNext w:val="0"/>
        <w:keepLines w:val="0"/>
        <w:widowControl w:val="0"/>
        <w:numPr>
          <w:ilvl w:val="0"/>
          <w:numId w:val="35"/>
        </w:numPr>
        <w:tabs>
          <w:tab w:val="left" w:pos="142"/>
          <w:tab w:val="left" w:pos="284"/>
          <w:tab w:val="left" w:pos="851"/>
        </w:tabs>
        <w:spacing w:line="360" w:lineRule="auto"/>
        <w:ind w:left="0"/>
        <w:contextualSpacing w:val="0"/>
        <w:rPr>
          <w:sz w:val="24"/>
          <w:szCs w:val="24"/>
        </w:rPr>
      </w:pPr>
      <w:r w:rsidRPr="00C320FB">
        <w:rPr>
          <w:sz w:val="24"/>
          <w:szCs w:val="24"/>
        </w:rPr>
        <w:t>numărul total de personal angajat</w:t>
      </w:r>
      <w:r w:rsidR="003D21AE" w:rsidRPr="00C320FB">
        <w:rPr>
          <w:sz w:val="24"/>
          <w:szCs w:val="24"/>
        </w:rPr>
        <w:t>,</w:t>
      </w:r>
      <w:r w:rsidRPr="00C320FB">
        <w:rPr>
          <w:sz w:val="24"/>
          <w:szCs w:val="24"/>
        </w:rPr>
        <w:t xml:space="preserve"> numărul total al zilelor lucrate;</w:t>
      </w:r>
    </w:p>
    <w:p w14:paraId="352436B4" w14:textId="3FE2C650" w:rsidR="00853E15" w:rsidRPr="00C320FB" w:rsidRDefault="004C6F51" w:rsidP="006B2398">
      <w:pPr>
        <w:pStyle w:val="Listparagraf"/>
        <w:keepNext w:val="0"/>
        <w:keepLines w:val="0"/>
        <w:widowControl w:val="0"/>
        <w:numPr>
          <w:ilvl w:val="0"/>
          <w:numId w:val="35"/>
        </w:numPr>
        <w:tabs>
          <w:tab w:val="left" w:pos="142"/>
          <w:tab w:val="left" w:pos="284"/>
          <w:tab w:val="left" w:pos="851"/>
        </w:tabs>
        <w:spacing w:line="360" w:lineRule="auto"/>
        <w:ind w:left="0"/>
        <w:contextualSpacing w:val="0"/>
        <w:rPr>
          <w:sz w:val="24"/>
          <w:szCs w:val="24"/>
        </w:rPr>
      </w:pPr>
      <w:r w:rsidRPr="00C320FB">
        <w:rPr>
          <w:sz w:val="24"/>
          <w:szCs w:val="24"/>
        </w:rPr>
        <w:t>informații</w:t>
      </w:r>
      <w:r w:rsidR="00853E15" w:rsidRPr="00C320FB">
        <w:rPr>
          <w:sz w:val="24"/>
          <w:szCs w:val="24"/>
        </w:rPr>
        <w:t xml:space="preserve"> privind</w:t>
      </w:r>
      <w:r w:rsidR="003D21AE" w:rsidRPr="00C320FB">
        <w:rPr>
          <w:sz w:val="24"/>
          <w:szCs w:val="24"/>
        </w:rPr>
        <w:t xml:space="preserve"> </w:t>
      </w:r>
      <w:r w:rsidRPr="00C320FB">
        <w:rPr>
          <w:sz w:val="24"/>
          <w:szCs w:val="24"/>
        </w:rPr>
        <w:t>eficiența</w:t>
      </w:r>
      <w:r w:rsidR="00853E15" w:rsidRPr="00C320FB">
        <w:rPr>
          <w:sz w:val="24"/>
          <w:szCs w:val="24"/>
        </w:rPr>
        <w:t xml:space="preserve"> colectării</w:t>
      </w:r>
      <w:r w:rsidR="001C10FD" w:rsidRPr="00C320FB">
        <w:rPr>
          <w:sz w:val="24"/>
          <w:szCs w:val="24"/>
        </w:rPr>
        <w:t xml:space="preserve">: </w:t>
      </w:r>
      <w:r w:rsidR="00385F68" w:rsidRPr="00C320FB">
        <w:rPr>
          <w:sz w:val="24"/>
          <w:szCs w:val="24"/>
        </w:rPr>
        <w:t>numărul</w:t>
      </w:r>
      <w:r w:rsidR="001C10FD" w:rsidRPr="00C320FB">
        <w:rPr>
          <w:sz w:val="24"/>
          <w:szCs w:val="24"/>
        </w:rPr>
        <w:t xml:space="preserve"> de abateri de la frecvența de colectare</w:t>
      </w:r>
      <w:r w:rsidR="00385F68" w:rsidRPr="00C320FB">
        <w:rPr>
          <w:sz w:val="24"/>
          <w:szCs w:val="24"/>
        </w:rPr>
        <w:t>, procentul de colectări care nu au fost realizate în termen de maximum 24 de ore</w:t>
      </w:r>
      <w:r w:rsidR="00853E15" w:rsidRPr="00C320FB">
        <w:rPr>
          <w:sz w:val="24"/>
          <w:szCs w:val="24"/>
        </w:rPr>
        <w:t xml:space="preserve"> </w:t>
      </w:r>
      <w:r w:rsidR="00740015" w:rsidRPr="00C320FB">
        <w:rPr>
          <w:sz w:val="24"/>
          <w:szCs w:val="24"/>
        </w:rPr>
        <w:t>de la ziua de colectare planificată</w:t>
      </w:r>
    </w:p>
    <w:p w14:paraId="64DCC813" w14:textId="13926E02" w:rsidR="00853E15" w:rsidRPr="00C320FB" w:rsidRDefault="0011400E" w:rsidP="006B2398">
      <w:pPr>
        <w:pStyle w:val="Listparagraf"/>
        <w:keepNext w:val="0"/>
        <w:keepLines w:val="0"/>
        <w:widowControl w:val="0"/>
        <w:numPr>
          <w:ilvl w:val="0"/>
          <w:numId w:val="35"/>
        </w:numPr>
        <w:tabs>
          <w:tab w:val="left" w:pos="142"/>
          <w:tab w:val="left" w:pos="284"/>
          <w:tab w:val="left" w:pos="851"/>
        </w:tabs>
        <w:spacing w:line="360" w:lineRule="auto"/>
        <w:ind w:left="0"/>
        <w:contextualSpacing w:val="0"/>
        <w:rPr>
          <w:sz w:val="24"/>
          <w:szCs w:val="24"/>
        </w:rPr>
      </w:pPr>
      <w:r w:rsidRPr="00C320FB">
        <w:rPr>
          <w:sz w:val="24"/>
          <w:szCs w:val="24"/>
        </w:rPr>
        <w:t>performanța</w:t>
      </w:r>
      <w:r w:rsidR="00853E15" w:rsidRPr="00C320FB">
        <w:rPr>
          <w:sz w:val="24"/>
          <w:szCs w:val="24"/>
        </w:rPr>
        <w:t xml:space="preserve"> realizată în ceea ce </w:t>
      </w:r>
      <w:r w:rsidRPr="00C320FB">
        <w:rPr>
          <w:sz w:val="24"/>
          <w:szCs w:val="24"/>
        </w:rPr>
        <w:t>prive</w:t>
      </w:r>
      <w:r w:rsidR="00732C06">
        <w:rPr>
          <w:sz w:val="24"/>
          <w:szCs w:val="24"/>
        </w:rPr>
        <w:t>ș</w:t>
      </w:r>
      <w:r w:rsidRPr="00C320FB">
        <w:rPr>
          <w:sz w:val="24"/>
          <w:szCs w:val="24"/>
        </w:rPr>
        <w:t>te</w:t>
      </w:r>
      <w:r w:rsidR="00853E15" w:rsidRPr="00C320FB">
        <w:rPr>
          <w:sz w:val="24"/>
          <w:szCs w:val="24"/>
        </w:rPr>
        <w:t xml:space="preserve"> respectarea indicatorilor de </w:t>
      </w:r>
      <w:r w:rsidRPr="00C320FB">
        <w:rPr>
          <w:sz w:val="24"/>
          <w:szCs w:val="24"/>
        </w:rPr>
        <w:t>performan</w:t>
      </w:r>
      <w:r w:rsidR="0006772B" w:rsidRPr="00C320FB">
        <w:rPr>
          <w:sz w:val="24"/>
          <w:szCs w:val="24"/>
        </w:rPr>
        <w:t>ță</w:t>
      </w:r>
      <w:r w:rsidR="00853E15" w:rsidRPr="00C320FB">
        <w:rPr>
          <w:sz w:val="24"/>
          <w:szCs w:val="24"/>
        </w:rPr>
        <w:t xml:space="preserve"> </w:t>
      </w:r>
      <w:r w:rsidRPr="00C320FB">
        <w:rPr>
          <w:sz w:val="24"/>
          <w:szCs w:val="24"/>
        </w:rPr>
        <w:t>stabiliți</w:t>
      </w:r>
      <w:r w:rsidR="00853E15" w:rsidRPr="00C320FB">
        <w:rPr>
          <w:sz w:val="24"/>
          <w:szCs w:val="24"/>
        </w:rPr>
        <w:t xml:space="preserve"> pe o bază anuală, după caz. </w:t>
      </w:r>
    </w:p>
    <w:p w14:paraId="04F45F77" w14:textId="6A1E21FD" w:rsidR="00853E15" w:rsidRPr="00C320FB" w:rsidRDefault="00853E15" w:rsidP="006B2398">
      <w:pPr>
        <w:pStyle w:val="Listparagraf"/>
        <w:keepNext w:val="0"/>
        <w:keepLines w:val="0"/>
        <w:widowControl w:val="0"/>
        <w:numPr>
          <w:ilvl w:val="1"/>
          <w:numId w:val="33"/>
        </w:numPr>
        <w:tabs>
          <w:tab w:val="left" w:pos="840"/>
          <w:tab w:val="left" w:pos="1170"/>
        </w:tabs>
        <w:spacing w:line="360" w:lineRule="auto"/>
        <w:ind w:firstLine="556"/>
        <w:contextualSpacing w:val="0"/>
        <w:rPr>
          <w:sz w:val="24"/>
          <w:szCs w:val="24"/>
        </w:rPr>
      </w:pPr>
      <w:r w:rsidRPr="00C320FB">
        <w:rPr>
          <w:sz w:val="24"/>
          <w:szCs w:val="24"/>
        </w:rPr>
        <w:t xml:space="preserve">Raportul anual va cuprinde </w:t>
      </w:r>
      <w:r w:rsidR="00732C06">
        <w:rPr>
          <w:sz w:val="24"/>
          <w:szCs w:val="24"/>
        </w:rPr>
        <w:t>ș</w:t>
      </w:r>
      <w:r w:rsidRPr="00C320FB">
        <w:rPr>
          <w:sz w:val="24"/>
          <w:szCs w:val="24"/>
        </w:rPr>
        <w:t>i următoarele dovezi</w:t>
      </w:r>
      <w:r w:rsidR="00BA6AF4" w:rsidRPr="00C320FB">
        <w:rPr>
          <w:sz w:val="24"/>
          <w:szCs w:val="24"/>
        </w:rPr>
        <w:t xml:space="preserve"> privind</w:t>
      </w:r>
      <w:r w:rsidRPr="00C320FB">
        <w:rPr>
          <w:sz w:val="24"/>
          <w:szCs w:val="24"/>
        </w:rPr>
        <w:t xml:space="preserve">: </w:t>
      </w:r>
    </w:p>
    <w:p w14:paraId="2DFF148D" w14:textId="37E43124" w:rsidR="00853E15" w:rsidRPr="00C320FB" w:rsidRDefault="00853E15" w:rsidP="006B2398">
      <w:pPr>
        <w:pStyle w:val="Listparagraf"/>
        <w:keepNext w:val="0"/>
        <w:keepLines w:val="0"/>
        <w:widowControl w:val="0"/>
        <w:numPr>
          <w:ilvl w:val="0"/>
          <w:numId w:val="36"/>
        </w:numPr>
        <w:tabs>
          <w:tab w:val="left" w:pos="142"/>
          <w:tab w:val="left" w:pos="284"/>
          <w:tab w:val="left" w:pos="851"/>
        </w:tabs>
        <w:spacing w:line="360" w:lineRule="auto"/>
        <w:ind w:left="0"/>
        <w:contextualSpacing w:val="0"/>
        <w:rPr>
          <w:sz w:val="24"/>
          <w:szCs w:val="24"/>
        </w:rPr>
      </w:pPr>
      <w:r w:rsidRPr="00C320FB">
        <w:rPr>
          <w:sz w:val="24"/>
          <w:szCs w:val="24"/>
        </w:rPr>
        <w:t>plat</w:t>
      </w:r>
      <w:r w:rsidR="00BA6AF4" w:rsidRPr="00C320FB">
        <w:rPr>
          <w:sz w:val="24"/>
          <w:szCs w:val="24"/>
        </w:rPr>
        <w:t>a</w:t>
      </w:r>
      <w:r w:rsidRPr="00C320FB">
        <w:rPr>
          <w:sz w:val="24"/>
          <w:szCs w:val="24"/>
        </w:rPr>
        <w:t xml:space="preserve"> a tuturor impozitelor </w:t>
      </w:r>
      <w:r w:rsidR="00732C06">
        <w:rPr>
          <w:sz w:val="24"/>
          <w:szCs w:val="24"/>
        </w:rPr>
        <w:t>ș</w:t>
      </w:r>
      <w:r w:rsidRPr="00C320FB">
        <w:rPr>
          <w:sz w:val="24"/>
          <w:szCs w:val="24"/>
        </w:rPr>
        <w:t xml:space="preserve">i a taxelor; </w:t>
      </w:r>
    </w:p>
    <w:p w14:paraId="2DC4212B" w14:textId="1075BB5F" w:rsidR="00853E15" w:rsidRPr="00C320FB" w:rsidRDefault="00853E15" w:rsidP="006B2398">
      <w:pPr>
        <w:pStyle w:val="Lista5"/>
        <w:numPr>
          <w:ilvl w:val="0"/>
          <w:numId w:val="36"/>
        </w:numPr>
        <w:tabs>
          <w:tab w:val="left" w:pos="142"/>
          <w:tab w:val="left" w:pos="284"/>
        </w:tabs>
        <w:spacing w:line="360" w:lineRule="auto"/>
        <w:ind w:left="0" w:firstLine="0"/>
        <w:contextualSpacing w:val="0"/>
        <w:rPr>
          <w:sz w:val="24"/>
          <w:szCs w:val="24"/>
        </w:rPr>
      </w:pPr>
      <w:r w:rsidRPr="00C320FB">
        <w:rPr>
          <w:sz w:val="24"/>
          <w:szCs w:val="24"/>
        </w:rPr>
        <w:t>control</w:t>
      </w:r>
      <w:r w:rsidR="00BA6AF4" w:rsidRPr="00C320FB">
        <w:rPr>
          <w:sz w:val="24"/>
          <w:szCs w:val="24"/>
        </w:rPr>
        <w:t>ul</w:t>
      </w:r>
      <w:r w:rsidRPr="00C320FB">
        <w:rPr>
          <w:sz w:val="24"/>
          <w:szCs w:val="24"/>
        </w:rPr>
        <w:t xml:space="preserve"> tehnic al vehiculelor </w:t>
      </w:r>
      <w:r w:rsidR="00732C06">
        <w:rPr>
          <w:sz w:val="24"/>
          <w:szCs w:val="24"/>
        </w:rPr>
        <w:t>ș</w:t>
      </w:r>
      <w:r w:rsidRPr="00C320FB">
        <w:rPr>
          <w:sz w:val="24"/>
          <w:szCs w:val="24"/>
        </w:rPr>
        <w:t xml:space="preserve">i de încadrare în normele de control al emisiilor; </w:t>
      </w:r>
    </w:p>
    <w:p w14:paraId="2E2CFA08" w14:textId="529AC30F" w:rsidR="007B607D" w:rsidRPr="00C320FB" w:rsidRDefault="00853E15" w:rsidP="006B2398">
      <w:pPr>
        <w:pStyle w:val="Lista5"/>
        <w:numPr>
          <w:ilvl w:val="0"/>
          <w:numId w:val="36"/>
        </w:numPr>
        <w:tabs>
          <w:tab w:val="left" w:pos="142"/>
          <w:tab w:val="left" w:pos="284"/>
        </w:tabs>
        <w:spacing w:line="360" w:lineRule="auto"/>
        <w:ind w:left="0" w:firstLine="0"/>
        <w:contextualSpacing w:val="0"/>
        <w:rPr>
          <w:sz w:val="24"/>
          <w:szCs w:val="24"/>
        </w:rPr>
      </w:pPr>
      <w:r w:rsidRPr="00C320FB">
        <w:rPr>
          <w:sz w:val="24"/>
          <w:szCs w:val="24"/>
        </w:rPr>
        <w:t>de</w:t>
      </w:r>
      <w:r w:rsidR="00BA6AF4" w:rsidRPr="00C320FB">
        <w:rPr>
          <w:sz w:val="24"/>
          <w:szCs w:val="24"/>
        </w:rPr>
        <w:t>ținerea</w:t>
      </w:r>
      <w:r w:rsidRPr="00C320FB">
        <w:rPr>
          <w:sz w:val="24"/>
          <w:szCs w:val="24"/>
        </w:rPr>
        <w:t xml:space="preserve"> autorizațiilor/avizelor/asigurărilor care condiționează desfă</w:t>
      </w:r>
      <w:r w:rsidR="00732C06">
        <w:rPr>
          <w:sz w:val="24"/>
          <w:szCs w:val="24"/>
        </w:rPr>
        <w:t>ș</w:t>
      </w:r>
      <w:r w:rsidRPr="00C320FB">
        <w:rPr>
          <w:sz w:val="24"/>
          <w:szCs w:val="24"/>
        </w:rPr>
        <w:t>urarea activității.</w:t>
      </w:r>
    </w:p>
    <w:p w14:paraId="7BDB4ACE" w14:textId="77777777" w:rsidR="00546D11" w:rsidRPr="00182F84" w:rsidRDefault="00546D11" w:rsidP="00546D11">
      <w:pPr>
        <w:pStyle w:val="ANRSC"/>
        <w:spacing w:before="120" w:after="120" w:line="360" w:lineRule="auto"/>
        <w:rPr>
          <w:rFonts w:ascii="Times New Roman" w:hAnsi="Times New Roman" w:cs="Times New Roman"/>
          <w:b w:val="0"/>
          <w:bCs w:val="0"/>
        </w:rPr>
      </w:pPr>
      <w:bookmarkStart w:id="64" w:name="_Toc196598095"/>
      <w:bookmarkStart w:id="65" w:name="_Toc167280832"/>
      <w:bookmarkEnd w:id="53"/>
      <w:r w:rsidRPr="00182F84">
        <w:rPr>
          <w:rFonts w:ascii="Times New Roman" w:hAnsi="Times New Roman" w:cs="Times New Roman"/>
          <w:b w:val="0"/>
          <w:bCs w:val="0"/>
        </w:rPr>
        <w:t>CAPITOLUL V</w:t>
      </w:r>
      <w:bookmarkEnd w:id="64"/>
      <w:r w:rsidRPr="00182F84">
        <w:rPr>
          <w:rFonts w:ascii="Times New Roman" w:hAnsi="Times New Roman" w:cs="Times New Roman"/>
          <w:b w:val="0"/>
          <w:bCs w:val="0"/>
        </w:rPr>
        <w:t xml:space="preserve"> </w:t>
      </w:r>
    </w:p>
    <w:p w14:paraId="26D1CA55" w14:textId="77777777" w:rsidR="00546D11" w:rsidRPr="00182F84" w:rsidRDefault="00546D11" w:rsidP="00546D11">
      <w:pPr>
        <w:pStyle w:val="ANRSC"/>
        <w:spacing w:before="120" w:after="120" w:line="360" w:lineRule="auto"/>
        <w:rPr>
          <w:rFonts w:ascii="Times New Roman" w:hAnsi="Times New Roman" w:cs="Times New Roman"/>
          <w:b w:val="0"/>
          <w:bCs w:val="0"/>
        </w:rPr>
      </w:pPr>
      <w:bookmarkStart w:id="66" w:name="_Toc196598096"/>
      <w:r w:rsidRPr="00182F84">
        <w:rPr>
          <w:rFonts w:ascii="Times New Roman" w:hAnsi="Times New Roman" w:cs="Times New Roman"/>
          <w:b w:val="0"/>
          <w:bCs w:val="0"/>
        </w:rPr>
        <w:t>Operarea centrelor de colectare prin aport voluntar a deșeurilor de la persoanele fizice</w:t>
      </w:r>
      <w:bookmarkEnd w:id="65"/>
      <w:bookmarkEnd w:id="66"/>
    </w:p>
    <w:p w14:paraId="1D0E8FEA" w14:textId="77777777" w:rsidR="008F3F25" w:rsidRPr="00182F84" w:rsidRDefault="008F3F25" w:rsidP="008F3F25">
      <w:pPr>
        <w:pStyle w:val="textarticolorlege"/>
        <w:spacing w:after="0" w:line="360" w:lineRule="auto"/>
      </w:pPr>
      <w:r w:rsidRPr="00182F84">
        <w:t>Operatorul are obligația de a presta activitatea de operare a centrelor de colectare prin aport voluntar a deșeurilor de la persoanele fizice, în condițiile legii.</w:t>
      </w:r>
    </w:p>
    <w:p w14:paraId="52B3CBA3" w14:textId="77777777" w:rsidR="008F3F25" w:rsidRPr="00182F84" w:rsidRDefault="008F3F25" w:rsidP="008F3F25">
      <w:pPr>
        <w:pStyle w:val="nrarticolo"/>
        <w:spacing w:after="0" w:line="360" w:lineRule="auto"/>
      </w:pPr>
    </w:p>
    <w:p w14:paraId="38624D31" w14:textId="77777777" w:rsidR="008F3F25" w:rsidRPr="00182F84" w:rsidRDefault="008F3F25" w:rsidP="008F3F25">
      <w:pPr>
        <w:pStyle w:val="textarticolorlege"/>
        <w:spacing w:after="0" w:line="360" w:lineRule="auto"/>
      </w:pPr>
      <w:r w:rsidRPr="00182F84">
        <w:t>Operatorul va presta activitatea la următoarele centre de colectare prin aport voluntar:</w:t>
      </w:r>
    </w:p>
    <w:p w14:paraId="2E3830A3" w14:textId="7D56B981" w:rsidR="008F3F25" w:rsidRPr="00182F84" w:rsidRDefault="008F3F25" w:rsidP="008F3F25">
      <w:pPr>
        <w:pStyle w:val="Lista3"/>
        <w:keepNext w:val="0"/>
        <w:tabs>
          <w:tab w:val="left" w:pos="284"/>
        </w:tabs>
        <w:spacing w:after="0" w:line="360" w:lineRule="auto"/>
        <w:ind w:left="0" w:firstLine="0"/>
        <w:rPr>
          <w:sz w:val="24"/>
          <w:szCs w:val="24"/>
        </w:rPr>
      </w:pPr>
      <w:r w:rsidRPr="00182F84">
        <w:rPr>
          <w:sz w:val="24"/>
          <w:szCs w:val="24"/>
        </w:rPr>
        <w:t>1)</w:t>
      </w:r>
      <w:r w:rsidRPr="00182F84">
        <w:rPr>
          <w:sz w:val="24"/>
          <w:szCs w:val="24"/>
        </w:rPr>
        <w:tab/>
        <w:t>centrul de colectare prin aport voluntar</w:t>
      </w:r>
      <w:r>
        <w:rPr>
          <w:sz w:val="24"/>
          <w:szCs w:val="24"/>
        </w:rPr>
        <w:t xml:space="preserve"> </w:t>
      </w:r>
      <w:r w:rsidR="007D446C" w:rsidRPr="007D446C">
        <w:rPr>
          <w:sz w:val="24"/>
          <w:szCs w:val="24"/>
        </w:rPr>
        <w:t xml:space="preserve">Adjud, </w:t>
      </w:r>
      <w:r w:rsidRPr="00182F84">
        <w:rPr>
          <w:sz w:val="24"/>
          <w:szCs w:val="24"/>
        </w:rPr>
        <w:t xml:space="preserve">pentru toate persoanele fizice din </w:t>
      </w:r>
      <w:r w:rsidR="007D446C">
        <w:rPr>
          <w:sz w:val="24"/>
          <w:szCs w:val="24"/>
        </w:rPr>
        <w:t>Mun. Adjud</w:t>
      </w:r>
      <w:r w:rsidRPr="00182F84">
        <w:rPr>
          <w:sz w:val="24"/>
          <w:szCs w:val="24"/>
        </w:rPr>
        <w:t xml:space="preserve"> </w:t>
      </w:r>
    </w:p>
    <w:p w14:paraId="3CAE9CE8" w14:textId="191BC8B8" w:rsidR="008F3F25" w:rsidRPr="00182F84" w:rsidRDefault="008F3F25" w:rsidP="008F3F25">
      <w:pPr>
        <w:pStyle w:val="Lista3"/>
        <w:keepNext w:val="0"/>
        <w:tabs>
          <w:tab w:val="left" w:pos="284"/>
        </w:tabs>
        <w:spacing w:after="0" w:line="360" w:lineRule="auto"/>
        <w:ind w:left="0" w:firstLine="0"/>
        <w:rPr>
          <w:sz w:val="24"/>
          <w:szCs w:val="24"/>
        </w:rPr>
      </w:pPr>
      <w:r w:rsidRPr="00182F84">
        <w:rPr>
          <w:sz w:val="24"/>
          <w:szCs w:val="24"/>
        </w:rPr>
        <w:t>2)</w:t>
      </w:r>
      <w:r w:rsidRPr="00182F84">
        <w:rPr>
          <w:sz w:val="24"/>
          <w:szCs w:val="24"/>
        </w:rPr>
        <w:tab/>
        <w:t xml:space="preserve">centrul de colectare prin aport voluntar </w:t>
      </w:r>
      <w:r w:rsidR="007D446C" w:rsidRPr="007D446C">
        <w:rPr>
          <w:sz w:val="24"/>
          <w:szCs w:val="24"/>
        </w:rPr>
        <w:t xml:space="preserve">Mărășești, </w:t>
      </w:r>
      <w:r w:rsidR="007D446C">
        <w:rPr>
          <w:sz w:val="24"/>
          <w:szCs w:val="24"/>
        </w:rPr>
        <w:t>p</w:t>
      </w:r>
      <w:r w:rsidRPr="00182F84">
        <w:rPr>
          <w:sz w:val="24"/>
          <w:szCs w:val="24"/>
        </w:rPr>
        <w:t xml:space="preserve">entru toate persoanele fizice din </w:t>
      </w:r>
      <w:r w:rsidR="007D446C">
        <w:rPr>
          <w:sz w:val="24"/>
          <w:szCs w:val="24"/>
        </w:rPr>
        <w:t>orașul Mărășești</w:t>
      </w:r>
      <w:r w:rsidRPr="00182F84">
        <w:rPr>
          <w:sz w:val="24"/>
          <w:szCs w:val="24"/>
        </w:rPr>
        <w:t xml:space="preserve"> </w:t>
      </w:r>
    </w:p>
    <w:p w14:paraId="0E24FA40" w14:textId="3BFDE3B0" w:rsidR="007D446C" w:rsidRDefault="008F3F25" w:rsidP="007D446C">
      <w:pPr>
        <w:pStyle w:val="Lista3"/>
        <w:keepNext w:val="0"/>
        <w:tabs>
          <w:tab w:val="left" w:pos="284"/>
        </w:tabs>
        <w:spacing w:after="0" w:line="360" w:lineRule="auto"/>
        <w:ind w:left="0" w:firstLine="0"/>
        <w:rPr>
          <w:sz w:val="24"/>
          <w:szCs w:val="24"/>
        </w:rPr>
      </w:pPr>
      <w:r w:rsidRPr="00182F84">
        <w:rPr>
          <w:sz w:val="24"/>
          <w:szCs w:val="24"/>
        </w:rPr>
        <w:t>3)</w:t>
      </w:r>
      <w:r w:rsidRPr="00182F84">
        <w:rPr>
          <w:sz w:val="24"/>
          <w:szCs w:val="24"/>
        </w:rPr>
        <w:tab/>
      </w:r>
      <w:r w:rsidR="007D446C" w:rsidRPr="00182F84">
        <w:rPr>
          <w:sz w:val="24"/>
          <w:szCs w:val="24"/>
        </w:rPr>
        <w:t xml:space="preserve">centrul de colectare prin aport voluntar, pentru toate persoanele fizice din </w:t>
      </w:r>
      <w:r w:rsidR="007D446C">
        <w:rPr>
          <w:sz w:val="24"/>
          <w:szCs w:val="24"/>
        </w:rPr>
        <w:t>orașul Panciu</w:t>
      </w:r>
      <w:r w:rsidR="007D446C" w:rsidRPr="00182F84">
        <w:rPr>
          <w:sz w:val="24"/>
          <w:szCs w:val="24"/>
        </w:rPr>
        <w:t xml:space="preserve"> </w:t>
      </w:r>
    </w:p>
    <w:p w14:paraId="11C632E5" w14:textId="3BA12B90" w:rsidR="008F3F25" w:rsidRPr="00182F84" w:rsidRDefault="008F3F25" w:rsidP="008F3F25">
      <w:pPr>
        <w:pStyle w:val="Lista3"/>
        <w:keepNext w:val="0"/>
        <w:tabs>
          <w:tab w:val="left" w:pos="284"/>
        </w:tabs>
        <w:spacing w:after="0" w:line="360" w:lineRule="auto"/>
        <w:ind w:left="0" w:firstLine="0"/>
        <w:rPr>
          <w:sz w:val="24"/>
          <w:szCs w:val="24"/>
        </w:rPr>
      </w:pPr>
    </w:p>
    <w:p w14:paraId="7B9B4105" w14:textId="77777777" w:rsidR="008F3F25" w:rsidRPr="00182F84" w:rsidRDefault="008F3F25" w:rsidP="008F3F25">
      <w:pPr>
        <w:pStyle w:val="nrarticolo"/>
        <w:spacing w:after="0" w:line="360" w:lineRule="auto"/>
      </w:pPr>
    </w:p>
    <w:p w14:paraId="2618C76D" w14:textId="360F7A8F" w:rsidR="008F3F25" w:rsidRPr="00182F84" w:rsidRDefault="008F3F25" w:rsidP="008F3F25">
      <w:pPr>
        <w:pStyle w:val="textarticolorlege"/>
        <w:spacing w:after="0" w:line="360" w:lineRule="auto"/>
      </w:pPr>
      <w:r w:rsidRPr="00182F84">
        <w:t>La centr</w:t>
      </w:r>
      <w:r w:rsidR="006D08DA">
        <w:t>ele</w:t>
      </w:r>
      <w:r w:rsidRPr="00182F84">
        <w:t xml:space="preserve"> de colectare prin aport voluntar vor fi preluate de la persoanele fizice, cu titlu gratuit, următoarele tipuri/categorii de deșeuri colectate separat: </w:t>
      </w:r>
      <w:r w:rsidR="006D08DA">
        <w:t>voluminoase, periculoase, DEEE</w:t>
      </w:r>
      <w:r w:rsidRPr="00182F84">
        <w:t xml:space="preserve">. </w:t>
      </w:r>
    </w:p>
    <w:p w14:paraId="1FA75E7E" w14:textId="77777777" w:rsidR="008F3F25" w:rsidRPr="00182F84" w:rsidRDefault="008F3F25" w:rsidP="008F3F25">
      <w:pPr>
        <w:pStyle w:val="nrarticolo"/>
        <w:spacing w:after="0" w:line="360" w:lineRule="auto"/>
      </w:pPr>
    </w:p>
    <w:p w14:paraId="4962EBEE" w14:textId="7D9325D9" w:rsidR="00A578A2" w:rsidRPr="00E91920" w:rsidRDefault="008F3F25" w:rsidP="00F31AE6">
      <w:pPr>
        <w:pStyle w:val="textarticolorlege"/>
        <w:spacing w:line="360" w:lineRule="auto"/>
      </w:pPr>
      <w:r w:rsidRPr="00182F84">
        <w:t xml:space="preserve">Cantitățile anuale de deșeuri estimate a fi preluate de la persoanele fizice, în primul an de operare, la centrul de colectare prin aport voluntar </w:t>
      </w:r>
      <w:r w:rsidR="00062F34">
        <w:t xml:space="preserve">Adjud sunt : </w:t>
      </w:r>
      <w:r w:rsidR="00A578A2" w:rsidRPr="00A578A2">
        <w:t>96.52</w:t>
      </w:r>
      <w:r w:rsidR="00A578A2">
        <w:t xml:space="preserve"> tone voluminoase, </w:t>
      </w:r>
      <w:r w:rsidR="00252B59" w:rsidRPr="00252B59">
        <w:t>32.58</w:t>
      </w:r>
      <w:r w:rsidR="00252B59">
        <w:t xml:space="preserve"> tone periculoase și </w:t>
      </w:r>
      <w:r w:rsidR="00220561">
        <w:t>80</w:t>
      </w:r>
      <w:r w:rsidR="00252B59">
        <w:t xml:space="preserve"> </w:t>
      </w:r>
      <w:r w:rsidR="00A96731">
        <w:t xml:space="preserve">tone </w:t>
      </w:r>
      <w:r w:rsidR="009F0381">
        <w:t>altele (ex: textile</w:t>
      </w:r>
      <w:r w:rsidR="00F31AE6">
        <w:t>, DEEE</w:t>
      </w:r>
      <w:r w:rsidR="009F0381">
        <w:t>)</w:t>
      </w:r>
      <w:r w:rsidR="00252B59">
        <w:t xml:space="preserve">, </w:t>
      </w:r>
      <w:r w:rsidR="00805CCF">
        <w:t xml:space="preserve">pentru cel din Mărășești </w:t>
      </w:r>
      <w:r w:rsidR="00082FCA">
        <w:t xml:space="preserve">sunt: </w:t>
      </w:r>
      <w:r w:rsidR="005147B5" w:rsidRPr="005147B5">
        <w:t xml:space="preserve">62.36 </w:t>
      </w:r>
      <w:r w:rsidR="00082FCA">
        <w:t xml:space="preserve">tone voluminoase, </w:t>
      </w:r>
      <w:r w:rsidR="005147B5" w:rsidRPr="005147B5">
        <w:t xml:space="preserve">21.04 </w:t>
      </w:r>
      <w:r w:rsidR="00082FCA">
        <w:t xml:space="preserve">tone periculoase și </w:t>
      </w:r>
      <w:r w:rsidR="00220561">
        <w:t>40</w:t>
      </w:r>
      <w:r w:rsidR="00082FCA">
        <w:t xml:space="preserve"> tone </w:t>
      </w:r>
      <w:r w:rsidR="00F31AE6">
        <w:t xml:space="preserve">altele </w:t>
      </w:r>
      <w:r w:rsidR="00F31AE6" w:rsidRPr="00F31AE6">
        <w:t>(ex: textile, DEEE)</w:t>
      </w:r>
      <w:r w:rsidR="005147B5">
        <w:t xml:space="preserve">, iar pentru cel din Panciu sunt: </w:t>
      </w:r>
      <w:r w:rsidR="00E91920" w:rsidRPr="00E91920">
        <w:t xml:space="preserve">38.14 </w:t>
      </w:r>
      <w:r w:rsidR="005147B5">
        <w:t xml:space="preserve">tone voluminoase, </w:t>
      </w:r>
      <w:r w:rsidR="00F73D48" w:rsidRPr="00F73D48">
        <w:t xml:space="preserve">12.87 </w:t>
      </w:r>
      <w:r w:rsidR="005147B5">
        <w:t xml:space="preserve">tone periculoase și </w:t>
      </w:r>
      <w:r w:rsidR="00220561">
        <w:t>30</w:t>
      </w:r>
      <w:r w:rsidR="005147B5">
        <w:t xml:space="preserve"> tone</w:t>
      </w:r>
      <w:r w:rsidR="00F31AE6">
        <w:t xml:space="preserve"> altele</w:t>
      </w:r>
      <w:r w:rsidR="005147B5">
        <w:t xml:space="preserve"> </w:t>
      </w:r>
      <w:r w:rsidR="00F31AE6" w:rsidRPr="00F31AE6">
        <w:t>(ex: textile, DEEE)</w:t>
      </w:r>
      <w:r w:rsidR="00EF2AF5">
        <w:t>.</w:t>
      </w:r>
    </w:p>
    <w:p w14:paraId="47427246" w14:textId="77777777" w:rsidR="008F3F25" w:rsidRPr="00182F84" w:rsidRDefault="008F3F25" w:rsidP="008F3F25">
      <w:pPr>
        <w:pStyle w:val="nrarticolo"/>
        <w:spacing w:after="0" w:line="360" w:lineRule="auto"/>
      </w:pPr>
    </w:p>
    <w:p w14:paraId="5B26B02F" w14:textId="77777777" w:rsidR="008F3F25" w:rsidRPr="00182F84" w:rsidRDefault="008F3F25" w:rsidP="006B2398">
      <w:pPr>
        <w:pStyle w:val="Listparagraf"/>
        <w:keepNext w:val="0"/>
        <w:keepLines w:val="0"/>
        <w:widowControl w:val="0"/>
        <w:numPr>
          <w:ilvl w:val="1"/>
          <w:numId w:val="38"/>
        </w:numPr>
        <w:tabs>
          <w:tab w:val="left" w:pos="840"/>
        </w:tabs>
        <w:spacing w:after="0" w:line="360" w:lineRule="auto"/>
        <w:ind w:firstLine="556"/>
        <w:rPr>
          <w:sz w:val="24"/>
          <w:szCs w:val="24"/>
        </w:rPr>
      </w:pPr>
      <w:r w:rsidRPr="00182F84">
        <w:rPr>
          <w:sz w:val="24"/>
          <w:szCs w:val="24"/>
        </w:rPr>
        <w:t>Operatorul trebuie să asigure predarea și comercializarea deșeurilor valorificabile către operatorii economici autorizați să desfășoare activități de valorificare/reciclare, la prețurile de vânzare ale deșeurilor cu valoare de piață.</w:t>
      </w:r>
    </w:p>
    <w:p w14:paraId="7641E339" w14:textId="77777777" w:rsidR="008F3F25" w:rsidRPr="00182F84" w:rsidRDefault="008F3F25" w:rsidP="006B2398">
      <w:pPr>
        <w:pStyle w:val="Listparagraf"/>
        <w:keepNext w:val="0"/>
        <w:keepLines w:val="0"/>
        <w:widowControl w:val="0"/>
        <w:numPr>
          <w:ilvl w:val="1"/>
          <w:numId w:val="38"/>
        </w:numPr>
        <w:tabs>
          <w:tab w:val="left" w:pos="840"/>
        </w:tabs>
        <w:spacing w:after="0" w:line="360" w:lineRule="auto"/>
        <w:ind w:firstLine="556"/>
        <w:rPr>
          <w:sz w:val="24"/>
          <w:szCs w:val="24"/>
        </w:rPr>
      </w:pPr>
      <w:r w:rsidRPr="00182F84">
        <w:rPr>
          <w:sz w:val="24"/>
          <w:szCs w:val="24"/>
        </w:rPr>
        <w:t>Veniturile estimate a fi obținute de operator din vânzarea/valorificarea deșeurilor nu se includ în structura tarifului, în caz contrar oferta fiind considerată neconformă.</w:t>
      </w:r>
    </w:p>
    <w:p w14:paraId="58B6EDFA" w14:textId="77777777" w:rsidR="008F3F25" w:rsidRPr="00182F84" w:rsidRDefault="008F3F25" w:rsidP="006B2398">
      <w:pPr>
        <w:pStyle w:val="Listparagraf"/>
        <w:keepNext w:val="0"/>
        <w:keepLines w:val="0"/>
        <w:widowControl w:val="0"/>
        <w:numPr>
          <w:ilvl w:val="1"/>
          <w:numId w:val="38"/>
        </w:numPr>
        <w:tabs>
          <w:tab w:val="left" w:pos="840"/>
        </w:tabs>
        <w:spacing w:after="0" w:line="360" w:lineRule="auto"/>
        <w:ind w:firstLine="556"/>
        <w:rPr>
          <w:sz w:val="24"/>
          <w:szCs w:val="24"/>
        </w:rPr>
      </w:pPr>
      <w:r w:rsidRPr="00182F84">
        <w:rPr>
          <w:sz w:val="24"/>
          <w:szCs w:val="24"/>
        </w:rPr>
        <w:t>Venituri</w:t>
      </w:r>
      <w:r w:rsidRPr="00182F84">
        <w:rPr>
          <w:vanish/>
          <w:sz w:val="24"/>
          <w:szCs w:val="24"/>
        </w:rPr>
        <w:t>Partea inferioară a formularului</w:t>
      </w:r>
      <w:r w:rsidRPr="00182F84">
        <w:rPr>
          <w:sz w:val="24"/>
          <w:szCs w:val="24"/>
        </w:rPr>
        <w:t>le realizate de operator din vânzarea/valorificarea deșeurilor se vor raporta lunar delegatarului, se vor scădea din contravaloarea serviciilor prestate și se vor evidenția distinct pe factura emisă delegatarului.</w:t>
      </w:r>
    </w:p>
    <w:p w14:paraId="7CD47BCA" w14:textId="77777777" w:rsidR="008F3F25" w:rsidRPr="00182F84" w:rsidRDefault="008F3F25" w:rsidP="008F3F25">
      <w:pPr>
        <w:pStyle w:val="nrarticolo"/>
        <w:spacing w:after="0" w:line="360" w:lineRule="auto"/>
      </w:pPr>
    </w:p>
    <w:p w14:paraId="7E9DEAC4" w14:textId="53297B28" w:rsidR="008F3F25" w:rsidRPr="00182F84" w:rsidRDefault="008F3F25" w:rsidP="008F3F25">
      <w:pPr>
        <w:pStyle w:val="textarticolorlege"/>
        <w:spacing w:after="0" w:line="360" w:lineRule="auto"/>
        <w:rPr>
          <w:i/>
          <w:iCs/>
        </w:rPr>
      </w:pPr>
      <w:r w:rsidRPr="00182F84">
        <w:t xml:space="preserve">Deșeurile nevalorificabile și, după caz, reziduurile rezultate din procesul de sortare/tratare vor fi transportate la depozitul de deșeuri </w:t>
      </w:r>
      <w:r w:rsidR="00267947">
        <w:t>Haret.</w:t>
      </w:r>
    </w:p>
    <w:p w14:paraId="0B44611C" w14:textId="77777777" w:rsidR="008F3F25" w:rsidRPr="00182F84" w:rsidRDefault="008F3F25" w:rsidP="008F3F25">
      <w:pPr>
        <w:pStyle w:val="nrarticolo"/>
        <w:spacing w:after="0" w:line="360" w:lineRule="auto"/>
      </w:pPr>
    </w:p>
    <w:p w14:paraId="594E250B" w14:textId="6DF3D2B7" w:rsidR="008F3F25" w:rsidRPr="00182F84" w:rsidRDefault="008F3F25" w:rsidP="008F3F25">
      <w:pPr>
        <w:pStyle w:val="textarticolorlege"/>
        <w:spacing w:after="0" w:line="360" w:lineRule="auto"/>
      </w:pPr>
      <w:r w:rsidRPr="00182F84">
        <w:t>Operatorul are sarcina de a încheia un contract de prestări servicii cu un operator autorizat să desfășoare activități de eliminare, prin depozitare, a deșeurilor periculoase menajere.</w:t>
      </w:r>
    </w:p>
    <w:p w14:paraId="25F007D7" w14:textId="77777777" w:rsidR="008F3F25" w:rsidRPr="00182F84" w:rsidRDefault="008F3F25" w:rsidP="008F3F25">
      <w:pPr>
        <w:pStyle w:val="nrarticolo"/>
        <w:spacing w:after="0" w:line="360" w:lineRule="auto"/>
      </w:pPr>
    </w:p>
    <w:p w14:paraId="04698BB7" w14:textId="77777777" w:rsidR="008F3F25" w:rsidRPr="00182F84" w:rsidRDefault="008F3F25" w:rsidP="006B2398">
      <w:pPr>
        <w:pStyle w:val="Listparagraf"/>
        <w:keepNext w:val="0"/>
        <w:keepLines w:val="0"/>
        <w:widowControl w:val="0"/>
        <w:numPr>
          <w:ilvl w:val="1"/>
          <w:numId w:val="39"/>
        </w:numPr>
        <w:tabs>
          <w:tab w:val="clear" w:pos="1081"/>
          <w:tab w:val="num" w:pos="851"/>
        </w:tabs>
        <w:spacing w:after="0" w:line="360" w:lineRule="auto"/>
        <w:ind w:firstLine="556"/>
        <w:rPr>
          <w:sz w:val="24"/>
          <w:szCs w:val="24"/>
        </w:rPr>
      </w:pPr>
      <w:r w:rsidRPr="00182F84">
        <w:rPr>
          <w:sz w:val="24"/>
          <w:szCs w:val="24"/>
        </w:rPr>
        <w:t xml:space="preserve"> Pentru fiecare centru de colectare prin aport voluntar se fundamentează/stabilește un tarif de operare,</w:t>
      </w:r>
      <w:r w:rsidRPr="00182F84">
        <w:rPr>
          <w:sz w:val="24"/>
          <w:szCs w:val="24"/>
          <w:shd w:val="clear" w:color="auto" w:fill="FFFFFF"/>
        </w:rPr>
        <w:t xml:space="preserve"> </w:t>
      </w:r>
      <w:r w:rsidRPr="00182F84">
        <w:rPr>
          <w:sz w:val="24"/>
          <w:szCs w:val="24"/>
        </w:rPr>
        <w:t>prin includerea în structura tarifului a cheltuielilor aferente activității, precum și a cheltuielilor cu alte activități de salubrizare desfășurate de operatori pe fluxul deșeurilor. Contravaloarea contribuției pentru economia circulară se evidențiază distinct, alături de tarif, pe factura emisă de operator către autoritatea administrației publice locale implicate.</w:t>
      </w:r>
    </w:p>
    <w:p w14:paraId="04EA4E08" w14:textId="77777777" w:rsidR="008F3F25" w:rsidRPr="00182F84" w:rsidRDefault="008F3F25" w:rsidP="008F3F25">
      <w:pPr>
        <w:pStyle w:val="nrarticolo"/>
        <w:spacing w:after="0" w:line="360" w:lineRule="auto"/>
      </w:pPr>
    </w:p>
    <w:p w14:paraId="2BC04DB1" w14:textId="77777777" w:rsidR="008F3F25" w:rsidRPr="00182F84" w:rsidRDefault="008F3F25" w:rsidP="008F3F25">
      <w:pPr>
        <w:pStyle w:val="textarticolorlege"/>
        <w:spacing w:after="0" w:line="360" w:lineRule="auto"/>
      </w:pPr>
      <w:r w:rsidRPr="00182F84">
        <w:t xml:space="preserve">Spațiile în care se prestează activitatea de colectare prin aport voluntar a deșeurilor trebuie să îndeplinească următoarele cerințe minime:  </w:t>
      </w:r>
    </w:p>
    <w:p w14:paraId="0B714F67" w14:textId="77777777" w:rsidR="008F3F25" w:rsidRPr="00182F84" w:rsidRDefault="008F3F25" w:rsidP="006B2398">
      <w:pPr>
        <w:pStyle w:val="Lista3"/>
        <w:numPr>
          <w:ilvl w:val="2"/>
          <w:numId w:val="14"/>
        </w:numPr>
        <w:tabs>
          <w:tab w:val="left" w:pos="284"/>
        </w:tabs>
        <w:spacing w:after="0" w:line="360" w:lineRule="auto"/>
        <w:ind w:left="0" w:firstLine="0"/>
        <w:rPr>
          <w:sz w:val="24"/>
          <w:szCs w:val="24"/>
        </w:rPr>
      </w:pPr>
      <w:r w:rsidRPr="00182F84">
        <w:rPr>
          <w:sz w:val="24"/>
          <w:szCs w:val="24"/>
        </w:rPr>
        <w:lastRenderedPageBreak/>
        <w:t>să dispună de o platformă betonată cu o suprafață suficientă pentru primirea deșeurilor și pentru stocarea temporară, separată, a fiecărui tip de deșeu;</w:t>
      </w:r>
    </w:p>
    <w:p w14:paraId="14FFDC91" w14:textId="77777777" w:rsidR="008F3F25" w:rsidRPr="00182F84" w:rsidRDefault="008F3F25" w:rsidP="006B2398">
      <w:pPr>
        <w:pStyle w:val="Lista3"/>
        <w:numPr>
          <w:ilvl w:val="2"/>
          <w:numId w:val="14"/>
        </w:numPr>
        <w:tabs>
          <w:tab w:val="left" w:pos="284"/>
        </w:tabs>
        <w:spacing w:after="0" w:line="360" w:lineRule="auto"/>
        <w:ind w:left="0" w:firstLine="0"/>
        <w:rPr>
          <w:sz w:val="24"/>
          <w:szCs w:val="24"/>
        </w:rPr>
      </w:pPr>
      <w:r w:rsidRPr="00182F84">
        <w:rPr>
          <w:sz w:val="24"/>
          <w:szCs w:val="24"/>
        </w:rPr>
        <w:t>să asigure accesul auto pentru predarea deșeurilor de către persoanele fizice;</w:t>
      </w:r>
    </w:p>
    <w:p w14:paraId="36BD585B" w14:textId="77777777" w:rsidR="008F3F25" w:rsidRPr="00182F84" w:rsidRDefault="008F3F25" w:rsidP="006B2398">
      <w:pPr>
        <w:pStyle w:val="Lista3"/>
        <w:numPr>
          <w:ilvl w:val="2"/>
          <w:numId w:val="14"/>
        </w:numPr>
        <w:tabs>
          <w:tab w:val="left" w:pos="284"/>
        </w:tabs>
        <w:spacing w:after="0" w:line="360" w:lineRule="auto"/>
        <w:ind w:left="0" w:firstLine="0"/>
        <w:rPr>
          <w:sz w:val="24"/>
          <w:szCs w:val="24"/>
        </w:rPr>
      </w:pPr>
      <w:r w:rsidRPr="00182F84">
        <w:rPr>
          <w:sz w:val="24"/>
          <w:szCs w:val="24"/>
        </w:rPr>
        <w:t>să fie prevăzute cu cântar/cântare pentru cântărirea fiecărui tip de deșeu;</w:t>
      </w:r>
    </w:p>
    <w:p w14:paraId="18F35EF2" w14:textId="77777777" w:rsidR="008F3F25" w:rsidRPr="00182F84" w:rsidRDefault="008F3F25" w:rsidP="006B2398">
      <w:pPr>
        <w:pStyle w:val="Lista3"/>
        <w:numPr>
          <w:ilvl w:val="2"/>
          <w:numId w:val="14"/>
        </w:numPr>
        <w:tabs>
          <w:tab w:val="left" w:pos="284"/>
        </w:tabs>
        <w:spacing w:after="0" w:line="360" w:lineRule="auto"/>
        <w:ind w:left="0" w:firstLine="0"/>
        <w:rPr>
          <w:sz w:val="24"/>
          <w:szCs w:val="24"/>
        </w:rPr>
      </w:pPr>
      <w:r w:rsidRPr="00182F84">
        <w:rPr>
          <w:sz w:val="24"/>
          <w:szCs w:val="24"/>
        </w:rPr>
        <w:t>să fie dotate cu grupuri sanitare și vestiare conform normativelor în vigoare;</w:t>
      </w:r>
    </w:p>
    <w:p w14:paraId="4B8E331E" w14:textId="77777777" w:rsidR="008F3F25" w:rsidRPr="00182F84" w:rsidRDefault="008F3F25" w:rsidP="006B2398">
      <w:pPr>
        <w:pStyle w:val="Lista3"/>
        <w:numPr>
          <w:ilvl w:val="2"/>
          <w:numId w:val="14"/>
        </w:numPr>
        <w:tabs>
          <w:tab w:val="left" w:pos="284"/>
        </w:tabs>
        <w:spacing w:after="0" w:line="360" w:lineRule="auto"/>
        <w:ind w:left="0" w:firstLine="0"/>
        <w:rPr>
          <w:sz w:val="24"/>
          <w:szCs w:val="24"/>
        </w:rPr>
      </w:pPr>
      <w:r w:rsidRPr="00182F84">
        <w:rPr>
          <w:sz w:val="24"/>
          <w:szCs w:val="24"/>
        </w:rPr>
        <w:t>să fie prevăzute cu sisteme de colectare a apelor uzate și pluviale și, dacă este cazul, a levigatului rezultat din procesul tehnologic de tratare a biodeșeurilor.</w:t>
      </w:r>
    </w:p>
    <w:p w14:paraId="294BF17F" w14:textId="77777777" w:rsidR="008F3F25" w:rsidRPr="00182F84" w:rsidRDefault="008F3F25" w:rsidP="008F3F25">
      <w:pPr>
        <w:pStyle w:val="nrarticolo"/>
        <w:spacing w:after="0" w:line="360" w:lineRule="auto"/>
      </w:pPr>
    </w:p>
    <w:p w14:paraId="617C68AE" w14:textId="154C0A0E" w:rsidR="008F3F25" w:rsidRPr="00182F84" w:rsidRDefault="008F3F25" w:rsidP="008F3F25">
      <w:pPr>
        <w:pStyle w:val="textarticolorlege"/>
        <w:spacing w:after="0" w:line="360" w:lineRule="auto"/>
        <w:rPr>
          <w:i/>
          <w:iCs/>
        </w:rPr>
      </w:pPr>
      <w:r w:rsidRPr="00182F84">
        <w:t>Componentele, caracteristicile tehnice principale, procesele tehnologice și parametrii de funcționare ai centr</w:t>
      </w:r>
      <w:r w:rsidR="00E71550">
        <w:t>elor</w:t>
      </w:r>
      <w:r w:rsidRPr="00182F84">
        <w:t xml:space="preserve"> de colectare prin aport voluntar sunt prezentate în anexa nr. </w:t>
      </w:r>
      <w:r w:rsidR="00C74E4B">
        <w:t>9</w:t>
      </w:r>
      <w:r w:rsidRPr="00182F84">
        <w:t>.</w:t>
      </w:r>
    </w:p>
    <w:p w14:paraId="7CC8C95A" w14:textId="77777777" w:rsidR="008F3F25" w:rsidRPr="00182F84" w:rsidRDefault="008F3F25" w:rsidP="008F3F25">
      <w:pPr>
        <w:pStyle w:val="nrarticolo"/>
        <w:spacing w:after="0" w:line="360" w:lineRule="auto"/>
      </w:pPr>
    </w:p>
    <w:p w14:paraId="670DB3AC" w14:textId="5698B0E7" w:rsidR="008F3F25" w:rsidRPr="00182F84" w:rsidRDefault="008F3F25" w:rsidP="006B2398">
      <w:pPr>
        <w:pStyle w:val="Listparagraf"/>
        <w:keepNext w:val="0"/>
        <w:keepLines w:val="0"/>
        <w:widowControl w:val="0"/>
        <w:numPr>
          <w:ilvl w:val="1"/>
          <w:numId w:val="37"/>
        </w:numPr>
        <w:tabs>
          <w:tab w:val="left" w:pos="840"/>
        </w:tabs>
        <w:spacing w:after="0" w:line="360" w:lineRule="auto"/>
        <w:ind w:firstLine="556"/>
        <w:rPr>
          <w:i/>
          <w:iCs/>
          <w:sz w:val="24"/>
          <w:szCs w:val="24"/>
        </w:rPr>
      </w:pPr>
      <w:r w:rsidRPr="00182F84">
        <w:rPr>
          <w:sz w:val="24"/>
          <w:szCs w:val="24"/>
        </w:rPr>
        <w:t xml:space="preserve">Operatorul trebuie să asigure echipamentele/utilajele/containerele necesare pentru prestarea activității prevăzute în lista de investiții în sarcina operatorului, de natura bunurilor de retur, conform cerințelor din anexa nr. </w:t>
      </w:r>
      <w:r w:rsidR="00D02290">
        <w:rPr>
          <w:sz w:val="24"/>
          <w:szCs w:val="24"/>
        </w:rPr>
        <w:t>7.1</w:t>
      </w:r>
      <w:r w:rsidRPr="00182F84">
        <w:rPr>
          <w:i/>
          <w:iCs/>
          <w:sz w:val="24"/>
          <w:szCs w:val="24"/>
        </w:rPr>
        <w:t>.</w:t>
      </w:r>
    </w:p>
    <w:p w14:paraId="13B2C034" w14:textId="77777777" w:rsidR="008F3F25" w:rsidRPr="00182F84" w:rsidRDefault="008F3F25" w:rsidP="006B2398">
      <w:pPr>
        <w:pStyle w:val="Listparagraf"/>
        <w:keepNext w:val="0"/>
        <w:keepLines w:val="0"/>
        <w:widowControl w:val="0"/>
        <w:numPr>
          <w:ilvl w:val="1"/>
          <w:numId w:val="37"/>
        </w:numPr>
        <w:tabs>
          <w:tab w:val="left" w:pos="840"/>
        </w:tabs>
        <w:spacing w:after="0" w:line="360" w:lineRule="auto"/>
        <w:ind w:firstLine="556"/>
        <w:rPr>
          <w:i/>
          <w:iCs/>
          <w:sz w:val="24"/>
          <w:szCs w:val="24"/>
        </w:rPr>
      </w:pPr>
      <w:r w:rsidRPr="00182F84">
        <w:rPr>
          <w:sz w:val="24"/>
          <w:szCs w:val="24"/>
        </w:rPr>
        <w:t>În cazul încetării înainte de termen a contractului de delegare, din motive neimputabile operatorului, delegatarul va plăti operatorului valoarea rămasă neamortizată a investițiilor realizate în bunuri de natura celor de retur, în conformitate cu prevederile art. 37 alin. (2) și (3) din Legea nr. 101/2006, republicată, cu modificările și completările ulterioare.</w:t>
      </w:r>
    </w:p>
    <w:p w14:paraId="4B8441E3" w14:textId="77777777" w:rsidR="008F3F25" w:rsidRPr="00182F84" w:rsidRDefault="008F3F25" w:rsidP="008F3F25">
      <w:pPr>
        <w:pStyle w:val="nrarticolo"/>
        <w:spacing w:after="0" w:line="360" w:lineRule="auto"/>
      </w:pPr>
    </w:p>
    <w:p w14:paraId="2BE087BE" w14:textId="77777777" w:rsidR="008F3F25" w:rsidRDefault="008F3F25" w:rsidP="008F3F25">
      <w:pPr>
        <w:pStyle w:val="textarticolorlege"/>
        <w:spacing w:after="0" w:line="360" w:lineRule="auto"/>
      </w:pPr>
      <w:r w:rsidRPr="00182F84">
        <w:t>Operatorul are obligația să obțină, pe numele său, toate avizele/autorizațiile necesare prestării activității, conform prevederilor legale în vigoare.</w:t>
      </w:r>
    </w:p>
    <w:p w14:paraId="2F642E5C" w14:textId="77777777" w:rsidR="000A39FE" w:rsidRPr="00BD1386" w:rsidRDefault="000A39FE" w:rsidP="005119D2">
      <w:pPr>
        <w:pStyle w:val="nrarticolo"/>
        <w:spacing w:after="0" w:line="360" w:lineRule="auto"/>
        <w:rPr>
          <w:i/>
          <w:iCs/>
        </w:rPr>
      </w:pPr>
    </w:p>
    <w:p w14:paraId="471C7B3D" w14:textId="0A34C894" w:rsidR="00D06337" w:rsidRPr="009C304C" w:rsidRDefault="000A39FE" w:rsidP="006B2398">
      <w:pPr>
        <w:pStyle w:val="Listparagraf"/>
        <w:keepNext w:val="0"/>
        <w:keepLines w:val="0"/>
        <w:widowControl w:val="0"/>
        <w:numPr>
          <w:ilvl w:val="1"/>
          <w:numId w:val="45"/>
        </w:numPr>
        <w:tabs>
          <w:tab w:val="left" w:pos="840"/>
        </w:tabs>
        <w:spacing w:after="0" w:line="360" w:lineRule="auto"/>
        <w:ind w:firstLine="556"/>
        <w:rPr>
          <w:sz w:val="24"/>
          <w:szCs w:val="24"/>
        </w:rPr>
      </w:pPr>
      <w:r w:rsidRPr="009C304C">
        <w:rPr>
          <w:sz w:val="24"/>
          <w:szCs w:val="24"/>
        </w:rPr>
        <w:t>Accesul persoanelor la centr</w:t>
      </w:r>
      <w:r w:rsidR="005D6178" w:rsidRPr="009C304C">
        <w:rPr>
          <w:sz w:val="24"/>
          <w:szCs w:val="24"/>
        </w:rPr>
        <w:t>e</w:t>
      </w:r>
      <w:r w:rsidRPr="009C304C">
        <w:rPr>
          <w:sz w:val="24"/>
          <w:szCs w:val="24"/>
        </w:rPr>
        <w:t xml:space="preserve"> se va realiza cel puțin pentru două</w:t>
      </w:r>
      <w:r w:rsidR="005119D2" w:rsidRPr="009C304C">
        <w:rPr>
          <w:sz w:val="24"/>
          <w:szCs w:val="24"/>
        </w:rPr>
        <w:t xml:space="preserve"> 2 zile pe săptămână, dintre</w:t>
      </w:r>
      <w:r w:rsidRPr="009C304C">
        <w:rPr>
          <w:sz w:val="24"/>
          <w:szCs w:val="24"/>
        </w:rPr>
        <w:t xml:space="preserve"> </w:t>
      </w:r>
      <w:r w:rsidR="005119D2" w:rsidRPr="009C304C">
        <w:rPr>
          <w:sz w:val="24"/>
          <w:szCs w:val="24"/>
        </w:rPr>
        <w:t>care</w:t>
      </w:r>
      <w:r w:rsidRPr="009C304C">
        <w:rPr>
          <w:sz w:val="24"/>
          <w:szCs w:val="24"/>
        </w:rPr>
        <w:t xml:space="preserve"> una dintre zile va fi sâmbătă sau duminică.  </w:t>
      </w:r>
      <w:r w:rsidR="005119D2" w:rsidRPr="009C304C">
        <w:rPr>
          <w:sz w:val="24"/>
          <w:szCs w:val="24"/>
        </w:rPr>
        <w:t xml:space="preserve">  </w:t>
      </w:r>
    </w:p>
    <w:p w14:paraId="4A3276A0" w14:textId="1E72ACD9" w:rsidR="00346E24" w:rsidRDefault="00346E24" w:rsidP="006B2398">
      <w:pPr>
        <w:pStyle w:val="Listparagraf"/>
        <w:keepNext w:val="0"/>
        <w:keepLines w:val="0"/>
        <w:widowControl w:val="0"/>
        <w:numPr>
          <w:ilvl w:val="1"/>
          <w:numId w:val="45"/>
        </w:numPr>
        <w:tabs>
          <w:tab w:val="left" w:pos="840"/>
        </w:tabs>
        <w:spacing w:after="0" w:line="360" w:lineRule="auto"/>
        <w:ind w:firstLine="556"/>
        <w:rPr>
          <w:sz w:val="24"/>
          <w:szCs w:val="24"/>
        </w:rPr>
      </w:pPr>
      <w:r w:rsidRPr="009C304C">
        <w:rPr>
          <w:sz w:val="24"/>
          <w:szCs w:val="24"/>
        </w:rPr>
        <w:t>Accesul va fi permis numai persoan</w:t>
      </w:r>
      <w:r w:rsidR="007D0485" w:rsidRPr="009C304C">
        <w:rPr>
          <w:sz w:val="24"/>
          <w:szCs w:val="24"/>
        </w:rPr>
        <w:t xml:space="preserve">elor care domiciliază pe raza unității administrativ teritoriale </w:t>
      </w:r>
      <w:r w:rsidR="00F8540D">
        <w:rPr>
          <w:sz w:val="24"/>
          <w:szCs w:val="24"/>
        </w:rPr>
        <w:t xml:space="preserve">aferentă locației centrului. </w:t>
      </w:r>
    </w:p>
    <w:p w14:paraId="6E95327C" w14:textId="77777777" w:rsidR="00556B4E" w:rsidRPr="00C320FB" w:rsidRDefault="00556B4E" w:rsidP="00444583">
      <w:pPr>
        <w:pStyle w:val="nrarticolo"/>
        <w:spacing w:after="0" w:line="360" w:lineRule="auto"/>
      </w:pPr>
      <w:r w:rsidRPr="00C320FB">
        <w:t xml:space="preserve">Operatorul va raporta lunar delegatarului următoarele: </w:t>
      </w:r>
    </w:p>
    <w:p w14:paraId="46D713D4" w14:textId="2ACAEFA7" w:rsidR="008F0B52" w:rsidRPr="008F0B52" w:rsidRDefault="008F0B52" w:rsidP="006B2398">
      <w:pPr>
        <w:pStyle w:val="Listparagraf"/>
        <w:keepNext w:val="0"/>
        <w:keepLines w:val="0"/>
        <w:widowControl w:val="0"/>
        <w:numPr>
          <w:ilvl w:val="2"/>
          <w:numId w:val="45"/>
        </w:numPr>
        <w:tabs>
          <w:tab w:val="left" w:pos="840"/>
        </w:tabs>
        <w:spacing w:after="0" w:line="360" w:lineRule="auto"/>
        <w:rPr>
          <w:sz w:val="24"/>
          <w:szCs w:val="24"/>
        </w:rPr>
      </w:pPr>
      <w:r w:rsidRPr="008F0B52">
        <w:rPr>
          <w:sz w:val="24"/>
          <w:szCs w:val="24"/>
        </w:rPr>
        <w:t xml:space="preserve">cantitatea de deșeuri municipale </w:t>
      </w:r>
      <w:r>
        <w:rPr>
          <w:sz w:val="24"/>
          <w:szCs w:val="24"/>
        </w:rPr>
        <w:t>recepționate</w:t>
      </w:r>
      <w:r w:rsidRPr="008F0B52">
        <w:rPr>
          <w:sz w:val="24"/>
          <w:szCs w:val="24"/>
        </w:rPr>
        <w:t xml:space="preserve"> defalcat pe categorii de deșeuri;</w:t>
      </w:r>
    </w:p>
    <w:p w14:paraId="44208DB9" w14:textId="4E83AF31" w:rsidR="008F0B52" w:rsidRPr="008F0B52" w:rsidRDefault="008F0B52" w:rsidP="006B2398">
      <w:pPr>
        <w:pStyle w:val="Listparagraf"/>
        <w:keepNext w:val="0"/>
        <w:keepLines w:val="0"/>
        <w:widowControl w:val="0"/>
        <w:numPr>
          <w:ilvl w:val="2"/>
          <w:numId w:val="45"/>
        </w:numPr>
        <w:tabs>
          <w:tab w:val="left" w:pos="840"/>
        </w:tabs>
        <w:spacing w:after="0" w:line="360" w:lineRule="auto"/>
        <w:rPr>
          <w:sz w:val="24"/>
          <w:szCs w:val="24"/>
        </w:rPr>
      </w:pPr>
      <w:r w:rsidRPr="008F0B52">
        <w:rPr>
          <w:sz w:val="24"/>
          <w:szCs w:val="24"/>
        </w:rPr>
        <w:t xml:space="preserve"> cantitatea de deșeuri predată operatorilor care desfășoară activități de sortare</w:t>
      </w:r>
      <w:r w:rsidR="00AE619F">
        <w:rPr>
          <w:sz w:val="24"/>
          <w:szCs w:val="24"/>
        </w:rPr>
        <w:t>, valorificare</w:t>
      </w:r>
      <w:r w:rsidRPr="008F0B52">
        <w:rPr>
          <w:sz w:val="24"/>
          <w:szCs w:val="24"/>
        </w:rPr>
        <w:t xml:space="preserve"> și depozitare/tratare a deșeurilor, pe fiecare tip de deșeuri;</w:t>
      </w:r>
    </w:p>
    <w:p w14:paraId="2FE9C6A7" w14:textId="36C2AF32" w:rsidR="008F0B52" w:rsidRPr="008F0B52" w:rsidRDefault="008F0B52" w:rsidP="006B2398">
      <w:pPr>
        <w:pStyle w:val="Listparagraf"/>
        <w:keepNext w:val="0"/>
        <w:keepLines w:val="0"/>
        <w:widowControl w:val="0"/>
        <w:numPr>
          <w:ilvl w:val="2"/>
          <w:numId w:val="45"/>
        </w:numPr>
        <w:tabs>
          <w:tab w:val="left" w:pos="840"/>
        </w:tabs>
        <w:spacing w:after="0" w:line="360" w:lineRule="auto"/>
        <w:rPr>
          <w:sz w:val="24"/>
          <w:szCs w:val="24"/>
        </w:rPr>
      </w:pPr>
      <w:r w:rsidRPr="008F0B52">
        <w:rPr>
          <w:sz w:val="24"/>
          <w:szCs w:val="24"/>
        </w:rPr>
        <w:t xml:space="preserve"> utilizatori</w:t>
      </w:r>
      <w:r w:rsidR="009C304C">
        <w:rPr>
          <w:sz w:val="24"/>
          <w:szCs w:val="24"/>
        </w:rPr>
        <w:t>i</w:t>
      </w:r>
      <w:r w:rsidRPr="008F0B52">
        <w:rPr>
          <w:sz w:val="24"/>
          <w:szCs w:val="24"/>
        </w:rPr>
        <w:t xml:space="preserve"> care au </w:t>
      </w:r>
      <w:r w:rsidR="00B677DC">
        <w:rPr>
          <w:sz w:val="24"/>
          <w:szCs w:val="24"/>
        </w:rPr>
        <w:t>încredințat deșeuri și cantitățile aferente fiecăruia</w:t>
      </w:r>
      <w:r w:rsidRPr="008F0B52">
        <w:rPr>
          <w:sz w:val="24"/>
          <w:szCs w:val="24"/>
        </w:rPr>
        <w:t>;</w:t>
      </w:r>
    </w:p>
    <w:p w14:paraId="01674518" w14:textId="77777777" w:rsidR="00F8540D" w:rsidRDefault="00F8540D" w:rsidP="009C304C">
      <w:pPr>
        <w:pStyle w:val="Listparagraf"/>
        <w:keepNext w:val="0"/>
        <w:keepLines w:val="0"/>
        <w:widowControl w:val="0"/>
        <w:tabs>
          <w:tab w:val="left" w:pos="840"/>
        </w:tabs>
        <w:spacing w:after="0" w:line="360" w:lineRule="auto"/>
        <w:ind w:left="567"/>
        <w:rPr>
          <w:sz w:val="24"/>
          <w:szCs w:val="24"/>
        </w:rPr>
      </w:pPr>
    </w:p>
    <w:p w14:paraId="0B51C1C1" w14:textId="3DF3E839" w:rsidR="00EE1D85" w:rsidRPr="00C320FB" w:rsidRDefault="00EE1D85" w:rsidP="007444E8">
      <w:pPr>
        <w:pStyle w:val="ANRSC"/>
        <w:spacing w:before="120" w:after="120" w:line="360" w:lineRule="auto"/>
        <w:rPr>
          <w:rFonts w:ascii="Times New Roman" w:hAnsi="Times New Roman" w:cs="Times New Roman"/>
          <w:b w:val="0"/>
          <w:bCs w:val="0"/>
        </w:rPr>
      </w:pPr>
      <w:bookmarkStart w:id="67" w:name="_Toc196598097"/>
      <w:r w:rsidRPr="00C320FB">
        <w:rPr>
          <w:rFonts w:ascii="Times New Roman" w:hAnsi="Times New Roman" w:cs="Times New Roman"/>
          <w:b w:val="0"/>
          <w:bCs w:val="0"/>
        </w:rPr>
        <w:lastRenderedPageBreak/>
        <w:t>CAP</w:t>
      </w:r>
      <w:r w:rsidR="00A05F56" w:rsidRPr="00C320FB">
        <w:rPr>
          <w:rFonts w:ascii="Times New Roman" w:hAnsi="Times New Roman" w:cs="Times New Roman"/>
          <w:b w:val="0"/>
          <w:bCs w:val="0"/>
        </w:rPr>
        <w:t>ITOLUL X</w:t>
      </w:r>
      <w:r w:rsidRPr="00C320FB">
        <w:rPr>
          <w:rFonts w:ascii="Times New Roman" w:hAnsi="Times New Roman" w:cs="Times New Roman"/>
          <w:b w:val="0"/>
          <w:bCs w:val="0"/>
        </w:rPr>
        <w:t>V</w:t>
      </w:r>
      <w:bookmarkEnd w:id="67"/>
      <w:r w:rsidRPr="00C320FB">
        <w:rPr>
          <w:rFonts w:ascii="Times New Roman" w:hAnsi="Times New Roman" w:cs="Times New Roman"/>
          <w:b w:val="0"/>
          <w:bCs w:val="0"/>
        </w:rPr>
        <w:t xml:space="preserve"> </w:t>
      </w:r>
    </w:p>
    <w:p w14:paraId="5A82B10C" w14:textId="0B98C033" w:rsidR="00EE1D85" w:rsidRPr="00C320FB" w:rsidRDefault="00EE1D85" w:rsidP="007444E8">
      <w:pPr>
        <w:pStyle w:val="ANRSC"/>
        <w:spacing w:before="120" w:after="120" w:line="360" w:lineRule="auto"/>
        <w:rPr>
          <w:rFonts w:ascii="Times New Roman" w:hAnsi="Times New Roman" w:cs="Times New Roman"/>
          <w:b w:val="0"/>
          <w:bCs w:val="0"/>
        </w:rPr>
      </w:pPr>
      <w:bookmarkStart w:id="68" w:name="_Toc196598098"/>
      <w:r w:rsidRPr="00C320FB">
        <w:rPr>
          <w:rFonts w:ascii="Times New Roman" w:hAnsi="Times New Roman" w:cs="Times New Roman"/>
          <w:b w:val="0"/>
          <w:bCs w:val="0"/>
        </w:rPr>
        <w:t xml:space="preserve">Dispoziții tranzitorii </w:t>
      </w:r>
      <w:r w:rsidR="00732C06">
        <w:rPr>
          <w:rFonts w:ascii="Times New Roman" w:hAnsi="Times New Roman" w:cs="Times New Roman"/>
          <w:b w:val="0"/>
          <w:bCs w:val="0"/>
        </w:rPr>
        <w:t>ș</w:t>
      </w:r>
      <w:r w:rsidRPr="00C320FB">
        <w:rPr>
          <w:rFonts w:ascii="Times New Roman" w:hAnsi="Times New Roman" w:cs="Times New Roman"/>
          <w:b w:val="0"/>
          <w:bCs w:val="0"/>
        </w:rPr>
        <w:t>i finale</w:t>
      </w:r>
      <w:bookmarkEnd w:id="68"/>
    </w:p>
    <w:p w14:paraId="7864927E" w14:textId="4055E05C" w:rsidR="00EE1D85" w:rsidRPr="00C320FB" w:rsidRDefault="00EE1D85" w:rsidP="009B159F">
      <w:pPr>
        <w:pStyle w:val="NormalWeb"/>
        <w:spacing w:before="0" w:beforeAutospacing="0" w:after="120" w:afterAutospacing="0" w:line="360" w:lineRule="auto"/>
        <w:ind w:firstLine="720"/>
        <w:jc w:val="both"/>
        <w:rPr>
          <w:lang w:val="ro-RO"/>
        </w:rPr>
      </w:pPr>
      <w:r w:rsidRPr="00C320FB">
        <w:rPr>
          <w:lang w:val="ro-RO"/>
        </w:rPr>
        <w:t xml:space="preserve">Autoritatea Națională de Reglementare pentru Serviciile Comunitare de Utilități Publice va monitoriza aplicarea prevederilor prezentului </w:t>
      </w:r>
      <w:r w:rsidR="00A05F56" w:rsidRPr="00C320FB">
        <w:rPr>
          <w:lang w:val="ro-RO"/>
        </w:rPr>
        <w:t>caiet de sarcini</w:t>
      </w:r>
      <w:r w:rsidRPr="00C320FB">
        <w:rPr>
          <w:lang w:val="ro-RO"/>
        </w:rPr>
        <w:t>.</w:t>
      </w:r>
    </w:p>
    <w:p w14:paraId="3E703022" w14:textId="3D4C66AB" w:rsidR="00C76AE3" w:rsidRPr="00C320FB" w:rsidRDefault="00C76AE3" w:rsidP="00F33978">
      <w:pPr>
        <w:pStyle w:val="nrarticolo"/>
        <w:numPr>
          <w:ilvl w:val="0"/>
          <w:numId w:val="0"/>
        </w:numPr>
        <w:spacing w:line="360" w:lineRule="auto"/>
        <w:contextualSpacing w:val="0"/>
      </w:pPr>
    </w:p>
    <w:p w14:paraId="39D2B979" w14:textId="4A973626" w:rsidR="00A91675" w:rsidRPr="00C320FB" w:rsidRDefault="00C76AE3" w:rsidP="004F4D6F">
      <w:pPr>
        <w:pStyle w:val="Indentcorptext"/>
        <w:spacing w:line="360" w:lineRule="auto"/>
        <w:ind w:left="0" w:firstLine="360"/>
        <w:rPr>
          <w:i/>
        </w:rPr>
      </w:pPr>
      <w:r w:rsidRPr="00C320FB">
        <w:rPr>
          <w:sz w:val="24"/>
          <w:szCs w:val="24"/>
        </w:rPr>
        <w:t>Anexele nr. 1 -</w:t>
      </w:r>
      <w:r w:rsidR="00D02290">
        <w:rPr>
          <w:sz w:val="24"/>
          <w:szCs w:val="24"/>
        </w:rPr>
        <w:t xml:space="preserve"> 9 </w:t>
      </w:r>
      <w:r w:rsidRPr="00C320FB">
        <w:rPr>
          <w:sz w:val="24"/>
          <w:szCs w:val="24"/>
        </w:rPr>
        <w:t>fac parte integrantă din prezentul Caiet de sarcini.</w:t>
      </w:r>
    </w:p>
    <w:sectPr w:rsidR="00A91675" w:rsidRPr="00C320FB" w:rsidSect="00F501C1">
      <w:headerReference w:type="even" r:id="rId8"/>
      <w:footerReference w:type="default" r:id="rId9"/>
      <w:headerReference w:type="first" r:id="rId10"/>
      <w:pgSz w:w="11907" w:h="16840" w:code="9"/>
      <w:pgMar w:top="720"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6482" w14:textId="77777777" w:rsidR="00D178AC" w:rsidRDefault="00D178AC">
      <w:r>
        <w:separator/>
      </w:r>
    </w:p>
  </w:endnote>
  <w:endnote w:type="continuationSeparator" w:id="0">
    <w:p w14:paraId="600D645C" w14:textId="77777777" w:rsidR="00D178AC" w:rsidRDefault="00D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0651"/>
      <w:docPartObj>
        <w:docPartGallery w:val="Page Numbers (Bottom of Page)"/>
        <w:docPartUnique/>
      </w:docPartObj>
    </w:sdtPr>
    <w:sdtEndPr>
      <w:rPr>
        <w:noProof/>
        <w:sz w:val="20"/>
        <w:szCs w:val="20"/>
      </w:rPr>
    </w:sdtEndPr>
    <w:sdtContent>
      <w:p w14:paraId="4DCF7CBF" w14:textId="3CE035EE" w:rsidR="00B75AE2" w:rsidRPr="00B6564D" w:rsidRDefault="00B75AE2">
        <w:pPr>
          <w:pStyle w:val="Subsol"/>
          <w:jc w:val="center"/>
          <w:rPr>
            <w:sz w:val="20"/>
            <w:szCs w:val="20"/>
          </w:rPr>
        </w:pPr>
        <w:r w:rsidRPr="00B6564D">
          <w:rPr>
            <w:sz w:val="20"/>
            <w:szCs w:val="20"/>
          </w:rPr>
          <w:fldChar w:fldCharType="begin"/>
        </w:r>
        <w:r w:rsidRPr="00B6564D">
          <w:rPr>
            <w:sz w:val="20"/>
            <w:szCs w:val="20"/>
          </w:rPr>
          <w:instrText xml:space="preserve"> PAGE   \* MERGEFORMAT </w:instrText>
        </w:r>
        <w:r w:rsidRPr="00B6564D">
          <w:rPr>
            <w:sz w:val="20"/>
            <w:szCs w:val="20"/>
          </w:rPr>
          <w:fldChar w:fldCharType="separate"/>
        </w:r>
        <w:r w:rsidRPr="00B6564D">
          <w:rPr>
            <w:noProof/>
            <w:sz w:val="20"/>
            <w:szCs w:val="20"/>
          </w:rPr>
          <w:t>2</w:t>
        </w:r>
        <w:r w:rsidRPr="00B6564D">
          <w:rPr>
            <w:noProof/>
            <w:sz w:val="20"/>
            <w:szCs w:val="20"/>
          </w:rPr>
          <w:fldChar w:fldCharType="end"/>
        </w:r>
      </w:p>
    </w:sdtContent>
  </w:sdt>
  <w:p w14:paraId="5A581BA3" w14:textId="77777777" w:rsidR="00B75AE2" w:rsidRDefault="00B75A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60F7" w14:textId="77777777" w:rsidR="00D178AC" w:rsidRDefault="00D178AC">
      <w:r>
        <w:separator/>
      </w:r>
    </w:p>
  </w:footnote>
  <w:footnote w:type="continuationSeparator" w:id="0">
    <w:p w14:paraId="311C43EB" w14:textId="77777777" w:rsidR="00D178AC" w:rsidRDefault="00D1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D0B1" w14:textId="27CBBB63" w:rsidR="009E6A0D" w:rsidRDefault="0066534B">
    <w:pPr>
      <w:pStyle w:val="Antet"/>
    </w:pPr>
    <w:r>
      <w:rPr>
        <w:noProof/>
      </w:rPr>
      <mc:AlternateContent>
        <mc:Choice Requires="wps">
          <w:drawing>
            <wp:anchor distT="0" distB="0" distL="0" distR="0" simplePos="0" relativeHeight="251659264" behindDoc="0" locked="0" layoutInCell="1" allowOverlap="1" wp14:anchorId="579CE5FE" wp14:editId="2AFC300A">
              <wp:simplePos x="0" y="0"/>
              <wp:positionH relativeFrom="page">
                <wp:align>center</wp:align>
              </wp:positionH>
              <wp:positionV relativeFrom="page">
                <wp:align>top</wp:align>
              </wp:positionV>
              <wp:extent cx="443865" cy="443865"/>
              <wp:effectExtent l="0" t="0" r="0" b="0"/>
              <wp:wrapNone/>
              <wp:docPr id="163641819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9CE5FE" id="_x0000_t202" coordsize="21600,21600" o:spt="202" path="m,l,21600r21600,l21600,xe">
              <v:stroke joinstyle="miter"/>
              <v:path gradientshapeok="t" o:connecttype="rect"/>
            </v:shapetype>
            <v:shape id="Casetă text 3" o:spid="_x0000_s1026" type="#_x0000_t202" style="position:absolute;left:0;text-align:left;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7726" w14:textId="5DF223AD" w:rsidR="009E6A0D" w:rsidRDefault="0066534B">
    <w:pPr>
      <w:pStyle w:val="Antet"/>
    </w:pPr>
    <w:r>
      <w:rPr>
        <w:noProof/>
      </w:rPr>
      <mc:AlternateContent>
        <mc:Choice Requires="wps">
          <w:drawing>
            <wp:anchor distT="0" distB="0" distL="0" distR="0" simplePos="0" relativeHeight="251658240" behindDoc="0" locked="0" layoutInCell="1" allowOverlap="1" wp14:anchorId="5C79C06B" wp14:editId="361EFD8F">
              <wp:simplePos x="0" y="0"/>
              <wp:positionH relativeFrom="page">
                <wp:align>center</wp:align>
              </wp:positionH>
              <wp:positionV relativeFrom="page">
                <wp:align>top</wp:align>
              </wp:positionV>
              <wp:extent cx="443865" cy="443865"/>
              <wp:effectExtent l="0" t="0" r="0" b="0"/>
              <wp:wrapNone/>
              <wp:docPr id="1467708960"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79C06B" id="_x0000_t202" coordsize="21600,21600" o:spt="202" path="m,l,21600r21600,l21600,xe">
              <v:stroke joinstyle="miter"/>
              <v:path gradientshapeok="t" o:connecttype="rect"/>
            </v:shapetype>
            <v:shape id="Casetă text 1" o:spid="_x0000_s1027"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CEB95"/>
    <w:multiLevelType w:val="hybridMultilevel"/>
    <w:tmpl w:val="B6BCBC70"/>
    <w:lvl w:ilvl="0" w:tplc="9112D0F6">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3D400"/>
    <w:multiLevelType w:val="hybridMultilevel"/>
    <w:tmpl w:val="C524ACEA"/>
    <w:lvl w:ilvl="0" w:tplc="F922327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E323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ED753B"/>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4" w15:restartNumberingAfterBreak="0">
    <w:nsid w:val="06C27E53"/>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350AA5"/>
    <w:multiLevelType w:val="multilevel"/>
    <w:tmpl w:val="F3B89DDE"/>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A0C2E31"/>
    <w:multiLevelType w:val="hybridMultilevel"/>
    <w:tmpl w:val="63042E74"/>
    <w:lvl w:ilvl="0" w:tplc="830CD5EC">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459BD"/>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2642E3A"/>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9" w15:restartNumberingAfterBreak="0">
    <w:nsid w:val="14C205CF"/>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7E0ED1"/>
    <w:multiLevelType w:val="hybridMultilevel"/>
    <w:tmpl w:val="D4FA36B6"/>
    <w:lvl w:ilvl="0" w:tplc="FFFFFFFF">
      <w:start w:val="1"/>
      <w:numFmt w:val="decimal"/>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96160C"/>
    <w:multiLevelType w:val="hybridMultilevel"/>
    <w:tmpl w:val="8DE8A88E"/>
    <w:lvl w:ilvl="0" w:tplc="2C90E294">
      <w:start w:val="1"/>
      <w:numFmt w:val="decimal"/>
      <w:pStyle w:val="textarticol"/>
      <w:lvlText w:val="(%1)"/>
      <w:lvlJc w:val="left"/>
      <w:pPr>
        <w:ind w:left="720" w:hanging="360"/>
      </w:pPr>
      <w:rPr>
        <w:rFonts w:ascii="Times New Roman" w:hAnsi="Times New Roman" w:hint="default"/>
        <w:sz w:val="24"/>
      </w:rPr>
    </w:lvl>
    <w:lvl w:ilvl="1" w:tplc="34F8744E">
      <w:start w:val="1"/>
      <w:numFmt w:val="decimal"/>
      <w:lvlText w:val="(%2)"/>
      <w:lvlJc w:val="left"/>
      <w:pPr>
        <w:ind w:left="768" w:hanging="360"/>
      </w:pPr>
      <w:rPr>
        <w:rFonts w:ascii="Times New Roman" w:hAnsi="Times New Roman" w:hint="default"/>
        <w:sz w:val="24"/>
      </w:rPr>
    </w:lvl>
    <w:lvl w:ilvl="2" w:tplc="942E116C">
      <w:start w:val="1"/>
      <w:numFmt w:val="lowerRoman"/>
      <w:lvlText w:val="(%3)"/>
      <w:lvlJc w:val="left"/>
      <w:pPr>
        <w:ind w:left="2028" w:hanging="720"/>
      </w:pPr>
      <w:rPr>
        <w:rFonts w:hint="default"/>
        <w:i w:val="0"/>
        <w:iCs w:val="0"/>
      </w:rPr>
    </w:lvl>
    <w:lvl w:ilvl="3" w:tplc="F47A8FC6">
      <w:start w:val="1"/>
      <w:numFmt w:val="lowerLetter"/>
      <w:lvlText w:val="%4)"/>
      <w:lvlJc w:val="left"/>
      <w:pPr>
        <w:ind w:left="6031" w:hanging="360"/>
      </w:pPr>
      <w:rPr>
        <w:rFonts w:hint="default"/>
        <w:i w:val="0"/>
        <w:iCs w:val="0"/>
      </w:rPr>
    </w:lvl>
    <w:lvl w:ilvl="4" w:tplc="CB2C05AE">
      <w:start w:val="1"/>
      <w:numFmt w:val="lowerLetter"/>
      <w:lvlText w:val="%5)"/>
      <w:lvlJc w:val="left"/>
      <w:pPr>
        <w:ind w:left="2928" w:hanging="360"/>
      </w:pPr>
      <w:rPr>
        <w:rFonts w:ascii="Times New Roman" w:eastAsia="Times New Roman" w:hAnsi="Times New Roman" w:cs="Times New Roman"/>
      </w:rPr>
    </w:lvl>
    <w:lvl w:ilvl="5" w:tplc="0809001B" w:tentative="1">
      <w:start w:val="1"/>
      <w:numFmt w:val="lowerRoman"/>
      <w:lvlText w:val="%6."/>
      <w:lvlJc w:val="right"/>
      <w:pPr>
        <w:ind w:left="3648" w:hanging="180"/>
      </w:pPr>
    </w:lvl>
    <w:lvl w:ilvl="6" w:tplc="0809000F" w:tentative="1">
      <w:start w:val="1"/>
      <w:numFmt w:val="decimal"/>
      <w:lvlText w:val="%7."/>
      <w:lvlJc w:val="left"/>
      <w:pPr>
        <w:ind w:left="4368" w:hanging="360"/>
      </w:pPr>
    </w:lvl>
    <w:lvl w:ilvl="7" w:tplc="08090019" w:tentative="1">
      <w:start w:val="1"/>
      <w:numFmt w:val="lowerLetter"/>
      <w:lvlText w:val="%8."/>
      <w:lvlJc w:val="left"/>
      <w:pPr>
        <w:ind w:left="5088" w:hanging="360"/>
      </w:pPr>
    </w:lvl>
    <w:lvl w:ilvl="8" w:tplc="0809001B" w:tentative="1">
      <w:start w:val="1"/>
      <w:numFmt w:val="lowerRoman"/>
      <w:lvlText w:val="%9."/>
      <w:lvlJc w:val="right"/>
      <w:pPr>
        <w:ind w:left="5808" w:hanging="180"/>
      </w:pPr>
    </w:lvl>
  </w:abstractNum>
  <w:abstractNum w:abstractNumId="12" w15:restartNumberingAfterBreak="0">
    <w:nsid w:val="1B9719A5"/>
    <w:multiLevelType w:val="hybridMultilevel"/>
    <w:tmpl w:val="68A29B4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B61713"/>
    <w:multiLevelType w:val="hybridMultilevel"/>
    <w:tmpl w:val="1E9C9C98"/>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C5D98"/>
    <w:multiLevelType w:val="hybridMultilevel"/>
    <w:tmpl w:val="68A29B4A"/>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95F33"/>
    <w:multiLevelType w:val="hybridMultilevel"/>
    <w:tmpl w:val="C9E4D44A"/>
    <w:lvl w:ilvl="0" w:tplc="FC5014DC">
      <w:start w:val="2"/>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7A998A"/>
    <w:multiLevelType w:val="hybridMultilevel"/>
    <w:tmpl w:val="053AFFDE"/>
    <w:lvl w:ilvl="0" w:tplc="78BEA5A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A873DC"/>
    <w:multiLevelType w:val="hybridMultilevel"/>
    <w:tmpl w:val="2994A090"/>
    <w:lvl w:ilvl="0" w:tplc="20E2F4A4">
      <w:start w:val="1"/>
      <w:numFmt w:val="decimal"/>
      <w:lvlText w:val="(%1)"/>
      <w:lvlJc w:val="left"/>
      <w:pPr>
        <w:ind w:left="1260" w:hanging="360"/>
      </w:pPr>
      <w:rPr>
        <w:rFonts w:hint="default"/>
        <w:i w:val="0"/>
        <w:color w:val="auto"/>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8" w15:restartNumberingAfterBreak="0">
    <w:nsid w:val="2C962827"/>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9" w15:restartNumberingAfterBreak="0">
    <w:nsid w:val="32CF7D8F"/>
    <w:multiLevelType w:val="hybridMultilevel"/>
    <w:tmpl w:val="F7F042F2"/>
    <w:lvl w:ilvl="0" w:tplc="946A5446">
      <w:start w:val="1"/>
      <w:numFmt w:val="decimal"/>
      <w:lvlText w:val="(%1)"/>
      <w:lvlJc w:val="left"/>
      <w:pPr>
        <w:ind w:left="1353" w:hanging="360"/>
      </w:pPr>
      <w:rPr>
        <w:rFonts w:hint="default"/>
        <w:b w:val="0"/>
        <w:bCs w:val="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2E549D9"/>
    <w:multiLevelType w:val="hybridMultilevel"/>
    <w:tmpl w:val="B55635EE"/>
    <w:lvl w:ilvl="0" w:tplc="34F8744E">
      <w:start w:val="1"/>
      <w:numFmt w:val="decimal"/>
      <w:lvlText w:val="(%1)"/>
      <w:lvlJc w:val="left"/>
      <w:pPr>
        <w:ind w:left="1710" w:hanging="360"/>
      </w:pPr>
      <w:rPr>
        <w:rFonts w:ascii="Times New Roman" w:hAnsi="Times New Roman"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3B442AA"/>
    <w:multiLevelType w:val="hybridMultilevel"/>
    <w:tmpl w:val="C32294FA"/>
    <w:lvl w:ilvl="0" w:tplc="23F4979E">
      <w:start w:val="1"/>
      <w:numFmt w:val="lowerLetter"/>
      <w:pStyle w:val="Corptext"/>
      <w:lvlText w:val="%1)"/>
      <w:lvlJc w:val="left"/>
      <w:pPr>
        <w:tabs>
          <w:tab w:val="num" w:pos="1060"/>
        </w:tabs>
        <w:ind w:left="-321" w:firstLine="1021"/>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15:restartNumberingAfterBreak="0">
    <w:nsid w:val="341558D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2D609F"/>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A5937DB"/>
    <w:multiLevelType w:val="hybridMultilevel"/>
    <w:tmpl w:val="F522DEFA"/>
    <w:lvl w:ilvl="0" w:tplc="AACE1A28">
      <w:start w:val="1"/>
      <w:numFmt w:val="decimal"/>
      <w:lvlText w:val="(%1)"/>
      <w:lvlJc w:val="left"/>
      <w:pPr>
        <w:ind w:left="720"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C52AA"/>
    <w:multiLevelType w:val="hybridMultilevel"/>
    <w:tmpl w:val="F508BC84"/>
    <w:lvl w:ilvl="0" w:tplc="41781790">
      <w:start w:val="2"/>
      <w:numFmt w:val="decimal"/>
      <w:lvlText w:val="(%1)"/>
      <w:lvlJc w:val="left"/>
      <w:pPr>
        <w:ind w:left="1353" w:hanging="360"/>
      </w:pPr>
      <w:rPr>
        <w:rFont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7A55EA"/>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20C030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37A5354"/>
    <w:multiLevelType w:val="multilevel"/>
    <w:tmpl w:val="1726806A"/>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8EA7B2A"/>
    <w:multiLevelType w:val="hybridMultilevel"/>
    <w:tmpl w:val="68A29B4A"/>
    <w:lvl w:ilvl="0" w:tplc="FFFFFFFF">
      <w:start w:val="1"/>
      <w:numFmt w:val="decimal"/>
      <w:lvlText w:val="(%1)"/>
      <w:lvlJc w:val="left"/>
      <w:pPr>
        <w:ind w:left="2487" w:hanging="360"/>
      </w:pPr>
      <w:rPr>
        <w:rFonts w:hint="default"/>
        <w:i w:val="0"/>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0" w15:restartNumberingAfterBreak="0">
    <w:nsid w:val="4DB42677"/>
    <w:multiLevelType w:val="multilevel"/>
    <w:tmpl w:val="C6C0365E"/>
    <w:lvl w:ilvl="0">
      <w:start w:val="1"/>
      <w:numFmt w:val="decimal"/>
      <w:pStyle w:val="nrarticolo"/>
      <w:lvlText w:val="Art.%1"/>
      <w:lvlJc w:val="left"/>
      <w:pPr>
        <w:ind w:left="0" w:firstLine="0"/>
      </w:pPr>
      <w:rPr>
        <w:i w:val="0"/>
        <w:iCs w:val="0"/>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AD6CFE"/>
    <w:multiLevelType w:val="hybridMultilevel"/>
    <w:tmpl w:val="6C6CD534"/>
    <w:lvl w:ilvl="0" w:tplc="DED2AE48">
      <w:start w:val="1"/>
      <w:numFmt w:val="decimal"/>
      <w:lvlText w:val="(%1)"/>
      <w:lvlJc w:val="left"/>
      <w:pPr>
        <w:ind w:left="1440" w:hanging="360"/>
      </w:pPr>
      <w:rPr>
        <w:rFonts w:ascii="Times New Roman" w:eastAsia="Times New Roman" w:hAnsi="Times New Roman" w:cs="Times New Roman"/>
        <w:strike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1AB46D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5F03161"/>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7906AB8"/>
    <w:multiLevelType w:val="hybridMultilevel"/>
    <w:tmpl w:val="63042E74"/>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1E371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EF06BF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EFA567C"/>
    <w:multiLevelType w:val="hybridMultilevel"/>
    <w:tmpl w:val="2002331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1DF60E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4BC45D7"/>
    <w:multiLevelType w:val="hybridMultilevel"/>
    <w:tmpl w:val="052CA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61704D"/>
    <w:multiLevelType w:val="multilevel"/>
    <w:tmpl w:val="D688A8A6"/>
    <w:lvl w:ilvl="0">
      <w:start w:val="109"/>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1134586"/>
    <w:multiLevelType w:val="multilevel"/>
    <w:tmpl w:val="FFF60498"/>
    <w:lvl w:ilvl="0">
      <w:start w:val="110"/>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387343"/>
    <w:multiLevelType w:val="hybridMultilevel"/>
    <w:tmpl w:val="90A468EC"/>
    <w:lvl w:ilvl="0" w:tplc="9F2E56D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3" w15:restartNumberingAfterBreak="0">
    <w:nsid w:val="73653B8E"/>
    <w:multiLevelType w:val="hybridMultilevel"/>
    <w:tmpl w:val="37E82924"/>
    <w:lvl w:ilvl="0" w:tplc="C82CF49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84923"/>
    <w:multiLevelType w:val="hybridMultilevel"/>
    <w:tmpl w:val="D4FA36B6"/>
    <w:lvl w:ilvl="0" w:tplc="36BAF12C">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F43A2E"/>
    <w:multiLevelType w:val="hybridMultilevel"/>
    <w:tmpl w:val="E1F4CFBC"/>
    <w:lvl w:ilvl="0" w:tplc="07801906">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7DC4289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EF8569F"/>
    <w:multiLevelType w:val="hybridMultilevel"/>
    <w:tmpl w:val="C05AC654"/>
    <w:lvl w:ilvl="0" w:tplc="2A962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F720BD4"/>
    <w:multiLevelType w:val="hybridMultilevel"/>
    <w:tmpl w:val="D4D2F2E2"/>
    <w:lvl w:ilvl="0" w:tplc="755A9202">
      <w:start w:val="1"/>
      <w:numFmt w:val="decimal"/>
      <w:lvlText w:val="(%1)"/>
      <w:lvlJc w:val="left"/>
      <w:pPr>
        <w:ind w:left="56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630042">
    <w:abstractNumId w:val="21"/>
  </w:num>
  <w:num w:numId="2" w16cid:durableId="1163546121">
    <w:abstractNumId w:val="30"/>
  </w:num>
  <w:num w:numId="3" w16cid:durableId="1951469038">
    <w:abstractNumId w:val="11"/>
  </w:num>
  <w:num w:numId="4" w16cid:durableId="1271930446">
    <w:abstractNumId w:val="26"/>
  </w:num>
  <w:num w:numId="5" w16cid:durableId="1991713079">
    <w:abstractNumId w:val="27"/>
  </w:num>
  <w:num w:numId="6" w16cid:durableId="1965115144">
    <w:abstractNumId w:val="2"/>
  </w:num>
  <w:num w:numId="7" w16cid:durableId="7634636">
    <w:abstractNumId w:val="7"/>
  </w:num>
  <w:num w:numId="8" w16cid:durableId="923338736">
    <w:abstractNumId w:val="46"/>
  </w:num>
  <w:num w:numId="9" w16cid:durableId="135069708">
    <w:abstractNumId w:val="32"/>
  </w:num>
  <w:num w:numId="10" w16cid:durableId="1094209111">
    <w:abstractNumId w:val="35"/>
  </w:num>
  <w:num w:numId="11" w16cid:durableId="518399636">
    <w:abstractNumId w:val="31"/>
  </w:num>
  <w:num w:numId="12" w16cid:durableId="2121292730">
    <w:abstractNumId w:val="38"/>
  </w:num>
  <w:num w:numId="13" w16cid:durableId="98911712">
    <w:abstractNumId w:val="5"/>
  </w:num>
  <w:num w:numId="14" w16cid:durableId="1975794462">
    <w:abstractNumId w:val="28"/>
  </w:num>
  <w:num w:numId="15" w16cid:durableId="57024652">
    <w:abstractNumId w:val="14"/>
  </w:num>
  <w:num w:numId="16" w16cid:durableId="1556160866">
    <w:abstractNumId w:val="6"/>
  </w:num>
  <w:num w:numId="17" w16cid:durableId="1788281615">
    <w:abstractNumId w:val="34"/>
  </w:num>
  <w:num w:numId="18" w16cid:durableId="331566839">
    <w:abstractNumId w:val="22"/>
  </w:num>
  <w:num w:numId="19" w16cid:durableId="1423212046">
    <w:abstractNumId w:val="19"/>
  </w:num>
  <w:num w:numId="20" w16cid:durableId="137307365">
    <w:abstractNumId w:val="18"/>
  </w:num>
  <w:num w:numId="21" w16cid:durableId="563413014">
    <w:abstractNumId w:val="3"/>
  </w:num>
  <w:num w:numId="22" w16cid:durableId="910776387">
    <w:abstractNumId w:val="8"/>
  </w:num>
  <w:num w:numId="23" w16cid:durableId="2075466668">
    <w:abstractNumId w:val="45"/>
  </w:num>
  <w:num w:numId="24" w16cid:durableId="4286277">
    <w:abstractNumId w:val="44"/>
  </w:num>
  <w:num w:numId="25" w16cid:durableId="1069154478">
    <w:abstractNumId w:val="42"/>
  </w:num>
  <w:num w:numId="26" w16cid:durableId="398138484">
    <w:abstractNumId w:val="48"/>
  </w:num>
  <w:num w:numId="27" w16cid:durableId="1286736768">
    <w:abstractNumId w:val="24"/>
  </w:num>
  <w:num w:numId="28" w16cid:durableId="309944596">
    <w:abstractNumId w:val="17"/>
  </w:num>
  <w:num w:numId="29" w16cid:durableId="915896439">
    <w:abstractNumId w:val="43"/>
  </w:num>
  <w:num w:numId="30" w16cid:durableId="762145045">
    <w:abstractNumId w:val="47"/>
  </w:num>
  <w:num w:numId="31" w16cid:durableId="1107120994">
    <w:abstractNumId w:val="29"/>
  </w:num>
  <w:num w:numId="32" w16cid:durableId="1148591880">
    <w:abstractNumId w:val="13"/>
  </w:num>
  <w:num w:numId="33" w16cid:durableId="1410074614">
    <w:abstractNumId w:val="36"/>
  </w:num>
  <w:num w:numId="34" w16cid:durableId="2054112671">
    <w:abstractNumId w:val="0"/>
  </w:num>
  <w:num w:numId="35" w16cid:durableId="757211641">
    <w:abstractNumId w:val="1"/>
  </w:num>
  <w:num w:numId="36" w16cid:durableId="49037398">
    <w:abstractNumId w:val="16"/>
  </w:num>
  <w:num w:numId="37" w16cid:durableId="295992492">
    <w:abstractNumId w:val="9"/>
  </w:num>
  <w:num w:numId="38" w16cid:durableId="844245827">
    <w:abstractNumId w:val="40"/>
  </w:num>
  <w:num w:numId="39" w16cid:durableId="1075475282">
    <w:abstractNumId w:val="41"/>
  </w:num>
  <w:num w:numId="40" w16cid:durableId="1276596773">
    <w:abstractNumId w:val="15"/>
  </w:num>
  <w:num w:numId="41" w16cid:durableId="1800147516">
    <w:abstractNumId w:val="20"/>
  </w:num>
  <w:num w:numId="42" w16cid:durableId="564414149">
    <w:abstractNumId w:val="25"/>
  </w:num>
  <w:num w:numId="43" w16cid:durableId="887111392">
    <w:abstractNumId w:val="37"/>
  </w:num>
  <w:num w:numId="44" w16cid:durableId="210307457">
    <w:abstractNumId w:val="23"/>
  </w:num>
  <w:num w:numId="45" w16cid:durableId="624503454">
    <w:abstractNumId w:val="33"/>
  </w:num>
  <w:num w:numId="46" w16cid:durableId="145515394">
    <w:abstractNumId w:val="12"/>
  </w:num>
  <w:num w:numId="47" w16cid:durableId="309096877">
    <w:abstractNumId w:val="10"/>
  </w:num>
  <w:num w:numId="48" w16cid:durableId="172963227">
    <w:abstractNumId w:val="30"/>
  </w:num>
  <w:num w:numId="49" w16cid:durableId="2070569758">
    <w:abstractNumId w:val="4"/>
  </w:num>
  <w:num w:numId="50" w16cid:durableId="227543187">
    <w:abstractNumId w:val="30"/>
  </w:num>
  <w:num w:numId="51" w16cid:durableId="1872496081">
    <w:abstractNumId w:val="30"/>
  </w:num>
  <w:num w:numId="52" w16cid:durableId="150578252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1D"/>
    <w:rsid w:val="000000FC"/>
    <w:rsid w:val="00002025"/>
    <w:rsid w:val="000025D9"/>
    <w:rsid w:val="00002E5D"/>
    <w:rsid w:val="00002F48"/>
    <w:rsid w:val="00002FE9"/>
    <w:rsid w:val="000044CD"/>
    <w:rsid w:val="000048AC"/>
    <w:rsid w:val="00004BB6"/>
    <w:rsid w:val="00004FE8"/>
    <w:rsid w:val="00005C4C"/>
    <w:rsid w:val="00006841"/>
    <w:rsid w:val="0000690B"/>
    <w:rsid w:val="000069BC"/>
    <w:rsid w:val="00006A1B"/>
    <w:rsid w:val="00006C96"/>
    <w:rsid w:val="00006EB4"/>
    <w:rsid w:val="00007D6B"/>
    <w:rsid w:val="00007F2B"/>
    <w:rsid w:val="000117F6"/>
    <w:rsid w:val="00011CEC"/>
    <w:rsid w:val="00011DA3"/>
    <w:rsid w:val="00011F28"/>
    <w:rsid w:val="00012318"/>
    <w:rsid w:val="00012F52"/>
    <w:rsid w:val="00013543"/>
    <w:rsid w:val="0001483E"/>
    <w:rsid w:val="00015189"/>
    <w:rsid w:val="00017003"/>
    <w:rsid w:val="0001762A"/>
    <w:rsid w:val="00017E9D"/>
    <w:rsid w:val="0002014C"/>
    <w:rsid w:val="000202CB"/>
    <w:rsid w:val="00020F9A"/>
    <w:rsid w:val="00021441"/>
    <w:rsid w:val="000220F5"/>
    <w:rsid w:val="000222A6"/>
    <w:rsid w:val="00022F57"/>
    <w:rsid w:val="00023D33"/>
    <w:rsid w:val="000242AF"/>
    <w:rsid w:val="0002443A"/>
    <w:rsid w:val="000245E8"/>
    <w:rsid w:val="00025217"/>
    <w:rsid w:val="00025B69"/>
    <w:rsid w:val="00026773"/>
    <w:rsid w:val="000275C1"/>
    <w:rsid w:val="00027AD5"/>
    <w:rsid w:val="00027B8E"/>
    <w:rsid w:val="00027FDB"/>
    <w:rsid w:val="00030077"/>
    <w:rsid w:val="00030212"/>
    <w:rsid w:val="00031A01"/>
    <w:rsid w:val="0003237E"/>
    <w:rsid w:val="00032B12"/>
    <w:rsid w:val="000336B9"/>
    <w:rsid w:val="00033B6A"/>
    <w:rsid w:val="0003407F"/>
    <w:rsid w:val="00035362"/>
    <w:rsid w:val="0003556E"/>
    <w:rsid w:val="000356C5"/>
    <w:rsid w:val="0003601C"/>
    <w:rsid w:val="00036502"/>
    <w:rsid w:val="00036D28"/>
    <w:rsid w:val="00037021"/>
    <w:rsid w:val="000371E3"/>
    <w:rsid w:val="000376FE"/>
    <w:rsid w:val="00037B36"/>
    <w:rsid w:val="00037F13"/>
    <w:rsid w:val="000405FB"/>
    <w:rsid w:val="0004074C"/>
    <w:rsid w:val="000408CC"/>
    <w:rsid w:val="00040C69"/>
    <w:rsid w:val="00041A5B"/>
    <w:rsid w:val="0004299B"/>
    <w:rsid w:val="000429E6"/>
    <w:rsid w:val="00042A09"/>
    <w:rsid w:val="00044237"/>
    <w:rsid w:val="0004426F"/>
    <w:rsid w:val="000445D9"/>
    <w:rsid w:val="000448B0"/>
    <w:rsid w:val="000457F4"/>
    <w:rsid w:val="00045832"/>
    <w:rsid w:val="00046185"/>
    <w:rsid w:val="000462D9"/>
    <w:rsid w:val="00046601"/>
    <w:rsid w:val="00046B2B"/>
    <w:rsid w:val="00046C04"/>
    <w:rsid w:val="000515BF"/>
    <w:rsid w:val="00052340"/>
    <w:rsid w:val="000533BA"/>
    <w:rsid w:val="0005357E"/>
    <w:rsid w:val="000537EA"/>
    <w:rsid w:val="000538BB"/>
    <w:rsid w:val="00054821"/>
    <w:rsid w:val="00054D38"/>
    <w:rsid w:val="0005600F"/>
    <w:rsid w:val="00056341"/>
    <w:rsid w:val="00056355"/>
    <w:rsid w:val="00056D57"/>
    <w:rsid w:val="000575EC"/>
    <w:rsid w:val="00057647"/>
    <w:rsid w:val="0005786E"/>
    <w:rsid w:val="00060232"/>
    <w:rsid w:val="000604B2"/>
    <w:rsid w:val="00060A4B"/>
    <w:rsid w:val="00060AD5"/>
    <w:rsid w:val="00060E7E"/>
    <w:rsid w:val="0006125C"/>
    <w:rsid w:val="00061A8F"/>
    <w:rsid w:val="00061C50"/>
    <w:rsid w:val="00061FAA"/>
    <w:rsid w:val="00062611"/>
    <w:rsid w:val="00062A4A"/>
    <w:rsid w:val="00062F34"/>
    <w:rsid w:val="00063932"/>
    <w:rsid w:val="0006492A"/>
    <w:rsid w:val="00064931"/>
    <w:rsid w:val="00065AA0"/>
    <w:rsid w:val="000660C9"/>
    <w:rsid w:val="00066E9B"/>
    <w:rsid w:val="000673A9"/>
    <w:rsid w:val="0006772B"/>
    <w:rsid w:val="00067A46"/>
    <w:rsid w:val="00067B50"/>
    <w:rsid w:val="00067C5C"/>
    <w:rsid w:val="00067FC7"/>
    <w:rsid w:val="000709AC"/>
    <w:rsid w:val="00071BFA"/>
    <w:rsid w:val="0007224D"/>
    <w:rsid w:val="00072E32"/>
    <w:rsid w:val="00073166"/>
    <w:rsid w:val="000737C5"/>
    <w:rsid w:val="00073CC4"/>
    <w:rsid w:val="0007442A"/>
    <w:rsid w:val="0007456F"/>
    <w:rsid w:val="000747F5"/>
    <w:rsid w:val="00075672"/>
    <w:rsid w:val="0007572A"/>
    <w:rsid w:val="0007614F"/>
    <w:rsid w:val="00076451"/>
    <w:rsid w:val="00076885"/>
    <w:rsid w:val="00076CDC"/>
    <w:rsid w:val="00077127"/>
    <w:rsid w:val="000810DB"/>
    <w:rsid w:val="00081B64"/>
    <w:rsid w:val="00081C07"/>
    <w:rsid w:val="00082FCA"/>
    <w:rsid w:val="0008310A"/>
    <w:rsid w:val="00083BA2"/>
    <w:rsid w:val="00083E6E"/>
    <w:rsid w:val="00085E84"/>
    <w:rsid w:val="0008633F"/>
    <w:rsid w:val="00086E28"/>
    <w:rsid w:val="000874C5"/>
    <w:rsid w:val="0008756E"/>
    <w:rsid w:val="000875C9"/>
    <w:rsid w:val="000878B3"/>
    <w:rsid w:val="00087C09"/>
    <w:rsid w:val="00090090"/>
    <w:rsid w:val="0009077C"/>
    <w:rsid w:val="000907AA"/>
    <w:rsid w:val="00090870"/>
    <w:rsid w:val="00091155"/>
    <w:rsid w:val="00091D5A"/>
    <w:rsid w:val="00091F39"/>
    <w:rsid w:val="000930F7"/>
    <w:rsid w:val="0009319D"/>
    <w:rsid w:val="00094918"/>
    <w:rsid w:val="00095B1C"/>
    <w:rsid w:val="00095FA9"/>
    <w:rsid w:val="000964AC"/>
    <w:rsid w:val="000966D0"/>
    <w:rsid w:val="00096A47"/>
    <w:rsid w:val="00097535"/>
    <w:rsid w:val="000975B4"/>
    <w:rsid w:val="00097766"/>
    <w:rsid w:val="00097A97"/>
    <w:rsid w:val="00097F0A"/>
    <w:rsid w:val="000A02ED"/>
    <w:rsid w:val="000A068F"/>
    <w:rsid w:val="000A0AEB"/>
    <w:rsid w:val="000A0B37"/>
    <w:rsid w:val="000A0DBE"/>
    <w:rsid w:val="000A16CA"/>
    <w:rsid w:val="000A29DD"/>
    <w:rsid w:val="000A2A26"/>
    <w:rsid w:val="000A2BD7"/>
    <w:rsid w:val="000A39FE"/>
    <w:rsid w:val="000A4635"/>
    <w:rsid w:val="000A4A16"/>
    <w:rsid w:val="000A542F"/>
    <w:rsid w:val="000A5666"/>
    <w:rsid w:val="000A6692"/>
    <w:rsid w:val="000A6A37"/>
    <w:rsid w:val="000A6AA0"/>
    <w:rsid w:val="000A6B5D"/>
    <w:rsid w:val="000A7143"/>
    <w:rsid w:val="000A72D5"/>
    <w:rsid w:val="000A7907"/>
    <w:rsid w:val="000A7DEE"/>
    <w:rsid w:val="000B07F4"/>
    <w:rsid w:val="000B0A7E"/>
    <w:rsid w:val="000B0D63"/>
    <w:rsid w:val="000B19D2"/>
    <w:rsid w:val="000B1CB1"/>
    <w:rsid w:val="000B1DA7"/>
    <w:rsid w:val="000B1F47"/>
    <w:rsid w:val="000B24C2"/>
    <w:rsid w:val="000B26B2"/>
    <w:rsid w:val="000B2CCD"/>
    <w:rsid w:val="000B2F1F"/>
    <w:rsid w:val="000B3374"/>
    <w:rsid w:val="000B33CD"/>
    <w:rsid w:val="000B366F"/>
    <w:rsid w:val="000B3758"/>
    <w:rsid w:val="000B3C47"/>
    <w:rsid w:val="000B3FA0"/>
    <w:rsid w:val="000B53CC"/>
    <w:rsid w:val="000C01A7"/>
    <w:rsid w:val="000C099C"/>
    <w:rsid w:val="000C0B34"/>
    <w:rsid w:val="000C0DBD"/>
    <w:rsid w:val="000C0E76"/>
    <w:rsid w:val="000C17E3"/>
    <w:rsid w:val="000C19D9"/>
    <w:rsid w:val="000C20C2"/>
    <w:rsid w:val="000C248D"/>
    <w:rsid w:val="000C26EF"/>
    <w:rsid w:val="000C3231"/>
    <w:rsid w:val="000C36B7"/>
    <w:rsid w:val="000C3ECB"/>
    <w:rsid w:val="000C3ECD"/>
    <w:rsid w:val="000C416A"/>
    <w:rsid w:val="000C448A"/>
    <w:rsid w:val="000C453D"/>
    <w:rsid w:val="000C471F"/>
    <w:rsid w:val="000C53E8"/>
    <w:rsid w:val="000C5600"/>
    <w:rsid w:val="000C5C94"/>
    <w:rsid w:val="000C67A9"/>
    <w:rsid w:val="000D1170"/>
    <w:rsid w:val="000D17BE"/>
    <w:rsid w:val="000D1A9B"/>
    <w:rsid w:val="000D1B8F"/>
    <w:rsid w:val="000D23CA"/>
    <w:rsid w:val="000D345E"/>
    <w:rsid w:val="000D464B"/>
    <w:rsid w:val="000D5587"/>
    <w:rsid w:val="000D5B39"/>
    <w:rsid w:val="000D619E"/>
    <w:rsid w:val="000D62FD"/>
    <w:rsid w:val="000D69B3"/>
    <w:rsid w:val="000D744E"/>
    <w:rsid w:val="000D750E"/>
    <w:rsid w:val="000D76E2"/>
    <w:rsid w:val="000D7AEB"/>
    <w:rsid w:val="000E079B"/>
    <w:rsid w:val="000E0CC3"/>
    <w:rsid w:val="000E1693"/>
    <w:rsid w:val="000E1E1F"/>
    <w:rsid w:val="000E2914"/>
    <w:rsid w:val="000E3055"/>
    <w:rsid w:val="000E3C00"/>
    <w:rsid w:val="000E3E20"/>
    <w:rsid w:val="000E5DDE"/>
    <w:rsid w:val="000E643C"/>
    <w:rsid w:val="000E6739"/>
    <w:rsid w:val="000E67F1"/>
    <w:rsid w:val="000F062A"/>
    <w:rsid w:val="000F2E80"/>
    <w:rsid w:val="000F317D"/>
    <w:rsid w:val="000F3D94"/>
    <w:rsid w:val="000F3F81"/>
    <w:rsid w:val="000F3FAE"/>
    <w:rsid w:val="000F41DC"/>
    <w:rsid w:val="000F4BB7"/>
    <w:rsid w:val="000F556A"/>
    <w:rsid w:val="000F5729"/>
    <w:rsid w:val="000F5B79"/>
    <w:rsid w:val="000F5DF6"/>
    <w:rsid w:val="000F5ED3"/>
    <w:rsid w:val="000F650C"/>
    <w:rsid w:val="000F6BB1"/>
    <w:rsid w:val="000F706C"/>
    <w:rsid w:val="000F72FC"/>
    <w:rsid w:val="000F7824"/>
    <w:rsid w:val="000F7D57"/>
    <w:rsid w:val="00100394"/>
    <w:rsid w:val="00100C45"/>
    <w:rsid w:val="00100EC6"/>
    <w:rsid w:val="001011B7"/>
    <w:rsid w:val="001012C6"/>
    <w:rsid w:val="001012DD"/>
    <w:rsid w:val="00101340"/>
    <w:rsid w:val="00101991"/>
    <w:rsid w:val="001019A4"/>
    <w:rsid w:val="00101A7D"/>
    <w:rsid w:val="00101D72"/>
    <w:rsid w:val="00101F4E"/>
    <w:rsid w:val="0010273D"/>
    <w:rsid w:val="00102B25"/>
    <w:rsid w:val="00102B9C"/>
    <w:rsid w:val="0010325D"/>
    <w:rsid w:val="0010373C"/>
    <w:rsid w:val="00103BE9"/>
    <w:rsid w:val="00103D65"/>
    <w:rsid w:val="00103E98"/>
    <w:rsid w:val="001048BE"/>
    <w:rsid w:val="00104904"/>
    <w:rsid w:val="00104FE3"/>
    <w:rsid w:val="001050BB"/>
    <w:rsid w:val="0010512D"/>
    <w:rsid w:val="0010582D"/>
    <w:rsid w:val="00106643"/>
    <w:rsid w:val="00106872"/>
    <w:rsid w:val="00107473"/>
    <w:rsid w:val="00107563"/>
    <w:rsid w:val="00107F6B"/>
    <w:rsid w:val="00110503"/>
    <w:rsid w:val="0011069B"/>
    <w:rsid w:val="00110A8E"/>
    <w:rsid w:val="00110DBB"/>
    <w:rsid w:val="0011114F"/>
    <w:rsid w:val="001116AA"/>
    <w:rsid w:val="00112448"/>
    <w:rsid w:val="00112571"/>
    <w:rsid w:val="001125F1"/>
    <w:rsid w:val="00112D6B"/>
    <w:rsid w:val="00113299"/>
    <w:rsid w:val="001137D0"/>
    <w:rsid w:val="0011400E"/>
    <w:rsid w:val="00114060"/>
    <w:rsid w:val="001140AB"/>
    <w:rsid w:val="0011451F"/>
    <w:rsid w:val="00114C91"/>
    <w:rsid w:val="00115009"/>
    <w:rsid w:val="001152C8"/>
    <w:rsid w:val="00115319"/>
    <w:rsid w:val="00115C55"/>
    <w:rsid w:val="00115CF4"/>
    <w:rsid w:val="001161EA"/>
    <w:rsid w:val="001163E2"/>
    <w:rsid w:val="00116423"/>
    <w:rsid w:val="0011679F"/>
    <w:rsid w:val="00116F28"/>
    <w:rsid w:val="001176C2"/>
    <w:rsid w:val="00121267"/>
    <w:rsid w:val="001217C3"/>
    <w:rsid w:val="00121D0D"/>
    <w:rsid w:val="0012312B"/>
    <w:rsid w:val="001233F5"/>
    <w:rsid w:val="001236D4"/>
    <w:rsid w:val="001243B6"/>
    <w:rsid w:val="00124959"/>
    <w:rsid w:val="00124A01"/>
    <w:rsid w:val="001254C6"/>
    <w:rsid w:val="00125BCA"/>
    <w:rsid w:val="0012644B"/>
    <w:rsid w:val="001267F7"/>
    <w:rsid w:val="00126813"/>
    <w:rsid w:val="00126921"/>
    <w:rsid w:val="00126A78"/>
    <w:rsid w:val="00126C4B"/>
    <w:rsid w:val="00127154"/>
    <w:rsid w:val="001276FD"/>
    <w:rsid w:val="00130246"/>
    <w:rsid w:val="00131CE3"/>
    <w:rsid w:val="00133197"/>
    <w:rsid w:val="001338CE"/>
    <w:rsid w:val="0013392A"/>
    <w:rsid w:val="001342DF"/>
    <w:rsid w:val="00134422"/>
    <w:rsid w:val="00134891"/>
    <w:rsid w:val="00134AAE"/>
    <w:rsid w:val="00134AC6"/>
    <w:rsid w:val="00135619"/>
    <w:rsid w:val="0013580D"/>
    <w:rsid w:val="00135C15"/>
    <w:rsid w:val="0013617F"/>
    <w:rsid w:val="00136C0A"/>
    <w:rsid w:val="00137CCC"/>
    <w:rsid w:val="0014056B"/>
    <w:rsid w:val="00140A2A"/>
    <w:rsid w:val="00140A33"/>
    <w:rsid w:val="00140EFC"/>
    <w:rsid w:val="001410CB"/>
    <w:rsid w:val="00141762"/>
    <w:rsid w:val="00142781"/>
    <w:rsid w:val="001437A5"/>
    <w:rsid w:val="001462D5"/>
    <w:rsid w:val="00146EDB"/>
    <w:rsid w:val="00146F10"/>
    <w:rsid w:val="001473C7"/>
    <w:rsid w:val="0014747A"/>
    <w:rsid w:val="00147BD1"/>
    <w:rsid w:val="00147E23"/>
    <w:rsid w:val="00147FDB"/>
    <w:rsid w:val="001505D4"/>
    <w:rsid w:val="00150FD4"/>
    <w:rsid w:val="00151572"/>
    <w:rsid w:val="0015163C"/>
    <w:rsid w:val="001518DB"/>
    <w:rsid w:val="00151E05"/>
    <w:rsid w:val="00152937"/>
    <w:rsid w:val="001529C3"/>
    <w:rsid w:val="00152E97"/>
    <w:rsid w:val="00153316"/>
    <w:rsid w:val="00153C04"/>
    <w:rsid w:val="00153C49"/>
    <w:rsid w:val="00155C37"/>
    <w:rsid w:val="00155EA7"/>
    <w:rsid w:val="00156A7E"/>
    <w:rsid w:val="00160354"/>
    <w:rsid w:val="00160564"/>
    <w:rsid w:val="001618B1"/>
    <w:rsid w:val="00161CF3"/>
    <w:rsid w:val="001625A9"/>
    <w:rsid w:val="00162A36"/>
    <w:rsid w:val="00162BC5"/>
    <w:rsid w:val="0016311A"/>
    <w:rsid w:val="0016337F"/>
    <w:rsid w:val="00163805"/>
    <w:rsid w:val="00163D08"/>
    <w:rsid w:val="00164CEB"/>
    <w:rsid w:val="00165C7D"/>
    <w:rsid w:val="00165DF2"/>
    <w:rsid w:val="0016653A"/>
    <w:rsid w:val="00166786"/>
    <w:rsid w:val="00166834"/>
    <w:rsid w:val="001669B5"/>
    <w:rsid w:val="00166D9D"/>
    <w:rsid w:val="00166E77"/>
    <w:rsid w:val="001674BE"/>
    <w:rsid w:val="001678FB"/>
    <w:rsid w:val="00170852"/>
    <w:rsid w:val="00170E7F"/>
    <w:rsid w:val="00170EBF"/>
    <w:rsid w:val="001714FE"/>
    <w:rsid w:val="0017158C"/>
    <w:rsid w:val="00171DF4"/>
    <w:rsid w:val="001732E2"/>
    <w:rsid w:val="00173C9C"/>
    <w:rsid w:val="00174118"/>
    <w:rsid w:val="0017423A"/>
    <w:rsid w:val="001746EB"/>
    <w:rsid w:val="00175536"/>
    <w:rsid w:val="00175B38"/>
    <w:rsid w:val="00175CA9"/>
    <w:rsid w:val="00175E5D"/>
    <w:rsid w:val="0017679B"/>
    <w:rsid w:val="00176AF4"/>
    <w:rsid w:val="00177B59"/>
    <w:rsid w:val="00180C03"/>
    <w:rsid w:val="00180CAE"/>
    <w:rsid w:val="00181182"/>
    <w:rsid w:val="00181994"/>
    <w:rsid w:val="00181CBD"/>
    <w:rsid w:val="00182172"/>
    <w:rsid w:val="00182531"/>
    <w:rsid w:val="00182676"/>
    <w:rsid w:val="00182D80"/>
    <w:rsid w:val="00182F84"/>
    <w:rsid w:val="0018330F"/>
    <w:rsid w:val="0018333B"/>
    <w:rsid w:val="001837BD"/>
    <w:rsid w:val="0018397E"/>
    <w:rsid w:val="001844FB"/>
    <w:rsid w:val="00184761"/>
    <w:rsid w:val="001848FA"/>
    <w:rsid w:val="00184CCB"/>
    <w:rsid w:val="001853F0"/>
    <w:rsid w:val="0018567A"/>
    <w:rsid w:val="00185E66"/>
    <w:rsid w:val="0018649C"/>
    <w:rsid w:val="0018651A"/>
    <w:rsid w:val="001876B1"/>
    <w:rsid w:val="0018780E"/>
    <w:rsid w:val="00190362"/>
    <w:rsid w:val="0019037D"/>
    <w:rsid w:val="001905C2"/>
    <w:rsid w:val="00190864"/>
    <w:rsid w:val="00190BEA"/>
    <w:rsid w:val="0019181E"/>
    <w:rsid w:val="00191ED9"/>
    <w:rsid w:val="00191F5D"/>
    <w:rsid w:val="00193B79"/>
    <w:rsid w:val="00194466"/>
    <w:rsid w:val="0019469B"/>
    <w:rsid w:val="00194F87"/>
    <w:rsid w:val="00195A05"/>
    <w:rsid w:val="0019648A"/>
    <w:rsid w:val="00196968"/>
    <w:rsid w:val="00196A1C"/>
    <w:rsid w:val="00197504"/>
    <w:rsid w:val="001978D2"/>
    <w:rsid w:val="00197CAF"/>
    <w:rsid w:val="00197DA8"/>
    <w:rsid w:val="001A0571"/>
    <w:rsid w:val="001A19D2"/>
    <w:rsid w:val="001A19DB"/>
    <w:rsid w:val="001A1B22"/>
    <w:rsid w:val="001A1B6D"/>
    <w:rsid w:val="001A1B77"/>
    <w:rsid w:val="001A22DB"/>
    <w:rsid w:val="001A2E35"/>
    <w:rsid w:val="001A34AA"/>
    <w:rsid w:val="001A405D"/>
    <w:rsid w:val="001A4619"/>
    <w:rsid w:val="001A4A8B"/>
    <w:rsid w:val="001A5C83"/>
    <w:rsid w:val="001A5CF2"/>
    <w:rsid w:val="001A5E99"/>
    <w:rsid w:val="001A64D0"/>
    <w:rsid w:val="001A7700"/>
    <w:rsid w:val="001A7C0A"/>
    <w:rsid w:val="001B06EC"/>
    <w:rsid w:val="001B1035"/>
    <w:rsid w:val="001B1866"/>
    <w:rsid w:val="001B1AE9"/>
    <w:rsid w:val="001B216F"/>
    <w:rsid w:val="001B2AC8"/>
    <w:rsid w:val="001B2AE3"/>
    <w:rsid w:val="001B31D7"/>
    <w:rsid w:val="001B3CAA"/>
    <w:rsid w:val="001B3F83"/>
    <w:rsid w:val="001B431F"/>
    <w:rsid w:val="001B4B98"/>
    <w:rsid w:val="001B552C"/>
    <w:rsid w:val="001B5598"/>
    <w:rsid w:val="001B5C60"/>
    <w:rsid w:val="001B5C91"/>
    <w:rsid w:val="001B62F8"/>
    <w:rsid w:val="001B6844"/>
    <w:rsid w:val="001B69DC"/>
    <w:rsid w:val="001B7CD7"/>
    <w:rsid w:val="001B7E51"/>
    <w:rsid w:val="001B7F99"/>
    <w:rsid w:val="001C046D"/>
    <w:rsid w:val="001C10FD"/>
    <w:rsid w:val="001C17EB"/>
    <w:rsid w:val="001C2060"/>
    <w:rsid w:val="001C24E1"/>
    <w:rsid w:val="001C2885"/>
    <w:rsid w:val="001C2B3C"/>
    <w:rsid w:val="001C3FEA"/>
    <w:rsid w:val="001C40C2"/>
    <w:rsid w:val="001C42CF"/>
    <w:rsid w:val="001C4A4F"/>
    <w:rsid w:val="001C5053"/>
    <w:rsid w:val="001C5640"/>
    <w:rsid w:val="001C57A0"/>
    <w:rsid w:val="001C6377"/>
    <w:rsid w:val="001C6B6E"/>
    <w:rsid w:val="001C6D08"/>
    <w:rsid w:val="001C6F2A"/>
    <w:rsid w:val="001C70FC"/>
    <w:rsid w:val="001C7201"/>
    <w:rsid w:val="001C7624"/>
    <w:rsid w:val="001C793C"/>
    <w:rsid w:val="001C7F91"/>
    <w:rsid w:val="001D0093"/>
    <w:rsid w:val="001D01C1"/>
    <w:rsid w:val="001D022D"/>
    <w:rsid w:val="001D0905"/>
    <w:rsid w:val="001D0946"/>
    <w:rsid w:val="001D09A6"/>
    <w:rsid w:val="001D19FA"/>
    <w:rsid w:val="001D1B83"/>
    <w:rsid w:val="001D1F2D"/>
    <w:rsid w:val="001D1FE0"/>
    <w:rsid w:val="001D2DCE"/>
    <w:rsid w:val="001D317E"/>
    <w:rsid w:val="001D329D"/>
    <w:rsid w:val="001D3DE0"/>
    <w:rsid w:val="001D5152"/>
    <w:rsid w:val="001D689F"/>
    <w:rsid w:val="001D6E81"/>
    <w:rsid w:val="001D7281"/>
    <w:rsid w:val="001D77C1"/>
    <w:rsid w:val="001D7A1A"/>
    <w:rsid w:val="001D7A67"/>
    <w:rsid w:val="001D7B2C"/>
    <w:rsid w:val="001E0A8C"/>
    <w:rsid w:val="001E0CC2"/>
    <w:rsid w:val="001E17A3"/>
    <w:rsid w:val="001E1C60"/>
    <w:rsid w:val="001E1E75"/>
    <w:rsid w:val="001E2151"/>
    <w:rsid w:val="001E21D1"/>
    <w:rsid w:val="001E2CFF"/>
    <w:rsid w:val="001E3379"/>
    <w:rsid w:val="001E3A02"/>
    <w:rsid w:val="001E3BA9"/>
    <w:rsid w:val="001E3D20"/>
    <w:rsid w:val="001E451D"/>
    <w:rsid w:val="001E4C3A"/>
    <w:rsid w:val="001E500C"/>
    <w:rsid w:val="001E5856"/>
    <w:rsid w:val="001E5A88"/>
    <w:rsid w:val="001E5B89"/>
    <w:rsid w:val="001F08D6"/>
    <w:rsid w:val="001F0C93"/>
    <w:rsid w:val="001F343E"/>
    <w:rsid w:val="001F3684"/>
    <w:rsid w:val="001F4640"/>
    <w:rsid w:val="001F4D0A"/>
    <w:rsid w:val="001F4F6E"/>
    <w:rsid w:val="001F590F"/>
    <w:rsid w:val="001F6469"/>
    <w:rsid w:val="001F6692"/>
    <w:rsid w:val="001F7169"/>
    <w:rsid w:val="00200055"/>
    <w:rsid w:val="0020010E"/>
    <w:rsid w:val="002001C8"/>
    <w:rsid w:val="00200352"/>
    <w:rsid w:val="002006DD"/>
    <w:rsid w:val="00200B36"/>
    <w:rsid w:val="002012DB"/>
    <w:rsid w:val="002016A7"/>
    <w:rsid w:val="0020194D"/>
    <w:rsid w:val="002023AE"/>
    <w:rsid w:val="00203055"/>
    <w:rsid w:val="00203395"/>
    <w:rsid w:val="0020346C"/>
    <w:rsid w:val="0020349A"/>
    <w:rsid w:val="002038C8"/>
    <w:rsid w:val="00203D5B"/>
    <w:rsid w:val="00204141"/>
    <w:rsid w:val="00204200"/>
    <w:rsid w:val="002042D2"/>
    <w:rsid w:val="00205789"/>
    <w:rsid w:val="00205AFC"/>
    <w:rsid w:val="00205F2D"/>
    <w:rsid w:val="0020686B"/>
    <w:rsid w:val="002070E7"/>
    <w:rsid w:val="002073C8"/>
    <w:rsid w:val="00207C1F"/>
    <w:rsid w:val="00210239"/>
    <w:rsid w:val="00210A7E"/>
    <w:rsid w:val="00210E1F"/>
    <w:rsid w:val="00212B44"/>
    <w:rsid w:val="00212D4E"/>
    <w:rsid w:val="0021322D"/>
    <w:rsid w:val="0021382C"/>
    <w:rsid w:val="002139BE"/>
    <w:rsid w:val="002140B9"/>
    <w:rsid w:val="0021431B"/>
    <w:rsid w:val="00214655"/>
    <w:rsid w:val="00214908"/>
    <w:rsid w:val="00214A64"/>
    <w:rsid w:val="00214A67"/>
    <w:rsid w:val="002159D3"/>
    <w:rsid w:val="0021685D"/>
    <w:rsid w:val="00217D21"/>
    <w:rsid w:val="0022016A"/>
    <w:rsid w:val="00220375"/>
    <w:rsid w:val="00220484"/>
    <w:rsid w:val="00220561"/>
    <w:rsid w:val="00220A98"/>
    <w:rsid w:val="0022104A"/>
    <w:rsid w:val="00221805"/>
    <w:rsid w:val="00221D04"/>
    <w:rsid w:val="00221D20"/>
    <w:rsid w:val="0022320A"/>
    <w:rsid w:val="002235C9"/>
    <w:rsid w:val="00223AA7"/>
    <w:rsid w:val="00223D09"/>
    <w:rsid w:val="00223E28"/>
    <w:rsid w:val="00224191"/>
    <w:rsid w:val="0022428B"/>
    <w:rsid w:val="002248FF"/>
    <w:rsid w:val="002256E1"/>
    <w:rsid w:val="00225848"/>
    <w:rsid w:val="00225EA3"/>
    <w:rsid w:val="0022768B"/>
    <w:rsid w:val="002279B7"/>
    <w:rsid w:val="00227FE7"/>
    <w:rsid w:val="002307A6"/>
    <w:rsid w:val="0023214D"/>
    <w:rsid w:val="00232F4E"/>
    <w:rsid w:val="00233173"/>
    <w:rsid w:val="002332B1"/>
    <w:rsid w:val="00233407"/>
    <w:rsid w:val="00234341"/>
    <w:rsid w:val="00234447"/>
    <w:rsid w:val="0023497E"/>
    <w:rsid w:val="00234CD4"/>
    <w:rsid w:val="00235BCE"/>
    <w:rsid w:val="002363F5"/>
    <w:rsid w:val="002365AC"/>
    <w:rsid w:val="002367DC"/>
    <w:rsid w:val="0023687A"/>
    <w:rsid w:val="00237505"/>
    <w:rsid w:val="00237F7D"/>
    <w:rsid w:val="00240153"/>
    <w:rsid w:val="002408E4"/>
    <w:rsid w:val="00240FA5"/>
    <w:rsid w:val="002415A4"/>
    <w:rsid w:val="0024161C"/>
    <w:rsid w:val="0024199A"/>
    <w:rsid w:val="00241D4C"/>
    <w:rsid w:val="00241F8E"/>
    <w:rsid w:val="00242280"/>
    <w:rsid w:val="00243638"/>
    <w:rsid w:val="00243649"/>
    <w:rsid w:val="0024376F"/>
    <w:rsid w:val="002439D4"/>
    <w:rsid w:val="00243A57"/>
    <w:rsid w:val="00243E14"/>
    <w:rsid w:val="00245171"/>
    <w:rsid w:val="002457B8"/>
    <w:rsid w:val="00245B5D"/>
    <w:rsid w:val="002462DE"/>
    <w:rsid w:val="00246C4D"/>
    <w:rsid w:val="0024763E"/>
    <w:rsid w:val="00247E17"/>
    <w:rsid w:val="00250F62"/>
    <w:rsid w:val="002516CF"/>
    <w:rsid w:val="002517EB"/>
    <w:rsid w:val="00251F91"/>
    <w:rsid w:val="002522BB"/>
    <w:rsid w:val="002524E5"/>
    <w:rsid w:val="00252697"/>
    <w:rsid w:val="00252B59"/>
    <w:rsid w:val="00252CD4"/>
    <w:rsid w:val="00254515"/>
    <w:rsid w:val="00254937"/>
    <w:rsid w:val="00255483"/>
    <w:rsid w:val="00255A78"/>
    <w:rsid w:val="0025602A"/>
    <w:rsid w:val="00256072"/>
    <w:rsid w:val="00256333"/>
    <w:rsid w:val="00256D96"/>
    <w:rsid w:val="00256ECF"/>
    <w:rsid w:val="002574CA"/>
    <w:rsid w:val="00257A29"/>
    <w:rsid w:val="00260516"/>
    <w:rsid w:val="00260E4D"/>
    <w:rsid w:val="00261C11"/>
    <w:rsid w:val="002628C4"/>
    <w:rsid w:val="002628F4"/>
    <w:rsid w:val="00262D53"/>
    <w:rsid w:val="00262DAA"/>
    <w:rsid w:val="00263427"/>
    <w:rsid w:val="002642CB"/>
    <w:rsid w:val="00265857"/>
    <w:rsid w:val="00265A54"/>
    <w:rsid w:val="00265DA0"/>
    <w:rsid w:val="00266173"/>
    <w:rsid w:val="002668CC"/>
    <w:rsid w:val="00266C5F"/>
    <w:rsid w:val="00267221"/>
    <w:rsid w:val="00267795"/>
    <w:rsid w:val="0026787A"/>
    <w:rsid w:val="00267947"/>
    <w:rsid w:val="002702A1"/>
    <w:rsid w:val="00270743"/>
    <w:rsid w:val="00270765"/>
    <w:rsid w:val="00270926"/>
    <w:rsid w:val="0027110A"/>
    <w:rsid w:val="0027169D"/>
    <w:rsid w:val="0027208C"/>
    <w:rsid w:val="002723D3"/>
    <w:rsid w:val="00272732"/>
    <w:rsid w:val="00272806"/>
    <w:rsid w:val="00273272"/>
    <w:rsid w:val="0027332C"/>
    <w:rsid w:val="00273375"/>
    <w:rsid w:val="00273BDA"/>
    <w:rsid w:val="00274062"/>
    <w:rsid w:val="0027506D"/>
    <w:rsid w:val="0027520C"/>
    <w:rsid w:val="00275473"/>
    <w:rsid w:val="0027579C"/>
    <w:rsid w:val="002760A9"/>
    <w:rsid w:val="00277239"/>
    <w:rsid w:val="00277802"/>
    <w:rsid w:val="00280444"/>
    <w:rsid w:val="00280DD5"/>
    <w:rsid w:val="0028212E"/>
    <w:rsid w:val="00282A73"/>
    <w:rsid w:val="0028305F"/>
    <w:rsid w:val="00283074"/>
    <w:rsid w:val="002837F3"/>
    <w:rsid w:val="002841F7"/>
    <w:rsid w:val="00284A68"/>
    <w:rsid w:val="002851AE"/>
    <w:rsid w:val="00285C3D"/>
    <w:rsid w:val="00285C4B"/>
    <w:rsid w:val="00285E66"/>
    <w:rsid w:val="002869F4"/>
    <w:rsid w:val="00287600"/>
    <w:rsid w:val="002878F1"/>
    <w:rsid w:val="00287A64"/>
    <w:rsid w:val="00287A89"/>
    <w:rsid w:val="00287CCB"/>
    <w:rsid w:val="00287D72"/>
    <w:rsid w:val="00287FAD"/>
    <w:rsid w:val="00292F9B"/>
    <w:rsid w:val="00293E88"/>
    <w:rsid w:val="00294309"/>
    <w:rsid w:val="00294D2C"/>
    <w:rsid w:val="002955AA"/>
    <w:rsid w:val="00295B51"/>
    <w:rsid w:val="00295BCC"/>
    <w:rsid w:val="0029736B"/>
    <w:rsid w:val="00297A69"/>
    <w:rsid w:val="002A059B"/>
    <w:rsid w:val="002A1653"/>
    <w:rsid w:val="002A178A"/>
    <w:rsid w:val="002A1A14"/>
    <w:rsid w:val="002A21E4"/>
    <w:rsid w:val="002A2EBA"/>
    <w:rsid w:val="002A303F"/>
    <w:rsid w:val="002A3268"/>
    <w:rsid w:val="002A35FA"/>
    <w:rsid w:val="002A384D"/>
    <w:rsid w:val="002A3F2E"/>
    <w:rsid w:val="002A413E"/>
    <w:rsid w:val="002A42B4"/>
    <w:rsid w:val="002A4301"/>
    <w:rsid w:val="002A44C7"/>
    <w:rsid w:val="002A44F5"/>
    <w:rsid w:val="002A4985"/>
    <w:rsid w:val="002A4A6D"/>
    <w:rsid w:val="002A59B1"/>
    <w:rsid w:val="002A5A1F"/>
    <w:rsid w:val="002A6568"/>
    <w:rsid w:val="002A66B9"/>
    <w:rsid w:val="002A67FA"/>
    <w:rsid w:val="002A6C7D"/>
    <w:rsid w:val="002A7010"/>
    <w:rsid w:val="002A7624"/>
    <w:rsid w:val="002B1BC9"/>
    <w:rsid w:val="002B3434"/>
    <w:rsid w:val="002B3CB7"/>
    <w:rsid w:val="002B504B"/>
    <w:rsid w:val="002B557D"/>
    <w:rsid w:val="002B5942"/>
    <w:rsid w:val="002B5C79"/>
    <w:rsid w:val="002B5D68"/>
    <w:rsid w:val="002B6BE6"/>
    <w:rsid w:val="002B6BEC"/>
    <w:rsid w:val="002B6CFC"/>
    <w:rsid w:val="002B744C"/>
    <w:rsid w:val="002B7910"/>
    <w:rsid w:val="002C0B6B"/>
    <w:rsid w:val="002C1285"/>
    <w:rsid w:val="002C1317"/>
    <w:rsid w:val="002C1706"/>
    <w:rsid w:val="002C1B11"/>
    <w:rsid w:val="002C211D"/>
    <w:rsid w:val="002C2A3F"/>
    <w:rsid w:val="002C2CCA"/>
    <w:rsid w:val="002C30B3"/>
    <w:rsid w:val="002C3513"/>
    <w:rsid w:val="002C3EE9"/>
    <w:rsid w:val="002C40F0"/>
    <w:rsid w:val="002C4835"/>
    <w:rsid w:val="002C4BD8"/>
    <w:rsid w:val="002C4FE7"/>
    <w:rsid w:val="002C5285"/>
    <w:rsid w:val="002C58D5"/>
    <w:rsid w:val="002C59C3"/>
    <w:rsid w:val="002C5E8D"/>
    <w:rsid w:val="002C6391"/>
    <w:rsid w:val="002C6903"/>
    <w:rsid w:val="002C6960"/>
    <w:rsid w:val="002C6DDA"/>
    <w:rsid w:val="002C70C9"/>
    <w:rsid w:val="002C771D"/>
    <w:rsid w:val="002C798B"/>
    <w:rsid w:val="002D00AE"/>
    <w:rsid w:val="002D02C9"/>
    <w:rsid w:val="002D0B1D"/>
    <w:rsid w:val="002D0C2E"/>
    <w:rsid w:val="002D0FB1"/>
    <w:rsid w:val="002D2649"/>
    <w:rsid w:val="002D29EE"/>
    <w:rsid w:val="002D3537"/>
    <w:rsid w:val="002D3C29"/>
    <w:rsid w:val="002D4108"/>
    <w:rsid w:val="002D4234"/>
    <w:rsid w:val="002D4A4B"/>
    <w:rsid w:val="002D4D64"/>
    <w:rsid w:val="002D5174"/>
    <w:rsid w:val="002D588E"/>
    <w:rsid w:val="002D5AE9"/>
    <w:rsid w:val="002D6013"/>
    <w:rsid w:val="002D64FD"/>
    <w:rsid w:val="002D6928"/>
    <w:rsid w:val="002D69FD"/>
    <w:rsid w:val="002D6C11"/>
    <w:rsid w:val="002D71B3"/>
    <w:rsid w:val="002D76E4"/>
    <w:rsid w:val="002D7B7A"/>
    <w:rsid w:val="002D7BC7"/>
    <w:rsid w:val="002E0382"/>
    <w:rsid w:val="002E14DF"/>
    <w:rsid w:val="002E2272"/>
    <w:rsid w:val="002E22D5"/>
    <w:rsid w:val="002E28E3"/>
    <w:rsid w:val="002E3015"/>
    <w:rsid w:val="002E3EEE"/>
    <w:rsid w:val="002E4590"/>
    <w:rsid w:val="002E48AC"/>
    <w:rsid w:val="002E4A5B"/>
    <w:rsid w:val="002E4BA0"/>
    <w:rsid w:val="002E5F37"/>
    <w:rsid w:val="002E6869"/>
    <w:rsid w:val="002E724D"/>
    <w:rsid w:val="002F046E"/>
    <w:rsid w:val="002F0813"/>
    <w:rsid w:val="002F09B8"/>
    <w:rsid w:val="002F16F8"/>
    <w:rsid w:val="002F1DA0"/>
    <w:rsid w:val="002F1E7F"/>
    <w:rsid w:val="002F2042"/>
    <w:rsid w:val="002F2E22"/>
    <w:rsid w:val="002F2FED"/>
    <w:rsid w:val="002F30A2"/>
    <w:rsid w:val="002F366A"/>
    <w:rsid w:val="002F3D4C"/>
    <w:rsid w:val="002F453F"/>
    <w:rsid w:val="002F54CF"/>
    <w:rsid w:val="002F5916"/>
    <w:rsid w:val="002F5A4D"/>
    <w:rsid w:val="002F5D94"/>
    <w:rsid w:val="002F63ED"/>
    <w:rsid w:val="002F7B46"/>
    <w:rsid w:val="0030002F"/>
    <w:rsid w:val="0030005C"/>
    <w:rsid w:val="003008EC"/>
    <w:rsid w:val="00301936"/>
    <w:rsid w:val="00302A22"/>
    <w:rsid w:val="0030367D"/>
    <w:rsid w:val="003047A7"/>
    <w:rsid w:val="0030513B"/>
    <w:rsid w:val="003054F5"/>
    <w:rsid w:val="003058EF"/>
    <w:rsid w:val="00305C9F"/>
    <w:rsid w:val="00305DF2"/>
    <w:rsid w:val="00306160"/>
    <w:rsid w:val="00306937"/>
    <w:rsid w:val="003072A7"/>
    <w:rsid w:val="00307339"/>
    <w:rsid w:val="00307A1B"/>
    <w:rsid w:val="00307E8E"/>
    <w:rsid w:val="0031008F"/>
    <w:rsid w:val="003101F3"/>
    <w:rsid w:val="00311126"/>
    <w:rsid w:val="0031128C"/>
    <w:rsid w:val="00311871"/>
    <w:rsid w:val="00311F47"/>
    <w:rsid w:val="003135D2"/>
    <w:rsid w:val="00314109"/>
    <w:rsid w:val="00314175"/>
    <w:rsid w:val="00314273"/>
    <w:rsid w:val="00314423"/>
    <w:rsid w:val="00314776"/>
    <w:rsid w:val="0031570C"/>
    <w:rsid w:val="00315EC3"/>
    <w:rsid w:val="00316244"/>
    <w:rsid w:val="0031789A"/>
    <w:rsid w:val="0032091B"/>
    <w:rsid w:val="00320A61"/>
    <w:rsid w:val="00321099"/>
    <w:rsid w:val="003223C9"/>
    <w:rsid w:val="00322D9D"/>
    <w:rsid w:val="00323A28"/>
    <w:rsid w:val="0032477E"/>
    <w:rsid w:val="00324BBA"/>
    <w:rsid w:val="00324F32"/>
    <w:rsid w:val="003255CA"/>
    <w:rsid w:val="003257D8"/>
    <w:rsid w:val="00325A59"/>
    <w:rsid w:val="003261F6"/>
    <w:rsid w:val="003266B9"/>
    <w:rsid w:val="0032670C"/>
    <w:rsid w:val="00326823"/>
    <w:rsid w:val="00326D0A"/>
    <w:rsid w:val="00326EED"/>
    <w:rsid w:val="003271F3"/>
    <w:rsid w:val="0032780F"/>
    <w:rsid w:val="00327ABE"/>
    <w:rsid w:val="00330066"/>
    <w:rsid w:val="00330474"/>
    <w:rsid w:val="00330615"/>
    <w:rsid w:val="003313F0"/>
    <w:rsid w:val="00331923"/>
    <w:rsid w:val="00331A4C"/>
    <w:rsid w:val="00331F0C"/>
    <w:rsid w:val="003323D0"/>
    <w:rsid w:val="00332A26"/>
    <w:rsid w:val="00332D47"/>
    <w:rsid w:val="003336FF"/>
    <w:rsid w:val="003339CE"/>
    <w:rsid w:val="00333C53"/>
    <w:rsid w:val="00334319"/>
    <w:rsid w:val="0033495B"/>
    <w:rsid w:val="003357AD"/>
    <w:rsid w:val="00336099"/>
    <w:rsid w:val="003363B4"/>
    <w:rsid w:val="00337264"/>
    <w:rsid w:val="00340231"/>
    <w:rsid w:val="0034038C"/>
    <w:rsid w:val="00340590"/>
    <w:rsid w:val="00340D75"/>
    <w:rsid w:val="003418CD"/>
    <w:rsid w:val="00342329"/>
    <w:rsid w:val="003425FF"/>
    <w:rsid w:val="00343541"/>
    <w:rsid w:val="00343918"/>
    <w:rsid w:val="00343CB6"/>
    <w:rsid w:val="00343D7B"/>
    <w:rsid w:val="00343FFB"/>
    <w:rsid w:val="0034491C"/>
    <w:rsid w:val="00344F07"/>
    <w:rsid w:val="00344F43"/>
    <w:rsid w:val="00345206"/>
    <w:rsid w:val="003454DB"/>
    <w:rsid w:val="003459D7"/>
    <w:rsid w:val="0034672A"/>
    <w:rsid w:val="00346A2D"/>
    <w:rsid w:val="00346E24"/>
    <w:rsid w:val="00346FD8"/>
    <w:rsid w:val="003474AE"/>
    <w:rsid w:val="00347593"/>
    <w:rsid w:val="00347892"/>
    <w:rsid w:val="0034794A"/>
    <w:rsid w:val="00347E67"/>
    <w:rsid w:val="00350A3D"/>
    <w:rsid w:val="00350EFF"/>
    <w:rsid w:val="0035118B"/>
    <w:rsid w:val="0035146C"/>
    <w:rsid w:val="00351580"/>
    <w:rsid w:val="003521AF"/>
    <w:rsid w:val="003522D1"/>
    <w:rsid w:val="00352334"/>
    <w:rsid w:val="00352D88"/>
    <w:rsid w:val="00352DD7"/>
    <w:rsid w:val="0035322C"/>
    <w:rsid w:val="003539E8"/>
    <w:rsid w:val="003547D5"/>
    <w:rsid w:val="00354A88"/>
    <w:rsid w:val="00354C27"/>
    <w:rsid w:val="00355337"/>
    <w:rsid w:val="003556C4"/>
    <w:rsid w:val="00355A5E"/>
    <w:rsid w:val="00355CDC"/>
    <w:rsid w:val="003562E7"/>
    <w:rsid w:val="003565B9"/>
    <w:rsid w:val="00357145"/>
    <w:rsid w:val="00357F5F"/>
    <w:rsid w:val="003600EE"/>
    <w:rsid w:val="0036020A"/>
    <w:rsid w:val="00360BC2"/>
    <w:rsid w:val="003613E1"/>
    <w:rsid w:val="0036151A"/>
    <w:rsid w:val="00361B2A"/>
    <w:rsid w:val="003621A8"/>
    <w:rsid w:val="003622FD"/>
    <w:rsid w:val="003624D2"/>
    <w:rsid w:val="00362F6C"/>
    <w:rsid w:val="003633D9"/>
    <w:rsid w:val="003638C4"/>
    <w:rsid w:val="0036390E"/>
    <w:rsid w:val="00363E4D"/>
    <w:rsid w:val="00364B1D"/>
    <w:rsid w:val="00364D7F"/>
    <w:rsid w:val="00365842"/>
    <w:rsid w:val="00365ED5"/>
    <w:rsid w:val="00366208"/>
    <w:rsid w:val="00366C76"/>
    <w:rsid w:val="0036732E"/>
    <w:rsid w:val="0036781E"/>
    <w:rsid w:val="003700D1"/>
    <w:rsid w:val="00370556"/>
    <w:rsid w:val="003706F4"/>
    <w:rsid w:val="00370A86"/>
    <w:rsid w:val="00370EA1"/>
    <w:rsid w:val="0037128F"/>
    <w:rsid w:val="003714A8"/>
    <w:rsid w:val="003714CD"/>
    <w:rsid w:val="00371DC4"/>
    <w:rsid w:val="003726D0"/>
    <w:rsid w:val="00372707"/>
    <w:rsid w:val="00372817"/>
    <w:rsid w:val="00372C65"/>
    <w:rsid w:val="00372CE6"/>
    <w:rsid w:val="003738DE"/>
    <w:rsid w:val="0037417F"/>
    <w:rsid w:val="00374B1B"/>
    <w:rsid w:val="003752F7"/>
    <w:rsid w:val="00375502"/>
    <w:rsid w:val="00376DF9"/>
    <w:rsid w:val="0037713E"/>
    <w:rsid w:val="00377250"/>
    <w:rsid w:val="0037774A"/>
    <w:rsid w:val="00377E81"/>
    <w:rsid w:val="0038139B"/>
    <w:rsid w:val="00381D83"/>
    <w:rsid w:val="00382032"/>
    <w:rsid w:val="00382611"/>
    <w:rsid w:val="003826D7"/>
    <w:rsid w:val="00383484"/>
    <w:rsid w:val="00383BB0"/>
    <w:rsid w:val="00383FEA"/>
    <w:rsid w:val="00384277"/>
    <w:rsid w:val="0038507C"/>
    <w:rsid w:val="00385885"/>
    <w:rsid w:val="00385BB2"/>
    <w:rsid w:val="00385F68"/>
    <w:rsid w:val="00386480"/>
    <w:rsid w:val="003865D2"/>
    <w:rsid w:val="00386E18"/>
    <w:rsid w:val="003872ED"/>
    <w:rsid w:val="00387CF6"/>
    <w:rsid w:val="00387E55"/>
    <w:rsid w:val="00390A0E"/>
    <w:rsid w:val="0039116D"/>
    <w:rsid w:val="003919C4"/>
    <w:rsid w:val="00391DCD"/>
    <w:rsid w:val="00391EAC"/>
    <w:rsid w:val="003926BD"/>
    <w:rsid w:val="0039288F"/>
    <w:rsid w:val="00392E5C"/>
    <w:rsid w:val="00392FBC"/>
    <w:rsid w:val="00393737"/>
    <w:rsid w:val="003943B9"/>
    <w:rsid w:val="0039490A"/>
    <w:rsid w:val="00394DB9"/>
    <w:rsid w:val="0039522C"/>
    <w:rsid w:val="003953AD"/>
    <w:rsid w:val="00395F40"/>
    <w:rsid w:val="003966C2"/>
    <w:rsid w:val="00396E31"/>
    <w:rsid w:val="00397033"/>
    <w:rsid w:val="003970CD"/>
    <w:rsid w:val="00397410"/>
    <w:rsid w:val="00397C20"/>
    <w:rsid w:val="00397ECA"/>
    <w:rsid w:val="003A0F96"/>
    <w:rsid w:val="003A103D"/>
    <w:rsid w:val="003A14D9"/>
    <w:rsid w:val="003A1811"/>
    <w:rsid w:val="003A1E76"/>
    <w:rsid w:val="003A345F"/>
    <w:rsid w:val="003A3E1F"/>
    <w:rsid w:val="003A4C32"/>
    <w:rsid w:val="003A4C55"/>
    <w:rsid w:val="003A4F0E"/>
    <w:rsid w:val="003A5805"/>
    <w:rsid w:val="003A5DA5"/>
    <w:rsid w:val="003A5DD2"/>
    <w:rsid w:val="003A5FE9"/>
    <w:rsid w:val="003A6240"/>
    <w:rsid w:val="003A6588"/>
    <w:rsid w:val="003A6964"/>
    <w:rsid w:val="003A7433"/>
    <w:rsid w:val="003B05A3"/>
    <w:rsid w:val="003B0600"/>
    <w:rsid w:val="003B0B93"/>
    <w:rsid w:val="003B2242"/>
    <w:rsid w:val="003B228E"/>
    <w:rsid w:val="003B2422"/>
    <w:rsid w:val="003B2D0B"/>
    <w:rsid w:val="003B34FF"/>
    <w:rsid w:val="003B3B86"/>
    <w:rsid w:val="003B5929"/>
    <w:rsid w:val="003B5D4C"/>
    <w:rsid w:val="003B785D"/>
    <w:rsid w:val="003B7AC9"/>
    <w:rsid w:val="003B7E7C"/>
    <w:rsid w:val="003C06EB"/>
    <w:rsid w:val="003C103F"/>
    <w:rsid w:val="003C28E2"/>
    <w:rsid w:val="003C3263"/>
    <w:rsid w:val="003C393B"/>
    <w:rsid w:val="003C39D6"/>
    <w:rsid w:val="003C3CC6"/>
    <w:rsid w:val="003C4DCD"/>
    <w:rsid w:val="003C54EA"/>
    <w:rsid w:val="003C561F"/>
    <w:rsid w:val="003C7C74"/>
    <w:rsid w:val="003C7E8C"/>
    <w:rsid w:val="003D070A"/>
    <w:rsid w:val="003D0DE3"/>
    <w:rsid w:val="003D12A6"/>
    <w:rsid w:val="003D14AB"/>
    <w:rsid w:val="003D14CC"/>
    <w:rsid w:val="003D15A5"/>
    <w:rsid w:val="003D1C9B"/>
    <w:rsid w:val="003D21AE"/>
    <w:rsid w:val="003D2D51"/>
    <w:rsid w:val="003D2E5D"/>
    <w:rsid w:val="003D363E"/>
    <w:rsid w:val="003D3778"/>
    <w:rsid w:val="003D3BFD"/>
    <w:rsid w:val="003D4109"/>
    <w:rsid w:val="003D43C1"/>
    <w:rsid w:val="003D498D"/>
    <w:rsid w:val="003D4A3E"/>
    <w:rsid w:val="003D4F4E"/>
    <w:rsid w:val="003D4F7D"/>
    <w:rsid w:val="003D6146"/>
    <w:rsid w:val="003D7B84"/>
    <w:rsid w:val="003E0539"/>
    <w:rsid w:val="003E0E22"/>
    <w:rsid w:val="003E1220"/>
    <w:rsid w:val="003E1268"/>
    <w:rsid w:val="003E12B0"/>
    <w:rsid w:val="003E148C"/>
    <w:rsid w:val="003E29AB"/>
    <w:rsid w:val="003E2A1F"/>
    <w:rsid w:val="003E2C09"/>
    <w:rsid w:val="003E2D32"/>
    <w:rsid w:val="003E5137"/>
    <w:rsid w:val="003E55D6"/>
    <w:rsid w:val="003E60D1"/>
    <w:rsid w:val="003E6A3F"/>
    <w:rsid w:val="003E7212"/>
    <w:rsid w:val="003E7254"/>
    <w:rsid w:val="003E7C7A"/>
    <w:rsid w:val="003E7C88"/>
    <w:rsid w:val="003E7E6F"/>
    <w:rsid w:val="003E7EF8"/>
    <w:rsid w:val="003F01EE"/>
    <w:rsid w:val="003F1745"/>
    <w:rsid w:val="003F1B1C"/>
    <w:rsid w:val="003F1B51"/>
    <w:rsid w:val="003F1F05"/>
    <w:rsid w:val="003F1F67"/>
    <w:rsid w:val="003F2105"/>
    <w:rsid w:val="003F28B9"/>
    <w:rsid w:val="003F381D"/>
    <w:rsid w:val="003F39EF"/>
    <w:rsid w:val="003F3F03"/>
    <w:rsid w:val="003F3FC3"/>
    <w:rsid w:val="003F402D"/>
    <w:rsid w:val="003F6308"/>
    <w:rsid w:val="003F68AD"/>
    <w:rsid w:val="003F7118"/>
    <w:rsid w:val="003F7367"/>
    <w:rsid w:val="003F79C5"/>
    <w:rsid w:val="003F7A82"/>
    <w:rsid w:val="003F7A89"/>
    <w:rsid w:val="003F7BC3"/>
    <w:rsid w:val="003F7CCA"/>
    <w:rsid w:val="003F7E35"/>
    <w:rsid w:val="003F7E6B"/>
    <w:rsid w:val="003F7EB4"/>
    <w:rsid w:val="004000B7"/>
    <w:rsid w:val="00400687"/>
    <w:rsid w:val="00401078"/>
    <w:rsid w:val="0040137D"/>
    <w:rsid w:val="004020D3"/>
    <w:rsid w:val="00402C5C"/>
    <w:rsid w:val="00403C53"/>
    <w:rsid w:val="004040BB"/>
    <w:rsid w:val="0040439C"/>
    <w:rsid w:val="0040444D"/>
    <w:rsid w:val="004056A4"/>
    <w:rsid w:val="00405D06"/>
    <w:rsid w:val="00405F89"/>
    <w:rsid w:val="0040601A"/>
    <w:rsid w:val="00406268"/>
    <w:rsid w:val="004067D2"/>
    <w:rsid w:val="00410334"/>
    <w:rsid w:val="00410943"/>
    <w:rsid w:val="00410A86"/>
    <w:rsid w:val="00411448"/>
    <w:rsid w:val="00411903"/>
    <w:rsid w:val="00411B26"/>
    <w:rsid w:val="00411EC3"/>
    <w:rsid w:val="0041219A"/>
    <w:rsid w:val="004122E5"/>
    <w:rsid w:val="00412EBE"/>
    <w:rsid w:val="00413077"/>
    <w:rsid w:val="00413232"/>
    <w:rsid w:val="004133F7"/>
    <w:rsid w:val="00414F82"/>
    <w:rsid w:val="00415527"/>
    <w:rsid w:val="00415AB2"/>
    <w:rsid w:val="00415DD7"/>
    <w:rsid w:val="00416D33"/>
    <w:rsid w:val="00417213"/>
    <w:rsid w:val="004172D0"/>
    <w:rsid w:val="00417C72"/>
    <w:rsid w:val="00417FBA"/>
    <w:rsid w:val="00421160"/>
    <w:rsid w:val="00421A9B"/>
    <w:rsid w:val="00421E50"/>
    <w:rsid w:val="00421F57"/>
    <w:rsid w:val="004223C3"/>
    <w:rsid w:val="0042253D"/>
    <w:rsid w:val="00422A19"/>
    <w:rsid w:val="00422FF5"/>
    <w:rsid w:val="004233D6"/>
    <w:rsid w:val="004239B9"/>
    <w:rsid w:val="00423A63"/>
    <w:rsid w:val="00423A66"/>
    <w:rsid w:val="00424229"/>
    <w:rsid w:val="0042521F"/>
    <w:rsid w:val="00425713"/>
    <w:rsid w:val="00425EC7"/>
    <w:rsid w:val="00426BE0"/>
    <w:rsid w:val="00426F67"/>
    <w:rsid w:val="0042717B"/>
    <w:rsid w:val="004272F8"/>
    <w:rsid w:val="004273D2"/>
    <w:rsid w:val="0042753B"/>
    <w:rsid w:val="00430A76"/>
    <w:rsid w:val="00430C1B"/>
    <w:rsid w:val="00430D3D"/>
    <w:rsid w:val="004311AF"/>
    <w:rsid w:val="004312A9"/>
    <w:rsid w:val="0043150F"/>
    <w:rsid w:val="00431E16"/>
    <w:rsid w:val="004321E3"/>
    <w:rsid w:val="00432AFC"/>
    <w:rsid w:val="0043391A"/>
    <w:rsid w:val="00433BF3"/>
    <w:rsid w:val="0043417B"/>
    <w:rsid w:val="004342C8"/>
    <w:rsid w:val="00434465"/>
    <w:rsid w:val="00434689"/>
    <w:rsid w:val="00435144"/>
    <w:rsid w:val="00435506"/>
    <w:rsid w:val="00435EB5"/>
    <w:rsid w:val="004364E7"/>
    <w:rsid w:val="00436B2D"/>
    <w:rsid w:val="00437188"/>
    <w:rsid w:val="00437C69"/>
    <w:rsid w:val="00437C75"/>
    <w:rsid w:val="004401AE"/>
    <w:rsid w:val="004401C1"/>
    <w:rsid w:val="004403BA"/>
    <w:rsid w:val="00440435"/>
    <w:rsid w:val="00440B7D"/>
    <w:rsid w:val="00440C5B"/>
    <w:rsid w:val="00441AFC"/>
    <w:rsid w:val="00442F15"/>
    <w:rsid w:val="00443947"/>
    <w:rsid w:val="00444420"/>
    <w:rsid w:val="00444583"/>
    <w:rsid w:val="004445D8"/>
    <w:rsid w:val="00444D36"/>
    <w:rsid w:val="004456BD"/>
    <w:rsid w:val="004457EB"/>
    <w:rsid w:val="00446150"/>
    <w:rsid w:val="00446678"/>
    <w:rsid w:val="00446F61"/>
    <w:rsid w:val="004470DC"/>
    <w:rsid w:val="00450311"/>
    <w:rsid w:val="0045043F"/>
    <w:rsid w:val="00451C33"/>
    <w:rsid w:val="00451D75"/>
    <w:rsid w:val="00451EB3"/>
    <w:rsid w:val="00451F69"/>
    <w:rsid w:val="004520DD"/>
    <w:rsid w:val="004521FE"/>
    <w:rsid w:val="004525BD"/>
    <w:rsid w:val="004528EB"/>
    <w:rsid w:val="004532D2"/>
    <w:rsid w:val="00453326"/>
    <w:rsid w:val="0045334D"/>
    <w:rsid w:val="00453393"/>
    <w:rsid w:val="00453820"/>
    <w:rsid w:val="00454390"/>
    <w:rsid w:val="004549AE"/>
    <w:rsid w:val="00454D37"/>
    <w:rsid w:val="004552CB"/>
    <w:rsid w:val="00455476"/>
    <w:rsid w:val="00455CDC"/>
    <w:rsid w:val="00456511"/>
    <w:rsid w:val="00457348"/>
    <w:rsid w:val="004576E0"/>
    <w:rsid w:val="00460026"/>
    <w:rsid w:val="004605F1"/>
    <w:rsid w:val="004606B0"/>
    <w:rsid w:val="004608A2"/>
    <w:rsid w:val="00461001"/>
    <w:rsid w:val="0046116B"/>
    <w:rsid w:val="00461896"/>
    <w:rsid w:val="00461D0A"/>
    <w:rsid w:val="0046272B"/>
    <w:rsid w:val="00462812"/>
    <w:rsid w:val="0046285B"/>
    <w:rsid w:val="00462A66"/>
    <w:rsid w:val="00462DE2"/>
    <w:rsid w:val="00463C2E"/>
    <w:rsid w:val="00463CE2"/>
    <w:rsid w:val="00463D94"/>
    <w:rsid w:val="00463FA8"/>
    <w:rsid w:val="00464250"/>
    <w:rsid w:val="00464427"/>
    <w:rsid w:val="0046463C"/>
    <w:rsid w:val="00464CF9"/>
    <w:rsid w:val="00464D6E"/>
    <w:rsid w:val="004652F3"/>
    <w:rsid w:val="004655A0"/>
    <w:rsid w:val="0046679F"/>
    <w:rsid w:val="00466E83"/>
    <w:rsid w:val="0046736F"/>
    <w:rsid w:val="00467EEF"/>
    <w:rsid w:val="00470075"/>
    <w:rsid w:val="0047067F"/>
    <w:rsid w:val="00470F68"/>
    <w:rsid w:val="00471EFD"/>
    <w:rsid w:val="00472140"/>
    <w:rsid w:val="00472516"/>
    <w:rsid w:val="004729B2"/>
    <w:rsid w:val="00472D91"/>
    <w:rsid w:val="00472F1C"/>
    <w:rsid w:val="00472FBC"/>
    <w:rsid w:val="00473151"/>
    <w:rsid w:val="0047468E"/>
    <w:rsid w:val="0047473F"/>
    <w:rsid w:val="004755A4"/>
    <w:rsid w:val="00475C96"/>
    <w:rsid w:val="004766EC"/>
    <w:rsid w:val="00476BFB"/>
    <w:rsid w:val="00477249"/>
    <w:rsid w:val="00477AC3"/>
    <w:rsid w:val="004801BD"/>
    <w:rsid w:val="004803AD"/>
    <w:rsid w:val="00480C97"/>
    <w:rsid w:val="0048110C"/>
    <w:rsid w:val="0048128C"/>
    <w:rsid w:val="004812DE"/>
    <w:rsid w:val="00482BAA"/>
    <w:rsid w:val="0048341C"/>
    <w:rsid w:val="0048349D"/>
    <w:rsid w:val="00484037"/>
    <w:rsid w:val="0048463B"/>
    <w:rsid w:val="00484908"/>
    <w:rsid w:val="00484C0D"/>
    <w:rsid w:val="00484D4A"/>
    <w:rsid w:val="00484FE1"/>
    <w:rsid w:val="00485053"/>
    <w:rsid w:val="00485F6F"/>
    <w:rsid w:val="00486096"/>
    <w:rsid w:val="00486145"/>
    <w:rsid w:val="0048634D"/>
    <w:rsid w:val="00486526"/>
    <w:rsid w:val="00486919"/>
    <w:rsid w:val="00486BCC"/>
    <w:rsid w:val="00486F57"/>
    <w:rsid w:val="00487606"/>
    <w:rsid w:val="004879AF"/>
    <w:rsid w:val="00490808"/>
    <w:rsid w:val="00490FAE"/>
    <w:rsid w:val="004917D4"/>
    <w:rsid w:val="00492335"/>
    <w:rsid w:val="0049291F"/>
    <w:rsid w:val="00492AC6"/>
    <w:rsid w:val="00492BD7"/>
    <w:rsid w:val="004939C6"/>
    <w:rsid w:val="00494F7B"/>
    <w:rsid w:val="00495E2D"/>
    <w:rsid w:val="00495ED7"/>
    <w:rsid w:val="00495FCA"/>
    <w:rsid w:val="00496256"/>
    <w:rsid w:val="0049676D"/>
    <w:rsid w:val="00496BD7"/>
    <w:rsid w:val="00496C8E"/>
    <w:rsid w:val="004A03D1"/>
    <w:rsid w:val="004A04C5"/>
    <w:rsid w:val="004A0946"/>
    <w:rsid w:val="004A0B0F"/>
    <w:rsid w:val="004A0BC4"/>
    <w:rsid w:val="004A17DB"/>
    <w:rsid w:val="004A18B3"/>
    <w:rsid w:val="004A1FBD"/>
    <w:rsid w:val="004A25F9"/>
    <w:rsid w:val="004A2758"/>
    <w:rsid w:val="004A2BCE"/>
    <w:rsid w:val="004A2F5F"/>
    <w:rsid w:val="004A301C"/>
    <w:rsid w:val="004A3AAE"/>
    <w:rsid w:val="004A4090"/>
    <w:rsid w:val="004A4BDE"/>
    <w:rsid w:val="004A4D60"/>
    <w:rsid w:val="004A4FCA"/>
    <w:rsid w:val="004A51A3"/>
    <w:rsid w:val="004A52C0"/>
    <w:rsid w:val="004A5894"/>
    <w:rsid w:val="004A63D5"/>
    <w:rsid w:val="004A6806"/>
    <w:rsid w:val="004A7AB6"/>
    <w:rsid w:val="004B007E"/>
    <w:rsid w:val="004B084A"/>
    <w:rsid w:val="004B099D"/>
    <w:rsid w:val="004B0E22"/>
    <w:rsid w:val="004B0F37"/>
    <w:rsid w:val="004B1150"/>
    <w:rsid w:val="004B1396"/>
    <w:rsid w:val="004B17F2"/>
    <w:rsid w:val="004B217D"/>
    <w:rsid w:val="004B2775"/>
    <w:rsid w:val="004B34FE"/>
    <w:rsid w:val="004B352C"/>
    <w:rsid w:val="004B3684"/>
    <w:rsid w:val="004B380D"/>
    <w:rsid w:val="004B3FE3"/>
    <w:rsid w:val="004B4C4E"/>
    <w:rsid w:val="004B5327"/>
    <w:rsid w:val="004B68DE"/>
    <w:rsid w:val="004B6CD3"/>
    <w:rsid w:val="004B782E"/>
    <w:rsid w:val="004B7EF1"/>
    <w:rsid w:val="004C0D52"/>
    <w:rsid w:val="004C1A05"/>
    <w:rsid w:val="004C2780"/>
    <w:rsid w:val="004C36BA"/>
    <w:rsid w:val="004C4331"/>
    <w:rsid w:val="004C65D7"/>
    <w:rsid w:val="004C65E4"/>
    <w:rsid w:val="004C669E"/>
    <w:rsid w:val="004C6F51"/>
    <w:rsid w:val="004C7711"/>
    <w:rsid w:val="004D003D"/>
    <w:rsid w:val="004D0A1C"/>
    <w:rsid w:val="004D0FEC"/>
    <w:rsid w:val="004D14D4"/>
    <w:rsid w:val="004D14E3"/>
    <w:rsid w:val="004D1AD4"/>
    <w:rsid w:val="004D1BEF"/>
    <w:rsid w:val="004D1EFA"/>
    <w:rsid w:val="004D24ED"/>
    <w:rsid w:val="004D2E2A"/>
    <w:rsid w:val="004D34D6"/>
    <w:rsid w:val="004D34F6"/>
    <w:rsid w:val="004D368E"/>
    <w:rsid w:val="004D384A"/>
    <w:rsid w:val="004D3A63"/>
    <w:rsid w:val="004D4167"/>
    <w:rsid w:val="004D552A"/>
    <w:rsid w:val="004D5647"/>
    <w:rsid w:val="004D5A42"/>
    <w:rsid w:val="004D5FAC"/>
    <w:rsid w:val="004D6A91"/>
    <w:rsid w:val="004D700E"/>
    <w:rsid w:val="004D70FA"/>
    <w:rsid w:val="004D73E9"/>
    <w:rsid w:val="004D7A30"/>
    <w:rsid w:val="004D7E41"/>
    <w:rsid w:val="004E0298"/>
    <w:rsid w:val="004E05BE"/>
    <w:rsid w:val="004E0F61"/>
    <w:rsid w:val="004E14F0"/>
    <w:rsid w:val="004E259E"/>
    <w:rsid w:val="004E2828"/>
    <w:rsid w:val="004E2CA6"/>
    <w:rsid w:val="004E3155"/>
    <w:rsid w:val="004E3841"/>
    <w:rsid w:val="004E40E2"/>
    <w:rsid w:val="004E4B7B"/>
    <w:rsid w:val="004E53A7"/>
    <w:rsid w:val="004E5587"/>
    <w:rsid w:val="004E57B8"/>
    <w:rsid w:val="004E64D5"/>
    <w:rsid w:val="004E6855"/>
    <w:rsid w:val="004E73A6"/>
    <w:rsid w:val="004E77F1"/>
    <w:rsid w:val="004E7AC9"/>
    <w:rsid w:val="004E7BC8"/>
    <w:rsid w:val="004F05A2"/>
    <w:rsid w:val="004F0851"/>
    <w:rsid w:val="004F20E1"/>
    <w:rsid w:val="004F27A9"/>
    <w:rsid w:val="004F361D"/>
    <w:rsid w:val="004F36FB"/>
    <w:rsid w:val="004F3E56"/>
    <w:rsid w:val="004F41C2"/>
    <w:rsid w:val="004F4810"/>
    <w:rsid w:val="004F4D6F"/>
    <w:rsid w:val="004F5A02"/>
    <w:rsid w:val="004F5B16"/>
    <w:rsid w:val="004F5D5F"/>
    <w:rsid w:val="004F5FC3"/>
    <w:rsid w:val="004F6575"/>
    <w:rsid w:val="004F676B"/>
    <w:rsid w:val="004F68BA"/>
    <w:rsid w:val="004F6AA7"/>
    <w:rsid w:val="004F6C11"/>
    <w:rsid w:val="004F6E72"/>
    <w:rsid w:val="004F6F40"/>
    <w:rsid w:val="004F756F"/>
    <w:rsid w:val="004F7A36"/>
    <w:rsid w:val="0050036A"/>
    <w:rsid w:val="005006C3"/>
    <w:rsid w:val="005013F2"/>
    <w:rsid w:val="00501847"/>
    <w:rsid w:val="00501B4C"/>
    <w:rsid w:val="005021E1"/>
    <w:rsid w:val="005029D9"/>
    <w:rsid w:val="00503601"/>
    <w:rsid w:val="00503AFE"/>
    <w:rsid w:val="00503B71"/>
    <w:rsid w:val="00503EA4"/>
    <w:rsid w:val="005041F1"/>
    <w:rsid w:val="00504307"/>
    <w:rsid w:val="00504503"/>
    <w:rsid w:val="00504902"/>
    <w:rsid w:val="00505A7A"/>
    <w:rsid w:val="00505E16"/>
    <w:rsid w:val="005061E0"/>
    <w:rsid w:val="00506B16"/>
    <w:rsid w:val="00506F8E"/>
    <w:rsid w:val="00507524"/>
    <w:rsid w:val="005075C9"/>
    <w:rsid w:val="005075CD"/>
    <w:rsid w:val="0050769E"/>
    <w:rsid w:val="005101C7"/>
    <w:rsid w:val="005104D3"/>
    <w:rsid w:val="00511015"/>
    <w:rsid w:val="00511295"/>
    <w:rsid w:val="0051137D"/>
    <w:rsid w:val="0051193B"/>
    <w:rsid w:val="00511992"/>
    <w:rsid w:val="0051199D"/>
    <w:rsid w:val="005119D2"/>
    <w:rsid w:val="00512683"/>
    <w:rsid w:val="00512B75"/>
    <w:rsid w:val="00513578"/>
    <w:rsid w:val="00513CFC"/>
    <w:rsid w:val="00514117"/>
    <w:rsid w:val="005145E9"/>
    <w:rsid w:val="005147B5"/>
    <w:rsid w:val="005149E9"/>
    <w:rsid w:val="0051505E"/>
    <w:rsid w:val="00515A3D"/>
    <w:rsid w:val="00515DEC"/>
    <w:rsid w:val="00516486"/>
    <w:rsid w:val="005167A2"/>
    <w:rsid w:val="00517E71"/>
    <w:rsid w:val="005201B9"/>
    <w:rsid w:val="00520392"/>
    <w:rsid w:val="0052068B"/>
    <w:rsid w:val="005206C9"/>
    <w:rsid w:val="00520BC1"/>
    <w:rsid w:val="00523285"/>
    <w:rsid w:val="00523FEB"/>
    <w:rsid w:val="00524040"/>
    <w:rsid w:val="00524CA4"/>
    <w:rsid w:val="005254C5"/>
    <w:rsid w:val="00525698"/>
    <w:rsid w:val="005258B3"/>
    <w:rsid w:val="00526061"/>
    <w:rsid w:val="0052608E"/>
    <w:rsid w:val="0052680A"/>
    <w:rsid w:val="005271C7"/>
    <w:rsid w:val="005271E3"/>
    <w:rsid w:val="00527559"/>
    <w:rsid w:val="0053069C"/>
    <w:rsid w:val="00531898"/>
    <w:rsid w:val="00531ADA"/>
    <w:rsid w:val="00531B8B"/>
    <w:rsid w:val="00531E4C"/>
    <w:rsid w:val="005324AD"/>
    <w:rsid w:val="0053266E"/>
    <w:rsid w:val="00532745"/>
    <w:rsid w:val="00532918"/>
    <w:rsid w:val="00532F03"/>
    <w:rsid w:val="0053338E"/>
    <w:rsid w:val="00533D63"/>
    <w:rsid w:val="00534378"/>
    <w:rsid w:val="00534810"/>
    <w:rsid w:val="00534885"/>
    <w:rsid w:val="005361A8"/>
    <w:rsid w:val="005362C6"/>
    <w:rsid w:val="0053640A"/>
    <w:rsid w:val="005369EB"/>
    <w:rsid w:val="00536D88"/>
    <w:rsid w:val="0053744C"/>
    <w:rsid w:val="005374D6"/>
    <w:rsid w:val="005375DA"/>
    <w:rsid w:val="0053763B"/>
    <w:rsid w:val="0053770B"/>
    <w:rsid w:val="00537F29"/>
    <w:rsid w:val="005401A9"/>
    <w:rsid w:val="005401F0"/>
    <w:rsid w:val="0054075D"/>
    <w:rsid w:val="005411D9"/>
    <w:rsid w:val="005415A6"/>
    <w:rsid w:val="0054260F"/>
    <w:rsid w:val="0054287F"/>
    <w:rsid w:val="005431A1"/>
    <w:rsid w:val="005433A6"/>
    <w:rsid w:val="005438A6"/>
    <w:rsid w:val="00543A4F"/>
    <w:rsid w:val="00543AC1"/>
    <w:rsid w:val="00543AF6"/>
    <w:rsid w:val="00543B40"/>
    <w:rsid w:val="00544197"/>
    <w:rsid w:val="005450DC"/>
    <w:rsid w:val="0054518C"/>
    <w:rsid w:val="00545342"/>
    <w:rsid w:val="00545C6D"/>
    <w:rsid w:val="00545DB9"/>
    <w:rsid w:val="005461D3"/>
    <w:rsid w:val="00546378"/>
    <w:rsid w:val="00546D11"/>
    <w:rsid w:val="00546E38"/>
    <w:rsid w:val="0054709A"/>
    <w:rsid w:val="00547368"/>
    <w:rsid w:val="00547ABE"/>
    <w:rsid w:val="00547F1A"/>
    <w:rsid w:val="00550EDF"/>
    <w:rsid w:val="0055206E"/>
    <w:rsid w:val="00552D1A"/>
    <w:rsid w:val="00552DF9"/>
    <w:rsid w:val="00553414"/>
    <w:rsid w:val="005537DC"/>
    <w:rsid w:val="0055407A"/>
    <w:rsid w:val="0055424D"/>
    <w:rsid w:val="0055454C"/>
    <w:rsid w:val="00554DF1"/>
    <w:rsid w:val="005551A2"/>
    <w:rsid w:val="00555C9B"/>
    <w:rsid w:val="00556B4E"/>
    <w:rsid w:val="00557307"/>
    <w:rsid w:val="0055753F"/>
    <w:rsid w:val="005575F8"/>
    <w:rsid w:val="005577E8"/>
    <w:rsid w:val="00557E27"/>
    <w:rsid w:val="00560C88"/>
    <w:rsid w:val="0056151F"/>
    <w:rsid w:val="0056167D"/>
    <w:rsid w:val="005617D5"/>
    <w:rsid w:val="00561BC9"/>
    <w:rsid w:val="005637ED"/>
    <w:rsid w:val="00564409"/>
    <w:rsid w:val="0056455E"/>
    <w:rsid w:val="00564B83"/>
    <w:rsid w:val="00564D2E"/>
    <w:rsid w:val="00564D83"/>
    <w:rsid w:val="00564EAE"/>
    <w:rsid w:val="0056534A"/>
    <w:rsid w:val="005658D2"/>
    <w:rsid w:val="00565987"/>
    <w:rsid w:val="00565A8A"/>
    <w:rsid w:val="00566BD6"/>
    <w:rsid w:val="00567191"/>
    <w:rsid w:val="00567EDB"/>
    <w:rsid w:val="00570D9B"/>
    <w:rsid w:val="00571814"/>
    <w:rsid w:val="00571BDE"/>
    <w:rsid w:val="00571E20"/>
    <w:rsid w:val="0057290E"/>
    <w:rsid w:val="005732EA"/>
    <w:rsid w:val="005739C3"/>
    <w:rsid w:val="00573EB0"/>
    <w:rsid w:val="005751C3"/>
    <w:rsid w:val="00575358"/>
    <w:rsid w:val="00575D31"/>
    <w:rsid w:val="00576B13"/>
    <w:rsid w:val="00576B38"/>
    <w:rsid w:val="00576BB9"/>
    <w:rsid w:val="00577336"/>
    <w:rsid w:val="00577368"/>
    <w:rsid w:val="005773D1"/>
    <w:rsid w:val="005774A0"/>
    <w:rsid w:val="00577A79"/>
    <w:rsid w:val="00580128"/>
    <w:rsid w:val="0058037F"/>
    <w:rsid w:val="00580385"/>
    <w:rsid w:val="00580399"/>
    <w:rsid w:val="0058105D"/>
    <w:rsid w:val="0058147F"/>
    <w:rsid w:val="00581A7E"/>
    <w:rsid w:val="00581BD0"/>
    <w:rsid w:val="00581D35"/>
    <w:rsid w:val="00582418"/>
    <w:rsid w:val="00582812"/>
    <w:rsid w:val="00582B1E"/>
    <w:rsid w:val="00582F6B"/>
    <w:rsid w:val="005833CC"/>
    <w:rsid w:val="00583B0B"/>
    <w:rsid w:val="005846DE"/>
    <w:rsid w:val="0058527A"/>
    <w:rsid w:val="0058543F"/>
    <w:rsid w:val="0058582A"/>
    <w:rsid w:val="00585A21"/>
    <w:rsid w:val="00585CFF"/>
    <w:rsid w:val="00585D51"/>
    <w:rsid w:val="00585D8E"/>
    <w:rsid w:val="00585FC9"/>
    <w:rsid w:val="00586216"/>
    <w:rsid w:val="00586424"/>
    <w:rsid w:val="0058642E"/>
    <w:rsid w:val="005866C1"/>
    <w:rsid w:val="00586BD1"/>
    <w:rsid w:val="00587850"/>
    <w:rsid w:val="00587BD9"/>
    <w:rsid w:val="00587F61"/>
    <w:rsid w:val="00587F73"/>
    <w:rsid w:val="0059019C"/>
    <w:rsid w:val="00590639"/>
    <w:rsid w:val="0059080B"/>
    <w:rsid w:val="00590837"/>
    <w:rsid w:val="00591387"/>
    <w:rsid w:val="005923AB"/>
    <w:rsid w:val="005925C4"/>
    <w:rsid w:val="005928BB"/>
    <w:rsid w:val="00593AF2"/>
    <w:rsid w:val="00593EEE"/>
    <w:rsid w:val="005943BD"/>
    <w:rsid w:val="005945BF"/>
    <w:rsid w:val="005950CA"/>
    <w:rsid w:val="00595200"/>
    <w:rsid w:val="00595411"/>
    <w:rsid w:val="00595C20"/>
    <w:rsid w:val="00595D75"/>
    <w:rsid w:val="005967E9"/>
    <w:rsid w:val="00596917"/>
    <w:rsid w:val="00596B6B"/>
    <w:rsid w:val="005970D7"/>
    <w:rsid w:val="00597334"/>
    <w:rsid w:val="00597743"/>
    <w:rsid w:val="005A012F"/>
    <w:rsid w:val="005A0867"/>
    <w:rsid w:val="005A12C2"/>
    <w:rsid w:val="005A12D8"/>
    <w:rsid w:val="005A1FD8"/>
    <w:rsid w:val="005A1FDE"/>
    <w:rsid w:val="005A2A5E"/>
    <w:rsid w:val="005A38A6"/>
    <w:rsid w:val="005A3991"/>
    <w:rsid w:val="005A3DCC"/>
    <w:rsid w:val="005A3F6D"/>
    <w:rsid w:val="005A4BD9"/>
    <w:rsid w:val="005A5094"/>
    <w:rsid w:val="005A7425"/>
    <w:rsid w:val="005A7898"/>
    <w:rsid w:val="005B0F75"/>
    <w:rsid w:val="005B1834"/>
    <w:rsid w:val="005B1ECA"/>
    <w:rsid w:val="005B289C"/>
    <w:rsid w:val="005B3327"/>
    <w:rsid w:val="005B384D"/>
    <w:rsid w:val="005B4275"/>
    <w:rsid w:val="005B42F5"/>
    <w:rsid w:val="005B4E0D"/>
    <w:rsid w:val="005B4E44"/>
    <w:rsid w:val="005B5124"/>
    <w:rsid w:val="005B5E89"/>
    <w:rsid w:val="005B5F0A"/>
    <w:rsid w:val="005B61FF"/>
    <w:rsid w:val="005B6B80"/>
    <w:rsid w:val="005B7792"/>
    <w:rsid w:val="005B7F87"/>
    <w:rsid w:val="005C059D"/>
    <w:rsid w:val="005C10EA"/>
    <w:rsid w:val="005C1827"/>
    <w:rsid w:val="005C1A15"/>
    <w:rsid w:val="005C1A6A"/>
    <w:rsid w:val="005C2841"/>
    <w:rsid w:val="005C2CDA"/>
    <w:rsid w:val="005C2CE8"/>
    <w:rsid w:val="005C48D9"/>
    <w:rsid w:val="005C60FD"/>
    <w:rsid w:val="005C6262"/>
    <w:rsid w:val="005D0236"/>
    <w:rsid w:val="005D0972"/>
    <w:rsid w:val="005D0EEA"/>
    <w:rsid w:val="005D15DE"/>
    <w:rsid w:val="005D169D"/>
    <w:rsid w:val="005D1919"/>
    <w:rsid w:val="005D2760"/>
    <w:rsid w:val="005D29DF"/>
    <w:rsid w:val="005D2CD0"/>
    <w:rsid w:val="005D4CE4"/>
    <w:rsid w:val="005D5D4C"/>
    <w:rsid w:val="005D5DDE"/>
    <w:rsid w:val="005D60DD"/>
    <w:rsid w:val="005D6178"/>
    <w:rsid w:val="005D67D2"/>
    <w:rsid w:val="005D6894"/>
    <w:rsid w:val="005D78A6"/>
    <w:rsid w:val="005E08B4"/>
    <w:rsid w:val="005E188E"/>
    <w:rsid w:val="005E1A5C"/>
    <w:rsid w:val="005E2F43"/>
    <w:rsid w:val="005E3035"/>
    <w:rsid w:val="005E30A6"/>
    <w:rsid w:val="005E3FA9"/>
    <w:rsid w:val="005E3FF9"/>
    <w:rsid w:val="005E41C4"/>
    <w:rsid w:val="005E4A31"/>
    <w:rsid w:val="005E4DE3"/>
    <w:rsid w:val="005E526E"/>
    <w:rsid w:val="005E61B2"/>
    <w:rsid w:val="005E6D05"/>
    <w:rsid w:val="005E6F0C"/>
    <w:rsid w:val="005E6F2B"/>
    <w:rsid w:val="005E7203"/>
    <w:rsid w:val="005E75E9"/>
    <w:rsid w:val="005E7B77"/>
    <w:rsid w:val="005F0EC2"/>
    <w:rsid w:val="005F0EED"/>
    <w:rsid w:val="005F133C"/>
    <w:rsid w:val="005F150A"/>
    <w:rsid w:val="005F1811"/>
    <w:rsid w:val="005F1B6B"/>
    <w:rsid w:val="005F23BB"/>
    <w:rsid w:val="005F2DC2"/>
    <w:rsid w:val="005F3E82"/>
    <w:rsid w:val="005F4466"/>
    <w:rsid w:val="005F4858"/>
    <w:rsid w:val="005F4CBC"/>
    <w:rsid w:val="005F5761"/>
    <w:rsid w:val="005F57E6"/>
    <w:rsid w:val="005F58EB"/>
    <w:rsid w:val="005F5AB8"/>
    <w:rsid w:val="005F5C13"/>
    <w:rsid w:val="005F64E2"/>
    <w:rsid w:val="005F65DC"/>
    <w:rsid w:val="005F6B80"/>
    <w:rsid w:val="005F73FC"/>
    <w:rsid w:val="005F7C21"/>
    <w:rsid w:val="005F7FD8"/>
    <w:rsid w:val="0060024F"/>
    <w:rsid w:val="006005F8"/>
    <w:rsid w:val="00600F8C"/>
    <w:rsid w:val="0060110A"/>
    <w:rsid w:val="006023D7"/>
    <w:rsid w:val="00602552"/>
    <w:rsid w:val="00602D8A"/>
    <w:rsid w:val="00603566"/>
    <w:rsid w:val="00603AB6"/>
    <w:rsid w:val="00603C19"/>
    <w:rsid w:val="00604861"/>
    <w:rsid w:val="00604869"/>
    <w:rsid w:val="00606038"/>
    <w:rsid w:val="0060690E"/>
    <w:rsid w:val="00606D0C"/>
    <w:rsid w:val="00607D71"/>
    <w:rsid w:val="00607E67"/>
    <w:rsid w:val="00610472"/>
    <w:rsid w:val="006107AD"/>
    <w:rsid w:val="00612798"/>
    <w:rsid w:val="0061287E"/>
    <w:rsid w:val="00614390"/>
    <w:rsid w:val="00614979"/>
    <w:rsid w:val="0061550B"/>
    <w:rsid w:val="006157D6"/>
    <w:rsid w:val="00615A2E"/>
    <w:rsid w:val="006160A3"/>
    <w:rsid w:val="006162DD"/>
    <w:rsid w:val="00616776"/>
    <w:rsid w:val="00616F0B"/>
    <w:rsid w:val="00617054"/>
    <w:rsid w:val="00617417"/>
    <w:rsid w:val="00617BB7"/>
    <w:rsid w:val="00617E6D"/>
    <w:rsid w:val="0062003B"/>
    <w:rsid w:val="0062014A"/>
    <w:rsid w:val="00620240"/>
    <w:rsid w:val="00621463"/>
    <w:rsid w:val="00621557"/>
    <w:rsid w:val="0062169F"/>
    <w:rsid w:val="00621AFC"/>
    <w:rsid w:val="00622CB1"/>
    <w:rsid w:val="006232BB"/>
    <w:rsid w:val="006233A0"/>
    <w:rsid w:val="0062353F"/>
    <w:rsid w:val="00623572"/>
    <w:rsid w:val="00624616"/>
    <w:rsid w:val="00624A79"/>
    <w:rsid w:val="00625224"/>
    <w:rsid w:val="00625CDB"/>
    <w:rsid w:val="006270AA"/>
    <w:rsid w:val="00627DF1"/>
    <w:rsid w:val="00627F42"/>
    <w:rsid w:val="00630495"/>
    <w:rsid w:val="0063069B"/>
    <w:rsid w:val="00630C8D"/>
    <w:rsid w:val="00630D1F"/>
    <w:rsid w:val="00630DE6"/>
    <w:rsid w:val="00631022"/>
    <w:rsid w:val="006318DB"/>
    <w:rsid w:val="00631C59"/>
    <w:rsid w:val="00632398"/>
    <w:rsid w:val="00632748"/>
    <w:rsid w:val="00632D10"/>
    <w:rsid w:val="0063401F"/>
    <w:rsid w:val="006345D3"/>
    <w:rsid w:val="00634A98"/>
    <w:rsid w:val="00634AA1"/>
    <w:rsid w:val="00634DCA"/>
    <w:rsid w:val="00634E1C"/>
    <w:rsid w:val="00635278"/>
    <w:rsid w:val="00635283"/>
    <w:rsid w:val="0063552A"/>
    <w:rsid w:val="00635A14"/>
    <w:rsid w:val="0063610A"/>
    <w:rsid w:val="006367D5"/>
    <w:rsid w:val="00636D0C"/>
    <w:rsid w:val="00636E56"/>
    <w:rsid w:val="00637D5F"/>
    <w:rsid w:val="00637DB5"/>
    <w:rsid w:val="006415FA"/>
    <w:rsid w:val="00641985"/>
    <w:rsid w:val="0064207B"/>
    <w:rsid w:val="006421FE"/>
    <w:rsid w:val="006422E0"/>
    <w:rsid w:val="006430CF"/>
    <w:rsid w:val="00643551"/>
    <w:rsid w:val="00643D9F"/>
    <w:rsid w:val="006441B8"/>
    <w:rsid w:val="006446B8"/>
    <w:rsid w:val="00645FD3"/>
    <w:rsid w:val="00646856"/>
    <w:rsid w:val="00646DF8"/>
    <w:rsid w:val="006473EF"/>
    <w:rsid w:val="00650249"/>
    <w:rsid w:val="006509A5"/>
    <w:rsid w:val="00650E10"/>
    <w:rsid w:val="00651B15"/>
    <w:rsid w:val="00651F12"/>
    <w:rsid w:val="00651F66"/>
    <w:rsid w:val="00651FCB"/>
    <w:rsid w:val="00652A75"/>
    <w:rsid w:val="00653E14"/>
    <w:rsid w:val="00653E69"/>
    <w:rsid w:val="006544BE"/>
    <w:rsid w:val="00655E52"/>
    <w:rsid w:val="0065617D"/>
    <w:rsid w:val="00657ACF"/>
    <w:rsid w:val="00657DF2"/>
    <w:rsid w:val="00660546"/>
    <w:rsid w:val="00660DAE"/>
    <w:rsid w:val="006610E7"/>
    <w:rsid w:val="006612FF"/>
    <w:rsid w:val="006614A5"/>
    <w:rsid w:val="0066191C"/>
    <w:rsid w:val="00661AFE"/>
    <w:rsid w:val="00662B9F"/>
    <w:rsid w:val="00662E82"/>
    <w:rsid w:val="006640E0"/>
    <w:rsid w:val="006650CD"/>
    <w:rsid w:val="006652EE"/>
    <w:rsid w:val="0066534B"/>
    <w:rsid w:val="00665579"/>
    <w:rsid w:val="00666029"/>
    <w:rsid w:val="00666965"/>
    <w:rsid w:val="00666DE6"/>
    <w:rsid w:val="00666FCF"/>
    <w:rsid w:val="00667FEE"/>
    <w:rsid w:val="006700EE"/>
    <w:rsid w:val="006706AF"/>
    <w:rsid w:val="006715E6"/>
    <w:rsid w:val="006716F2"/>
    <w:rsid w:val="00671CAE"/>
    <w:rsid w:val="00672378"/>
    <w:rsid w:val="006743C1"/>
    <w:rsid w:val="00674AA0"/>
    <w:rsid w:val="00674BD8"/>
    <w:rsid w:val="0067513A"/>
    <w:rsid w:val="0067524E"/>
    <w:rsid w:val="0067569C"/>
    <w:rsid w:val="0067596D"/>
    <w:rsid w:val="00676654"/>
    <w:rsid w:val="00677289"/>
    <w:rsid w:val="006776FA"/>
    <w:rsid w:val="006779E0"/>
    <w:rsid w:val="006779F6"/>
    <w:rsid w:val="00677B0D"/>
    <w:rsid w:val="006800AC"/>
    <w:rsid w:val="0068112E"/>
    <w:rsid w:val="0068115E"/>
    <w:rsid w:val="00681B36"/>
    <w:rsid w:val="006824F4"/>
    <w:rsid w:val="00682538"/>
    <w:rsid w:val="006832D0"/>
    <w:rsid w:val="00683426"/>
    <w:rsid w:val="00684194"/>
    <w:rsid w:val="006844D0"/>
    <w:rsid w:val="00684FD4"/>
    <w:rsid w:val="00685026"/>
    <w:rsid w:val="00685293"/>
    <w:rsid w:val="006863B7"/>
    <w:rsid w:val="00686FC1"/>
    <w:rsid w:val="006875F9"/>
    <w:rsid w:val="00687C0B"/>
    <w:rsid w:val="00690002"/>
    <w:rsid w:val="0069030A"/>
    <w:rsid w:val="006905B4"/>
    <w:rsid w:val="006913E1"/>
    <w:rsid w:val="00691431"/>
    <w:rsid w:val="00691775"/>
    <w:rsid w:val="00692126"/>
    <w:rsid w:val="006921B3"/>
    <w:rsid w:val="0069257F"/>
    <w:rsid w:val="00692C21"/>
    <w:rsid w:val="0069353C"/>
    <w:rsid w:val="00693AD8"/>
    <w:rsid w:val="00694689"/>
    <w:rsid w:val="006946EA"/>
    <w:rsid w:val="006949AF"/>
    <w:rsid w:val="006949D0"/>
    <w:rsid w:val="006959F2"/>
    <w:rsid w:val="00695BF5"/>
    <w:rsid w:val="00696623"/>
    <w:rsid w:val="006973AE"/>
    <w:rsid w:val="00697C30"/>
    <w:rsid w:val="00697CD7"/>
    <w:rsid w:val="006A0011"/>
    <w:rsid w:val="006A053B"/>
    <w:rsid w:val="006A0F45"/>
    <w:rsid w:val="006A1154"/>
    <w:rsid w:val="006A1BD8"/>
    <w:rsid w:val="006A220D"/>
    <w:rsid w:val="006A2605"/>
    <w:rsid w:val="006A288F"/>
    <w:rsid w:val="006A2C0B"/>
    <w:rsid w:val="006A2E7D"/>
    <w:rsid w:val="006A31DF"/>
    <w:rsid w:val="006A43D4"/>
    <w:rsid w:val="006A4498"/>
    <w:rsid w:val="006A518E"/>
    <w:rsid w:val="006A5431"/>
    <w:rsid w:val="006A5A45"/>
    <w:rsid w:val="006A5C9F"/>
    <w:rsid w:val="006A6096"/>
    <w:rsid w:val="006A648E"/>
    <w:rsid w:val="006A6DAD"/>
    <w:rsid w:val="006A727C"/>
    <w:rsid w:val="006A7650"/>
    <w:rsid w:val="006B0C74"/>
    <w:rsid w:val="006B10AF"/>
    <w:rsid w:val="006B16A5"/>
    <w:rsid w:val="006B186C"/>
    <w:rsid w:val="006B1D60"/>
    <w:rsid w:val="006B2306"/>
    <w:rsid w:val="006B2398"/>
    <w:rsid w:val="006B3139"/>
    <w:rsid w:val="006B4110"/>
    <w:rsid w:val="006B4A7C"/>
    <w:rsid w:val="006B57BE"/>
    <w:rsid w:val="006B5837"/>
    <w:rsid w:val="006B5B90"/>
    <w:rsid w:val="006B7156"/>
    <w:rsid w:val="006B778A"/>
    <w:rsid w:val="006B78B8"/>
    <w:rsid w:val="006C0C89"/>
    <w:rsid w:val="006C0CE5"/>
    <w:rsid w:val="006C1533"/>
    <w:rsid w:val="006C1F1E"/>
    <w:rsid w:val="006C20A4"/>
    <w:rsid w:val="006C2A91"/>
    <w:rsid w:val="006C326C"/>
    <w:rsid w:val="006C34B3"/>
    <w:rsid w:val="006C384D"/>
    <w:rsid w:val="006C3EDD"/>
    <w:rsid w:val="006C3EFB"/>
    <w:rsid w:val="006C420E"/>
    <w:rsid w:val="006C43A7"/>
    <w:rsid w:val="006C48F7"/>
    <w:rsid w:val="006C58E3"/>
    <w:rsid w:val="006C6451"/>
    <w:rsid w:val="006C6466"/>
    <w:rsid w:val="006C665B"/>
    <w:rsid w:val="006C678E"/>
    <w:rsid w:val="006C6C0E"/>
    <w:rsid w:val="006C6CF5"/>
    <w:rsid w:val="006C6E0D"/>
    <w:rsid w:val="006C71FE"/>
    <w:rsid w:val="006C73C4"/>
    <w:rsid w:val="006C7993"/>
    <w:rsid w:val="006D01E6"/>
    <w:rsid w:val="006D0432"/>
    <w:rsid w:val="006D05A7"/>
    <w:rsid w:val="006D08DA"/>
    <w:rsid w:val="006D142A"/>
    <w:rsid w:val="006D1A64"/>
    <w:rsid w:val="006D1B5A"/>
    <w:rsid w:val="006D1D9C"/>
    <w:rsid w:val="006D2F48"/>
    <w:rsid w:val="006D3338"/>
    <w:rsid w:val="006D4E1E"/>
    <w:rsid w:val="006D4E26"/>
    <w:rsid w:val="006D528E"/>
    <w:rsid w:val="006D5F3C"/>
    <w:rsid w:val="006D7017"/>
    <w:rsid w:val="006D7B12"/>
    <w:rsid w:val="006E021C"/>
    <w:rsid w:val="006E02D5"/>
    <w:rsid w:val="006E0405"/>
    <w:rsid w:val="006E16C3"/>
    <w:rsid w:val="006E175C"/>
    <w:rsid w:val="006E2F6B"/>
    <w:rsid w:val="006E3276"/>
    <w:rsid w:val="006E36E7"/>
    <w:rsid w:val="006E4538"/>
    <w:rsid w:val="006E581E"/>
    <w:rsid w:val="006E584E"/>
    <w:rsid w:val="006E62D4"/>
    <w:rsid w:val="006E6665"/>
    <w:rsid w:val="006E6CDD"/>
    <w:rsid w:val="006E6E67"/>
    <w:rsid w:val="006E6FEC"/>
    <w:rsid w:val="006E72D1"/>
    <w:rsid w:val="006E7799"/>
    <w:rsid w:val="006E7A10"/>
    <w:rsid w:val="006E7B9D"/>
    <w:rsid w:val="006F0277"/>
    <w:rsid w:val="006F0384"/>
    <w:rsid w:val="006F0E27"/>
    <w:rsid w:val="006F1169"/>
    <w:rsid w:val="006F30D6"/>
    <w:rsid w:val="006F344F"/>
    <w:rsid w:val="006F355B"/>
    <w:rsid w:val="006F3FD0"/>
    <w:rsid w:val="006F4620"/>
    <w:rsid w:val="006F4EF6"/>
    <w:rsid w:val="006F5112"/>
    <w:rsid w:val="006F6A14"/>
    <w:rsid w:val="006F7456"/>
    <w:rsid w:val="006F76B0"/>
    <w:rsid w:val="006F7AF3"/>
    <w:rsid w:val="00700DD5"/>
    <w:rsid w:val="007010BE"/>
    <w:rsid w:val="00701523"/>
    <w:rsid w:val="00701B8F"/>
    <w:rsid w:val="00701B96"/>
    <w:rsid w:val="00701D1F"/>
    <w:rsid w:val="00702DED"/>
    <w:rsid w:val="00703556"/>
    <w:rsid w:val="00703E4B"/>
    <w:rsid w:val="007044F5"/>
    <w:rsid w:val="007047C2"/>
    <w:rsid w:val="00704B39"/>
    <w:rsid w:val="00705451"/>
    <w:rsid w:val="0070567D"/>
    <w:rsid w:val="00705BD1"/>
    <w:rsid w:val="00706378"/>
    <w:rsid w:val="00706A9E"/>
    <w:rsid w:val="00707F19"/>
    <w:rsid w:val="00710D55"/>
    <w:rsid w:val="00712351"/>
    <w:rsid w:val="007123C2"/>
    <w:rsid w:val="0071243E"/>
    <w:rsid w:val="00712D56"/>
    <w:rsid w:val="00712EE3"/>
    <w:rsid w:val="00713648"/>
    <w:rsid w:val="007137E1"/>
    <w:rsid w:val="007137F2"/>
    <w:rsid w:val="00713BFE"/>
    <w:rsid w:val="00713E13"/>
    <w:rsid w:val="0071457C"/>
    <w:rsid w:val="007145F8"/>
    <w:rsid w:val="00714640"/>
    <w:rsid w:val="00714A39"/>
    <w:rsid w:val="00714D8B"/>
    <w:rsid w:val="00715213"/>
    <w:rsid w:val="00715A35"/>
    <w:rsid w:val="007164A4"/>
    <w:rsid w:val="0071664D"/>
    <w:rsid w:val="007168BF"/>
    <w:rsid w:val="007202E7"/>
    <w:rsid w:val="00720393"/>
    <w:rsid w:val="00720DE0"/>
    <w:rsid w:val="007210E6"/>
    <w:rsid w:val="007223F5"/>
    <w:rsid w:val="007226F3"/>
    <w:rsid w:val="0072312C"/>
    <w:rsid w:val="00723647"/>
    <w:rsid w:val="007238B5"/>
    <w:rsid w:val="00723FC3"/>
    <w:rsid w:val="007242D2"/>
    <w:rsid w:val="00724419"/>
    <w:rsid w:val="0072532A"/>
    <w:rsid w:val="00726612"/>
    <w:rsid w:val="007266CB"/>
    <w:rsid w:val="0072701D"/>
    <w:rsid w:val="00727469"/>
    <w:rsid w:val="0073034E"/>
    <w:rsid w:val="0073051B"/>
    <w:rsid w:val="0073098F"/>
    <w:rsid w:val="007319E2"/>
    <w:rsid w:val="00732C06"/>
    <w:rsid w:val="0073343D"/>
    <w:rsid w:val="00733551"/>
    <w:rsid w:val="00733815"/>
    <w:rsid w:val="007346A6"/>
    <w:rsid w:val="00734D27"/>
    <w:rsid w:val="00736087"/>
    <w:rsid w:val="00736718"/>
    <w:rsid w:val="00736A30"/>
    <w:rsid w:val="00736B30"/>
    <w:rsid w:val="00736E28"/>
    <w:rsid w:val="00737194"/>
    <w:rsid w:val="00737323"/>
    <w:rsid w:val="00737B26"/>
    <w:rsid w:val="00740015"/>
    <w:rsid w:val="00740090"/>
    <w:rsid w:val="0074012E"/>
    <w:rsid w:val="007409A2"/>
    <w:rsid w:val="00740D69"/>
    <w:rsid w:val="00740E87"/>
    <w:rsid w:val="007410BB"/>
    <w:rsid w:val="007410FE"/>
    <w:rsid w:val="007415E3"/>
    <w:rsid w:val="00741E50"/>
    <w:rsid w:val="00741E52"/>
    <w:rsid w:val="0074209B"/>
    <w:rsid w:val="007423C8"/>
    <w:rsid w:val="007425F6"/>
    <w:rsid w:val="00742C8D"/>
    <w:rsid w:val="00742EE0"/>
    <w:rsid w:val="007432E1"/>
    <w:rsid w:val="0074330C"/>
    <w:rsid w:val="007444E8"/>
    <w:rsid w:val="00744A8C"/>
    <w:rsid w:val="00745077"/>
    <w:rsid w:val="00745589"/>
    <w:rsid w:val="00745699"/>
    <w:rsid w:val="00745958"/>
    <w:rsid w:val="00745E15"/>
    <w:rsid w:val="00745FFB"/>
    <w:rsid w:val="00746093"/>
    <w:rsid w:val="007469D0"/>
    <w:rsid w:val="00746ABE"/>
    <w:rsid w:val="007472B2"/>
    <w:rsid w:val="007475CE"/>
    <w:rsid w:val="007476B6"/>
    <w:rsid w:val="0075006D"/>
    <w:rsid w:val="00750FC3"/>
    <w:rsid w:val="0075119A"/>
    <w:rsid w:val="00751485"/>
    <w:rsid w:val="007517B6"/>
    <w:rsid w:val="00751BAE"/>
    <w:rsid w:val="007520A5"/>
    <w:rsid w:val="00752911"/>
    <w:rsid w:val="00752D1E"/>
    <w:rsid w:val="00753058"/>
    <w:rsid w:val="007531CA"/>
    <w:rsid w:val="007531CE"/>
    <w:rsid w:val="007535A7"/>
    <w:rsid w:val="0075392B"/>
    <w:rsid w:val="00753CDD"/>
    <w:rsid w:val="00754674"/>
    <w:rsid w:val="00754C32"/>
    <w:rsid w:val="0075511A"/>
    <w:rsid w:val="00755127"/>
    <w:rsid w:val="00755407"/>
    <w:rsid w:val="00755656"/>
    <w:rsid w:val="00755F0E"/>
    <w:rsid w:val="007565AB"/>
    <w:rsid w:val="00756D6C"/>
    <w:rsid w:val="0075773F"/>
    <w:rsid w:val="00757A00"/>
    <w:rsid w:val="007607D8"/>
    <w:rsid w:val="00761121"/>
    <w:rsid w:val="007618A4"/>
    <w:rsid w:val="00761AC4"/>
    <w:rsid w:val="00761B2B"/>
    <w:rsid w:val="00761B5A"/>
    <w:rsid w:val="00761C7A"/>
    <w:rsid w:val="00761CAE"/>
    <w:rsid w:val="00762E68"/>
    <w:rsid w:val="007636F2"/>
    <w:rsid w:val="00763E97"/>
    <w:rsid w:val="0076479A"/>
    <w:rsid w:val="00764E83"/>
    <w:rsid w:val="00765765"/>
    <w:rsid w:val="00765BBF"/>
    <w:rsid w:val="0076691C"/>
    <w:rsid w:val="00767103"/>
    <w:rsid w:val="00767DB8"/>
    <w:rsid w:val="00767DDD"/>
    <w:rsid w:val="007701A5"/>
    <w:rsid w:val="00770A11"/>
    <w:rsid w:val="00770D52"/>
    <w:rsid w:val="007717AB"/>
    <w:rsid w:val="00771DA9"/>
    <w:rsid w:val="007726FE"/>
    <w:rsid w:val="007730FE"/>
    <w:rsid w:val="00774603"/>
    <w:rsid w:val="00774CF5"/>
    <w:rsid w:val="00774E13"/>
    <w:rsid w:val="0077539C"/>
    <w:rsid w:val="0077550D"/>
    <w:rsid w:val="00775590"/>
    <w:rsid w:val="00776391"/>
    <w:rsid w:val="007769C7"/>
    <w:rsid w:val="0077727A"/>
    <w:rsid w:val="007772FB"/>
    <w:rsid w:val="00780343"/>
    <w:rsid w:val="00780A52"/>
    <w:rsid w:val="00780EC0"/>
    <w:rsid w:val="0078281E"/>
    <w:rsid w:val="0078286D"/>
    <w:rsid w:val="00782F90"/>
    <w:rsid w:val="0078322A"/>
    <w:rsid w:val="007837F5"/>
    <w:rsid w:val="0078385D"/>
    <w:rsid w:val="00783893"/>
    <w:rsid w:val="00783F13"/>
    <w:rsid w:val="00785255"/>
    <w:rsid w:val="00785F7A"/>
    <w:rsid w:val="007865EB"/>
    <w:rsid w:val="00787125"/>
    <w:rsid w:val="0078713B"/>
    <w:rsid w:val="00787223"/>
    <w:rsid w:val="00787752"/>
    <w:rsid w:val="007879D3"/>
    <w:rsid w:val="0079012B"/>
    <w:rsid w:val="00790315"/>
    <w:rsid w:val="00791288"/>
    <w:rsid w:val="007914CD"/>
    <w:rsid w:val="0079175E"/>
    <w:rsid w:val="00791804"/>
    <w:rsid w:val="007919F3"/>
    <w:rsid w:val="00791B5E"/>
    <w:rsid w:val="007920FC"/>
    <w:rsid w:val="007926F8"/>
    <w:rsid w:val="00792BA3"/>
    <w:rsid w:val="0079341D"/>
    <w:rsid w:val="007934BB"/>
    <w:rsid w:val="00793FED"/>
    <w:rsid w:val="007945BE"/>
    <w:rsid w:val="007951A6"/>
    <w:rsid w:val="0079536E"/>
    <w:rsid w:val="00795418"/>
    <w:rsid w:val="007954B4"/>
    <w:rsid w:val="00795884"/>
    <w:rsid w:val="00795C07"/>
    <w:rsid w:val="00795FA4"/>
    <w:rsid w:val="007972FF"/>
    <w:rsid w:val="00797441"/>
    <w:rsid w:val="007A0477"/>
    <w:rsid w:val="007A0D99"/>
    <w:rsid w:val="007A1077"/>
    <w:rsid w:val="007A145D"/>
    <w:rsid w:val="007A167B"/>
    <w:rsid w:val="007A1E9B"/>
    <w:rsid w:val="007A1EE9"/>
    <w:rsid w:val="007A24CA"/>
    <w:rsid w:val="007A30A1"/>
    <w:rsid w:val="007A32BD"/>
    <w:rsid w:val="007A344B"/>
    <w:rsid w:val="007A374D"/>
    <w:rsid w:val="007A3FCF"/>
    <w:rsid w:val="007A4204"/>
    <w:rsid w:val="007A4C32"/>
    <w:rsid w:val="007A4CD4"/>
    <w:rsid w:val="007A51A1"/>
    <w:rsid w:val="007A56D3"/>
    <w:rsid w:val="007A582E"/>
    <w:rsid w:val="007A6573"/>
    <w:rsid w:val="007A6629"/>
    <w:rsid w:val="007A6679"/>
    <w:rsid w:val="007A6A87"/>
    <w:rsid w:val="007A6C99"/>
    <w:rsid w:val="007A6CBA"/>
    <w:rsid w:val="007A73D0"/>
    <w:rsid w:val="007A754C"/>
    <w:rsid w:val="007A7A33"/>
    <w:rsid w:val="007B03D4"/>
    <w:rsid w:val="007B0DFB"/>
    <w:rsid w:val="007B18F7"/>
    <w:rsid w:val="007B1BD6"/>
    <w:rsid w:val="007B1F1F"/>
    <w:rsid w:val="007B2B9D"/>
    <w:rsid w:val="007B3ED8"/>
    <w:rsid w:val="007B4BCC"/>
    <w:rsid w:val="007B525F"/>
    <w:rsid w:val="007B54DA"/>
    <w:rsid w:val="007B56CE"/>
    <w:rsid w:val="007B5CB6"/>
    <w:rsid w:val="007B607D"/>
    <w:rsid w:val="007B667A"/>
    <w:rsid w:val="007B6881"/>
    <w:rsid w:val="007B75E2"/>
    <w:rsid w:val="007C01C6"/>
    <w:rsid w:val="007C0581"/>
    <w:rsid w:val="007C0C8E"/>
    <w:rsid w:val="007C12D1"/>
    <w:rsid w:val="007C12FC"/>
    <w:rsid w:val="007C2662"/>
    <w:rsid w:val="007C284B"/>
    <w:rsid w:val="007C2E17"/>
    <w:rsid w:val="007C35D2"/>
    <w:rsid w:val="007C4D7D"/>
    <w:rsid w:val="007C60AE"/>
    <w:rsid w:val="007C670F"/>
    <w:rsid w:val="007C6780"/>
    <w:rsid w:val="007C6E04"/>
    <w:rsid w:val="007C6FE8"/>
    <w:rsid w:val="007C7154"/>
    <w:rsid w:val="007C7171"/>
    <w:rsid w:val="007C71EF"/>
    <w:rsid w:val="007C7565"/>
    <w:rsid w:val="007C76F1"/>
    <w:rsid w:val="007C7B46"/>
    <w:rsid w:val="007D0444"/>
    <w:rsid w:val="007D0485"/>
    <w:rsid w:val="007D084A"/>
    <w:rsid w:val="007D15CB"/>
    <w:rsid w:val="007D1917"/>
    <w:rsid w:val="007D1FFA"/>
    <w:rsid w:val="007D2201"/>
    <w:rsid w:val="007D271D"/>
    <w:rsid w:val="007D3149"/>
    <w:rsid w:val="007D446C"/>
    <w:rsid w:val="007D4A25"/>
    <w:rsid w:val="007D4CCF"/>
    <w:rsid w:val="007D567A"/>
    <w:rsid w:val="007D5990"/>
    <w:rsid w:val="007D5ADF"/>
    <w:rsid w:val="007D69BC"/>
    <w:rsid w:val="007D6E4E"/>
    <w:rsid w:val="007D6E8D"/>
    <w:rsid w:val="007D70A9"/>
    <w:rsid w:val="007E04B8"/>
    <w:rsid w:val="007E077D"/>
    <w:rsid w:val="007E0E81"/>
    <w:rsid w:val="007E1649"/>
    <w:rsid w:val="007E22A0"/>
    <w:rsid w:val="007E2440"/>
    <w:rsid w:val="007E2E12"/>
    <w:rsid w:val="007E3933"/>
    <w:rsid w:val="007E3D1F"/>
    <w:rsid w:val="007E5876"/>
    <w:rsid w:val="007E5C60"/>
    <w:rsid w:val="007E6318"/>
    <w:rsid w:val="007E6472"/>
    <w:rsid w:val="007E6691"/>
    <w:rsid w:val="007E6825"/>
    <w:rsid w:val="007E6A48"/>
    <w:rsid w:val="007F1205"/>
    <w:rsid w:val="007F16A5"/>
    <w:rsid w:val="007F217C"/>
    <w:rsid w:val="007F3856"/>
    <w:rsid w:val="007F3C31"/>
    <w:rsid w:val="007F4C79"/>
    <w:rsid w:val="007F5D92"/>
    <w:rsid w:val="007F5F68"/>
    <w:rsid w:val="007F5F7E"/>
    <w:rsid w:val="007F6637"/>
    <w:rsid w:val="007F6CD2"/>
    <w:rsid w:val="007F6CEC"/>
    <w:rsid w:val="007F6E3B"/>
    <w:rsid w:val="007F70F1"/>
    <w:rsid w:val="0080055D"/>
    <w:rsid w:val="00801542"/>
    <w:rsid w:val="00801A9F"/>
    <w:rsid w:val="008020B3"/>
    <w:rsid w:val="00803748"/>
    <w:rsid w:val="00803761"/>
    <w:rsid w:val="008037A3"/>
    <w:rsid w:val="00803D82"/>
    <w:rsid w:val="00804F5C"/>
    <w:rsid w:val="00805103"/>
    <w:rsid w:val="008057D5"/>
    <w:rsid w:val="00805A48"/>
    <w:rsid w:val="00805A61"/>
    <w:rsid w:val="00805CCF"/>
    <w:rsid w:val="008064CE"/>
    <w:rsid w:val="00806504"/>
    <w:rsid w:val="00806706"/>
    <w:rsid w:val="00807195"/>
    <w:rsid w:val="008074AF"/>
    <w:rsid w:val="00807694"/>
    <w:rsid w:val="00807C0D"/>
    <w:rsid w:val="00807ED3"/>
    <w:rsid w:val="00810531"/>
    <w:rsid w:val="0081111B"/>
    <w:rsid w:val="0081203D"/>
    <w:rsid w:val="00812826"/>
    <w:rsid w:val="008128EF"/>
    <w:rsid w:val="00812E75"/>
    <w:rsid w:val="008132D3"/>
    <w:rsid w:val="0081371F"/>
    <w:rsid w:val="00813EA2"/>
    <w:rsid w:val="00814A53"/>
    <w:rsid w:val="00815272"/>
    <w:rsid w:val="008161B8"/>
    <w:rsid w:val="00816E71"/>
    <w:rsid w:val="0081707A"/>
    <w:rsid w:val="0082004F"/>
    <w:rsid w:val="008202AF"/>
    <w:rsid w:val="00820BC7"/>
    <w:rsid w:val="00820C3C"/>
    <w:rsid w:val="00821581"/>
    <w:rsid w:val="00821620"/>
    <w:rsid w:val="00821DCD"/>
    <w:rsid w:val="00821F94"/>
    <w:rsid w:val="00822125"/>
    <w:rsid w:val="00822128"/>
    <w:rsid w:val="008221C4"/>
    <w:rsid w:val="0082289B"/>
    <w:rsid w:val="00822F03"/>
    <w:rsid w:val="00823344"/>
    <w:rsid w:val="00823A94"/>
    <w:rsid w:val="00823BD4"/>
    <w:rsid w:val="00825208"/>
    <w:rsid w:val="00825EAF"/>
    <w:rsid w:val="008278FD"/>
    <w:rsid w:val="00827DEE"/>
    <w:rsid w:val="0083078B"/>
    <w:rsid w:val="00830F5B"/>
    <w:rsid w:val="0083158D"/>
    <w:rsid w:val="00831E1D"/>
    <w:rsid w:val="00831F16"/>
    <w:rsid w:val="00831F24"/>
    <w:rsid w:val="00831F92"/>
    <w:rsid w:val="0083201D"/>
    <w:rsid w:val="00833C52"/>
    <w:rsid w:val="00833EB2"/>
    <w:rsid w:val="00833F42"/>
    <w:rsid w:val="0083477D"/>
    <w:rsid w:val="00834B08"/>
    <w:rsid w:val="00834E6F"/>
    <w:rsid w:val="008354BC"/>
    <w:rsid w:val="00835AFE"/>
    <w:rsid w:val="008360F3"/>
    <w:rsid w:val="008366F6"/>
    <w:rsid w:val="0083741C"/>
    <w:rsid w:val="008376BE"/>
    <w:rsid w:val="0083795B"/>
    <w:rsid w:val="00840697"/>
    <w:rsid w:val="00840A70"/>
    <w:rsid w:val="00842AEC"/>
    <w:rsid w:val="008434CE"/>
    <w:rsid w:val="00844354"/>
    <w:rsid w:val="00844AA1"/>
    <w:rsid w:val="00845253"/>
    <w:rsid w:val="00845BB0"/>
    <w:rsid w:val="00845BED"/>
    <w:rsid w:val="0084657E"/>
    <w:rsid w:val="00846AE7"/>
    <w:rsid w:val="00846C45"/>
    <w:rsid w:val="00847726"/>
    <w:rsid w:val="008478A2"/>
    <w:rsid w:val="00847CB2"/>
    <w:rsid w:val="00847D31"/>
    <w:rsid w:val="00847F55"/>
    <w:rsid w:val="008506E3"/>
    <w:rsid w:val="00851A3F"/>
    <w:rsid w:val="0085222F"/>
    <w:rsid w:val="00852470"/>
    <w:rsid w:val="00852A9B"/>
    <w:rsid w:val="008532EE"/>
    <w:rsid w:val="00853557"/>
    <w:rsid w:val="00853E15"/>
    <w:rsid w:val="0085469D"/>
    <w:rsid w:val="008547B1"/>
    <w:rsid w:val="00854B66"/>
    <w:rsid w:val="008551F1"/>
    <w:rsid w:val="00855782"/>
    <w:rsid w:val="00855AF9"/>
    <w:rsid w:val="00855B5C"/>
    <w:rsid w:val="008560F7"/>
    <w:rsid w:val="00857BAF"/>
    <w:rsid w:val="0086036F"/>
    <w:rsid w:val="0086046E"/>
    <w:rsid w:val="008606B9"/>
    <w:rsid w:val="00860D90"/>
    <w:rsid w:val="0086236F"/>
    <w:rsid w:val="00862D49"/>
    <w:rsid w:val="00862E62"/>
    <w:rsid w:val="0086337B"/>
    <w:rsid w:val="00863614"/>
    <w:rsid w:val="00863B91"/>
    <w:rsid w:val="008646C9"/>
    <w:rsid w:val="008646D1"/>
    <w:rsid w:val="0086531D"/>
    <w:rsid w:val="008654A1"/>
    <w:rsid w:val="00865799"/>
    <w:rsid w:val="008658D3"/>
    <w:rsid w:val="00865FF4"/>
    <w:rsid w:val="00866FC6"/>
    <w:rsid w:val="0086731A"/>
    <w:rsid w:val="008675C0"/>
    <w:rsid w:val="0086775D"/>
    <w:rsid w:val="0086788F"/>
    <w:rsid w:val="00870872"/>
    <w:rsid w:val="00870F30"/>
    <w:rsid w:val="00871475"/>
    <w:rsid w:val="008725B0"/>
    <w:rsid w:val="00872C01"/>
    <w:rsid w:val="00873A31"/>
    <w:rsid w:val="00873E5B"/>
    <w:rsid w:val="00875A37"/>
    <w:rsid w:val="00876031"/>
    <w:rsid w:val="008765B9"/>
    <w:rsid w:val="00876D28"/>
    <w:rsid w:val="008778EC"/>
    <w:rsid w:val="00877DCC"/>
    <w:rsid w:val="0088007C"/>
    <w:rsid w:val="0088014E"/>
    <w:rsid w:val="00880CFD"/>
    <w:rsid w:val="00881E9E"/>
    <w:rsid w:val="00881F96"/>
    <w:rsid w:val="00882DE6"/>
    <w:rsid w:val="00882DEA"/>
    <w:rsid w:val="0088359C"/>
    <w:rsid w:val="00883F62"/>
    <w:rsid w:val="00884313"/>
    <w:rsid w:val="00884BAB"/>
    <w:rsid w:val="008854A5"/>
    <w:rsid w:val="00885896"/>
    <w:rsid w:val="00885DBD"/>
    <w:rsid w:val="00885E86"/>
    <w:rsid w:val="00886010"/>
    <w:rsid w:val="00887188"/>
    <w:rsid w:val="00887BA0"/>
    <w:rsid w:val="00887BAE"/>
    <w:rsid w:val="008905C7"/>
    <w:rsid w:val="0089063F"/>
    <w:rsid w:val="008920D5"/>
    <w:rsid w:val="00892558"/>
    <w:rsid w:val="00892B13"/>
    <w:rsid w:val="00892C6B"/>
    <w:rsid w:val="00893854"/>
    <w:rsid w:val="00893C28"/>
    <w:rsid w:val="00893FE3"/>
    <w:rsid w:val="008940C6"/>
    <w:rsid w:val="0089512B"/>
    <w:rsid w:val="008967DF"/>
    <w:rsid w:val="00896D39"/>
    <w:rsid w:val="008977ED"/>
    <w:rsid w:val="008A00B1"/>
    <w:rsid w:val="008A1339"/>
    <w:rsid w:val="008A1C05"/>
    <w:rsid w:val="008A1EC0"/>
    <w:rsid w:val="008A49EE"/>
    <w:rsid w:val="008A5B19"/>
    <w:rsid w:val="008B006F"/>
    <w:rsid w:val="008B0266"/>
    <w:rsid w:val="008B12AE"/>
    <w:rsid w:val="008B144F"/>
    <w:rsid w:val="008B1873"/>
    <w:rsid w:val="008B22B9"/>
    <w:rsid w:val="008B26B8"/>
    <w:rsid w:val="008B39E5"/>
    <w:rsid w:val="008B565F"/>
    <w:rsid w:val="008B5833"/>
    <w:rsid w:val="008B5A52"/>
    <w:rsid w:val="008B5D0D"/>
    <w:rsid w:val="008B6586"/>
    <w:rsid w:val="008B65B4"/>
    <w:rsid w:val="008B6ED3"/>
    <w:rsid w:val="008B705B"/>
    <w:rsid w:val="008B746D"/>
    <w:rsid w:val="008B7D69"/>
    <w:rsid w:val="008C0176"/>
    <w:rsid w:val="008C0804"/>
    <w:rsid w:val="008C0CD6"/>
    <w:rsid w:val="008C0D05"/>
    <w:rsid w:val="008C0E1E"/>
    <w:rsid w:val="008C104D"/>
    <w:rsid w:val="008C1A24"/>
    <w:rsid w:val="008C1F7C"/>
    <w:rsid w:val="008C2049"/>
    <w:rsid w:val="008C240A"/>
    <w:rsid w:val="008C2620"/>
    <w:rsid w:val="008C2B71"/>
    <w:rsid w:val="008C30DF"/>
    <w:rsid w:val="008C4E3A"/>
    <w:rsid w:val="008C4FD2"/>
    <w:rsid w:val="008C571A"/>
    <w:rsid w:val="008C57BD"/>
    <w:rsid w:val="008C7BC5"/>
    <w:rsid w:val="008C7FBF"/>
    <w:rsid w:val="008D0905"/>
    <w:rsid w:val="008D1353"/>
    <w:rsid w:val="008D174F"/>
    <w:rsid w:val="008D1F88"/>
    <w:rsid w:val="008D337E"/>
    <w:rsid w:val="008D361F"/>
    <w:rsid w:val="008D37B0"/>
    <w:rsid w:val="008D4083"/>
    <w:rsid w:val="008D417A"/>
    <w:rsid w:val="008D44A1"/>
    <w:rsid w:val="008D467C"/>
    <w:rsid w:val="008D5241"/>
    <w:rsid w:val="008D5355"/>
    <w:rsid w:val="008D61D6"/>
    <w:rsid w:val="008D6483"/>
    <w:rsid w:val="008D6747"/>
    <w:rsid w:val="008D699C"/>
    <w:rsid w:val="008D7293"/>
    <w:rsid w:val="008D73B1"/>
    <w:rsid w:val="008D7A1E"/>
    <w:rsid w:val="008E0A22"/>
    <w:rsid w:val="008E13DF"/>
    <w:rsid w:val="008E1E33"/>
    <w:rsid w:val="008E2129"/>
    <w:rsid w:val="008E2588"/>
    <w:rsid w:val="008E268A"/>
    <w:rsid w:val="008E2C11"/>
    <w:rsid w:val="008E3F8F"/>
    <w:rsid w:val="008E4041"/>
    <w:rsid w:val="008E4F71"/>
    <w:rsid w:val="008E5203"/>
    <w:rsid w:val="008E52A4"/>
    <w:rsid w:val="008E5523"/>
    <w:rsid w:val="008E5F41"/>
    <w:rsid w:val="008E634A"/>
    <w:rsid w:val="008E651D"/>
    <w:rsid w:val="008E6792"/>
    <w:rsid w:val="008E6AB6"/>
    <w:rsid w:val="008E7266"/>
    <w:rsid w:val="008E7985"/>
    <w:rsid w:val="008E7D5A"/>
    <w:rsid w:val="008F01B6"/>
    <w:rsid w:val="008F0739"/>
    <w:rsid w:val="008F0B52"/>
    <w:rsid w:val="008F1070"/>
    <w:rsid w:val="008F1B42"/>
    <w:rsid w:val="008F2843"/>
    <w:rsid w:val="008F34C2"/>
    <w:rsid w:val="008F3980"/>
    <w:rsid w:val="008F3D35"/>
    <w:rsid w:val="008F3F25"/>
    <w:rsid w:val="008F441F"/>
    <w:rsid w:val="008F4C01"/>
    <w:rsid w:val="008F6110"/>
    <w:rsid w:val="008F631C"/>
    <w:rsid w:val="008F64AB"/>
    <w:rsid w:val="008F7723"/>
    <w:rsid w:val="008F7F1D"/>
    <w:rsid w:val="0090067C"/>
    <w:rsid w:val="0090070E"/>
    <w:rsid w:val="00900C93"/>
    <w:rsid w:val="00901E14"/>
    <w:rsid w:val="0090265A"/>
    <w:rsid w:val="009031CC"/>
    <w:rsid w:val="00903224"/>
    <w:rsid w:val="0090396D"/>
    <w:rsid w:val="0090399E"/>
    <w:rsid w:val="00903B19"/>
    <w:rsid w:val="00903B65"/>
    <w:rsid w:val="00904120"/>
    <w:rsid w:val="009043C5"/>
    <w:rsid w:val="00904790"/>
    <w:rsid w:val="009047DE"/>
    <w:rsid w:val="00905252"/>
    <w:rsid w:val="009056D4"/>
    <w:rsid w:val="00905C5F"/>
    <w:rsid w:val="00905C89"/>
    <w:rsid w:val="00905FD1"/>
    <w:rsid w:val="009062EB"/>
    <w:rsid w:val="009068D7"/>
    <w:rsid w:val="00906C1D"/>
    <w:rsid w:val="00906E62"/>
    <w:rsid w:val="009076E5"/>
    <w:rsid w:val="00911E50"/>
    <w:rsid w:val="0091293E"/>
    <w:rsid w:val="009133C6"/>
    <w:rsid w:val="00913904"/>
    <w:rsid w:val="00913A97"/>
    <w:rsid w:val="009144C1"/>
    <w:rsid w:val="00914A72"/>
    <w:rsid w:val="00915B0A"/>
    <w:rsid w:val="00915F3F"/>
    <w:rsid w:val="009164E7"/>
    <w:rsid w:val="00916E17"/>
    <w:rsid w:val="00917A94"/>
    <w:rsid w:val="009202F2"/>
    <w:rsid w:val="00920F50"/>
    <w:rsid w:val="00920FEA"/>
    <w:rsid w:val="009211E0"/>
    <w:rsid w:val="00921BF3"/>
    <w:rsid w:val="00922312"/>
    <w:rsid w:val="00922BC0"/>
    <w:rsid w:val="00922F8B"/>
    <w:rsid w:val="00923245"/>
    <w:rsid w:val="00924012"/>
    <w:rsid w:val="00924358"/>
    <w:rsid w:val="0092469A"/>
    <w:rsid w:val="00925609"/>
    <w:rsid w:val="00925700"/>
    <w:rsid w:val="00925F85"/>
    <w:rsid w:val="00926195"/>
    <w:rsid w:val="00926A13"/>
    <w:rsid w:val="00926A70"/>
    <w:rsid w:val="00926BEB"/>
    <w:rsid w:val="00926E60"/>
    <w:rsid w:val="00927E42"/>
    <w:rsid w:val="009300F4"/>
    <w:rsid w:val="009307CA"/>
    <w:rsid w:val="00931181"/>
    <w:rsid w:val="00932188"/>
    <w:rsid w:val="00932E9F"/>
    <w:rsid w:val="009333CA"/>
    <w:rsid w:val="0093390C"/>
    <w:rsid w:val="00933A2F"/>
    <w:rsid w:val="00933D45"/>
    <w:rsid w:val="009344F1"/>
    <w:rsid w:val="00935161"/>
    <w:rsid w:val="00935814"/>
    <w:rsid w:val="00935836"/>
    <w:rsid w:val="00935B23"/>
    <w:rsid w:val="0093620A"/>
    <w:rsid w:val="009369AD"/>
    <w:rsid w:val="00936AC8"/>
    <w:rsid w:val="00936F46"/>
    <w:rsid w:val="009376F6"/>
    <w:rsid w:val="00937815"/>
    <w:rsid w:val="00937896"/>
    <w:rsid w:val="00940A64"/>
    <w:rsid w:val="00943AA9"/>
    <w:rsid w:val="00943E6F"/>
    <w:rsid w:val="009444CC"/>
    <w:rsid w:val="009446DA"/>
    <w:rsid w:val="009450F0"/>
    <w:rsid w:val="0094549C"/>
    <w:rsid w:val="009456DC"/>
    <w:rsid w:val="00945C27"/>
    <w:rsid w:val="00945EB6"/>
    <w:rsid w:val="00946AFD"/>
    <w:rsid w:val="00946E60"/>
    <w:rsid w:val="009476BB"/>
    <w:rsid w:val="00947A18"/>
    <w:rsid w:val="00950082"/>
    <w:rsid w:val="00950353"/>
    <w:rsid w:val="00950475"/>
    <w:rsid w:val="009509B5"/>
    <w:rsid w:val="00951542"/>
    <w:rsid w:val="00951728"/>
    <w:rsid w:val="009526CE"/>
    <w:rsid w:val="00952788"/>
    <w:rsid w:val="00952A0D"/>
    <w:rsid w:val="00952AFC"/>
    <w:rsid w:val="00953835"/>
    <w:rsid w:val="00954012"/>
    <w:rsid w:val="009556EE"/>
    <w:rsid w:val="00955796"/>
    <w:rsid w:val="00955B2E"/>
    <w:rsid w:val="00955B5D"/>
    <w:rsid w:val="009561B3"/>
    <w:rsid w:val="0095628C"/>
    <w:rsid w:val="00956BFB"/>
    <w:rsid w:val="00957BAB"/>
    <w:rsid w:val="0096078D"/>
    <w:rsid w:val="0096130D"/>
    <w:rsid w:val="00961FB6"/>
    <w:rsid w:val="00962AD8"/>
    <w:rsid w:val="00962FED"/>
    <w:rsid w:val="00963304"/>
    <w:rsid w:val="009647D9"/>
    <w:rsid w:val="00964AB4"/>
    <w:rsid w:val="00964FC0"/>
    <w:rsid w:val="0096507F"/>
    <w:rsid w:val="009651FF"/>
    <w:rsid w:val="00965CAD"/>
    <w:rsid w:val="00966224"/>
    <w:rsid w:val="0096635A"/>
    <w:rsid w:val="00966394"/>
    <w:rsid w:val="009663AA"/>
    <w:rsid w:val="009667C2"/>
    <w:rsid w:val="00967A4F"/>
    <w:rsid w:val="00967D1F"/>
    <w:rsid w:val="0097041B"/>
    <w:rsid w:val="00970D3A"/>
    <w:rsid w:val="00970ED5"/>
    <w:rsid w:val="00972390"/>
    <w:rsid w:val="00972B56"/>
    <w:rsid w:val="00972DB6"/>
    <w:rsid w:val="009734D9"/>
    <w:rsid w:val="00973F90"/>
    <w:rsid w:val="009740CB"/>
    <w:rsid w:val="0097432C"/>
    <w:rsid w:val="009745C8"/>
    <w:rsid w:val="0097484C"/>
    <w:rsid w:val="00974D54"/>
    <w:rsid w:val="00974E2B"/>
    <w:rsid w:val="00974FE2"/>
    <w:rsid w:val="009750AA"/>
    <w:rsid w:val="00975C91"/>
    <w:rsid w:val="00975DBE"/>
    <w:rsid w:val="00975F6E"/>
    <w:rsid w:val="00976050"/>
    <w:rsid w:val="0097630B"/>
    <w:rsid w:val="009801A8"/>
    <w:rsid w:val="00980395"/>
    <w:rsid w:val="00981874"/>
    <w:rsid w:val="00981B5D"/>
    <w:rsid w:val="00982325"/>
    <w:rsid w:val="0098313A"/>
    <w:rsid w:val="0098356A"/>
    <w:rsid w:val="00984160"/>
    <w:rsid w:val="00984650"/>
    <w:rsid w:val="0098474C"/>
    <w:rsid w:val="00984E23"/>
    <w:rsid w:val="00985758"/>
    <w:rsid w:val="009857E5"/>
    <w:rsid w:val="0098585A"/>
    <w:rsid w:val="00985FA9"/>
    <w:rsid w:val="0098650F"/>
    <w:rsid w:val="009875AD"/>
    <w:rsid w:val="00990596"/>
    <w:rsid w:val="00990778"/>
    <w:rsid w:val="00990CA3"/>
    <w:rsid w:val="009916FC"/>
    <w:rsid w:val="00991CD1"/>
    <w:rsid w:val="0099451F"/>
    <w:rsid w:val="00996462"/>
    <w:rsid w:val="00996BDF"/>
    <w:rsid w:val="009977EC"/>
    <w:rsid w:val="00997A0C"/>
    <w:rsid w:val="009A1B10"/>
    <w:rsid w:val="009A1C3C"/>
    <w:rsid w:val="009A1FD3"/>
    <w:rsid w:val="009A208D"/>
    <w:rsid w:val="009A2D43"/>
    <w:rsid w:val="009A31E6"/>
    <w:rsid w:val="009A33B7"/>
    <w:rsid w:val="009A382E"/>
    <w:rsid w:val="009A44A6"/>
    <w:rsid w:val="009A463F"/>
    <w:rsid w:val="009A4E4A"/>
    <w:rsid w:val="009A59CB"/>
    <w:rsid w:val="009A648D"/>
    <w:rsid w:val="009A6ABA"/>
    <w:rsid w:val="009A6CA5"/>
    <w:rsid w:val="009A6D94"/>
    <w:rsid w:val="009A7931"/>
    <w:rsid w:val="009B0333"/>
    <w:rsid w:val="009B0A65"/>
    <w:rsid w:val="009B14F7"/>
    <w:rsid w:val="009B159F"/>
    <w:rsid w:val="009B1633"/>
    <w:rsid w:val="009B18B0"/>
    <w:rsid w:val="009B1AAA"/>
    <w:rsid w:val="009B1E39"/>
    <w:rsid w:val="009B2FD8"/>
    <w:rsid w:val="009B31EE"/>
    <w:rsid w:val="009B328C"/>
    <w:rsid w:val="009B3880"/>
    <w:rsid w:val="009B3C2F"/>
    <w:rsid w:val="009B3CE8"/>
    <w:rsid w:val="009B3E34"/>
    <w:rsid w:val="009B4273"/>
    <w:rsid w:val="009B4942"/>
    <w:rsid w:val="009B4C16"/>
    <w:rsid w:val="009B4D73"/>
    <w:rsid w:val="009B501C"/>
    <w:rsid w:val="009B54DC"/>
    <w:rsid w:val="009B5BA7"/>
    <w:rsid w:val="009B6133"/>
    <w:rsid w:val="009B62E8"/>
    <w:rsid w:val="009B66DA"/>
    <w:rsid w:val="009B6ED9"/>
    <w:rsid w:val="009B733C"/>
    <w:rsid w:val="009C0112"/>
    <w:rsid w:val="009C0BB9"/>
    <w:rsid w:val="009C0DE9"/>
    <w:rsid w:val="009C1E9D"/>
    <w:rsid w:val="009C2191"/>
    <w:rsid w:val="009C2553"/>
    <w:rsid w:val="009C304C"/>
    <w:rsid w:val="009C42D8"/>
    <w:rsid w:val="009C44D2"/>
    <w:rsid w:val="009C5C5B"/>
    <w:rsid w:val="009C5E18"/>
    <w:rsid w:val="009C62E1"/>
    <w:rsid w:val="009C6648"/>
    <w:rsid w:val="009C6B50"/>
    <w:rsid w:val="009C6D09"/>
    <w:rsid w:val="009C712D"/>
    <w:rsid w:val="009C7811"/>
    <w:rsid w:val="009C7EB3"/>
    <w:rsid w:val="009D00B7"/>
    <w:rsid w:val="009D109C"/>
    <w:rsid w:val="009D12E1"/>
    <w:rsid w:val="009D2414"/>
    <w:rsid w:val="009D24D5"/>
    <w:rsid w:val="009D28E7"/>
    <w:rsid w:val="009D2939"/>
    <w:rsid w:val="009D3648"/>
    <w:rsid w:val="009D391A"/>
    <w:rsid w:val="009D3A85"/>
    <w:rsid w:val="009D428A"/>
    <w:rsid w:val="009D47F2"/>
    <w:rsid w:val="009D51C9"/>
    <w:rsid w:val="009D6895"/>
    <w:rsid w:val="009D6DFA"/>
    <w:rsid w:val="009D6EE7"/>
    <w:rsid w:val="009D71BA"/>
    <w:rsid w:val="009D745A"/>
    <w:rsid w:val="009E036D"/>
    <w:rsid w:val="009E0404"/>
    <w:rsid w:val="009E14EF"/>
    <w:rsid w:val="009E203E"/>
    <w:rsid w:val="009E22A9"/>
    <w:rsid w:val="009E337C"/>
    <w:rsid w:val="009E3CF6"/>
    <w:rsid w:val="009E436C"/>
    <w:rsid w:val="009E4942"/>
    <w:rsid w:val="009E4DB8"/>
    <w:rsid w:val="009E6A0D"/>
    <w:rsid w:val="009E6E22"/>
    <w:rsid w:val="009E76E9"/>
    <w:rsid w:val="009E7C8B"/>
    <w:rsid w:val="009F0381"/>
    <w:rsid w:val="009F0ADE"/>
    <w:rsid w:val="009F0B3E"/>
    <w:rsid w:val="009F0C27"/>
    <w:rsid w:val="009F1170"/>
    <w:rsid w:val="009F221F"/>
    <w:rsid w:val="009F222B"/>
    <w:rsid w:val="009F36FF"/>
    <w:rsid w:val="009F3B61"/>
    <w:rsid w:val="009F449C"/>
    <w:rsid w:val="009F4E3A"/>
    <w:rsid w:val="009F4F97"/>
    <w:rsid w:val="009F53D4"/>
    <w:rsid w:val="009F567E"/>
    <w:rsid w:val="009F5ADA"/>
    <w:rsid w:val="009F5B09"/>
    <w:rsid w:val="009F64BA"/>
    <w:rsid w:val="009F67CC"/>
    <w:rsid w:val="009F768D"/>
    <w:rsid w:val="009F79C9"/>
    <w:rsid w:val="009F7C5D"/>
    <w:rsid w:val="009F7E1E"/>
    <w:rsid w:val="00A00561"/>
    <w:rsid w:val="00A0060E"/>
    <w:rsid w:val="00A00B97"/>
    <w:rsid w:val="00A01150"/>
    <w:rsid w:val="00A01527"/>
    <w:rsid w:val="00A015B1"/>
    <w:rsid w:val="00A01F24"/>
    <w:rsid w:val="00A04356"/>
    <w:rsid w:val="00A04573"/>
    <w:rsid w:val="00A05186"/>
    <w:rsid w:val="00A0554D"/>
    <w:rsid w:val="00A05AE0"/>
    <w:rsid w:val="00A05C86"/>
    <w:rsid w:val="00A05DED"/>
    <w:rsid w:val="00A05F56"/>
    <w:rsid w:val="00A0608F"/>
    <w:rsid w:val="00A067FE"/>
    <w:rsid w:val="00A0692A"/>
    <w:rsid w:val="00A1014F"/>
    <w:rsid w:val="00A10163"/>
    <w:rsid w:val="00A102F9"/>
    <w:rsid w:val="00A10C62"/>
    <w:rsid w:val="00A10DA2"/>
    <w:rsid w:val="00A11C02"/>
    <w:rsid w:val="00A11D3B"/>
    <w:rsid w:val="00A11DD7"/>
    <w:rsid w:val="00A126B0"/>
    <w:rsid w:val="00A12F97"/>
    <w:rsid w:val="00A1319B"/>
    <w:rsid w:val="00A13217"/>
    <w:rsid w:val="00A132A2"/>
    <w:rsid w:val="00A13D2C"/>
    <w:rsid w:val="00A14042"/>
    <w:rsid w:val="00A16673"/>
    <w:rsid w:val="00A17070"/>
    <w:rsid w:val="00A1724E"/>
    <w:rsid w:val="00A175A9"/>
    <w:rsid w:val="00A20786"/>
    <w:rsid w:val="00A21838"/>
    <w:rsid w:val="00A21D6A"/>
    <w:rsid w:val="00A22B97"/>
    <w:rsid w:val="00A22C49"/>
    <w:rsid w:val="00A245A4"/>
    <w:rsid w:val="00A24CF8"/>
    <w:rsid w:val="00A252CE"/>
    <w:rsid w:val="00A26929"/>
    <w:rsid w:val="00A26AD3"/>
    <w:rsid w:val="00A26B8B"/>
    <w:rsid w:val="00A26C23"/>
    <w:rsid w:val="00A26E99"/>
    <w:rsid w:val="00A27D24"/>
    <w:rsid w:val="00A30F55"/>
    <w:rsid w:val="00A3103B"/>
    <w:rsid w:val="00A31894"/>
    <w:rsid w:val="00A32038"/>
    <w:rsid w:val="00A3232B"/>
    <w:rsid w:val="00A32A7F"/>
    <w:rsid w:val="00A32C99"/>
    <w:rsid w:val="00A33AE6"/>
    <w:rsid w:val="00A342B1"/>
    <w:rsid w:val="00A350D0"/>
    <w:rsid w:val="00A355DD"/>
    <w:rsid w:val="00A35902"/>
    <w:rsid w:val="00A35C38"/>
    <w:rsid w:val="00A3641F"/>
    <w:rsid w:val="00A375E6"/>
    <w:rsid w:val="00A37953"/>
    <w:rsid w:val="00A37A76"/>
    <w:rsid w:val="00A37B8D"/>
    <w:rsid w:val="00A408A7"/>
    <w:rsid w:val="00A411CD"/>
    <w:rsid w:val="00A4124B"/>
    <w:rsid w:val="00A414C1"/>
    <w:rsid w:val="00A4210A"/>
    <w:rsid w:val="00A42453"/>
    <w:rsid w:val="00A42736"/>
    <w:rsid w:val="00A43DA3"/>
    <w:rsid w:val="00A4462A"/>
    <w:rsid w:val="00A446A6"/>
    <w:rsid w:val="00A4497C"/>
    <w:rsid w:val="00A44D17"/>
    <w:rsid w:val="00A457D9"/>
    <w:rsid w:val="00A45D55"/>
    <w:rsid w:val="00A46361"/>
    <w:rsid w:val="00A46EA1"/>
    <w:rsid w:val="00A46F83"/>
    <w:rsid w:val="00A4774F"/>
    <w:rsid w:val="00A50081"/>
    <w:rsid w:val="00A50504"/>
    <w:rsid w:val="00A50635"/>
    <w:rsid w:val="00A50DFB"/>
    <w:rsid w:val="00A50E1C"/>
    <w:rsid w:val="00A51921"/>
    <w:rsid w:val="00A52593"/>
    <w:rsid w:val="00A5299B"/>
    <w:rsid w:val="00A52A61"/>
    <w:rsid w:val="00A52D8B"/>
    <w:rsid w:val="00A53F44"/>
    <w:rsid w:val="00A54B24"/>
    <w:rsid w:val="00A54F69"/>
    <w:rsid w:val="00A55059"/>
    <w:rsid w:val="00A55CCF"/>
    <w:rsid w:val="00A5699C"/>
    <w:rsid w:val="00A56E34"/>
    <w:rsid w:val="00A5781A"/>
    <w:rsid w:val="00A578A2"/>
    <w:rsid w:val="00A57A10"/>
    <w:rsid w:val="00A57C2F"/>
    <w:rsid w:val="00A609BD"/>
    <w:rsid w:val="00A60D53"/>
    <w:rsid w:val="00A61731"/>
    <w:rsid w:val="00A61797"/>
    <w:rsid w:val="00A62C93"/>
    <w:rsid w:val="00A62CE2"/>
    <w:rsid w:val="00A62D2D"/>
    <w:rsid w:val="00A633FD"/>
    <w:rsid w:val="00A63440"/>
    <w:rsid w:val="00A64050"/>
    <w:rsid w:val="00A6416E"/>
    <w:rsid w:val="00A641E7"/>
    <w:rsid w:val="00A6432C"/>
    <w:rsid w:val="00A64346"/>
    <w:rsid w:val="00A666CB"/>
    <w:rsid w:val="00A66B85"/>
    <w:rsid w:val="00A66CDF"/>
    <w:rsid w:val="00A7024C"/>
    <w:rsid w:val="00A704BD"/>
    <w:rsid w:val="00A706F5"/>
    <w:rsid w:val="00A7082F"/>
    <w:rsid w:val="00A70E18"/>
    <w:rsid w:val="00A70F2D"/>
    <w:rsid w:val="00A715B0"/>
    <w:rsid w:val="00A71E93"/>
    <w:rsid w:val="00A72428"/>
    <w:rsid w:val="00A72AA0"/>
    <w:rsid w:val="00A73163"/>
    <w:rsid w:val="00A73682"/>
    <w:rsid w:val="00A73BC6"/>
    <w:rsid w:val="00A748ED"/>
    <w:rsid w:val="00A74F9E"/>
    <w:rsid w:val="00A7570D"/>
    <w:rsid w:val="00A75818"/>
    <w:rsid w:val="00A75D6C"/>
    <w:rsid w:val="00A7782B"/>
    <w:rsid w:val="00A77E73"/>
    <w:rsid w:val="00A805D7"/>
    <w:rsid w:val="00A80CCD"/>
    <w:rsid w:val="00A80D3A"/>
    <w:rsid w:val="00A80DC3"/>
    <w:rsid w:val="00A81507"/>
    <w:rsid w:val="00A815F8"/>
    <w:rsid w:val="00A820C1"/>
    <w:rsid w:val="00A82523"/>
    <w:rsid w:val="00A82539"/>
    <w:rsid w:val="00A82A72"/>
    <w:rsid w:val="00A83591"/>
    <w:rsid w:val="00A83909"/>
    <w:rsid w:val="00A83BF3"/>
    <w:rsid w:val="00A83D14"/>
    <w:rsid w:val="00A844D5"/>
    <w:rsid w:val="00A845A7"/>
    <w:rsid w:val="00A8506C"/>
    <w:rsid w:val="00A85677"/>
    <w:rsid w:val="00A85C00"/>
    <w:rsid w:val="00A8621D"/>
    <w:rsid w:val="00A869BB"/>
    <w:rsid w:val="00A87921"/>
    <w:rsid w:val="00A87954"/>
    <w:rsid w:val="00A90179"/>
    <w:rsid w:val="00A90B15"/>
    <w:rsid w:val="00A91675"/>
    <w:rsid w:val="00A91B70"/>
    <w:rsid w:val="00A92964"/>
    <w:rsid w:val="00A92EB4"/>
    <w:rsid w:val="00A93C9B"/>
    <w:rsid w:val="00A94FE6"/>
    <w:rsid w:val="00A95A94"/>
    <w:rsid w:val="00A95D8D"/>
    <w:rsid w:val="00A95DDB"/>
    <w:rsid w:val="00A96014"/>
    <w:rsid w:val="00A963AD"/>
    <w:rsid w:val="00A96731"/>
    <w:rsid w:val="00A96C4D"/>
    <w:rsid w:val="00A972CE"/>
    <w:rsid w:val="00A97309"/>
    <w:rsid w:val="00A97DEE"/>
    <w:rsid w:val="00AA0109"/>
    <w:rsid w:val="00AA0717"/>
    <w:rsid w:val="00AA09D9"/>
    <w:rsid w:val="00AA139F"/>
    <w:rsid w:val="00AA145E"/>
    <w:rsid w:val="00AA14CE"/>
    <w:rsid w:val="00AA1604"/>
    <w:rsid w:val="00AA218E"/>
    <w:rsid w:val="00AA242E"/>
    <w:rsid w:val="00AA2534"/>
    <w:rsid w:val="00AA2CEB"/>
    <w:rsid w:val="00AA32AA"/>
    <w:rsid w:val="00AA3571"/>
    <w:rsid w:val="00AA40EB"/>
    <w:rsid w:val="00AA4824"/>
    <w:rsid w:val="00AA490B"/>
    <w:rsid w:val="00AA4ACB"/>
    <w:rsid w:val="00AA5105"/>
    <w:rsid w:val="00AA516B"/>
    <w:rsid w:val="00AA55D6"/>
    <w:rsid w:val="00AA5FFE"/>
    <w:rsid w:val="00AA60E7"/>
    <w:rsid w:val="00AA60EB"/>
    <w:rsid w:val="00AA65B2"/>
    <w:rsid w:val="00AA67D8"/>
    <w:rsid w:val="00AA6EED"/>
    <w:rsid w:val="00AA7051"/>
    <w:rsid w:val="00AA71A7"/>
    <w:rsid w:val="00AA7D0C"/>
    <w:rsid w:val="00AA7F46"/>
    <w:rsid w:val="00AB012E"/>
    <w:rsid w:val="00AB120F"/>
    <w:rsid w:val="00AB15E5"/>
    <w:rsid w:val="00AB1B68"/>
    <w:rsid w:val="00AB2749"/>
    <w:rsid w:val="00AB2C9F"/>
    <w:rsid w:val="00AB2CE5"/>
    <w:rsid w:val="00AB2DD0"/>
    <w:rsid w:val="00AB334F"/>
    <w:rsid w:val="00AB3AED"/>
    <w:rsid w:val="00AB4B44"/>
    <w:rsid w:val="00AB54E7"/>
    <w:rsid w:val="00AB719C"/>
    <w:rsid w:val="00AB7247"/>
    <w:rsid w:val="00AB7E7D"/>
    <w:rsid w:val="00AC031D"/>
    <w:rsid w:val="00AC068E"/>
    <w:rsid w:val="00AC11C4"/>
    <w:rsid w:val="00AC1657"/>
    <w:rsid w:val="00AC1E25"/>
    <w:rsid w:val="00AC21EE"/>
    <w:rsid w:val="00AC237B"/>
    <w:rsid w:val="00AC36ED"/>
    <w:rsid w:val="00AC3B31"/>
    <w:rsid w:val="00AC4053"/>
    <w:rsid w:val="00AC45AC"/>
    <w:rsid w:val="00AC4B8B"/>
    <w:rsid w:val="00AC5ACE"/>
    <w:rsid w:val="00AC64E9"/>
    <w:rsid w:val="00AC6977"/>
    <w:rsid w:val="00AC6F8A"/>
    <w:rsid w:val="00AC7200"/>
    <w:rsid w:val="00AC7541"/>
    <w:rsid w:val="00AC7943"/>
    <w:rsid w:val="00AD0073"/>
    <w:rsid w:val="00AD047C"/>
    <w:rsid w:val="00AD06C4"/>
    <w:rsid w:val="00AD0D28"/>
    <w:rsid w:val="00AD1488"/>
    <w:rsid w:val="00AD1B9D"/>
    <w:rsid w:val="00AD1D2E"/>
    <w:rsid w:val="00AD230B"/>
    <w:rsid w:val="00AD2924"/>
    <w:rsid w:val="00AD29AC"/>
    <w:rsid w:val="00AD2C2B"/>
    <w:rsid w:val="00AD2C38"/>
    <w:rsid w:val="00AD3B5D"/>
    <w:rsid w:val="00AD4746"/>
    <w:rsid w:val="00AD4A52"/>
    <w:rsid w:val="00AD5240"/>
    <w:rsid w:val="00AD57A5"/>
    <w:rsid w:val="00AD5DD5"/>
    <w:rsid w:val="00AD5EEF"/>
    <w:rsid w:val="00AD6266"/>
    <w:rsid w:val="00AD647D"/>
    <w:rsid w:val="00AD7261"/>
    <w:rsid w:val="00AD7AC7"/>
    <w:rsid w:val="00AD7B60"/>
    <w:rsid w:val="00AE02AA"/>
    <w:rsid w:val="00AE043C"/>
    <w:rsid w:val="00AE128B"/>
    <w:rsid w:val="00AE1477"/>
    <w:rsid w:val="00AE165D"/>
    <w:rsid w:val="00AE177D"/>
    <w:rsid w:val="00AE1C41"/>
    <w:rsid w:val="00AE2146"/>
    <w:rsid w:val="00AE2366"/>
    <w:rsid w:val="00AE23F4"/>
    <w:rsid w:val="00AE25F8"/>
    <w:rsid w:val="00AE3C3C"/>
    <w:rsid w:val="00AE4123"/>
    <w:rsid w:val="00AE41EA"/>
    <w:rsid w:val="00AE4BD6"/>
    <w:rsid w:val="00AE54CA"/>
    <w:rsid w:val="00AE59EA"/>
    <w:rsid w:val="00AE619F"/>
    <w:rsid w:val="00AE662E"/>
    <w:rsid w:val="00AE6817"/>
    <w:rsid w:val="00AE68FA"/>
    <w:rsid w:val="00AE6992"/>
    <w:rsid w:val="00AE6E4C"/>
    <w:rsid w:val="00AE6E50"/>
    <w:rsid w:val="00AE7505"/>
    <w:rsid w:val="00AE7D3C"/>
    <w:rsid w:val="00AF160A"/>
    <w:rsid w:val="00AF184B"/>
    <w:rsid w:val="00AF2319"/>
    <w:rsid w:val="00AF23D0"/>
    <w:rsid w:val="00AF23F4"/>
    <w:rsid w:val="00AF2575"/>
    <w:rsid w:val="00AF25FF"/>
    <w:rsid w:val="00AF2710"/>
    <w:rsid w:val="00AF300B"/>
    <w:rsid w:val="00AF3525"/>
    <w:rsid w:val="00AF3906"/>
    <w:rsid w:val="00AF490A"/>
    <w:rsid w:val="00AF4B45"/>
    <w:rsid w:val="00AF52F1"/>
    <w:rsid w:val="00AF57E0"/>
    <w:rsid w:val="00AF5C5C"/>
    <w:rsid w:val="00AF63AC"/>
    <w:rsid w:val="00AF68DA"/>
    <w:rsid w:val="00AF6A2B"/>
    <w:rsid w:val="00AF6E30"/>
    <w:rsid w:val="00AF6F5F"/>
    <w:rsid w:val="00AF7123"/>
    <w:rsid w:val="00AF7982"/>
    <w:rsid w:val="00AF7B89"/>
    <w:rsid w:val="00B000F2"/>
    <w:rsid w:val="00B004B6"/>
    <w:rsid w:val="00B009DB"/>
    <w:rsid w:val="00B01CC3"/>
    <w:rsid w:val="00B02874"/>
    <w:rsid w:val="00B0287C"/>
    <w:rsid w:val="00B02892"/>
    <w:rsid w:val="00B02BA7"/>
    <w:rsid w:val="00B02E32"/>
    <w:rsid w:val="00B02F81"/>
    <w:rsid w:val="00B0354E"/>
    <w:rsid w:val="00B0401E"/>
    <w:rsid w:val="00B049A1"/>
    <w:rsid w:val="00B04EA5"/>
    <w:rsid w:val="00B05616"/>
    <w:rsid w:val="00B057A4"/>
    <w:rsid w:val="00B06AB1"/>
    <w:rsid w:val="00B07311"/>
    <w:rsid w:val="00B0742B"/>
    <w:rsid w:val="00B07CBF"/>
    <w:rsid w:val="00B101A9"/>
    <w:rsid w:val="00B10243"/>
    <w:rsid w:val="00B1038F"/>
    <w:rsid w:val="00B1061A"/>
    <w:rsid w:val="00B10B34"/>
    <w:rsid w:val="00B10E89"/>
    <w:rsid w:val="00B11151"/>
    <w:rsid w:val="00B114E9"/>
    <w:rsid w:val="00B11EC9"/>
    <w:rsid w:val="00B121B7"/>
    <w:rsid w:val="00B12B29"/>
    <w:rsid w:val="00B13286"/>
    <w:rsid w:val="00B135EE"/>
    <w:rsid w:val="00B13943"/>
    <w:rsid w:val="00B13E34"/>
    <w:rsid w:val="00B13EDE"/>
    <w:rsid w:val="00B14225"/>
    <w:rsid w:val="00B144C5"/>
    <w:rsid w:val="00B147B0"/>
    <w:rsid w:val="00B1510B"/>
    <w:rsid w:val="00B1558F"/>
    <w:rsid w:val="00B155D9"/>
    <w:rsid w:val="00B15A3D"/>
    <w:rsid w:val="00B164AE"/>
    <w:rsid w:val="00B168FF"/>
    <w:rsid w:val="00B16BFF"/>
    <w:rsid w:val="00B17D0F"/>
    <w:rsid w:val="00B2062C"/>
    <w:rsid w:val="00B20713"/>
    <w:rsid w:val="00B210A0"/>
    <w:rsid w:val="00B21468"/>
    <w:rsid w:val="00B21BCE"/>
    <w:rsid w:val="00B21CE1"/>
    <w:rsid w:val="00B2230B"/>
    <w:rsid w:val="00B2260C"/>
    <w:rsid w:val="00B2340F"/>
    <w:rsid w:val="00B2422C"/>
    <w:rsid w:val="00B242E5"/>
    <w:rsid w:val="00B257C5"/>
    <w:rsid w:val="00B25893"/>
    <w:rsid w:val="00B264BF"/>
    <w:rsid w:val="00B265BC"/>
    <w:rsid w:val="00B2668F"/>
    <w:rsid w:val="00B26F33"/>
    <w:rsid w:val="00B30837"/>
    <w:rsid w:val="00B311C9"/>
    <w:rsid w:val="00B313D6"/>
    <w:rsid w:val="00B31C5C"/>
    <w:rsid w:val="00B32B0D"/>
    <w:rsid w:val="00B32B2A"/>
    <w:rsid w:val="00B32DA7"/>
    <w:rsid w:val="00B331B1"/>
    <w:rsid w:val="00B33240"/>
    <w:rsid w:val="00B33460"/>
    <w:rsid w:val="00B35A46"/>
    <w:rsid w:val="00B35EE9"/>
    <w:rsid w:val="00B36083"/>
    <w:rsid w:val="00B362BE"/>
    <w:rsid w:val="00B369C3"/>
    <w:rsid w:val="00B37839"/>
    <w:rsid w:val="00B37850"/>
    <w:rsid w:val="00B37F23"/>
    <w:rsid w:val="00B402CC"/>
    <w:rsid w:val="00B40A16"/>
    <w:rsid w:val="00B40A69"/>
    <w:rsid w:val="00B40E75"/>
    <w:rsid w:val="00B41176"/>
    <w:rsid w:val="00B42276"/>
    <w:rsid w:val="00B42828"/>
    <w:rsid w:val="00B42B5D"/>
    <w:rsid w:val="00B43628"/>
    <w:rsid w:val="00B44179"/>
    <w:rsid w:val="00B44355"/>
    <w:rsid w:val="00B448AC"/>
    <w:rsid w:val="00B44A61"/>
    <w:rsid w:val="00B45672"/>
    <w:rsid w:val="00B45E41"/>
    <w:rsid w:val="00B46634"/>
    <w:rsid w:val="00B46848"/>
    <w:rsid w:val="00B471EC"/>
    <w:rsid w:val="00B47624"/>
    <w:rsid w:val="00B50F87"/>
    <w:rsid w:val="00B512EE"/>
    <w:rsid w:val="00B516D9"/>
    <w:rsid w:val="00B52B3B"/>
    <w:rsid w:val="00B52CEB"/>
    <w:rsid w:val="00B53565"/>
    <w:rsid w:val="00B53AC2"/>
    <w:rsid w:val="00B53D41"/>
    <w:rsid w:val="00B5441E"/>
    <w:rsid w:val="00B55164"/>
    <w:rsid w:val="00B56835"/>
    <w:rsid w:val="00B5729F"/>
    <w:rsid w:val="00B57CAA"/>
    <w:rsid w:val="00B60280"/>
    <w:rsid w:val="00B61659"/>
    <w:rsid w:val="00B61BF0"/>
    <w:rsid w:val="00B61E72"/>
    <w:rsid w:val="00B62B8D"/>
    <w:rsid w:val="00B62DE9"/>
    <w:rsid w:val="00B635C8"/>
    <w:rsid w:val="00B63749"/>
    <w:rsid w:val="00B63773"/>
    <w:rsid w:val="00B637C2"/>
    <w:rsid w:val="00B64057"/>
    <w:rsid w:val="00B6423E"/>
    <w:rsid w:val="00B64C87"/>
    <w:rsid w:val="00B64F27"/>
    <w:rsid w:val="00B64FDC"/>
    <w:rsid w:val="00B6564D"/>
    <w:rsid w:val="00B65EFD"/>
    <w:rsid w:val="00B66B3E"/>
    <w:rsid w:val="00B66B72"/>
    <w:rsid w:val="00B66E19"/>
    <w:rsid w:val="00B66F3C"/>
    <w:rsid w:val="00B66FE5"/>
    <w:rsid w:val="00B67412"/>
    <w:rsid w:val="00B677DC"/>
    <w:rsid w:val="00B678F9"/>
    <w:rsid w:val="00B67AE5"/>
    <w:rsid w:val="00B67E55"/>
    <w:rsid w:val="00B709DC"/>
    <w:rsid w:val="00B70AAD"/>
    <w:rsid w:val="00B711B1"/>
    <w:rsid w:val="00B71869"/>
    <w:rsid w:val="00B71A2A"/>
    <w:rsid w:val="00B71C48"/>
    <w:rsid w:val="00B71E3F"/>
    <w:rsid w:val="00B723DB"/>
    <w:rsid w:val="00B73011"/>
    <w:rsid w:val="00B73786"/>
    <w:rsid w:val="00B73CA1"/>
    <w:rsid w:val="00B74174"/>
    <w:rsid w:val="00B7436D"/>
    <w:rsid w:val="00B75AE2"/>
    <w:rsid w:val="00B75DEF"/>
    <w:rsid w:val="00B75EDD"/>
    <w:rsid w:val="00B76166"/>
    <w:rsid w:val="00B76AFE"/>
    <w:rsid w:val="00B7727D"/>
    <w:rsid w:val="00B77594"/>
    <w:rsid w:val="00B776E4"/>
    <w:rsid w:val="00B778B2"/>
    <w:rsid w:val="00B77A4C"/>
    <w:rsid w:val="00B77AFF"/>
    <w:rsid w:val="00B77F94"/>
    <w:rsid w:val="00B80895"/>
    <w:rsid w:val="00B80E95"/>
    <w:rsid w:val="00B8187F"/>
    <w:rsid w:val="00B81EF5"/>
    <w:rsid w:val="00B826A4"/>
    <w:rsid w:val="00B8389B"/>
    <w:rsid w:val="00B839CD"/>
    <w:rsid w:val="00B84903"/>
    <w:rsid w:val="00B849A0"/>
    <w:rsid w:val="00B858EE"/>
    <w:rsid w:val="00B85A3B"/>
    <w:rsid w:val="00B865F8"/>
    <w:rsid w:val="00B86804"/>
    <w:rsid w:val="00B86B38"/>
    <w:rsid w:val="00B86DF4"/>
    <w:rsid w:val="00B86F75"/>
    <w:rsid w:val="00B872A1"/>
    <w:rsid w:val="00B87767"/>
    <w:rsid w:val="00B87B81"/>
    <w:rsid w:val="00B87DB4"/>
    <w:rsid w:val="00B9042C"/>
    <w:rsid w:val="00B917DB"/>
    <w:rsid w:val="00B91B5E"/>
    <w:rsid w:val="00B91BF4"/>
    <w:rsid w:val="00B91EB5"/>
    <w:rsid w:val="00B92412"/>
    <w:rsid w:val="00B926E8"/>
    <w:rsid w:val="00B92879"/>
    <w:rsid w:val="00B92B6E"/>
    <w:rsid w:val="00B9385D"/>
    <w:rsid w:val="00B9388D"/>
    <w:rsid w:val="00B938A9"/>
    <w:rsid w:val="00B94AA0"/>
    <w:rsid w:val="00B94BCD"/>
    <w:rsid w:val="00B94FA9"/>
    <w:rsid w:val="00B95662"/>
    <w:rsid w:val="00B95699"/>
    <w:rsid w:val="00B95B7B"/>
    <w:rsid w:val="00B96051"/>
    <w:rsid w:val="00B96C77"/>
    <w:rsid w:val="00B97E61"/>
    <w:rsid w:val="00B97EC5"/>
    <w:rsid w:val="00BA07D5"/>
    <w:rsid w:val="00BA16C8"/>
    <w:rsid w:val="00BA1ABB"/>
    <w:rsid w:val="00BA1CDC"/>
    <w:rsid w:val="00BA2097"/>
    <w:rsid w:val="00BA2530"/>
    <w:rsid w:val="00BA291B"/>
    <w:rsid w:val="00BA2DAF"/>
    <w:rsid w:val="00BA3451"/>
    <w:rsid w:val="00BA42AE"/>
    <w:rsid w:val="00BA4A1B"/>
    <w:rsid w:val="00BA4C21"/>
    <w:rsid w:val="00BA51CC"/>
    <w:rsid w:val="00BA5FD8"/>
    <w:rsid w:val="00BA5FE5"/>
    <w:rsid w:val="00BA6134"/>
    <w:rsid w:val="00BA6714"/>
    <w:rsid w:val="00BA67D2"/>
    <w:rsid w:val="00BA6AF4"/>
    <w:rsid w:val="00BA7423"/>
    <w:rsid w:val="00BA7B58"/>
    <w:rsid w:val="00BA7C9A"/>
    <w:rsid w:val="00BA7CCB"/>
    <w:rsid w:val="00BB0211"/>
    <w:rsid w:val="00BB09FD"/>
    <w:rsid w:val="00BB186D"/>
    <w:rsid w:val="00BB18E8"/>
    <w:rsid w:val="00BB1C18"/>
    <w:rsid w:val="00BB1C4C"/>
    <w:rsid w:val="00BB1CE4"/>
    <w:rsid w:val="00BB2180"/>
    <w:rsid w:val="00BB23B6"/>
    <w:rsid w:val="00BB2412"/>
    <w:rsid w:val="00BB2510"/>
    <w:rsid w:val="00BB2A8D"/>
    <w:rsid w:val="00BB2BFC"/>
    <w:rsid w:val="00BB2BFD"/>
    <w:rsid w:val="00BB2DFA"/>
    <w:rsid w:val="00BB2F57"/>
    <w:rsid w:val="00BB30EA"/>
    <w:rsid w:val="00BB3909"/>
    <w:rsid w:val="00BB3DF1"/>
    <w:rsid w:val="00BB42A6"/>
    <w:rsid w:val="00BB46EA"/>
    <w:rsid w:val="00BB4791"/>
    <w:rsid w:val="00BB4C02"/>
    <w:rsid w:val="00BB50BD"/>
    <w:rsid w:val="00BB512B"/>
    <w:rsid w:val="00BB5138"/>
    <w:rsid w:val="00BB52DE"/>
    <w:rsid w:val="00BB5CC0"/>
    <w:rsid w:val="00BB6123"/>
    <w:rsid w:val="00BB6A00"/>
    <w:rsid w:val="00BB6ACA"/>
    <w:rsid w:val="00BB6D34"/>
    <w:rsid w:val="00BB78D9"/>
    <w:rsid w:val="00BB7DFD"/>
    <w:rsid w:val="00BC02B0"/>
    <w:rsid w:val="00BC02C9"/>
    <w:rsid w:val="00BC04F1"/>
    <w:rsid w:val="00BC05B0"/>
    <w:rsid w:val="00BC0889"/>
    <w:rsid w:val="00BC0AB2"/>
    <w:rsid w:val="00BC12B6"/>
    <w:rsid w:val="00BC19B2"/>
    <w:rsid w:val="00BC1D45"/>
    <w:rsid w:val="00BC1E26"/>
    <w:rsid w:val="00BC2BA1"/>
    <w:rsid w:val="00BC332B"/>
    <w:rsid w:val="00BC3341"/>
    <w:rsid w:val="00BC35DF"/>
    <w:rsid w:val="00BC37B9"/>
    <w:rsid w:val="00BC4432"/>
    <w:rsid w:val="00BC4556"/>
    <w:rsid w:val="00BC47E4"/>
    <w:rsid w:val="00BC4DAA"/>
    <w:rsid w:val="00BC6589"/>
    <w:rsid w:val="00BC6BDC"/>
    <w:rsid w:val="00BC7466"/>
    <w:rsid w:val="00BC7486"/>
    <w:rsid w:val="00BC7E12"/>
    <w:rsid w:val="00BD0053"/>
    <w:rsid w:val="00BD0064"/>
    <w:rsid w:val="00BD03F1"/>
    <w:rsid w:val="00BD04AB"/>
    <w:rsid w:val="00BD0C0E"/>
    <w:rsid w:val="00BD0E90"/>
    <w:rsid w:val="00BD0F1C"/>
    <w:rsid w:val="00BD1386"/>
    <w:rsid w:val="00BD23D9"/>
    <w:rsid w:val="00BD2FE7"/>
    <w:rsid w:val="00BD3326"/>
    <w:rsid w:val="00BD354C"/>
    <w:rsid w:val="00BD366F"/>
    <w:rsid w:val="00BD40B8"/>
    <w:rsid w:val="00BD478F"/>
    <w:rsid w:val="00BD4EC1"/>
    <w:rsid w:val="00BD52A5"/>
    <w:rsid w:val="00BD5F8A"/>
    <w:rsid w:val="00BD6898"/>
    <w:rsid w:val="00BD6900"/>
    <w:rsid w:val="00BD709B"/>
    <w:rsid w:val="00BE08EC"/>
    <w:rsid w:val="00BE09A4"/>
    <w:rsid w:val="00BE09E3"/>
    <w:rsid w:val="00BE0A8D"/>
    <w:rsid w:val="00BE0F43"/>
    <w:rsid w:val="00BE118C"/>
    <w:rsid w:val="00BE155F"/>
    <w:rsid w:val="00BE16A6"/>
    <w:rsid w:val="00BE26A7"/>
    <w:rsid w:val="00BE3648"/>
    <w:rsid w:val="00BE390F"/>
    <w:rsid w:val="00BE4818"/>
    <w:rsid w:val="00BE58D0"/>
    <w:rsid w:val="00BE5F8D"/>
    <w:rsid w:val="00BE60BB"/>
    <w:rsid w:val="00BE6A02"/>
    <w:rsid w:val="00BE6C15"/>
    <w:rsid w:val="00BE6D8B"/>
    <w:rsid w:val="00BE745B"/>
    <w:rsid w:val="00BE779E"/>
    <w:rsid w:val="00BE7D5E"/>
    <w:rsid w:val="00BF05A8"/>
    <w:rsid w:val="00BF05C9"/>
    <w:rsid w:val="00BF1BBB"/>
    <w:rsid w:val="00BF25BA"/>
    <w:rsid w:val="00BF2A5A"/>
    <w:rsid w:val="00BF357A"/>
    <w:rsid w:val="00BF4544"/>
    <w:rsid w:val="00BF46BC"/>
    <w:rsid w:val="00BF4D4B"/>
    <w:rsid w:val="00BF551F"/>
    <w:rsid w:val="00BF5569"/>
    <w:rsid w:val="00BF5CA8"/>
    <w:rsid w:val="00BF6155"/>
    <w:rsid w:val="00BF6EDE"/>
    <w:rsid w:val="00BF7077"/>
    <w:rsid w:val="00BF70E9"/>
    <w:rsid w:val="00BF72F5"/>
    <w:rsid w:val="00C00013"/>
    <w:rsid w:val="00C00137"/>
    <w:rsid w:val="00C00164"/>
    <w:rsid w:val="00C00443"/>
    <w:rsid w:val="00C0054C"/>
    <w:rsid w:val="00C006A7"/>
    <w:rsid w:val="00C00732"/>
    <w:rsid w:val="00C007B5"/>
    <w:rsid w:val="00C007CD"/>
    <w:rsid w:val="00C014DB"/>
    <w:rsid w:val="00C01652"/>
    <w:rsid w:val="00C019A2"/>
    <w:rsid w:val="00C03CB1"/>
    <w:rsid w:val="00C05CAE"/>
    <w:rsid w:val="00C05CC9"/>
    <w:rsid w:val="00C06A22"/>
    <w:rsid w:val="00C06B28"/>
    <w:rsid w:val="00C06BAC"/>
    <w:rsid w:val="00C06E0A"/>
    <w:rsid w:val="00C07215"/>
    <w:rsid w:val="00C07E69"/>
    <w:rsid w:val="00C07F41"/>
    <w:rsid w:val="00C10015"/>
    <w:rsid w:val="00C10044"/>
    <w:rsid w:val="00C10B86"/>
    <w:rsid w:val="00C10CD1"/>
    <w:rsid w:val="00C1107E"/>
    <w:rsid w:val="00C115E2"/>
    <w:rsid w:val="00C12FC0"/>
    <w:rsid w:val="00C134E4"/>
    <w:rsid w:val="00C1351A"/>
    <w:rsid w:val="00C1363B"/>
    <w:rsid w:val="00C157FE"/>
    <w:rsid w:val="00C16266"/>
    <w:rsid w:val="00C16BFB"/>
    <w:rsid w:val="00C17518"/>
    <w:rsid w:val="00C201B2"/>
    <w:rsid w:val="00C2041E"/>
    <w:rsid w:val="00C20883"/>
    <w:rsid w:val="00C20A20"/>
    <w:rsid w:val="00C20C02"/>
    <w:rsid w:val="00C20FC7"/>
    <w:rsid w:val="00C211A7"/>
    <w:rsid w:val="00C22399"/>
    <w:rsid w:val="00C22AA9"/>
    <w:rsid w:val="00C22FFD"/>
    <w:rsid w:val="00C23289"/>
    <w:rsid w:val="00C237E5"/>
    <w:rsid w:val="00C24384"/>
    <w:rsid w:val="00C24E96"/>
    <w:rsid w:val="00C2552E"/>
    <w:rsid w:val="00C26CEF"/>
    <w:rsid w:val="00C26D57"/>
    <w:rsid w:val="00C26DD8"/>
    <w:rsid w:val="00C26EE3"/>
    <w:rsid w:val="00C27274"/>
    <w:rsid w:val="00C27744"/>
    <w:rsid w:val="00C27BE4"/>
    <w:rsid w:val="00C3062A"/>
    <w:rsid w:val="00C308E4"/>
    <w:rsid w:val="00C30BD9"/>
    <w:rsid w:val="00C31A02"/>
    <w:rsid w:val="00C31EF7"/>
    <w:rsid w:val="00C320FB"/>
    <w:rsid w:val="00C32266"/>
    <w:rsid w:val="00C330A6"/>
    <w:rsid w:val="00C33E28"/>
    <w:rsid w:val="00C3439E"/>
    <w:rsid w:val="00C35082"/>
    <w:rsid w:val="00C3574C"/>
    <w:rsid w:val="00C35922"/>
    <w:rsid w:val="00C35D95"/>
    <w:rsid w:val="00C365A2"/>
    <w:rsid w:val="00C3671B"/>
    <w:rsid w:val="00C37336"/>
    <w:rsid w:val="00C40F73"/>
    <w:rsid w:val="00C410B0"/>
    <w:rsid w:val="00C41563"/>
    <w:rsid w:val="00C41EA1"/>
    <w:rsid w:val="00C422C8"/>
    <w:rsid w:val="00C436F3"/>
    <w:rsid w:val="00C4451F"/>
    <w:rsid w:val="00C446CD"/>
    <w:rsid w:val="00C44AA6"/>
    <w:rsid w:val="00C45EBE"/>
    <w:rsid w:val="00C460A5"/>
    <w:rsid w:val="00C461EC"/>
    <w:rsid w:val="00C46830"/>
    <w:rsid w:val="00C474D3"/>
    <w:rsid w:val="00C476A6"/>
    <w:rsid w:val="00C47798"/>
    <w:rsid w:val="00C47A31"/>
    <w:rsid w:val="00C47CB7"/>
    <w:rsid w:val="00C501A9"/>
    <w:rsid w:val="00C5026F"/>
    <w:rsid w:val="00C505E5"/>
    <w:rsid w:val="00C509DC"/>
    <w:rsid w:val="00C51527"/>
    <w:rsid w:val="00C51B72"/>
    <w:rsid w:val="00C5291A"/>
    <w:rsid w:val="00C52F06"/>
    <w:rsid w:val="00C53A2A"/>
    <w:rsid w:val="00C53E69"/>
    <w:rsid w:val="00C5401A"/>
    <w:rsid w:val="00C547E5"/>
    <w:rsid w:val="00C54924"/>
    <w:rsid w:val="00C55A38"/>
    <w:rsid w:val="00C55F75"/>
    <w:rsid w:val="00C55FF0"/>
    <w:rsid w:val="00C56D38"/>
    <w:rsid w:val="00C57086"/>
    <w:rsid w:val="00C57C77"/>
    <w:rsid w:val="00C57DE0"/>
    <w:rsid w:val="00C601FD"/>
    <w:rsid w:val="00C60E7D"/>
    <w:rsid w:val="00C62150"/>
    <w:rsid w:val="00C621EE"/>
    <w:rsid w:val="00C625F5"/>
    <w:rsid w:val="00C62A30"/>
    <w:rsid w:val="00C62E36"/>
    <w:rsid w:val="00C62F44"/>
    <w:rsid w:val="00C63439"/>
    <w:rsid w:val="00C6361A"/>
    <w:rsid w:val="00C63EA9"/>
    <w:rsid w:val="00C64AB3"/>
    <w:rsid w:val="00C66AEF"/>
    <w:rsid w:val="00C66D00"/>
    <w:rsid w:val="00C66F4C"/>
    <w:rsid w:val="00C67207"/>
    <w:rsid w:val="00C6791C"/>
    <w:rsid w:val="00C67A90"/>
    <w:rsid w:val="00C70457"/>
    <w:rsid w:val="00C7053F"/>
    <w:rsid w:val="00C70CF0"/>
    <w:rsid w:val="00C7102D"/>
    <w:rsid w:val="00C71A11"/>
    <w:rsid w:val="00C72031"/>
    <w:rsid w:val="00C724CE"/>
    <w:rsid w:val="00C72B09"/>
    <w:rsid w:val="00C72E11"/>
    <w:rsid w:val="00C73CE4"/>
    <w:rsid w:val="00C745E1"/>
    <w:rsid w:val="00C74650"/>
    <w:rsid w:val="00C74E4B"/>
    <w:rsid w:val="00C74F95"/>
    <w:rsid w:val="00C767F7"/>
    <w:rsid w:val="00C76AE3"/>
    <w:rsid w:val="00C76BB5"/>
    <w:rsid w:val="00C76D2B"/>
    <w:rsid w:val="00C7783A"/>
    <w:rsid w:val="00C77E38"/>
    <w:rsid w:val="00C80199"/>
    <w:rsid w:val="00C8035E"/>
    <w:rsid w:val="00C803F3"/>
    <w:rsid w:val="00C80960"/>
    <w:rsid w:val="00C80C5B"/>
    <w:rsid w:val="00C81129"/>
    <w:rsid w:val="00C8148C"/>
    <w:rsid w:val="00C82317"/>
    <w:rsid w:val="00C82AE1"/>
    <w:rsid w:val="00C831CC"/>
    <w:rsid w:val="00C83236"/>
    <w:rsid w:val="00C83509"/>
    <w:rsid w:val="00C83D71"/>
    <w:rsid w:val="00C83E6E"/>
    <w:rsid w:val="00C843D0"/>
    <w:rsid w:val="00C84545"/>
    <w:rsid w:val="00C8495F"/>
    <w:rsid w:val="00C85459"/>
    <w:rsid w:val="00C854A3"/>
    <w:rsid w:val="00C85EF0"/>
    <w:rsid w:val="00C85F42"/>
    <w:rsid w:val="00C860B1"/>
    <w:rsid w:val="00C86AF5"/>
    <w:rsid w:val="00C86EEF"/>
    <w:rsid w:val="00C86FE4"/>
    <w:rsid w:val="00C879F6"/>
    <w:rsid w:val="00C87A20"/>
    <w:rsid w:val="00C901BE"/>
    <w:rsid w:val="00C904D8"/>
    <w:rsid w:val="00C91189"/>
    <w:rsid w:val="00C91286"/>
    <w:rsid w:val="00C915AC"/>
    <w:rsid w:val="00C91738"/>
    <w:rsid w:val="00C91CD4"/>
    <w:rsid w:val="00C930B3"/>
    <w:rsid w:val="00C935A4"/>
    <w:rsid w:val="00C93861"/>
    <w:rsid w:val="00C93AD3"/>
    <w:rsid w:val="00C94222"/>
    <w:rsid w:val="00C9438B"/>
    <w:rsid w:val="00C94A14"/>
    <w:rsid w:val="00C956F4"/>
    <w:rsid w:val="00C9617B"/>
    <w:rsid w:val="00C96455"/>
    <w:rsid w:val="00C969B0"/>
    <w:rsid w:val="00CA0ABF"/>
    <w:rsid w:val="00CA0F82"/>
    <w:rsid w:val="00CA1264"/>
    <w:rsid w:val="00CA1283"/>
    <w:rsid w:val="00CA14D1"/>
    <w:rsid w:val="00CA1E45"/>
    <w:rsid w:val="00CA26DF"/>
    <w:rsid w:val="00CA275F"/>
    <w:rsid w:val="00CA2E0D"/>
    <w:rsid w:val="00CA34E2"/>
    <w:rsid w:val="00CA3FC1"/>
    <w:rsid w:val="00CA456E"/>
    <w:rsid w:val="00CA4EBD"/>
    <w:rsid w:val="00CA518D"/>
    <w:rsid w:val="00CA519A"/>
    <w:rsid w:val="00CA57E7"/>
    <w:rsid w:val="00CA721F"/>
    <w:rsid w:val="00CA74E3"/>
    <w:rsid w:val="00CA7992"/>
    <w:rsid w:val="00CA79AE"/>
    <w:rsid w:val="00CA7AA1"/>
    <w:rsid w:val="00CA7B91"/>
    <w:rsid w:val="00CB00E4"/>
    <w:rsid w:val="00CB0391"/>
    <w:rsid w:val="00CB10DB"/>
    <w:rsid w:val="00CB1E14"/>
    <w:rsid w:val="00CB24DD"/>
    <w:rsid w:val="00CB268D"/>
    <w:rsid w:val="00CB2EAE"/>
    <w:rsid w:val="00CB3E42"/>
    <w:rsid w:val="00CB4123"/>
    <w:rsid w:val="00CB4F13"/>
    <w:rsid w:val="00CB57ED"/>
    <w:rsid w:val="00CB5803"/>
    <w:rsid w:val="00CB6295"/>
    <w:rsid w:val="00CB6423"/>
    <w:rsid w:val="00CB6FA5"/>
    <w:rsid w:val="00CB74B2"/>
    <w:rsid w:val="00CB76DB"/>
    <w:rsid w:val="00CB7F6F"/>
    <w:rsid w:val="00CC0018"/>
    <w:rsid w:val="00CC0218"/>
    <w:rsid w:val="00CC0266"/>
    <w:rsid w:val="00CC125D"/>
    <w:rsid w:val="00CC1404"/>
    <w:rsid w:val="00CC21C6"/>
    <w:rsid w:val="00CC22F3"/>
    <w:rsid w:val="00CC237B"/>
    <w:rsid w:val="00CC27A2"/>
    <w:rsid w:val="00CC2B89"/>
    <w:rsid w:val="00CC303A"/>
    <w:rsid w:val="00CC3181"/>
    <w:rsid w:val="00CC3582"/>
    <w:rsid w:val="00CC3852"/>
    <w:rsid w:val="00CC4D83"/>
    <w:rsid w:val="00CC5EDC"/>
    <w:rsid w:val="00CC5F88"/>
    <w:rsid w:val="00CC67DD"/>
    <w:rsid w:val="00CC6845"/>
    <w:rsid w:val="00CC685B"/>
    <w:rsid w:val="00CC69F5"/>
    <w:rsid w:val="00CC6C2B"/>
    <w:rsid w:val="00CC6C41"/>
    <w:rsid w:val="00CC6CA2"/>
    <w:rsid w:val="00CC6FED"/>
    <w:rsid w:val="00CC7D40"/>
    <w:rsid w:val="00CD022F"/>
    <w:rsid w:val="00CD1589"/>
    <w:rsid w:val="00CD1718"/>
    <w:rsid w:val="00CD221C"/>
    <w:rsid w:val="00CD2426"/>
    <w:rsid w:val="00CD258D"/>
    <w:rsid w:val="00CD3084"/>
    <w:rsid w:val="00CD32A3"/>
    <w:rsid w:val="00CD3C1C"/>
    <w:rsid w:val="00CD43A1"/>
    <w:rsid w:val="00CD48F2"/>
    <w:rsid w:val="00CD4998"/>
    <w:rsid w:val="00CD6EFF"/>
    <w:rsid w:val="00CD7340"/>
    <w:rsid w:val="00CD757C"/>
    <w:rsid w:val="00CD7688"/>
    <w:rsid w:val="00CD777C"/>
    <w:rsid w:val="00CD7A3E"/>
    <w:rsid w:val="00CE03D5"/>
    <w:rsid w:val="00CE0A2E"/>
    <w:rsid w:val="00CE0A9F"/>
    <w:rsid w:val="00CE0AEE"/>
    <w:rsid w:val="00CE0C69"/>
    <w:rsid w:val="00CE12A8"/>
    <w:rsid w:val="00CE154B"/>
    <w:rsid w:val="00CE1707"/>
    <w:rsid w:val="00CE1825"/>
    <w:rsid w:val="00CE19C0"/>
    <w:rsid w:val="00CE1F6D"/>
    <w:rsid w:val="00CE2203"/>
    <w:rsid w:val="00CE2A57"/>
    <w:rsid w:val="00CE5112"/>
    <w:rsid w:val="00CE5180"/>
    <w:rsid w:val="00CE54AD"/>
    <w:rsid w:val="00CE5932"/>
    <w:rsid w:val="00CE5AA9"/>
    <w:rsid w:val="00CE5D63"/>
    <w:rsid w:val="00CE5EDE"/>
    <w:rsid w:val="00CE6D66"/>
    <w:rsid w:val="00CE708E"/>
    <w:rsid w:val="00CE72D6"/>
    <w:rsid w:val="00CE7E7E"/>
    <w:rsid w:val="00CF02DF"/>
    <w:rsid w:val="00CF0B05"/>
    <w:rsid w:val="00CF13FE"/>
    <w:rsid w:val="00CF1F5E"/>
    <w:rsid w:val="00CF20DE"/>
    <w:rsid w:val="00CF2723"/>
    <w:rsid w:val="00CF3838"/>
    <w:rsid w:val="00CF3B72"/>
    <w:rsid w:val="00CF3C01"/>
    <w:rsid w:val="00CF41C0"/>
    <w:rsid w:val="00CF4988"/>
    <w:rsid w:val="00CF4A38"/>
    <w:rsid w:val="00CF5010"/>
    <w:rsid w:val="00CF5227"/>
    <w:rsid w:val="00CF6D5D"/>
    <w:rsid w:val="00CF70A8"/>
    <w:rsid w:val="00CF70FF"/>
    <w:rsid w:val="00CF7ACC"/>
    <w:rsid w:val="00CF7D36"/>
    <w:rsid w:val="00D002CA"/>
    <w:rsid w:val="00D00714"/>
    <w:rsid w:val="00D00767"/>
    <w:rsid w:val="00D00E18"/>
    <w:rsid w:val="00D01DFC"/>
    <w:rsid w:val="00D01F34"/>
    <w:rsid w:val="00D0209E"/>
    <w:rsid w:val="00D02290"/>
    <w:rsid w:val="00D02741"/>
    <w:rsid w:val="00D02769"/>
    <w:rsid w:val="00D027DE"/>
    <w:rsid w:val="00D02951"/>
    <w:rsid w:val="00D02D05"/>
    <w:rsid w:val="00D038A2"/>
    <w:rsid w:val="00D0473D"/>
    <w:rsid w:val="00D04B1B"/>
    <w:rsid w:val="00D05801"/>
    <w:rsid w:val="00D05879"/>
    <w:rsid w:val="00D06137"/>
    <w:rsid w:val="00D06337"/>
    <w:rsid w:val="00D06370"/>
    <w:rsid w:val="00D066BC"/>
    <w:rsid w:val="00D06749"/>
    <w:rsid w:val="00D075CD"/>
    <w:rsid w:val="00D076B4"/>
    <w:rsid w:val="00D07710"/>
    <w:rsid w:val="00D07BD0"/>
    <w:rsid w:val="00D10791"/>
    <w:rsid w:val="00D12031"/>
    <w:rsid w:val="00D12C51"/>
    <w:rsid w:val="00D12E8B"/>
    <w:rsid w:val="00D12F63"/>
    <w:rsid w:val="00D14AF4"/>
    <w:rsid w:val="00D14CA1"/>
    <w:rsid w:val="00D14D91"/>
    <w:rsid w:val="00D15CAF"/>
    <w:rsid w:val="00D16075"/>
    <w:rsid w:val="00D17197"/>
    <w:rsid w:val="00D178AC"/>
    <w:rsid w:val="00D17A59"/>
    <w:rsid w:val="00D17F66"/>
    <w:rsid w:val="00D20315"/>
    <w:rsid w:val="00D207F2"/>
    <w:rsid w:val="00D20DE0"/>
    <w:rsid w:val="00D211A5"/>
    <w:rsid w:val="00D2152C"/>
    <w:rsid w:val="00D21CC4"/>
    <w:rsid w:val="00D21E22"/>
    <w:rsid w:val="00D21E96"/>
    <w:rsid w:val="00D22E06"/>
    <w:rsid w:val="00D231BF"/>
    <w:rsid w:val="00D24247"/>
    <w:rsid w:val="00D2487C"/>
    <w:rsid w:val="00D24A7A"/>
    <w:rsid w:val="00D24B09"/>
    <w:rsid w:val="00D257E4"/>
    <w:rsid w:val="00D25D0A"/>
    <w:rsid w:val="00D25F5D"/>
    <w:rsid w:val="00D261CA"/>
    <w:rsid w:val="00D26BDA"/>
    <w:rsid w:val="00D26E09"/>
    <w:rsid w:val="00D270D0"/>
    <w:rsid w:val="00D30301"/>
    <w:rsid w:val="00D305EA"/>
    <w:rsid w:val="00D312E0"/>
    <w:rsid w:val="00D31F59"/>
    <w:rsid w:val="00D31F6D"/>
    <w:rsid w:val="00D32182"/>
    <w:rsid w:val="00D32700"/>
    <w:rsid w:val="00D331AE"/>
    <w:rsid w:val="00D333A3"/>
    <w:rsid w:val="00D3346B"/>
    <w:rsid w:val="00D3444B"/>
    <w:rsid w:val="00D34D4F"/>
    <w:rsid w:val="00D34E82"/>
    <w:rsid w:val="00D35139"/>
    <w:rsid w:val="00D354FA"/>
    <w:rsid w:val="00D3574C"/>
    <w:rsid w:val="00D35834"/>
    <w:rsid w:val="00D358B4"/>
    <w:rsid w:val="00D3611F"/>
    <w:rsid w:val="00D36273"/>
    <w:rsid w:val="00D36B60"/>
    <w:rsid w:val="00D37091"/>
    <w:rsid w:val="00D37181"/>
    <w:rsid w:val="00D3765A"/>
    <w:rsid w:val="00D37C95"/>
    <w:rsid w:val="00D37E9A"/>
    <w:rsid w:val="00D40AE5"/>
    <w:rsid w:val="00D41960"/>
    <w:rsid w:val="00D41FBE"/>
    <w:rsid w:val="00D42C4D"/>
    <w:rsid w:val="00D42C99"/>
    <w:rsid w:val="00D43194"/>
    <w:rsid w:val="00D436A2"/>
    <w:rsid w:val="00D43931"/>
    <w:rsid w:val="00D44993"/>
    <w:rsid w:val="00D44BCD"/>
    <w:rsid w:val="00D45AE9"/>
    <w:rsid w:val="00D470BF"/>
    <w:rsid w:val="00D4725E"/>
    <w:rsid w:val="00D472A9"/>
    <w:rsid w:val="00D47DBE"/>
    <w:rsid w:val="00D47FCD"/>
    <w:rsid w:val="00D50080"/>
    <w:rsid w:val="00D50A67"/>
    <w:rsid w:val="00D50D2D"/>
    <w:rsid w:val="00D50F0F"/>
    <w:rsid w:val="00D5111C"/>
    <w:rsid w:val="00D513D3"/>
    <w:rsid w:val="00D52494"/>
    <w:rsid w:val="00D52599"/>
    <w:rsid w:val="00D5290F"/>
    <w:rsid w:val="00D52C4D"/>
    <w:rsid w:val="00D52DBC"/>
    <w:rsid w:val="00D538E3"/>
    <w:rsid w:val="00D53F0A"/>
    <w:rsid w:val="00D53F5B"/>
    <w:rsid w:val="00D54015"/>
    <w:rsid w:val="00D5437E"/>
    <w:rsid w:val="00D55AFA"/>
    <w:rsid w:val="00D56403"/>
    <w:rsid w:val="00D5778C"/>
    <w:rsid w:val="00D60088"/>
    <w:rsid w:val="00D600E2"/>
    <w:rsid w:val="00D61243"/>
    <w:rsid w:val="00D6138C"/>
    <w:rsid w:val="00D61482"/>
    <w:rsid w:val="00D61A31"/>
    <w:rsid w:val="00D621AD"/>
    <w:rsid w:val="00D638B7"/>
    <w:rsid w:val="00D63DBF"/>
    <w:rsid w:val="00D640A9"/>
    <w:rsid w:val="00D64110"/>
    <w:rsid w:val="00D645A4"/>
    <w:rsid w:val="00D645C2"/>
    <w:rsid w:val="00D64CDC"/>
    <w:rsid w:val="00D66393"/>
    <w:rsid w:val="00D671B2"/>
    <w:rsid w:val="00D673C4"/>
    <w:rsid w:val="00D70045"/>
    <w:rsid w:val="00D705C9"/>
    <w:rsid w:val="00D70ADE"/>
    <w:rsid w:val="00D70DA1"/>
    <w:rsid w:val="00D70DFB"/>
    <w:rsid w:val="00D71C30"/>
    <w:rsid w:val="00D720B9"/>
    <w:rsid w:val="00D725F1"/>
    <w:rsid w:val="00D726A2"/>
    <w:rsid w:val="00D738BB"/>
    <w:rsid w:val="00D7395A"/>
    <w:rsid w:val="00D742DC"/>
    <w:rsid w:val="00D75124"/>
    <w:rsid w:val="00D768F7"/>
    <w:rsid w:val="00D800DA"/>
    <w:rsid w:val="00D804D1"/>
    <w:rsid w:val="00D80583"/>
    <w:rsid w:val="00D806EE"/>
    <w:rsid w:val="00D80708"/>
    <w:rsid w:val="00D808F1"/>
    <w:rsid w:val="00D80A7A"/>
    <w:rsid w:val="00D80AD0"/>
    <w:rsid w:val="00D80C37"/>
    <w:rsid w:val="00D81BB4"/>
    <w:rsid w:val="00D81C41"/>
    <w:rsid w:val="00D825DF"/>
    <w:rsid w:val="00D835C4"/>
    <w:rsid w:val="00D83C28"/>
    <w:rsid w:val="00D83D6E"/>
    <w:rsid w:val="00D84888"/>
    <w:rsid w:val="00D856E2"/>
    <w:rsid w:val="00D85762"/>
    <w:rsid w:val="00D861C0"/>
    <w:rsid w:val="00D86615"/>
    <w:rsid w:val="00D86EE5"/>
    <w:rsid w:val="00D871D7"/>
    <w:rsid w:val="00D87B40"/>
    <w:rsid w:val="00D903F1"/>
    <w:rsid w:val="00D90D9D"/>
    <w:rsid w:val="00D90ECE"/>
    <w:rsid w:val="00D90F7C"/>
    <w:rsid w:val="00D91285"/>
    <w:rsid w:val="00D92902"/>
    <w:rsid w:val="00D93260"/>
    <w:rsid w:val="00D935F2"/>
    <w:rsid w:val="00D93C4A"/>
    <w:rsid w:val="00D93E7B"/>
    <w:rsid w:val="00D94967"/>
    <w:rsid w:val="00D94A54"/>
    <w:rsid w:val="00D9515F"/>
    <w:rsid w:val="00D96646"/>
    <w:rsid w:val="00D97B13"/>
    <w:rsid w:val="00D97DD3"/>
    <w:rsid w:val="00DA0125"/>
    <w:rsid w:val="00DA02EB"/>
    <w:rsid w:val="00DA065E"/>
    <w:rsid w:val="00DA1678"/>
    <w:rsid w:val="00DA20FE"/>
    <w:rsid w:val="00DA2403"/>
    <w:rsid w:val="00DA2C56"/>
    <w:rsid w:val="00DA3299"/>
    <w:rsid w:val="00DA3315"/>
    <w:rsid w:val="00DA34FB"/>
    <w:rsid w:val="00DA3930"/>
    <w:rsid w:val="00DA3D9E"/>
    <w:rsid w:val="00DA4620"/>
    <w:rsid w:val="00DA48CE"/>
    <w:rsid w:val="00DA4AEA"/>
    <w:rsid w:val="00DA4BAD"/>
    <w:rsid w:val="00DA5A16"/>
    <w:rsid w:val="00DA5A31"/>
    <w:rsid w:val="00DA6144"/>
    <w:rsid w:val="00DA64A3"/>
    <w:rsid w:val="00DA6BF8"/>
    <w:rsid w:val="00DA6C7B"/>
    <w:rsid w:val="00DA73FB"/>
    <w:rsid w:val="00DA7BCC"/>
    <w:rsid w:val="00DB0046"/>
    <w:rsid w:val="00DB0725"/>
    <w:rsid w:val="00DB0B3E"/>
    <w:rsid w:val="00DB16A9"/>
    <w:rsid w:val="00DB1A89"/>
    <w:rsid w:val="00DB1BDC"/>
    <w:rsid w:val="00DB1FD0"/>
    <w:rsid w:val="00DB297D"/>
    <w:rsid w:val="00DB2D7D"/>
    <w:rsid w:val="00DB30C9"/>
    <w:rsid w:val="00DB3A37"/>
    <w:rsid w:val="00DB3B46"/>
    <w:rsid w:val="00DB4395"/>
    <w:rsid w:val="00DB4737"/>
    <w:rsid w:val="00DB54CF"/>
    <w:rsid w:val="00DB60F6"/>
    <w:rsid w:val="00DB62C0"/>
    <w:rsid w:val="00DB649E"/>
    <w:rsid w:val="00DB6E19"/>
    <w:rsid w:val="00DB6F6D"/>
    <w:rsid w:val="00DB72CB"/>
    <w:rsid w:val="00DB7595"/>
    <w:rsid w:val="00DB7627"/>
    <w:rsid w:val="00DB76B3"/>
    <w:rsid w:val="00DC0279"/>
    <w:rsid w:val="00DC055B"/>
    <w:rsid w:val="00DC0AA0"/>
    <w:rsid w:val="00DC19FE"/>
    <w:rsid w:val="00DC3734"/>
    <w:rsid w:val="00DC4E73"/>
    <w:rsid w:val="00DC4EE8"/>
    <w:rsid w:val="00DC4F04"/>
    <w:rsid w:val="00DC54B8"/>
    <w:rsid w:val="00DC57A1"/>
    <w:rsid w:val="00DC6467"/>
    <w:rsid w:val="00DC6D67"/>
    <w:rsid w:val="00DC7A6A"/>
    <w:rsid w:val="00DC7C4F"/>
    <w:rsid w:val="00DC7D3E"/>
    <w:rsid w:val="00DD0CEA"/>
    <w:rsid w:val="00DD11CD"/>
    <w:rsid w:val="00DD1FB4"/>
    <w:rsid w:val="00DD23A2"/>
    <w:rsid w:val="00DD26AE"/>
    <w:rsid w:val="00DD3589"/>
    <w:rsid w:val="00DD394A"/>
    <w:rsid w:val="00DD4C92"/>
    <w:rsid w:val="00DD51CE"/>
    <w:rsid w:val="00DD52C6"/>
    <w:rsid w:val="00DD5451"/>
    <w:rsid w:val="00DD5715"/>
    <w:rsid w:val="00DD6610"/>
    <w:rsid w:val="00DD6BF9"/>
    <w:rsid w:val="00DD71B3"/>
    <w:rsid w:val="00DD789B"/>
    <w:rsid w:val="00DE09B7"/>
    <w:rsid w:val="00DE12A4"/>
    <w:rsid w:val="00DE1C45"/>
    <w:rsid w:val="00DE1DA4"/>
    <w:rsid w:val="00DE1DEA"/>
    <w:rsid w:val="00DE2D63"/>
    <w:rsid w:val="00DE2E01"/>
    <w:rsid w:val="00DE394C"/>
    <w:rsid w:val="00DE4162"/>
    <w:rsid w:val="00DE46EC"/>
    <w:rsid w:val="00DE4CE5"/>
    <w:rsid w:val="00DE535D"/>
    <w:rsid w:val="00DE57E5"/>
    <w:rsid w:val="00DE62B2"/>
    <w:rsid w:val="00DE66FA"/>
    <w:rsid w:val="00DE72B9"/>
    <w:rsid w:val="00DE733D"/>
    <w:rsid w:val="00DE77E9"/>
    <w:rsid w:val="00DE7933"/>
    <w:rsid w:val="00DE79A9"/>
    <w:rsid w:val="00DE7E22"/>
    <w:rsid w:val="00DF0689"/>
    <w:rsid w:val="00DF12EC"/>
    <w:rsid w:val="00DF1D26"/>
    <w:rsid w:val="00DF1F22"/>
    <w:rsid w:val="00DF1F9E"/>
    <w:rsid w:val="00DF29E6"/>
    <w:rsid w:val="00DF2D45"/>
    <w:rsid w:val="00DF4A13"/>
    <w:rsid w:val="00DF4FBA"/>
    <w:rsid w:val="00DF5688"/>
    <w:rsid w:val="00DF5852"/>
    <w:rsid w:val="00DF6FFA"/>
    <w:rsid w:val="00DF7077"/>
    <w:rsid w:val="00DF73FA"/>
    <w:rsid w:val="00DF747F"/>
    <w:rsid w:val="00DF74A2"/>
    <w:rsid w:val="00E007EC"/>
    <w:rsid w:val="00E0115B"/>
    <w:rsid w:val="00E01409"/>
    <w:rsid w:val="00E01A33"/>
    <w:rsid w:val="00E01DBF"/>
    <w:rsid w:val="00E02368"/>
    <w:rsid w:val="00E02C5E"/>
    <w:rsid w:val="00E0357E"/>
    <w:rsid w:val="00E04A92"/>
    <w:rsid w:val="00E04DC8"/>
    <w:rsid w:val="00E061BE"/>
    <w:rsid w:val="00E061C5"/>
    <w:rsid w:val="00E06292"/>
    <w:rsid w:val="00E063AD"/>
    <w:rsid w:val="00E06881"/>
    <w:rsid w:val="00E06FAD"/>
    <w:rsid w:val="00E07E4A"/>
    <w:rsid w:val="00E07F98"/>
    <w:rsid w:val="00E102A9"/>
    <w:rsid w:val="00E10D4C"/>
    <w:rsid w:val="00E10F5F"/>
    <w:rsid w:val="00E11188"/>
    <w:rsid w:val="00E11F41"/>
    <w:rsid w:val="00E121A5"/>
    <w:rsid w:val="00E12290"/>
    <w:rsid w:val="00E12D0B"/>
    <w:rsid w:val="00E13873"/>
    <w:rsid w:val="00E1514B"/>
    <w:rsid w:val="00E154DA"/>
    <w:rsid w:val="00E15622"/>
    <w:rsid w:val="00E1634D"/>
    <w:rsid w:val="00E167DC"/>
    <w:rsid w:val="00E20398"/>
    <w:rsid w:val="00E204E7"/>
    <w:rsid w:val="00E212DC"/>
    <w:rsid w:val="00E21406"/>
    <w:rsid w:val="00E215D6"/>
    <w:rsid w:val="00E223FA"/>
    <w:rsid w:val="00E229A3"/>
    <w:rsid w:val="00E236D3"/>
    <w:rsid w:val="00E23886"/>
    <w:rsid w:val="00E26540"/>
    <w:rsid w:val="00E26AC6"/>
    <w:rsid w:val="00E26E73"/>
    <w:rsid w:val="00E26F3A"/>
    <w:rsid w:val="00E274F2"/>
    <w:rsid w:val="00E2796F"/>
    <w:rsid w:val="00E27989"/>
    <w:rsid w:val="00E311DF"/>
    <w:rsid w:val="00E312C1"/>
    <w:rsid w:val="00E31393"/>
    <w:rsid w:val="00E324C5"/>
    <w:rsid w:val="00E32519"/>
    <w:rsid w:val="00E32531"/>
    <w:rsid w:val="00E32772"/>
    <w:rsid w:val="00E3291F"/>
    <w:rsid w:val="00E337CC"/>
    <w:rsid w:val="00E33E38"/>
    <w:rsid w:val="00E340CB"/>
    <w:rsid w:val="00E34E40"/>
    <w:rsid w:val="00E353DC"/>
    <w:rsid w:val="00E35467"/>
    <w:rsid w:val="00E3590B"/>
    <w:rsid w:val="00E35AB5"/>
    <w:rsid w:val="00E35E05"/>
    <w:rsid w:val="00E37169"/>
    <w:rsid w:val="00E37AFC"/>
    <w:rsid w:val="00E40156"/>
    <w:rsid w:val="00E408C9"/>
    <w:rsid w:val="00E40ABD"/>
    <w:rsid w:val="00E40B69"/>
    <w:rsid w:val="00E41537"/>
    <w:rsid w:val="00E42508"/>
    <w:rsid w:val="00E42F80"/>
    <w:rsid w:val="00E44593"/>
    <w:rsid w:val="00E448AC"/>
    <w:rsid w:val="00E448F7"/>
    <w:rsid w:val="00E44C24"/>
    <w:rsid w:val="00E44F9D"/>
    <w:rsid w:val="00E45BB2"/>
    <w:rsid w:val="00E45D01"/>
    <w:rsid w:val="00E4645C"/>
    <w:rsid w:val="00E47D48"/>
    <w:rsid w:val="00E50087"/>
    <w:rsid w:val="00E500C2"/>
    <w:rsid w:val="00E501A6"/>
    <w:rsid w:val="00E50B49"/>
    <w:rsid w:val="00E5226B"/>
    <w:rsid w:val="00E53A8D"/>
    <w:rsid w:val="00E53CB4"/>
    <w:rsid w:val="00E53ECB"/>
    <w:rsid w:val="00E540CA"/>
    <w:rsid w:val="00E548B3"/>
    <w:rsid w:val="00E54CC5"/>
    <w:rsid w:val="00E55756"/>
    <w:rsid w:val="00E557D1"/>
    <w:rsid w:val="00E55A26"/>
    <w:rsid w:val="00E55ED0"/>
    <w:rsid w:val="00E561BC"/>
    <w:rsid w:val="00E574E9"/>
    <w:rsid w:val="00E57F3D"/>
    <w:rsid w:val="00E6132A"/>
    <w:rsid w:val="00E642D3"/>
    <w:rsid w:val="00E64C98"/>
    <w:rsid w:val="00E64E66"/>
    <w:rsid w:val="00E64F65"/>
    <w:rsid w:val="00E6540E"/>
    <w:rsid w:val="00E6595E"/>
    <w:rsid w:val="00E6626B"/>
    <w:rsid w:val="00E6659C"/>
    <w:rsid w:val="00E66780"/>
    <w:rsid w:val="00E668F9"/>
    <w:rsid w:val="00E6720C"/>
    <w:rsid w:val="00E67F6F"/>
    <w:rsid w:val="00E70303"/>
    <w:rsid w:val="00E7076D"/>
    <w:rsid w:val="00E70B2A"/>
    <w:rsid w:val="00E70E67"/>
    <w:rsid w:val="00E71550"/>
    <w:rsid w:val="00E71FF6"/>
    <w:rsid w:val="00E72115"/>
    <w:rsid w:val="00E72598"/>
    <w:rsid w:val="00E729A6"/>
    <w:rsid w:val="00E72AA7"/>
    <w:rsid w:val="00E732DA"/>
    <w:rsid w:val="00E73AC4"/>
    <w:rsid w:val="00E74198"/>
    <w:rsid w:val="00E7420E"/>
    <w:rsid w:val="00E7435F"/>
    <w:rsid w:val="00E75A48"/>
    <w:rsid w:val="00E75B71"/>
    <w:rsid w:val="00E75BD2"/>
    <w:rsid w:val="00E75C3E"/>
    <w:rsid w:val="00E760D3"/>
    <w:rsid w:val="00E7611A"/>
    <w:rsid w:val="00E76178"/>
    <w:rsid w:val="00E762B7"/>
    <w:rsid w:val="00E766F8"/>
    <w:rsid w:val="00E767D5"/>
    <w:rsid w:val="00E7685D"/>
    <w:rsid w:val="00E76C22"/>
    <w:rsid w:val="00E77225"/>
    <w:rsid w:val="00E775FC"/>
    <w:rsid w:val="00E776F9"/>
    <w:rsid w:val="00E77CA6"/>
    <w:rsid w:val="00E77D09"/>
    <w:rsid w:val="00E81053"/>
    <w:rsid w:val="00E81246"/>
    <w:rsid w:val="00E81C04"/>
    <w:rsid w:val="00E82124"/>
    <w:rsid w:val="00E825E9"/>
    <w:rsid w:val="00E831DA"/>
    <w:rsid w:val="00E8332F"/>
    <w:rsid w:val="00E83A20"/>
    <w:rsid w:val="00E859EA"/>
    <w:rsid w:val="00E86087"/>
    <w:rsid w:val="00E86639"/>
    <w:rsid w:val="00E869C2"/>
    <w:rsid w:val="00E8748F"/>
    <w:rsid w:val="00E8756A"/>
    <w:rsid w:val="00E8778F"/>
    <w:rsid w:val="00E90649"/>
    <w:rsid w:val="00E90799"/>
    <w:rsid w:val="00E90963"/>
    <w:rsid w:val="00E90BBF"/>
    <w:rsid w:val="00E90D00"/>
    <w:rsid w:val="00E915C7"/>
    <w:rsid w:val="00E9164F"/>
    <w:rsid w:val="00E91920"/>
    <w:rsid w:val="00E919F3"/>
    <w:rsid w:val="00E927AC"/>
    <w:rsid w:val="00E93585"/>
    <w:rsid w:val="00E935CF"/>
    <w:rsid w:val="00E93A49"/>
    <w:rsid w:val="00E93F04"/>
    <w:rsid w:val="00E94DC7"/>
    <w:rsid w:val="00E95073"/>
    <w:rsid w:val="00E951E6"/>
    <w:rsid w:val="00E9580A"/>
    <w:rsid w:val="00E959A3"/>
    <w:rsid w:val="00E96539"/>
    <w:rsid w:val="00E96C89"/>
    <w:rsid w:val="00E970B5"/>
    <w:rsid w:val="00E97260"/>
    <w:rsid w:val="00E9781E"/>
    <w:rsid w:val="00EA08E3"/>
    <w:rsid w:val="00EA0EDB"/>
    <w:rsid w:val="00EA1C7C"/>
    <w:rsid w:val="00EA1F74"/>
    <w:rsid w:val="00EA293B"/>
    <w:rsid w:val="00EA2D94"/>
    <w:rsid w:val="00EA33FF"/>
    <w:rsid w:val="00EA34E1"/>
    <w:rsid w:val="00EA352A"/>
    <w:rsid w:val="00EA3A79"/>
    <w:rsid w:val="00EA3B1E"/>
    <w:rsid w:val="00EA3B25"/>
    <w:rsid w:val="00EA3F57"/>
    <w:rsid w:val="00EA4133"/>
    <w:rsid w:val="00EA4737"/>
    <w:rsid w:val="00EA4A75"/>
    <w:rsid w:val="00EA523D"/>
    <w:rsid w:val="00EA599D"/>
    <w:rsid w:val="00EA6D08"/>
    <w:rsid w:val="00EA6E56"/>
    <w:rsid w:val="00EA7577"/>
    <w:rsid w:val="00EA79E1"/>
    <w:rsid w:val="00EB0A3C"/>
    <w:rsid w:val="00EB1300"/>
    <w:rsid w:val="00EB1822"/>
    <w:rsid w:val="00EB1D5D"/>
    <w:rsid w:val="00EB2D53"/>
    <w:rsid w:val="00EB3202"/>
    <w:rsid w:val="00EB32E4"/>
    <w:rsid w:val="00EB3640"/>
    <w:rsid w:val="00EB41AF"/>
    <w:rsid w:val="00EB42EF"/>
    <w:rsid w:val="00EB441F"/>
    <w:rsid w:val="00EB4683"/>
    <w:rsid w:val="00EB4AAB"/>
    <w:rsid w:val="00EB4CDC"/>
    <w:rsid w:val="00EB4EA4"/>
    <w:rsid w:val="00EB5389"/>
    <w:rsid w:val="00EB6039"/>
    <w:rsid w:val="00EB6274"/>
    <w:rsid w:val="00EB6289"/>
    <w:rsid w:val="00EB6419"/>
    <w:rsid w:val="00EB693B"/>
    <w:rsid w:val="00EB7A77"/>
    <w:rsid w:val="00EB7C3F"/>
    <w:rsid w:val="00EC06A3"/>
    <w:rsid w:val="00EC091D"/>
    <w:rsid w:val="00EC0CDF"/>
    <w:rsid w:val="00EC0D89"/>
    <w:rsid w:val="00EC1489"/>
    <w:rsid w:val="00EC18A5"/>
    <w:rsid w:val="00EC1E08"/>
    <w:rsid w:val="00EC22DE"/>
    <w:rsid w:val="00EC2D19"/>
    <w:rsid w:val="00EC2E0B"/>
    <w:rsid w:val="00EC325B"/>
    <w:rsid w:val="00EC3540"/>
    <w:rsid w:val="00EC3ABB"/>
    <w:rsid w:val="00EC3C8A"/>
    <w:rsid w:val="00EC3DC5"/>
    <w:rsid w:val="00EC4249"/>
    <w:rsid w:val="00EC4873"/>
    <w:rsid w:val="00EC4B20"/>
    <w:rsid w:val="00EC4BA3"/>
    <w:rsid w:val="00EC4C99"/>
    <w:rsid w:val="00EC4E79"/>
    <w:rsid w:val="00EC6BAF"/>
    <w:rsid w:val="00EC6DCC"/>
    <w:rsid w:val="00EC763D"/>
    <w:rsid w:val="00EC775D"/>
    <w:rsid w:val="00EC7F47"/>
    <w:rsid w:val="00ED0235"/>
    <w:rsid w:val="00ED0533"/>
    <w:rsid w:val="00ED1674"/>
    <w:rsid w:val="00ED19C5"/>
    <w:rsid w:val="00ED1A24"/>
    <w:rsid w:val="00ED2E72"/>
    <w:rsid w:val="00ED3235"/>
    <w:rsid w:val="00ED3320"/>
    <w:rsid w:val="00ED3F8A"/>
    <w:rsid w:val="00ED5058"/>
    <w:rsid w:val="00ED50F8"/>
    <w:rsid w:val="00ED58DF"/>
    <w:rsid w:val="00ED5C9E"/>
    <w:rsid w:val="00ED6014"/>
    <w:rsid w:val="00ED6B72"/>
    <w:rsid w:val="00ED6D3A"/>
    <w:rsid w:val="00ED77B6"/>
    <w:rsid w:val="00ED78A2"/>
    <w:rsid w:val="00ED78E4"/>
    <w:rsid w:val="00ED7A54"/>
    <w:rsid w:val="00EE00BE"/>
    <w:rsid w:val="00EE00C3"/>
    <w:rsid w:val="00EE013D"/>
    <w:rsid w:val="00EE0741"/>
    <w:rsid w:val="00EE07E8"/>
    <w:rsid w:val="00EE0BC9"/>
    <w:rsid w:val="00EE11EB"/>
    <w:rsid w:val="00EE128E"/>
    <w:rsid w:val="00EE1827"/>
    <w:rsid w:val="00EE191D"/>
    <w:rsid w:val="00EE1D85"/>
    <w:rsid w:val="00EE2835"/>
    <w:rsid w:val="00EE2876"/>
    <w:rsid w:val="00EE309E"/>
    <w:rsid w:val="00EE40B6"/>
    <w:rsid w:val="00EE458B"/>
    <w:rsid w:val="00EE4710"/>
    <w:rsid w:val="00EE5127"/>
    <w:rsid w:val="00EE512A"/>
    <w:rsid w:val="00EE546D"/>
    <w:rsid w:val="00EE571D"/>
    <w:rsid w:val="00EE5DFA"/>
    <w:rsid w:val="00EE75C2"/>
    <w:rsid w:val="00EE7733"/>
    <w:rsid w:val="00EF005C"/>
    <w:rsid w:val="00EF0941"/>
    <w:rsid w:val="00EF0DA7"/>
    <w:rsid w:val="00EF11A4"/>
    <w:rsid w:val="00EF1683"/>
    <w:rsid w:val="00EF1AB9"/>
    <w:rsid w:val="00EF1C44"/>
    <w:rsid w:val="00EF2AF5"/>
    <w:rsid w:val="00EF3560"/>
    <w:rsid w:val="00EF41EA"/>
    <w:rsid w:val="00EF4AB1"/>
    <w:rsid w:val="00EF4B8E"/>
    <w:rsid w:val="00EF4BF6"/>
    <w:rsid w:val="00EF4C2A"/>
    <w:rsid w:val="00EF4FC3"/>
    <w:rsid w:val="00EF5B14"/>
    <w:rsid w:val="00EF5BA5"/>
    <w:rsid w:val="00EF5BCE"/>
    <w:rsid w:val="00EF5D30"/>
    <w:rsid w:val="00EF699F"/>
    <w:rsid w:val="00EF79CD"/>
    <w:rsid w:val="00F002B7"/>
    <w:rsid w:val="00F003AB"/>
    <w:rsid w:val="00F00A58"/>
    <w:rsid w:val="00F01317"/>
    <w:rsid w:val="00F0150B"/>
    <w:rsid w:val="00F01BBF"/>
    <w:rsid w:val="00F02321"/>
    <w:rsid w:val="00F0325D"/>
    <w:rsid w:val="00F038A3"/>
    <w:rsid w:val="00F039AD"/>
    <w:rsid w:val="00F039C9"/>
    <w:rsid w:val="00F03FD7"/>
    <w:rsid w:val="00F045B1"/>
    <w:rsid w:val="00F04A56"/>
    <w:rsid w:val="00F04EE9"/>
    <w:rsid w:val="00F06066"/>
    <w:rsid w:val="00F06109"/>
    <w:rsid w:val="00F06B8F"/>
    <w:rsid w:val="00F0798F"/>
    <w:rsid w:val="00F07D0C"/>
    <w:rsid w:val="00F07DCC"/>
    <w:rsid w:val="00F102E6"/>
    <w:rsid w:val="00F1058A"/>
    <w:rsid w:val="00F106E3"/>
    <w:rsid w:val="00F10E67"/>
    <w:rsid w:val="00F1156E"/>
    <w:rsid w:val="00F119E6"/>
    <w:rsid w:val="00F1321F"/>
    <w:rsid w:val="00F1359C"/>
    <w:rsid w:val="00F139E6"/>
    <w:rsid w:val="00F13AFF"/>
    <w:rsid w:val="00F1435D"/>
    <w:rsid w:val="00F14702"/>
    <w:rsid w:val="00F1475F"/>
    <w:rsid w:val="00F14D3C"/>
    <w:rsid w:val="00F15C78"/>
    <w:rsid w:val="00F16EDF"/>
    <w:rsid w:val="00F17988"/>
    <w:rsid w:val="00F17B8E"/>
    <w:rsid w:val="00F17FF5"/>
    <w:rsid w:val="00F204ED"/>
    <w:rsid w:val="00F21CD5"/>
    <w:rsid w:val="00F21D5F"/>
    <w:rsid w:val="00F220FB"/>
    <w:rsid w:val="00F222F1"/>
    <w:rsid w:val="00F2393B"/>
    <w:rsid w:val="00F23B3C"/>
    <w:rsid w:val="00F23F01"/>
    <w:rsid w:val="00F23FF7"/>
    <w:rsid w:val="00F25CB7"/>
    <w:rsid w:val="00F25F07"/>
    <w:rsid w:val="00F2623B"/>
    <w:rsid w:val="00F26324"/>
    <w:rsid w:val="00F26390"/>
    <w:rsid w:val="00F263CF"/>
    <w:rsid w:val="00F267FF"/>
    <w:rsid w:val="00F26F38"/>
    <w:rsid w:val="00F27229"/>
    <w:rsid w:val="00F30230"/>
    <w:rsid w:val="00F30693"/>
    <w:rsid w:val="00F31735"/>
    <w:rsid w:val="00F31AE6"/>
    <w:rsid w:val="00F3301B"/>
    <w:rsid w:val="00F3316B"/>
    <w:rsid w:val="00F3350D"/>
    <w:rsid w:val="00F3381D"/>
    <w:rsid w:val="00F33978"/>
    <w:rsid w:val="00F344C7"/>
    <w:rsid w:val="00F34521"/>
    <w:rsid w:val="00F35206"/>
    <w:rsid w:val="00F35441"/>
    <w:rsid w:val="00F356C3"/>
    <w:rsid w:val="00F359B1"/>
    <w:rsid w:val="00F368BE"/>
    <w:rsid w:val="00F37102"/>
    <w:rsid w:val="00F37710"/>
    <w:rsid w:val="00F37EFE"/>
    <w:rsid w:val="00F405CC"/>
    <w:rsid w:val="00F4067B"/>
    <w:rsid w:val="00F40CE1"/>
    <w:rsid w:val="00F411AF"/>
    <w:rsid w:val="00F41A87"/>
    <w:rsid w:val="00F42C96"/>
    <w:rsid w:val="00F43662"/>
    <w:rsid w:val="00F43E0B"/>
    <w:rsid w:val="00F4479E"/>
    <w:rsid w:val="00F44AB3"/>
    <w:rsid w:val="00F4554F"/>
    <w:rsid w:val="00F45B61"/>
    <w:rsid w:val="00F45F97"/>
    <w:rsid w:val="00F46167"/>
    <w:rsid w:val="00F46996"/>
    <w:rsid w:val="00F46D9A"/>
    <w:rsid w:val="00F473E9"/>
    <w:rsid w:val="00F475A7"/>
    <w:rsid w:val="00F47C9A"/>
    <w:rsid w:val="00F47FF9"/>
    <w:rsid w:val="00F501C1"/>
    <w:rsid w:val="00F50375"/>
    <w:rsid w:val="00F508FF"/>
    <w:rsid w:val="00F50B41"/>
    <w:rsid w:val="00F50E3E"/>
    <w:rsid w:val="00F50F21"/>
    <w:rsid w:val="00F51064"/>
    <w:rsid w:val="00F51F37"/>
    <w:rsid w:val="00F52A98"/>
    <w:rsid w:val="00F52AF3"/>
    <w:rsid w:val="00F535D8"/>
    <w:rsid w:val="00F53890"/>
    <w:rsid w:val="00F54652"/>
    <w:rsid w:val="00F5501C"/>
    <w:rsid w:val="00F55022"/>
    <w:rsid w:val="00F550C3"/>
    <w:rsid w:val="00F55C31"/>
    <w:rsid w:val="00F56351"/>
    <w:rsid w:val="00F56668"/>
    <w:rsid w:val="00F56772"/>
    <w:rsid w:val="00F56855"/>
    <w:rsid w:val="00F5687E"/>
    <w:rsid w:val="00F568FD"/>
    <w:rsid w:val="00F569F8"/>
    <w:rsid w:val="00F574FF"/>
    <w:rsid w:val="00F60618"/>
    <w:rsid w:val="00F6062F"/>
    <w:rsid w:val="00F60759"/>
    <w:rsid w:val="00F60F30"/>
    <w:rsid w:val="00F61201"/>
    <w:rsid w:val="00F61D4A"/>
    <w:rsid w:val="00F63888"/>
    <w:rsid w:val="00F658CA"/>
    <w:rsid w:val="00F65A88"/>
    <w:rsid w:val="00F662D2"/>
    <w:rsid w:val="00F66377"/>
    <w:rsid w:val="00F669B1"/>
    <w:rsid w:val="00F67393"/>
    <w:rsid w:val="00F67B72"/>
    <w:rsid w:val="00F67DCF"/>
    <w:rsid w:val="00F67E53"/>
    <w:rsid w:val="00F67FD9"/>
    <w:rsid w:val="00F701E9"/>
    <w:rsid w:val="00F7058E"/>
    <w:rsid w:val="00F708E5"/>
    <w:rsid w:val="00F7094C"/>
    <w:rsid w:val="00F709E6"/>
    <w:rsid w:val="00F70DB3"/>
    <w:rsid w:val="00F71454"/>
    <w:rsid w:val="00F7176C"/>
    <w:rsid w:val="00F717A8"/>
    <w:rsid w:val="00F71A57"/>
    <w:rsid w:val="00F72902"/>
    <w:rsid w:val="00F736EC"/>
    <w:rsid w:val="00F73788"/>
    <w:rsid w:val="00F737BF"/>
    <w:rsid w:val="00F73D48"/>
    <w:rsid w:val="00F73E57"/>
    <w:rsid w:val="00F73F92"/>
    <w:rsid w:val="00F74BEE"/>
    <w:rsid w:val="00F769B2"/>
    <w:rsid w:val="00F77121"/>
    <w:rsid w:val="00F77B55"/>
    <w:rsid w:val="00F801FA"/>
    <w:rsid w:val="00F80A29"/>
    <w:rsid w:val="00F80AD7"/>
    <w:rsid w:val="00F80F14"/>
    <w:rsid w:val="00F817A1"/>
    <w:rsid w:val="00F81A78"/>
    <w:rsid w:val="00F81B8F"/>
    <w:rsid w:val="00F82EA6"/>
    <w:rsid w:val="00F83044"/>
    <w:rsid w:val="00F83AF3"/>
    <w:rsid w:val="00F84277"/>
    <w:rsid w:val="00F84800"/>
    <w:rsid w:val="00F8540D"/>
    <w:rsid w:val="00F85724"/>
    <w:rsid w:val="00F85A15"/>
    <w:rsid w:val="00F865BB"/>
    <w:rsid w:val="00F86803"/>
    <w:rsid w:val="00F86D19"/>
    <w:rsid w:val="00F8731F"/>
    <w:rsid w:val="00F903C1"/>
    <w:rsid w:val="00F907E5"/>
    <w:rsid w:val="00F90BF5"/>
    <w:rsid w:val="00F9185D"/>
    <w:rsid w:val="00F921ED"/>
    <w:rsid w:val="00F92826"/>
    <w:rsid w:val="00F92E95"/>
    <w:rsid w:val="00F9367A"/>
    <w:rsid w:val="00F9398C"/>
    <w:rsid w:val="00F941C7"/>
    <w:rsid w:val="00F945FA"/>
    <w:rsid w:val="00F946A5"/>
    <w:rsid w:val="00F94927"/>
    <w:rsid w:val="00F94A30"/>
    <w:rsid w:val="00F94D63"/>
    <w:rsid w:val="00F94E81"/>
    <w:rsid w:val="00F95682"/>
    <w:rsid w:val="00F95867"/>
    <w:rsid w:val="00F966A8"/>
    <w:rsid w:val="00F96FE6"/>
    <w:rsid w:val="00F978B0"/>
    <w:rsid w:val="00FA0677"/>
    <w:rsid w:val="00FA07B3"/>
    <w:rsid w:val="00FA0AC7"/>
    <w:rsid w:val="00FA0CD0"/>
    <w:rsid w:val="00FA0EFE"/>
    <w:rsid w:val="00FA15B0"/>
    <w:rsid w:val="00FA1863"/>
    <w:rsid w:val="00FA188E"/>
    <w:rsid w:val="00FA2253"/>
    <w:rsid w:val="00FA251B"/>
    <w:rsid w:val="00FA25E9"/>
    <w:rsid w:val="00FA2A85"/>
    <w:rsid w:val="00FA2B1F"/>
    <w:rsid w:val="00FA326D"/>
    <w:rsid w:val="00FA327C"/>
    <w:rsid w:val="00FA3BCF"/>
    <w:rsid w:val="00FA4722"/>
    <w:rsid w:val="00FA4BE9"/>
    <w:rsid w:val="00FA5003"/>
    <w:rsid w:val="00FA5063"/>
    <w:rsid w:val="00FA5430"/>
    <w:rsid w:val="00FA5C50"/>
    <w:rsid w:val="00FA5DC7"/>
    <w:rsid w:val="00FA6C18"/>
    <w:rsid w:val="00FA71A5"/>
    <w:rsid w:val="00FB0EB2"/>
    <w:rsid w:val="00FB2053"/>
    <w:rsid w:val="00FB2AF6"/>
    <w:rsid w:val="00FB2E05"/>
    <w:rsid w:val="00FB3259"/>
    <w:rsid w:val="00FB38B1"/>
    <w:rsid w:val="00FB3E62"/>
    <w:rsid w:val="00FB468A"/>
    <w:rsid w:val="00FB48D4"/>
    <w:rsid w:val="00FB492B"/>
    <w:rsid w:val="00FB5280"/>
    <w:rsid w:val="00FB54A5"/>
    <w:rsid w:val="00FB5813"/>
    <w:rsid w:val="00FB5DC9"/>
    <w:rsid w:val="00FB6973"/>
    <w:rsid w:val="00FB6B4B"/>
    <w:rsid w:val="00FB6FD4"/>
    <w:rsid w:val="00FB7045"/>
    <w:rsid w:val="00FC04DB"/>
    <w:rsid w:val="00FC089B"/>
    <w:rsid w:val="00FC08B4"/>
    <w:rsid w:val="00FC09AD"/>
    <w:rsid w:val="00FC0AC8"/>
    <w:rsid w:val="00FC2010"/>
    <w:rsid w:val="00FC2524"/>
    <w:rsid w:val="00FC2FA1"/>
    <w:rsid w:val="00FC2FEB"/>
    <w:rsid w:val="00FC35F5"/>
    <w:rsid w:val="00FC3738"/>
    <w:rsid w:val="00FC402B"/>
    <w:rsid w:val="00FC45C7"/>
    <w:rsid w:val="00FC4854"/>
    <w:rsid w:val="00FC49DA"/>
    <w:rsid w:val="00FC4BFA"/>
    <w:rsid w:val="00FC550A"/>
    <w:rsid w:val="00FC5D30"/>
    <w:rsid w:val="00FC60A2"/>
    <w:rsid w:val="00FC625F"/>
    <w:rsid w:val="00FC6AB8"/>
    <w:rsid w:val="00FC73BD"/>
    <w:rsid w:val="00FC779F"/>
    <w:rsid w:val="00FC7CC0"/>
    <w:rsid w:val="00FC7F5C"/>
    <w:rsid w:val="00FD019A"/>
    <w:rsid w:val="00FD0A20"/>
    <w:rsid w:val="00FD0C0D"/>
    <w:rsid w:val="00FD1084"/>
    <w:rsid w:val="00FD11F8"/>
    <w:rsid w:val="00FD1A7F"/>
    <w:rsid w:val="00FD2066"/>
    <w:rsid w:val="00FD2093"/>
    <w:rsid w:val="00FD22DC"/>
    <w:rsid w:val="00FD2714"/>
    <w:rsid w:val="00FD3583"/>
    <w:rsid w:val="00FD3866"/>
    <w:rsid w:val="00FD426B"/>
    <w:rsid w:val="00FD48A1"/>
    <w:rsid w:val="00FD4F03"/>
    <w:rsid w:val="00FD5A8B"/>
    <w:rsid w:val="00FD60AF"/>
    <w:rsid w:val="00FD65DE"/>
    <w:rsid w:val="00FD6718"/>
    <w:rsid w:val="00FD749A"/>
    <w:rsid w:val="00FD77D3"/>
    <w:rsid w:val="00FE08D3"/>
    <w:rsid w:val="00FE0B9C"/>
    <w:rsid w:val="00FE0E73"/>
    <w:rsid w:val="00FE102C"/>
    <w:rsid w:val="00FE2254"/>
    <w:rsid w:val="00FE2400"/>
    <w:rsid w:val="00FE282F"/>
    <w:rsid w:val="00FE2AD9"/>
    <w:rsid w:val="00FE3230"/>
    <w:rsid w:val="00FE54EB"/>
    <w:rsid w:val="00FE5948"/>
    <w:rsid w:val="00FE6870"/>
    <w:rsid w:val="00FE68A2"/>
    <w:rsid w:val="00FE6933"/>
    <w:rsid w:val="00FE6A79"/>
    <w:rsid w:val="00FF017C"/>
    <w:rsid w:val="00FF05EC"/>
    <w:rsid w:val="00FF065F"/>
    <w:rsid w:val="00FF0947"/>
    <w:rsid w:val="00FF0C43"/>
    <w:rsid w:val="00FF1A0E"/>
    <w:rsid w:val="00FF1A87"/>
    <w:rsid w:val="00FF2208"/>
    <w:rsid w:val="00FF23AE"/>
    <w:rsid w:val="00FF27F6"/>
    <w:rsid w:val="00FF3017"/>
    <w:rsid w:val="00FF31BD"/>
    <w:rsid w:val="00FF3BB2"/>
    <w:rsid w:val="00FF3F65"/>
    <w:rsid w:val="00FF418D"/>
    <w:rsid w:val="00FF43D4"/>
    <w:rsid w:val="00FF4A24"/>
    <w:rsid w:val="00FF4A9A"/>
    <w:rsid w:val="00FF589A"/>
    <w:rsid w:val="00FF5AC6"/>
    <w:rsid w:val="00FF647B"/>
    <w:rsid w:val="00FF6973"/>
    <w:rsid w:val="00FF6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728C9"/>
  <w15:docId w15:val="{BE7FFDA1-637F-4417-88F0-A498FF90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78"/>
    <w:pPr>
      <w:keepNext/>
      <w:keepLines/>
      <w:spacing w:after="120"/>
      <w:jc w:val="both"/>
    </w:pPr>
    <w:rPr>
      <w:sz w:val="28"/>
      <w:szCs w:val="28"/>
      <w:lang w:val="ro-RO"/>
    </w:rPr>
  </w:style>
  <w:style w:type="paragraph" w:styleId="Titlu1">
    <w:name w:val="heading 1"/>
    <w:basedOn w:val="Normal"/>
    <w:next w:val="Normal"/>
    <w:link w:val="Titlu1Caracter"/>
    <w:uiPriority w:val="99"/>
    <w:qFormat/>
    <w:rsid w:val="009B3C2F"/>
    <w:pPr>
      <w:ind w:left="700"/>
      <w:outlineLvl w:val="0"/>
    </w:pPr>
    <w:rPr>
      <w:b/>
      <w:bCs/>
    </w:rPr>
  </w:style>
  <w:style w:type="paragraph" w:styleId="Titlu2">
    <w:name w:val="heading 2"/>
    <w:basedOn w:val="Normal"/>
    <w:next w:val="Normal"/>
    <w:link w:val="Titlu2Caracter"/>
    <w:uiPriority w:val="99"/>
    <w:qFormat/>
    <w:rsid w:val="009B3C2F"/>
    <w:pPr>
      <w:outlineLvl w:val="1"/>
    </w:pPr>
    <w:rPr>
      <w:b/>
      <w:bCs/>
    </w:rPr>
  </w:style>
  <w:style w:type="paragraph" w:styleId="Titlu3">
    <w:name w:val="heading 3"/>
    <w:basedOn w:val="Normal"/>
    <w:next w:val="Normal"/>
    <w:link w:val="Titlu3Caracter"/>
    <w:uiPriority w:val="99"/>
    <w:qFormat/>
    <w:rsid w:val="009B3C2F"/>
    <w:pPr>
      <w:jc w:val="center"/>
      <w:outlineLvl w:val="2"/>
    </w:pPr>
    <w:rPr>
      <w:b/>
      <w:bCs/>
    </w:rPr>
  </w:style>
  <w:style w:type="paragraph" w:styleId="Titlu4">
    <w:name w:val="heading 4"/>
    <w:basedOn w:val="Normal"/>
    <w:next w:val="Normal"/>
    <w:link w:val="Titlu4Caracter"/>
    <w:unhideWhenUsed/>
    <w:qFormat/>
    <w:locked/>
    <w:rsid w:val="00C20A20"/>
    <w:pPr>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C7F28"/>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9"/>
    <w:rsid w:val="00CC7F28"/>
    <w:rPr>
      <w:rFonts w:asciiTheme="majorHAnsi" w:eastAsiaTheme="majorEastAsia" w:hAnsiTheme="majorHAnsi" w:cstheme="majorBidi"/>
      <w:b/>
      <w:bCs/>
      <w:i/>
      <w:iCs/>
      <w:sz w:val="28"/>
      <w:szCs w:val="28"/>
      <w:lang w:val="ro-RO"/>
    </w:rPr>
  </w:style>
  <w:style w:type="character" w:customStyle="1" w:styleId="Titlu3Caracter">
    <w:name w:val="Titlu 3 Caracter"/>
    <w:basedOn w:val="Fontdeparagrafimplicit"/>
    <w:link w:val="Titlu3"/>
    <w:uiPriority w:val="9"/>
    <w:semiHidden/>
    <w:rsid w:val="00CC7F28"/>
    <w:rPr>
      <w:rFonts w:asciiTheme="majorHAnsi" w:eastAsiaTheme="majorEastAsia" w:hAnsiTheme="majorHAnsi" w:cstheme="majorBidi"/>
      <w:b/>
      <w:bCs/>
      <w:sz w:val="26"/>
      <w:szCs w:val="26"/>
      <w:lang w:val="ro-RO"/>
    </w:rPr>
  </w:style>
  <w:style w:type="paragraph" w:styleId="Textnotdesubsol">
    <w:name w:val="footnote text"/>
    <w:basedOn w:val="Normal"/>
    <w:link w:val="TextnotdesubsolCaracter"/>
    <w:qFormat/>
    <w:rsid w:val="009B3C2F"/>
    <w:rPr>
      <w:sz w:val="20"/>
      <w:szCs w:val="20"/>
    </w:rPr>
  </w:style>
  <w:style w:type="character" w:customStyle="1" w:styleId="TextnotdesubsolCaracter">
    <w:name w:val="Text notă de subsol Caracter"/>
    <w:basedOn w:val="Fontdeparagrafimplicit"/>
    <w:link w:val="Textnotdesubsol"/>
    <w:qFormat/>
    <w:rsid w:val="00CC7F28"/>
    <w:rPr>
      <w:sz w:val="20"/>
      <w:szCs w:val="20"/>
      <w:lang w:val="ro-RO"/>
    </w:rPr>
  </w:style>
  <w:style w:type="character" w:styleId="Referinnotdesubsol">
    <w:name w:val="footnote reference"/>
    <w:aliases w:val="-E Fußnotenzeichen,Heading 6 Char1"/>
    <w:basedOn w:val="Fontdeparagrafimplicit"/>
    <w:rsid w:val="009B3C2F"/>
    <w:rPr>
      <w:vertAlign w:val="superscript"/>
    </w:rPr>
  </w:style>
  <w:style w:type="paragraph" w:styleId="Indentcorptext">
    <w:name w:val="Body Text Indent"/>
    <w:basedOn w:val="Normal"/>
    <w:link w:val="IndentcorptextCaracter"/>
    <w:uiPriority w:val="99"/>
    <w:rsid w:val="009B3C2F"/>
    <w:pPr>
      <w:ind w:left="700"/>
    </w:pPr>
  </w:style>
  <w:style w:type="character" w:customStyle="1" w:styleId="IndentcorptextCaracter">
    <w:name w:val="Indent corp text Caracter"/>
    <w:basedOn w:val="Fontdeparagrafimplicit"/>
    <w:link w:val="Indentcorptext"/>
    <w:uiPriority w:val="99"/>
    <w:semiHidden/>
    <w:rsid w:val="00CC7F28"/>
    <w:rPr>
      <w:sz w:val="28"/>
      <w:szCs w:val="28"/>
      <w:lang w:val="ro-RO"/>
    </w:rPr>
  </w:style>
  <w:style w:type="paragraph" w:styleId="Subsol">
    <w:name w:val="footer"/>
    <w:basedOn w:val="Normal"/>
    <w:link w:val="SubsolCaracter"/>
    <w:uiPriority w:val="99"/>
    <w:rsid w:val="009B3C2F"/>
    <w:pPr>
      <w:tabs>
        <w:tab w:val="center" w:pos="4320"/>
        <w:tab w:val="right" w:pos="8640"/>
      </w:tabs>
    </w:pPr>
  </w:style>
  <w:style w:type="character" w:customStyle="1" w:styleId="SubsolCaracter">
    <w:name w:val="Subsol Caracter"/>
    <w:basedOn w:val="Fontdeparagrafimplicit"/>
    <w:link w:val="Subsol"/>
    <w:uiPriority w:val="99"/>
    <w:rsid w:val="00CC7F28"/>
    <w:rPr>
      <w:sz w:val="28"/>
      <w:szCs w:val="28"/>
      <w:lang w:val="ro-RO"/>
    </w:rPr>
  </w:style>
  <w:style w:type="character" w:styleId="Numrdepagin">
    <w:name w:val="page number"/>
    <w:basedOn w:val="Fontdeparagrafimplicit"/>
    <w:uiPriority w:val="99"/>
    <w:rsid w:val="009B3C2F"/>
  </w:style>
  <w:style w:type="paragraph" w:styleId="Titlu">
    <w:name w:val="Title"/>
    <w:basedOn w:val="Normal"/>
    <w:link w:val="TitluCaracter"/>
    <w:uiPriority w:val="99"/>
    <w:qFormat/>
    <w:rsid w:val="000117F6"/>
    <w:pPr>
      <w:keepNext w:val="0"/>
      <w:keepLines w:val="0"/>
      <w:spacing w:after="0"/>
      <w:jc w:val="center"/>
    </w:pPr>
    <w:rPr>
      <w:b/>
      <w:bCs/>
    </w:rPr>
  </w:style>
  <w:style w:type="character" w:customStyle="1" w:styleId="TitluCaracter">
    <w:name w:val="Titlu Caracter"/>
    <w:basedOn w:val="Fontdeparagrafimplicit"/>
    <w:link w:val="Titlu"/>
    <w:uiPriority w:val="10"/>
    <w:rsid w:val="00CC7F28"/>
    <w:rPr>
      <w:rFonts w:asciiTheme="majorHAnsi" w:eastAsiaTheme="majorEastAsia" w:hAnsiTheme="majorHAnsi" w:cstheme="majorBidi"/>
      <w:b/>
      <w:bCs/>
      <w:kern w:val="28"/>
      <w:sz w:val="32"/>
      <w:szCs w:val="32"/>
      <w:lang w:val="ro-RO"/>
    </w:rPr>
  </w:style>
  <w:style w:type="paragraph" w:styleId="Corptext">
    <w:name w:val="Body Text"/>
    <w:basedOn w:val="Normal"/>
    <w:link w:val="CorptextCaracter"/>
    <w:uiPriority w:val="99"/>
    <w:rsid w:val="009B3C2F"/>
    <w:pPr>
      <w:numPr>
        <w:numId w:val="1"/>
      </w:numPr>
    </w:pPr>
  </w:style>
  <w:style w:type="character" w:customStyle="1" w:styleId="CorptextCaracter">
    <w:name w:val="Corp text Caracter"/>
    <w:basedOn w:val="Fontdeparagrafimplicit"/>
    <w:link w:val="Corptext"/>
    <w:uiPriority w:val="99"/>
    <w:locked/>
    <w:rsid w:val="00D720B9"/>
    <w:rPr>
      <w:sz w:val="28"/>
      <w:szCs w:val="28"/>
      <w:lang w:val="ro-RO"/>
    </w:rPr>
  </w:style>
  <w:style w:type="paragraph" w:styleId="TextnBalon">
    <w:name w:val="Balloon Text"/>
    <w:basedOn w:val="Normal"/>
    <w:link w:val="TextnBalonCaracter"/>
    <w:uiPriority w:val="99"/>
    <w:semiHidden/>
    <w:rsid w:val="009B3C2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C7F28"/>
    <w:rPr>
      <w:sz w:val="0"/>
      <w:szCs w:val="0"/>
      <w:lang w:val="ro-RO"/>
    </w:rPr>
  </w:style>
  <w:style w:type="paragraph" w:styleId="Antet">
    <w:name w:val="header"/>
    <w:basedOn w:val="Normal"/>
    <w:link w:val="AntetCaracter"/>
    <w:uiPriority w:val="99"/>
    <w:rsid w:val="009B3C2F"/>
    <w:pPr>
      <w:tabs>
        <w:tab w:val="center" w:pos="4703"/>
        <w:tab w:val="right" w:pos="9406"/>
      </w:tabs>
    </w:pPr>
  </w:style>
  <w:style w:type="character" w:customStyle="1" w:styleId="AntetCaracter">
    <w:name w:val="Antet Caracter"/>
    <w:basedOn w:val="Fontdeparagrafimplicit"/>
    <w:link w:val="Antet"/>
    <w:uiPriority w:val="99"/>
    <w:semiHidden/>
    <w:rsid w:val="00CC7F28"/>
    <w:rPr>
      <w:sz w:val="28"/>
      <w:szCs w:val="28"/>
      <w:lang w:val="ro-RO"/>
    </w:rPr>
  </w:style>
  <w:style w:type="table" w:styleId="Tabelgril">
    <w:name w:val="Table Grid"/>
    <w:basedOn w:val="TabelNormal"/>
    <w:uiPriority w:val="39"/>
    <w:rsid w:val="00742C8D"/>
    <w:pPr>
      <w:keepNext/>
      <w:keepLines/>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fCaracter"/>
    <w:uiPriority w:val="34"/>
    <w:qFormat/>
    <w:rsid w:val="001D7A67"/>
    <w:pPr>
      <w:ind w:left="720"/>
      <w:contextualSpacing/>
    </w:pPr>
  </w:style>
  <w:style w:type="character" w:styleId="Robust">
    <w:name w:val="Strong"/>
    <w:basedOn w:val="Fontdeparagrafimplicit"/>
    <w:uiPriority w:val="22"/>
    <w:qFormat/>
    <w:locked/>
    <w:rsid w:val="006D0432"/>
    <w:rPr>
      <w:b/>
      <w:bCs/>
    </w:rPr>
  </w:style>
  <w:style w:type="paragraph" w:customStyle="1" w:styleId="Stil1WasteGhid">
    <w:name w:val="Stil 1 Waste Ghid"/>
    <w:basedOn w:val="Titlu1"/>
    <w:link w:val="Stil1WasteGhidChar"/>
    <w:qFormat/>
    <w:rsid w:val="00801A9F"/>
    <w:pPr>
      <w:shd w:val="clear" w:color="auto" w:fill="FFFFFF" w:themeFill="background1"/>
      <w:tabs>
        <w:tab w:val="left" w:pos="450"/>
        <w:tab w:val="left" w:pos="720"/>
      </w:tabs>
      <w:spacing w:before="120"/>
      <w:ind w:left="360" w:hanging="360"/>
      <w:jc w:val="left"/>
    </w:pPr>
    <w:rPr>
      <w:rFonts w:asciiTheme="minorHAnsi" w:eastAsiaTheme="majorEastAsia" w:hAnsiTheme="minorHAnsi" w:cstheme="minorHAnsi"/>
      <w:color w:val="943634" w:themeColor="accent2" w:themeShade="BF"/>
      <w:kern w:val="32"/>
      <w:sz w:val="24"/>
      <w:szCs w:val="24"/>
      <w:lang w:eastAsia="fr-FR"/>
    </w:rPr>
  </w:style>
  <w:style w:type="character" w:customStyle="1" w:styleId="Stil1WasteGhidChar">
    <w:name w:val="Stil 1 Waste Ghid Char"/>
    <w:basedOn w:val="Titlu1Caracter"/>
    <w:link w:val="Stil1WasteGhid"/>
    <w:rsid w:val="00801A9F"/>
    <w:rPr>
      <w:rFonts w:asciiTheme="minorHAnsi" w:eastAsiaTheme="majorEastAsia" w:hAnsiTheme="minorHAnsi" w:cstheme="minorHAnsi"/>
      <w:b/>
      <w:bCs/>
      <w:color w:val="943634" w:themeColor="accent2" w:themeShade="BF"/>
      <w:kern w:val="32"/>
      <w:sz w:val="24"/>
      <w:szCs w:val="24"/>
      <w:shd w:val="clear" w:color="auto" w:fill="FFFFFF" w:themeFill="background1"/>
      <w:lang w:val="ro-RO" w:eastAsia="fr-FR"/>
    </w:rPr>
  </w:style>
  <w:style w:type="paragraph" w:customStyle="1" w:styleId="ANRSC">
    <w:name w:val="ANRSC"/>
    <w:basedOn w:val="Stil1WasteGhid"/>
    <w:link w:val="ANRSCChar"/>
    <w:qFormat/>
    <w:rsid w:val="00853557"/>
    <w:pPr>
      <w:spacing w:before="240" w:after="240" w:line="264" w:lineRule="auto"/>
      <w:jc w:val="center"/>
    </w:pPr>
    <w:rPr>
      <w:rFonts w:asciiTheme="majorBidi" w:eastAsia="Times New Roman" w:hAnsiTheme="majorBidi" w:cstheme="majorBidi"/>
      <w:color w:val="auto"/>
    </w:rPr>
  </w:style>
  <w:style w:type="paragraph" w:styleId="Titlucuprins">
    <w:name w:val="TOC Heading"/>
    <w:basedOn w:val="Titlu1"/>
    <w:next w:val="Normal"/>
    <w:uiPriority w:val="39"/>
    <w:unhideWhenUsed/>
    <w:qFormat/>
    <w:rsid w:val="00BB52DE"/>
    <w:pPr>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NRSCChar">
    <w:name w:val="ANRSC Char"/>
    <w:basedOn w:val="Stil1WasteGhidChar"/>
    <w:link w:val="ANRSC"/>
    <w:rsid w:val="00853557"/>
    <w:rPr>
      <w:rFonts w:asciiTheme="majorBidi" w:eastAsiaTheme="majorEastAsia" w:hAnsiTheme="majorBidi" w:cstheme="majorBidi"/>
      <w:b/>
      <w:bCs/>
      <w:color w:val="943634" w:themeColor="accent2" w:themeShade="BF"/>
      <w:kern w:val="32"/>
      <w:sz w:val="24"/>
      <w:szCs w:val="24"/>
      <w:shd w:val="clear" w:color="auto" w:fill="FFFFFF" w:themeFill="background1"/>
      <w:lang w:val="ro-RO" w:eastAsia="fr-FR"/>
    </w:rPr>
  </w:style>
  <w:style w:type="paragraph" w:styleId="Cuprins1">
    <w:name w:val="toc 1"/>
    <w:basedOn w:val="Normal"/>
    <w:next w:val="Normal"/>
    <w:autoRedefine/>
    <w:uiPriority w:val="39"/>
    <w:unhideWhenUsed/>
    <w:rsid w:val="00ED77B6"/>
    <w:pPr>
      <w:tabs>
        <w:tab w:val="right" w:leader="dot" w:pos="9912"/>
      </w:tabs>
      <w:spacing w:after="100"/>
    </w:pPr>
  </w:style>
  <w:style w:type="character" w:styleId="Hyperlink">
    <w:name w:val="Hyperlink"/>
    <w:basedOn w:val="Fontdeparagrafimplicit"/>
    <w:uiPriority w:val="99"/>
    <w:unhideWhenUsed/>
    <w:rsid w:val="00BB52DE"/>
    <w:rPr>
      <w:color w:val="0000FF" w:themeColor="hyperlink"/>
      <w:u w:val="single"/>
    </w:rPr>
  </w:style>
  <w:style w:type="character" w:styleId="Referincomentariu">
    <w:name w:val="annotation reference"/>
    <w:basedOn w:val="Fontdeparagrafimplicit"/>
    <w:uiPriority w:val="99"/>
    <w:semiHidden/>
    <w:unhideWhenUsed/>
    <w:rsid w:val="009526CE"/>
    <w:rPr>
      <w:sz w:val="16"/>
      <w:szCs w:val="16"/>
    </w:rPr>
  </w:style>
  <w:style w:type="paragraph" w:styleId="Textcomentariu">
    <w:name w:val="annotation text"/>
    <w:basedOn w:val="Normal"/>
    <w:link w:val="TextcomentariuCaracter"/>
    <w:uiPriority w:val="99"/>
    <w:unhideWhenUsed/>
    <w:rsid w:val="009526CE"/>
    <w:rPr>
      <w:sz w:val="20"/>
      <w:szCs w:val="20"/>
    </w:rPr>
  </w:style>
  <w:style w:type="character" w:customStyle="1" w:styleId="TextcomentariuCaracter">
    <w:name w:val="Text comentariu Caracter"/>
    <w:basedOn w:val="Fontdeparagrafimplicit"/>
    <w:link w:val="Textcomentariu"/>
    <w:uiPriority w:val="99"/>
    <w:rsid w:val="009526CE"/>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9526CE"/>
    <w:rPr>
      <w:b/>
      <w:bCs/>
    </w:rPr>
  </w:style>
  <w:style w:type="character" w:customStyle="1" w:styleId="SubiectComentariuCaracter">
    <w:name w:val="Subiect Comentariu Caracter"/>
    <w:basedOn w:val="TextcomentariuCaracter"/>
    <w:link w:val="SubiectComentariu"/>
    <w:uiPriority w:val="99"/>
    <w:semiHidden/>
    <w:rsid w:val="009526CE"/>
    <w:rPr>
      <w:b/>
      <w:bCs/>
      <w:sz w:val="20"/>
      <w:szCs w:val="20"/>
      <w:lang w:val="ro-RO"/>
    </w:rPr>
  </w:style>
  <w:style w:type="paragraph" w:styleId="Revizuire">
    <w:name w:val="Revision"/>
    <w:hidden/>
    <w:uiPriority w:val="99"/>
    <w:semiHidden/>
    <w:rsid w:val="00240153"/>
    <w:rPr>
      <w:sz w:val="28"/>
      <w:szCs w:val="28"/>
      <w:lang w:val="ro-RO"/>
    </w:rPr>
  </w:style>
  <w:style w:type="paragraph" w:styleId="NormalWeb">
    <w:name w:val="Normal (Web)"/>
    <w:basedOn w:val="Normal"/>
    <w:uiPriority w:val="99"/>
    <w:unhideWhenUsed/>
    <w:rsid w:val="00CF70FF"/>
    <w:pPr>
      <w:keepNext w:val="0"/>
      <w:keepLines w:val="0"/>
      <w:spacing w:before="100" w:beforeAutospacing="1" w:after="100" w:afterAutospacing="1"/>
      <w:jc w:val="left"/>
    </w:pPr>
    <w:rPr>
      <w:rFonts w:eastAsiaTheme="minorEastAsia"/>
      <w:sz w:val="24"/>
      <w:szCs w:val="24"/>
      <w:lang w:val="en-US"/>
    </w:rPr>
  </w:style>
  <w:style w:type="character" w:customStyle="1" w:styleId="Titlu4Caracter">
    <w:name w:val="Titlu 4 Caracter"/>
    <w:basedOn w:val="Fontdeparagrafimplicit"/>
    <w:link w:val="Titlu4"/>
    <w:rsid w:val="00C20A20"/>
    <w:rPr>
      <w:rFonts w:asciiTheme="majorHAnsi" w:eastAsiaTheme="majorEastAsia" w:hAnsiTheme="majorHAnsi" w:cstheme="majorBidi"/>
      <w:i/>
      <w:iCs/>
      <w:color w:val="365F91" w:themeColor="accent1" w:themeShade="BF"/>
      <w:sz w:val="28"/>
      <w:szCs w:val="28"/>
      <w:lang w:val="ro-RO"/>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qFormat/>
    <w:locked/>
    <w:rsid w:val="00CD32A3"/>
    <w:rPr>
      <w:b/>
    </w:rPr>
  </w:style>
  <w:style w:type="paragraph" w:styleId="Legend">
    <w:name w:val="caption"/>
    <w:aliases w:val="Map Char,Map,Map Char Char Char Char Char,Caption Char Char Car Car,Caption Char Char Car Car Car,Map Char Char Char Car Car,Caption Char Char,Map Char Char,Map Char Char Char,Caption Char1,Titlu Tabel,Caracter Caracter,Char1 Char"/>
    <w:basedOn w:val="Normal"/>
    <w:next w:val="Normal"/>
    <w:link w:val="LegendCaracter"/>
    <w:qFormat/>
    <w:locked/>
    <w:rsid w:val="00CD32A3"/>
    <w:pPr>
      <w:keepNext w:val="0"/>
      <w:keepLines w:val="0"/>
      <w:spacing w:after="0"/>
      <w:jc w:val="left"/>
    </w:pPr>
    <w:rPr>
      <w:b/>
      <w:sz w:val="22"/>
      <w:szCs w:val="22"/>
      <w:lang w:val="en-US"/>
    </w:rPr>
  </w:style>
  <w:style w:type="character" w:customStyle="1" w:styleId="ListparagrafCaracter">
    <w:name w:val="Listă paragraf Caracter"/>
    <w:aliases w:val="Bullet Points Caracter,Liste Paragraf Caracter,Normal bullet 2 Caracter,body 2 Caracter,List Paragraph2 Caracter,Paragraph Caracter,Paragraphe de liste PBLH Caracter,Bullet list Caracter,Figure_name Caracter,Equipment Caracter"/>
    <w:basedOn w:val="Fontdeparagrafimplicit"/>
    <w:link w:val="Listparagraf"/>
    <w:uiPriority w:val="34"/>
    <w:qFormat/>
    <w:rsid w:val="00B70AAD"/>
    <w:rPr>
      <w:sz w:val="28"/>
      <w:szCs w:val="28"/>
      <w:lang w:val="ro-RO"/>
    </w:rPr>
  </w:style>
  <w:style w:type="paragraph" w:customStyle="1" w:styleId="Default">
    <w:name w:val="Default"/>
    <w:rsid w:val="00B0742B"/>
    <w:pPr>
      <w:autoSpaceDE w:val="0"/>
      <w:autoSpaceDN w:val="0"/>
      <w:adjustRightInd w:val="0"/>
    </w:pPr>
    <w:rPr>
      <w:color w:val="000000"/>
      <w:sz w:val="24"/>
      <w:szCs w:val="24"/>
    </w:rPr>
  </w:style>
  <w:style w:type="character" w:styleId="Textsubstituent">
    <w:name w:val="Placeholder Text"/>
    <w:basedOn w:val="Fontdeparagrafimplicit"/>
    <w:uiPriority w:val="99"/>
    <w:semiHidden/>
    <w:rsid w:val="00ED50F8"/>
    <w:rPr>
      <w:color w:val="666666"/>
    </w:rPr>
  </w:style>
  <w:style w:type="paragraph" w:styleId="Parteasuperioaraformularului-z">
    <w:name w:val="HTML Top of Form"/>
    <w:basedOn w:val="Normal"/>
    <w:next w:val="Normal"/>
    <w:link w:val="Parteasuperioaraformularului-zCaracter"/>
    <w:hidden/>
    <w:uiPriority w:val="99"/>
    <w:semiHidden/>
    <w:unhideWhenUsed/>
    <w:rsid w:val="00F4554F"/>
    <w:pPr>
      <w:keepNext w:val="0"/>
      <w:keepLines w:val="0"/>
      <w:pBdr>
        <w:bottom w:val="single" w:sz="6" w:space="1" w:color="auto"/>
      </w:pBdr>
      <w:spacing w:after="0"/>
      <w:jc w:val="center"/>
    </w:pPr>
    <w:rPr>
      <w:rFonts w:ascii="Arial"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semiHidden/>
    <w:rsid w:val="00F4554F"/>
    <w:rPr>
      <w:rFonts w:ascii="Arial" w:hAnsi="Arial" w:cs="Arial"/>
      <w:vanish/>
      <w:sz w:val="16"/>
      <w:szCs w:val="16"/>
    </w:rPr>
  </w:style>
  <w:style w:type="paragraph" w:customStyle="1" w:styleId="textarticol">
    <w:name w:val="text articol"/>
    <w:basedOn w:val="Listparagraf"/>
    <w:link w:val="textarticolChar"/>
    <w:autoRedefine/>
    <w:rsid w:val="00F55C31"/>
    <w:pPr>
      <w:keepNext w:val="0"/>
      <w:keepLines w:val="0"/>
      <w:widowControl w:val="0"/>
      <w:numPr>
        <w:numId w:val="3"/>
      </w:numPr>
      <w:tabs>
        <w:tab w:val="left" w:pos="360"/>
        <w:tab w:val="left" w:pos="840"/>
        <w:tab w:val="left" w:pos="1170"/>
        <w:tab w:val="left" w:pos="1260"/>
        <w:tab w:val="left" w:pos="1800"/>
      </w:tabs>
      <w:spacing w:line="276" w:lineRule="auto"/>
      <w:ind w:left="0"/>
    </w:pPr>
    <w:rPr>
      <w:sz w:val="24"/>
      <w:szCs w:val="24"/>
    </w:rPr>
  </w:style>
  <w:style w:type="character" w:customStyle="1" w:styleId="textarticolChar">
    <w:name w:val="text articol Char"/>
    <w:basedOn w:val="ListparagrafCaracter"/>
    <w:link w:val="textarticol"/>
    <w:rsid w:val="00F55C31"/>
    <w:rPr>
      <w:sz w:val="24"/>
      <w:szCs w:val="24"/>
      <w:lang w:val="ro-RO"/>
    </w:rPr>
  </w:style>
  <w:style w:type="paragraph" w:customStyle="1" w:styleId="articollege">
    <w:name w:val="articol lege"/>
    <w:basedOn w:val="textarticol"/>
    <w:link w:val="articollegeChar"/>
    <w:rsid w:val="001714FE"/>
    <w:pPr>
      <w:tabs>
        <w:tab w:val="clear" w:pos="840"/>
        <w:tab w:val="left" w:pos="851"/>
      </w:tabs>
    </w:pPr>
  </w:style>
  <w:style w:type="character" w:customStyle="1" w:styleId="articollegeChar">
    <w:name w:val="articol lege Char"/>
    <w:basedOn w:val="textarticolChar"/>
    <w:link w:val="articollege"/>
    <w:rsid w:val="001714FE"/>
    <w:rPr>
      <w:sz w:val="24"/>
      <w:szCs w:val="24"/>
      <w:lang w:val="ro-RO"/>
    </w:rPr>
  </w:style>
  <w:style w:type="paragraph" w:customStyle="1" w:styleId="textarticolorlege">
    <w:name w:val="text articolor lege"/>
    <w:basedOn w:val="Normal"/>
    <w:link w:val="textarticolorlegeChar"/>
    <w:qFormat/>
    <w:rsid w:val="00AA139F"/>
    <w:pPr>
      <w:keepNext w:val="0"/>
      <w:keepLines w:val="0"/>
      <w:widowControl w:val="0"/>
      <w:spacing w:line="276" w:lineRule="auto"/>
      <w:ind w:firstLine="567"/>
    </w:pPr>
    <w:rPr>
      <w:sz w:val="24"/>
      <w:szCs w:val="24"/>
    </w:rPr>
  </w:style>
  <w:style w:type="character" w:customStyle="1" w:styleId="textarticolorlegeChar">
    <w:name w:val="text articolor lege Char"/>
    <w:basedOn w:val="Fontdeparagrafimplicit"/>
    <w:link w:val="textarticolorlege"/>
    <w:rsid w:val="00AA139F"/>
    <w:rPr>
      <w:sz w:val="24"/>
      <w:szCs w:val="24"/>
      <w:lang w:val="ro-RO"/>
    </w:rPr>
  </w:style>
  <w:style w:type="paragraph" w:customStyle="1" w:styleId="nrarticolo">
    <w:name w:val="nr articolo"/>
    <w:basedOn w:val="Listparagraf"/>
    <w:link w:val="nrarticoloChar"/>
    <w:qFormat/>
    <w:rsid w:val="00FB0EB2"/>
    <w:pPr>
      <w:keepNext w:val="0"/>
      <w:keepLines w:val="0"/>
      <w:widowControl w:val="0"/>
      <w:numPr>
        <w:numId w:val="2"/>
      </w:numPr>
      <w:spacing w:line="276" w:lineRule="auto"/>
    </w:pPr>
    <w:rPr>
      <w:sz w:val="24"/>
      <w:szCs w:val="24"/>
    </w:rPr>
  </w:style>
  <w:style w:type="character" w:customStyle="1" w:styleId="nrarticoloChar">
    <w:name w:val="nr articolo Char"/>
    <w:basedOn w:val="ListparagrafCaracter"/>
    <w:link w:val="nrarticolo"/>
    <w:rsid w:val="00FB0EB2"/>
    <w:rPr>
      <w:sz w:val="24"/>
      <w:szCs w:val="24"/>
      <w:lang w:val="ro-RO"/>
    </w:rPr>
  </w:style>
  <w:style w:type="paragraph" w:styleId="List">
    <w:name w:val="List"/>
    <w:basedOn w:val="Normal"/>
    <w:uiPriority w:val="99"/>
    <w:unhideWhenUsed/>
    <w:rsid w:val="00391EAC"/>
    <w:pPr>
      <w:ind w:left="360" w:hanging="360"/>
      <w:contextualSpacing/>
    </w:pPr>
  </w:style>
  <w:style w:type="paragraph" w:styleId="Lista2">
    <w:name w:val="List 2"/>
    <w:basedOn w:val="Normal"/>
    <w:uiPriority w:val="99"/>
    <w:unhideWhenUsed/>
    <w:rsid w:val="00391EAC"/>
    <w:pPr>
      <w:ind w:left="720" w:hanging="360"/>
      <w:contextualSpacing/>
    </w:pPr>
  </w:style>
  <w:style w:type="paragraph" w:styleId="Lista3">
    <w:name w:val="List 3"/>
    <w:basedOn w:val="Normal"/>
    <w:uiPriority w:val="99"/>
    <w:unhideWhenUsed/>
    <w:rsid w:val="00391EAC"/>
    <w:pPr>
      <w:ind w:left="1080" w:hanging="360"/>
      <w:contextualSpacing/>
    </w:pPr>
  </w:style>
  <w:style w:type="paragraph" w:styleId="Lista4">
    <w:name w:val="List 4"/>
    <w:basedOn w:val="Normal"/>
    <w:uiPriority w:val="99"/>
    <w:unhideWhenUsed/>
    <w:rsid w:val="00391EAC"/>
    <w:pPr>
      <w:ind w:left="1440" w:hanging="360"/>
      <w:contextualSpacing/>
    </w:pPr>
  </w:style>
  <w:style w:type="paragraph" w:styleId="Lista5">
    <w:name w:val="List 5"/>
    <w:basedOn w:val="Normal"/>
    <w:uiPriority w:val="99"/>
    <w:unhideWhenUsed/>
    <w:rsid w:val="00391EAC"/>
    <w:pPr>
      <w:ind w:left="1800" w:hanging="360"/>
      <w:contextualSpacing/>
    </w:pPr>
  </w:style>
  <w:style w:type="paragraph" w:styleId="Listcontinuare">
    <w:name w:val="List Continue"/>
    <w:basedOn w:val="Normal"/>
    <w:uiPriority w:val="99"/>
    <w:unhideWhenUsed/>
    <w:rsid w:val="00391EAC"/>
    <w:pPr>
      <w:ind w:left="360"/>
      <w:contextualSpacing/>
    </w:pPr>
  </w:style>
  <w:style w:type="paragraph" w:styleId="Listcontinuare2">
    <w:name w:val="List Continue 2"/>
    <w:basedOn w:val="Normal"/>
    <w:uiPriority w:val="99"/>
    <w:unhideWhenUsed/>
    <w:rsid w:val="00391EAC"/>
    <w:pPr>
      <w:ind w:left="720"/>
      <w:contextualSpacing/>
    </w:pPr>
  </w:style>
  <w:style w:type="paragraph" w:styleId="Listcontinuare3">
    <w:name w:val="List Continue 3"/>
    <w:basedOn w:val="Normal"/>
    <w:uiPriority w:val="99"/>
    <w:unhideWhenUsed/>
    <w:rsid w:val="00391EAC"/>
    <w:pPr>
      <w:ind w:left="1080"/>
      <w:contextualSpacing/>
    </w:pPr>
  </w:style>
  <w:style w:type="paragraph" w:styleId="Listcontinuare4">
    <w:name w:val="List Continue 4"/>
    <w:basedOn w:val="Normal"/>
    <w:uiPriority w:val="99"/>
    <w:unhideWhenUsed/>
    <w:rsid w:val="00391EAC"/>
    <w:pPr>
      <w:ind w:left="1440"/>
      <w:contextualSpacing/>
    </w:pPr>
  </w:style>
  <w:style w:type="paragraph" w:styleId="Primindentpentrucorptext">
    <w:name w:val="Body Text First Indent"/>
    <w:basedOn w:val="Corptext"/>
    <w:link w:val="PrimindentpentrucorptextCaracter"/>
    <w:uiPriority w:val="99"/>
    <w:unhideWhenUsed/>
    <w:rsid w:val="00391EAC"/>
    <w:pPr>
      <w:numPr>
        <w:numId w:val="0"/>
      </w:numPr>
      <w:ind w:firstLine="360"/>
    </w:pPr>
  </w:style>
  <w:style w:type="character" w:customStyle="1" w:styleId="PrimindentpentrucorptextCaracter">
    <w:name w:val="Prim indent pentru corp text Caracter"/>
    <w:basedOn w:val="CorptextCaracter"/>
    <w:link w:val="Primindentpentrucorptext"/>
    <w:uiPriority w:val="99"/>
    <w:rsid w:val="00391EAC"/>
    <w:rPr>
      <w:sz w:val="28"/>
      <w:szCs w:val="28"/>
      <w:lang w:val="ro-RO"/>
    </w:rPr>
  </w:style>
  <w:style w:type="paragraph" w:styleId="Primindentpentrucorptext2">
    <w:name w:val="Body Text First Indent 2"/>
    <w:basedOn w:val="Indentcorptext"/>
    <w:link w:val="Primindentpentrucorptext2Caracter"/>
    <w:uiPriority w:val="99"/>
    <w:unhideWhenUsed/>
    <w:rsid w:val="00391EAC"/>
    <w:pPr>
      <w:ind w:left="360" w:firstLine="360"/>
    </w:pPr>
  </w:style>
  <w:style w:type="character" w:customStyle="1" w:styleId="Primindentpentrucorptext2Caracter">
    <w:name w:val="Prim indent pentru corp text 2 Caracter"/>
    <w:basedOn w:val="IndentcorptextCaracter"/>
    <w:link w:val="Primindentpentrucorptext2"/>
    <w:uiPriority w:val="99"/>
    <w:rsid w:val="00391EAC"/>
    <w:rPr>
      <w:sz w:val="28"/>
      <w:szCs w:val="28"/>
      <w:lang w:val="ro-RO"/>
    </w:rPr>
  </w:style>
  <w:style w:type="paragraph" w:customStyle="1" w:styleId="Style2WasteGhid">
    <w:name w:val="Style2 Waste Ghid"/>
    <w:basedOn w:val="Normal"/>
    <w:qFormat/>
    <w:rsid w:val="00EE1D85"/>
    <w:pPr>
      <w:keepNext w:val="0"/>
      <w:keepLines w:val="0"/>
      <w:shd w:val="clear" w:color="auto" w:fill="FFFFFF" w:themeFill="background1"/>
      <w:tabs>
        <w:tab w:val="left" w:pos="720"/>
      </w:tabs>
      <w:spacing w:before="120"/>
      <w:ind w:left="1440" w:hanging="360"/>
      <w:jc w:val="left"/>
      <w:outlineLvl w:val="0"/>
    </w:pPr>
    <w:rPr>
      <w:rFonts w:asciiTheme="minorHAnsi" w:hAnsiTheme="minorHAnsi" w:cstheme="minorHAnsi"/>
      <w:b/>
      <w:bCs/>
      <w:color w:val="943634" w:themeColor="accent2" w:themeShade="BF"/>
      <w:kern w:val="32"/>
      <w:sz w:val="24"/>
      <w:szCs w:val="36"/>
      <w:lang w:eastAsia="fr-FR"/>
    </w:rPr>
  </w:style>
  <w:style w:type="paragraph" w:styleId="Cuprins2">
    <w:name w:val="toc 2"/>
    <w:basedOn w:val="Normal"/>
    <w:next w:val="Normal"/>
    <w:autoRedefine/>
    <w:uiPriority w:val="39"/>
    <w:unhideWhenUsed/>
    <w:rsid w:val="00973F90"/>
    <w:pPr>
      <w:spacing w:after="100"/>
      <w:ind w:left="280"/>
    </w:pPr>
  </w:style>
  <w:style w:type="paragraph" w:styleId="Cuprins3">
    <w:name w:val="toc 3"/>
    <w:basedOn w:val="Normal"/>
    <w:next w:val="Normal"/>
    <w:autoRedefine/>
    <w:uiPriority w:val="39"/>
    <w:unhideWhenUsed/>
    <w:rsid w:val="00973F9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049">
      <w:bodyDiv w:val="1"/>
      <w:marLeft w:val="0"/>
      <w:marRight w:val="0"/>
      <w:marTop w:val="0"/>
      <w:marBottom w:val="0"/>
      <w:divBdr>
        <w:top w:val="none" w:sz="0" w:space="0" w:color="auto"/>
        <w:left w:val="none" w:sz="0" w:space="0" w:color="auto"/>
        <w:bottom w:val="none" w:sz="0" w:space="0" w:color="auto"/>
        <w:right w:val="none" w:sz="0" w:space="0" w:color="auto"/>
      </w:divBdr>
    </w:div>
    <w:div w:id="69928190">
      <w:bodyDiv w:val="1"/>
      <w:marLeft w:val="0"/>
      <w:marRight w:val="0"/>
      <w:marTop w:val="0"/>
      <w:marBottom w:val="0"/>
      <w:divBdr>
        <w:top w:val="none" w:sz="0" w:space="0" w:color="auto"/>
        <w:left w:val="none" w:sz="0" w:space="0" w:color="auto"/>
        <w:bottom w:val="none" w:sz="0" w:space="0" w:color="auto"/>
        <w:right w:val="none" w:sz="0" w:space="0" w:color="auto"/>
      </w:divBdr>
    </w:div>
    <w:div w:id="127206764">
      <w:bodyDiv w:val="1"/>
      <w:marLeft w:val="0"/>
      <w:marRight w:val="0"/>
      <w:marTop w:val="0"/>
      <w:marBottom w:val="0"/>
      <w:divBdr>
        <w:top w:val="none" w:sz="0" w:space="0" w:color="auto"/>
        <w:left w:val="none" w:sz="0" w:space="0" w:color="auto"/>
        <w:bottom w:val="none" w:sz="0" w:space="0" w:color="auto"/>
        <w:right w:val="none" w:sz="0" w:space="0" w:color="auto"/>
      </w:divBdr>
    </w:div>
    <w:div w:id="202406944">
      <w:bodyDiv w:val="1"/>
      <w:marLeft w:val="0"/>
      <w:marRight w:val="0"/>
      <w:marTop w:val="0"/>
      <w:marBottom w:val="0"/>
      <w:divBdr>
        <w:top w:val="none" w:sz="0" w:space="0" w:color="auto"/>
        <w:left w:val="none" w:sz="0" w:space="0" w:color="auto"/>
        <w:bottom w:val="none" w:sz="0" w:space="0" w:color="auto"/>
        <w:right w:val="none" w:sz="0" w:space="0" w:color="auto"/>
      </w:divBdr>
    </w:div>
    <w:div w:id="224461671">
      <w:bodyDiv w:val="1"/>
      <w:marLeft w:val="0"/>
      <w:marRight w:val="0"/>
      <w:marTop w:val="0"/>
      <w:marBottom w:val="0"/>
      <w:divBdr>
        <w:top w:val="none" w:sz="0" w:space="0" w:color="auto"/>
        <w:left w:val="none" w:sz="0" w:space="0" w:color="auto"/>
        <w:bottom w:val="none" w:sz="0" w:space="0" w:color="auto"/>
        <w:right w:val="none" w:sz="0" w:space="0" w:color="auto"/>
      </w:divBdr>
    </w:div>
    <w:div w:id="225262257">
      <w:bodyDiv w:val="1"/>
      <w:marLeft w:val="0"/>
      <w:marRight w:val="0"/>
      <w:marTop w:val="0"/>
      <w:marBottom w:val="0"/>
      <w:divBdr>
        <w:top w:val="none" w:sz="0" w:space="0" w:color="auto"/>
        <w:left w:val="none" w:sz="0" w:space="0" w:color="auto"/>
        <w:bottom w:val="none" w:sz="0" w:space="0" w:color="auto"/>
        <w:right w:val="none" w:sz="0" w:space="0" w:color="auto"/>
      </w:divBdr>
    </w:div>
    <w:div w:id="260914482">
      <w:bodyDiv w:val="1"/>
      <w:marLeft w:val="0"/>
      <w:marRight w:val="0"/>
      <w:marTop w:val="0"/>
      <w:marBottom w:val="0"/>
      <w:divBdr>
        <w:top w:val="none" w:sz="0" w:space="0" w:color="auto"/>
        <w:left w:val="none" w:sz="0" w:space="0" w:color="auto"/>
        <w:bottom w:val="none" w:sz="0" w:space="0" w:color="auto"/>
        <w:right w:val="none" w:sz="0" w:space="0" w:color="auto"/>
      </w:divBdr>
    </w:div>
    <w:div w:id="288510227">
      <w:bodyDiv w:val="1"/>
      <w:marLeft w:val="0"/>
      <w:marRight w:val="0"/>
      <w:marTop w:val="0"/>
      <w:marBottom w:val="0"/>
      <w:divBdr>
        <w:top w:val="none" w:sz="0" w:space="0" w:color="auto"/>
        <w:left w:val="none" w:sz="0" w:space="0" w:color="auto"/>
        <w:bottom w:val="none" w:sz="0" w:space="0" w:color="auto"/>
        <w:right w:val="none" w:sz="0" w:space="0" w:color="auto"/>
      </w:divBdr>
    </w:div>
    <w:div w:id="294257560">
      <w:bodyDiv w:val="1"/>
      <w:marLeft w:val="0"/>
      <w:marRight w:val="0"/>
      <w:marTop w:val="0"/>
      <w:marBottom w:val="0"/>
      <w:divBdr>
        <w:top w:val="none" w:sz="0" w:space="0" w:color="auto"/>
        <w:left w:val="none" w:sz="0" w:space="0" w:color="auto"/>
        <w:bottom w:val="none" w:sz="0" w:space="0" w:color="auto"/>
        <w:right w:val="none" w:sz="0" w:space="0" w:color="auto"/>
      </w:divBdr>
    </w:div>
    <w:div w:id="316036324">
      <w:bodyDiv w:val="1"/>
      <w:marLeft w:val="0"/>
      <w:marRight w:val="0"/>
      <w:marTop w:val="0"/>
      <w:marBottom w:val="0"/>
      <w:divBdr>
        <w:top w:val="none" w:sz="0" w:space="0" w:color="auto"/>
        <w:left w:val="none" w:sz="0" w:space="0" w:color="auto"/>
        <w:bottom w:val="none" w:sz="0" w:space="0" w:color="auto"/>
        <w:right w:val="none" w:sz="0" w:space="0" w:color="auto"/>
      </w:divBdr>
    </w:div>
    <w:div w:id="378094434">
      <w:bodyDiv w:val="1"/>
      <w:marLeft w:val="0"/>
      <w:marRight w:val="0"/>
      <w:marTop w:val="0"/>
      <w:marBottom w:val="0"/>
      <w:divBdr>
        <w:top w:val="none" w:sz="0" w:space="0" w:color="auto"/>
        <w:left w:val="none" w:sz="0" w:space="0" w:color="auto"/>
        <w:bottom w:val="none" w:sz="0" w:space="0" w:color="auto"/>
        <w:right w:val="none" w:sz="0" w:space="0" w:color="auto"/>
      </w:divBdr>
    </w:div>
    <w:div w:id="400448729">
      <w:bodyDiv w:val="1"/>
      <w:marLeft w:val="0"/>
      <w:marRight w:val="0"/>
      <w:marTop w:val="0"/>
      <w:marBottom w:val="0"/>
      <w:divBdr>
        <w:top w:val="none" w:sz="0" w:space="0" w:color="auto"/>
        <w:left w:val="none" w:sz="0" w:space="0" w:color="auto"/>
        <w:bottom w:val="none" w:sz="0" w:space="0" w:color="auto"/>
        <w:right w:val="none" w:sz="0" w:space="0" w:color="auto"/>
      </w:divBdr>
    </w:div>
    <w:div w:id="422802373">
      <w:bodyDiv w:val="1"/>
      <w:marLeft w:val="0"/>
      <w:marRight w:val="0"/>
      <w:marTop w:val="0"/>
      <w:marBottom w:val="0"/>
      <w:divBdr>
        <w:top w:val="none" w:sz="0" w:space="0" w:color="auto"/>
        <w:left w:val="none" w:sz="0" w:space="0" w:color="auto"/>
        <w:bottom w:val="none" w:sz="0" w:space="0" w:color="auto"/>
        <w:right w:val="none" w:sz="0" w:space="0" w:color="auto"/>
      </w:divBdr>
    </w:div>
    <w:div w:id="466583191">
      <w:bodyDiv w:val="1"/>
      <w:marLeft w:val="0"/>
      <w:marRight w:val="0"/>
      <w:marTop w:val="0"/>
      <w:marBottom w:val="0"/>
      <w:divBdr>
        <w:top w:val="none" w:sz="0" w:space="0" w:color="auto"/>
        <w:left w:val="none" w:sz="0" w:space="0" w:color="auto"/>
        <w:bottom w:val="none" w:sz="0" w:space="0" w:color="auto"/>
        <w:right w:val="none" w:sz="0" w:space="0" w:color="auto"/>
      </w:divBdr>
    </w:div>
    <w:div w:id="471102114">
      <w:bodyDiv w:val="1"/>
      <w:marLeft w:val="0"/>
      <w:marRight w:val="0"/>
      <w:marTop w:val="0"/>
      <w:marBottom w:val="0"/>
      <w:divBdr>
        <w:top w:val="none" w:sz="0" w:space="0" w:color="auto"/>
        <w:left w:val="none" w:sz="0" w:space="0" w:color="auto"/>
        <w:bottom w:val="none" w:sz="0" w:space="0" w:color="auto"/>
        <w:right w:val="none" w:sz="0" w:space="0" w:color="auto"/>
      </w:divBdr>
    </w:div>
    <w:div w:id="492185967">
      <w:bodyDiv w:val="1"/>
      <w:marLeft w:val="0"/>
      <w:marRight w:val="0"/>
      <w:marTop w:val="0"/>
      <w:marBottom w:val="0"/>
      <w:divBdr>
        <w:top w:val="none" w:sz="0" w:space="0" w:color="auto"/>
        <w:left w:val="none" w:sz="0" w:space="0" w:color="auto"/>
        <w:bottom w:val="none" w:sz="0" w:space="0" w:color="auto"/>
        <w:right w:val="none" w:sz="0" w:space="0" w:color="auto"/>
      </w:divBdr>
    </w:div>
    <w:div w:id="511844701">
      <w:bodyDiv w:val="1"/>
      <w:marLeft w:val="0"/>
      <w:marRight w:val="0"/>
      <w:marTop w:val="0"/>
      <w:marBottom w:val="0"/>
      <w:divBdr>
        <w:top w:val="none" w:sz="0" w:space="0" w:color="auto"/>
        <w:left w:val="none" w:sz="0" w:space="0" w:color="auto"/>
        <w:bottom w:val="none" w:sz="0" w:space="0" w:color="auto"/>
        <w:right w:val="none" w:sz="0" w:space="0" w:color="auto"/>
      </w:divBdr>
    </w:div>
    <w:div w:id="537160406">
      <w:bodyDiv w:val="1"/>
      <w:marLeft w:val="0"/>
      <w:marRight w:val="0"/>
      <w:marTop w:val="0"/>
      <w:marBottom w:val="0"/>
      <w:divBdr>
        <w:top w:val="none" w:sz="0" w:space="0" w:color="auto"/>
        <w:left w:val="none" w:sz="0" w:space="0" w:color="auto"/>
        <w:bottom w:val="none" w:sz="0" w:space="0" w:color="auto"/>
        <w:right w:val="none" w:sz="0" w:space="0" w:color="auto"/>
      </w:divBdr>
    </w:div>
    <w:div w:id="555551751">
      <w:bodyDiv w:val="1"/>
      <w:marLeft w:val="0"/>
      <w:marRight w:val="0"/>
      <w:marTop w:val="0"/>
      <w:marBottom w:val="0"/>
      <w:divBdr>
        <w:top w:val="none" w:sz="0" w:space="0" w:color="auto"/>
        <w:left w:val="none" w:sz="0" w:space="0" w:color="auto"/>
        <w:bottom w:val="none" w:sz="0" w:space="0" w:color="auto"/>
        <w:right w:val="none" w:sz="0" w:space="0" w:color="auto"/>
      </w:divBdr>
    </w:div>
    <w:div w:id="649410866">
      <w:bodyDiv w:val="1"/>
      <w:marLeft w:val="0"/>
      <w:marRight w:val="0"/>
      <w:marTop w:val="0"/>
      <w:marBottom w:val="0"/>
      <w:divBdr>
        <w:top w:val="none" w:sz="0" w:space="0" w:color="auto"/>
        <w:left w:val="none" w:sz="0" w:space="0" w:color="auto"/>
        <w:bottom w:val="none" w:sz="0" w:space="0" w:color="auto"/>
        <w:right w:val="none" w:sz="0" w:space="0" w:color="auto"/>
      </w:divBdr>
    </w:div>
    <w:div w:id="892276067">
      <w:bodyDiv w:val="1"/>
      <w:marLeft w:val="0"/>
      <w:marRight w:val="0"/>
      <w:marTop w:val="0"/>
      <w:marBottom w:val="0"/>
      <w:divBdr>
        <w:top w:val="none" w:sz="0" w:space="0" w:color="auto"/>
        <w:left w:val="none" w:sz="0" w:space="0" w:color="auto"/>
        <w:bottom w:val="none" w:sz="0" w:space="0" w:color="auto"/>
        <w:right w:val="none" w:sz="0" w:space="0" w:color="auto"/>
      </w:divBdr>
    </w:div>
    <w:div w:id="901059387">
      <w:bodyDiv w:val="1"/>
      <w:marLeft w:val="0"/>
      <w:marRight w:val="0"/>
      <w:marTop w:val="0"/>
      <w:marBottom w:val="0"/>
      <w:divBdr>
        <w:top w:val="none" w:sz="0" w:space="0" w:color="auto"/>
        <w:left w:val="none" w:sz="0" w:space="0" w:color="auto"/>
        <w:bottom w:val="none" w:sz="0" w:space="0" w:color="auto"/>
        <w:right w:val="none" w:sz="0" w:space="0" w:color="auto"/>
      </w:divBdr>
    </w:div>
    <w:div w:id="905722556">
      <w:bodyDiv w:val="1"/>
      <w:marLeft w:val="0"/>
      <w:marRight w:val="0"/>
      <w:marTop w:val="0"/>
      <w:marBottom w:val="0"/>
      <w:divBdr>
        <w:top w:val="none" w:sz="0" w:space="0" w:color="auto"/>
        <w:left w:val="none" w:sz="0" w:space="0" w:color="auto"/>
        <w:bottom w:val="none" w:sz="0" w:space="0" w:color="auto"/>
        <w:right w:val="none" w:sz="0" w:space="0" w:color="auto"/>
      </w:divBdr>
    </w:div>
    <w:div w:id="986016064">
      <w:bodyDiv w:val="1"/>
      <w:marLeft w:val="0"/>
      <w:marRight w:val="0"/>
      <w:marTop w:val="0"/>
      <w:marBottom w:val="0"/>
      <w:divBdr>
        <w:top w:val="none" w:sz="0" w:space="0" w:color="auto"/>
        <w:left w:val="none" w:sz="0" w:space="0" w:color="auto"/>
        <w:bottom w:val="none" w:sz="0" w:space="0" w:color="auto"/>
        <w:right w:val="none" w:sz="0" w:space="0" w:color="auto"/>
      </w:divBdr>
    </w:div>
    <w:div w:id="998846445">
      <w:bodyDiv w:val="1"/>
      <w:marLeft w:val="0"/>
      <w:marRight w:val="0"/>
      <w:marTop w:val="0"/>
      <w:marBottom w:val="0"/>
      <w:divBdr>
        <w:top w:val="none" w:sz="0" w:space="0" w:color="auto"/>
        <w:left w:val="none" w:sz="0" w:space="0" w:color="auto"/>
        <w:bottom w:val="none" w:sz="0" w:space="0" w:color="auto"/>
        <w:right w:val="none" w:sz="0" w:space="0" w:color="auto"/>
      </w:divBdr>
    </w:div>
    <w:div w:id="1075665972">
      <w:bodyDiv w:val="1"/>
      <w:marLeft w:val="0"/>
      <w:marRight w:val="0"/>
      <w:marTop w:val="0"/>
      <w:marBottom w:val="0"/>
      <w:divBdr>
        <w:top w:val="none" w:sz="0" w:space="0" w:color="auto"/>
        <w:left w:val="none" w:sz="0" w:space="0" w:color="auto"/>
        <w:bottom w:val="none" w:sz="0" w:space="0" w:color="auto"/>
        <w:right w:val="none" w:sz="0" w:space="0" w:color="auto"/>
      </w:divBdr>
    </w:div>
    <w:div w:id="1164858097">
      <w:bodyDiv w:val="1"/>
      <w:marLeft w:val="0"/>
      <w:marRight w:val="0"/>
      <w:marTop w:val="0"/>
      <w:marBottom w:val="0"/>
      <w:divBdr>
        <w:top w:val="none" w:sz="0" w:space="0" w:color="auto"/>
        <w:left w:val="none" w:sz="0" w:space="0" w:color="auto"/>
        <w:bottom w:val="none" w:sz="0" w:space="0" w:color="auto"/>
        <w:right w:val="none" w:sz="0" w:space="0" w:color="auto"/>
      </w:divBdr>
    </w:div>
    <w:div w:id="1170175066">
      <w:bodyDiv w:val="1"/>
      <w:marLeft w:val="0"/>
      <w:marRight w:val="0"/>
      <w:marTop w:val="0"/>
      <w:marBottom w:val="0"/>
      <w:divBdr>
        <w:top w:val="none" w:sz="0" w:space="0" w:color="auto"/>
        <w:left w:val="none" w:sz="0" w:space="0" w:color="auto"/>
        <w:bottom w:val="none" w:sz="0" w:space="0" w:color="auto"/>
        <w:right w:val="none" w:sz="0" w:space="0" w:color="auto"/>
      </w:divBdr>
    </w:div>
    <w:div w:id="1207714604">
      <w:bodyDiv w:val="1"/>
      <w:marLeft w:val="0"/>
      <w:marRight w:val="0"/>
      <w:marTop w:val="0"/>
      <w:marBottom w:val="0"/>
      <w:divBdr>
        <w:top w:val="none" w:sz="0" w:space="0" w:color="auto"/>
        <w:left w:val="none" w:sz="0" w:space="0" w:color="auto"/>
        <w:bottom w:val="none" w:sz="0" w:space="0" w:color="auto"/>
        <w:right w:val="none" w:sz="0" w:space="0" w:color="auto"/>
      </w:divBdr>
    </w:div>
    <w:div w:id="1240597548">
      <w:bodyDiv w:val="1"/>
      <w:marLeft w:val="0"/>
      <w:marRight w:val="0"/>
      <w:marTop w:val="0"/>
      <w:marBottom w:val="0"/>
      <w:divBdr>
        <w:top w:val="none" w:sz="0" w:space="0" w:color="auto"/>
        <w:left w:val="none" w:sz="0" w:space="0" w:color="auto"/>
        <w:bottom w:val="none" w:sz="0" w:space="0" w:color="auto"/>
        <w:right w:val="none" w:sz="0" w:space="0" w:color="auto"/>
      </w:divBdr>
    </w:div>
    <w:div w:id="1370497856">
      <w:bodyDiv w:val="1"/>
      <w:marLeft w:val="0"/>
      <w:marRight w:val="0"/>
      <w:marTop w:val="0"/>
      <w:marBottom w:val="0"/>
      <w:divBdr>
        <w:top w:val="none" w:sz="0" w:space="0" w:color="auto"/>
        <w:left w:val="none" w:sz="0" w:space="0" w:color="auto"/>
        <w:bottom w:val="none" w:sz="0" w:space="0" w:color="auto"/>
        <w:right w:val="none" w:sz="0" w:space="0" w:color="auto"/>
      </w:divBdr>
    </w:div>
    <w:div w:id="1383408755">
      <w:bodyDiv w:val="1"/>
      <w:marLeft w:val="0"/>
      <w:marRight w:val="0"/>
      <w:marTop w:val="0"/>
      <w:marBottom w:val="0"/>
      <w:divBdr>
        <w:top w:val="none" w:sz="0" w:space="0" w:color="auto"/>
        <w:left w:val="none" w:sz="0" w:space="0" w:color="auto"/>
        <w:bottom w:val="none" w:sz="0" w:space="0" w:color="auto"/>
        <w:right w:val="none" w:sz="0" w:space="0" w:color="auto"/>
      </w:divBdr>
    </w:div>
    <w:div w:id="1403941156">
      <w:bodyDiv w:val="1"/>
      <w:marLeft w:val="0"/>
      <w:marRight w:val="0"/>
      <w:marTop w:val="0"/>
      <w:marBottom w:val="0"/>
      <w:divBdr>
        <w:top w:val="none" w:sz="0" w:space="0" w:color="auto"/>
        <w:left w:val="none" w:sz="0" w:space="0" w:color="auto"/>
        <w:bottom w:val="none" w:sz="0" w:space="0" w:color="auto"/>
        <w:right w:val="none" w:sz="0" w:space="0" w:color="auto"/>
      </w:divBdr>
    </w:div>
    <w:div w:id="1449619721">
      <w:bodyDiv w:val="1"/>
      <w:marLeft w:val="0"/>
      <w:marRight w:val="0"/>
      <w:marTop w:val="0"/>
      <w:marBottom w:val="0"/>
      <w:divBdr>
        <w:top w:val="none" w:sz="0" w:space="0" w:color="auto"/>
        <w:left w:val="none" w:sz="0" w:space="0" w:color="auto"/>
        <w:bottom w:val="none" w:sz="0" w:space="0" w:color="auto"/>
        <w:right w:val="none" w:sz="0" w:space="0" w:color="auto"/>
      </w:divBdr>
    </w:div>
    <w:div w:id="1471627334">
      <w:bodyDiv w:val="1"/>
      <w:marLeft w:val="0"/>
      <w:marRight w:val="0"/>
      <w:marTop w:val="0"/>
      <w:marBottom w:val="0"/>
      <w:divBdr>
        <w:top w:val="none" w:sz="0" w:space="0" w:color="auto"/>
        <w:left w:val="none" w:sz="0" w:space="0" w:color="auto"/>
        <w:bottom w:val="none" w:sz="0" w:space="0" w:color="auto"/>
        <w:right w:val="none" w:sz="0" w:space="0" w:color="auto"/>
      </w:divBdr>
    </w:div>
    <w:div w:id="1494905734">
      <w:bodyDiv w:val="1"/>
      <w:marLeft w:val="0"/>
      <w:marRight w:val="0"/>
      <w:marTop w:val="0"/>
      <w:marBottom w:val="0"/>
      <w:divBdr>
        <w:top w:val="none" w:sz="0" w:space="0" w:color="auto"/>
        <w:left w:val="none" w:sz="0" w:space="0" w:color="auto"/>
        <w:bottom w:val="none" w:sz="0" w:space="0" w:color="auto"/>
        <w:right w:val="none" w:sz="0" w:space="0" w:color="auto"/>
      </w:divBdr>
    </w:div>
    <w:div w:id="1536193802">
      <w:bodyDiv w:val="1"/>
      <w:marLeft w:val="0"/>
      <w:marRight w:val="0"/>
      <w:marTop w:val="0"/>
      <w:marBottom w:val="0"/>
      <w:divBdr>
        <w:top w:val="none" w:sz="0" w:space="0" w:color="auto"/>
        <w:left w:val="none" w:sz="0" w:space="0" w:color="auto"/>
        <w:bottom w:val="none" w:sz="0" w:space="0" w:color="auto"/>
        <w:right w:val="none" w:sz="0" w:space="0" w:color="auto"/>
      </w:divBdr>
    </w:div>
    <w:div w:id="1582717337">
      <w:bodyDiv w:val="1"/>
      <w:marLeft w:val="0"/>
      <w:marRight w:val="0"/>
      <w:marTop w:val="0"/>
      <w:marBottom w:val="0"/>
      <w:divBdr>
        <w:top w:val="none" w:sz="0" w:space="0" w:color="auto"/>
        <w:left w:val="none" w:sz="0" w:space="0" w:color="auto"/>
        <w:bottom w:val="none" w:sz="0" w:space="0" w:color="auto"/>
        <w:right w:val="none" w:sz="0" w:space="0" w:color="auto"/>
      </w:divBdr>
    </w:div>
    <w:div w:id="1610967177">
      <w:bodyDiv w:val="1"/>
      <w:marLeft w:val="0"/>
      <w:marRight w:val="0"/>
      <w:marTop w:val="0"/>
      <w:marBottom w:val="0"/>
      <w:divBdr>
        <w:top w:val="none" w:sz="0" w:space="0" w:color="auto"/>
        <w:left w:val="none" w:sz="0" w:space="0" w:color="auto"/>
        <w:bottom w:val="none" w:sz="0" w:space="0" w:color="auto"/>
        <w:right w:val="none" w:sz="0" w:space="0" w:color="auto"/>
      </w:divBdr>
    </w:div>
    <w:div w:id="1724720581">
      <w:bodyDiv w:val="1"/>
      <w:marLeft w:val="0"/>
      <w:marRight w:val="0"/>
      <w:marTop w:val="0"/>
      <w:marBottom w:val="0"/>
      <w:divBdr>
        <w:top w:val="none" w:sz="0" w:space="0" w:color="auto"/>
        <w:left w:val="none" w:sz="0" w:space="0" w:color="auto"/>
        <w:bottom w:val="none" w:sz="0" w:space="0" w:color="auto"/>
        <w:right w:val="none" w:sz="0" w:space="0" w:color="auto"/>
      </w:divBdr>
    </w:div>
    <w:div w:id="1728643118">
      <w:bodyDiv w:val="1"/>
      <w:marLeft w:val="0"/>
      <w:marRight w:val="0"/>
      <w:marTop w:val="0"/>
      <w:marBottom w:val="0"/>
      <w:divBdr>
        <w:top w:val="none" w:sz="0" w:space="0" w:color="auto"/>
        <w:left w:val="none" w:sz="0" w:space="0" w:color="auto"/>
        <w:bottom w:val="none" w:sz="0" w:space="0" w:color="auto"/>
        <w:right w:val="none" w:sz="0" w:space="0" w:color="auto"/>
      </w:divBdr>
    </w:div>
    <w:div w:id="1802268003">
      <w:bodyDiv w:val="1"/>
      <w:marLeft w:val="0"/>
      <w:marRight w:val="0"/>
      <w:marTop w:val="0"/>
      <w:marBottom w:val="0"/>
      <w:divBdr>
        <w:top w:val="none" w:sz="0" w:space="0" w:color="auto"/>
        <w:left w:val="none" w:sz="0" w:space="0" w:color="auto"/>
        <w:bottom w:val="none" w:sz="0" w:space="0" w:color="auto"/>
        <w:right w:val="none" w:sz="0" w:space="0" w:color="auto"/>
      </w:divBdr>
    </w:div>
    <w:div w:id="1867403159">
      <w:bodyDiv w:val="1"/>
      <w:marLeft w:val="0"/>
      <w:marRight w:val="0"/>
      <w:marTop w:val="0"/>
      <w:marBottom w:val="0"/>
      <w:divBdr>
        <w:top w:val="none" w:sz="0" w:space="0" w:color="auto"/>
        <w:left w:val="none" w:sz="0" w:space="0" w:color="auto"/>
        <w:bottom w:val="none" w:sz="0" w:space="0" w:color="auto"/>
        <w:right w:val="none" w:sz="0" w:space="0" w:color="auto"/>
      </w:divBdr>
    </w:div>
    <w:div w:id="1941528395">
      <w:bodyDiv w:val="1"/>
      <w:marLeft w:val="0"/>
      <w:marRight w:val="0"/>
      <w:marTop w:val="0"/>
      <w:marBottom w:val="0"/>
      <w:divBdr>
        <w:top w:val="none" w:sz="0" w:space="0" w:color="auto"/>
        <w:left w:val="none" w:sz="0" w:space="0" w:color="auto"/>
        <w:bottom w:val="none" w:sz="0" w:space="0" w:color="auto"/>
        <w:right w:val="none" w:sz="0" w:space="0" w:color="auto"/>
      </w:divBdr>
    </w:div>
    <w:div w:id="1981224809">
      <w:bodyDiv w:val="1"/>
      <w:marLeft w:val="0"/>
      <w:marRight w:val="0"/>
      <w:marTop w:val="0"/>
      <w:marBottom w:val="0"/>
      <w:divBdr>
        <w:top w:val="none" w:sz="0" w:space="0" w:color="auto"/>
        <w:left w:val="none" w:sz="0" w:space="0" w:color="auto"/>
        <w:bottom w:val="none" w:sz="0" w:space="0" w:color="auto"/>
        <w:right w:val="none" w:sz="0" w:space="0" w:color="auto"/>
      </w:divBdr>
    </w:div>
    <w:div w:id="2001232414">
      <w:bodyDiv w:val="1"/>
      <w:marLeft w:val="0"/>
      <w:marRight w:val="0"/>
      <w:marTop w:val="0"/>
      <w:marBottom w:val="0"/>
      <w:divBdr>
        <w:top w:val="none" w:sz="0" w:space="0" w:color="auto"/>
        <w:left w:val="none" w:sz="0" w:space="0" w:color="auto"/>
        <w:bottom w:val="none" w:sz="0" w:space="0" w:color="auto"/>
        <w:right w:val="none" w:sz="0" w:space="0" w:color="auto"/>
      </w:divBdr>
    </w:div>
    <w:div w:id="2006586995">
      <w:bodyDiv w:val="1"/>
      <w:marLeft w:val="0"/>
      <w:marRight w:val="0"/>
      <w:marTop w:val="0"/>
      <w:marBottom w:val="0"/>
      <w:divBdr>
        <w:top w:val="none" w:sz="0" w:space="0" w:color="auto"/>
        <w:left w:val="none" w:sz="0" w:space="0" w:color="auto"/>
        <w:bottom w:val="none" w:sz="0" w:space="0" w:color="auto"/>
        <w:right w:val="none" w:sz="0" w:space="0" w:color="auto"/>
      </w:divBdr>
    </w:div>
    <w:div w:id="2057388922">
      <w:bodyDiv w:val="1"/>
      <w:marLeft w:val="0"/>
      <w:marRight w:val="0"/>
      <w:marTop w:val="0"/>
      <w:marBottom w:val="0"/>
      <w:divBdr>
        <w:top w:val="none" w:sz="0" w:space="0" w:color="auto"/>
        <w:left w:val="none" w:sz="0" w:space="0" w:color="auto"/>
        <w:bottom w:val="none" w:sz="0" w:space="0" w:color="auto"/>
        <w:right w:val="none" w:sz="0" w:space="0" w:color="auto"/>
      </w:divBdr>
    </w:div>
    <w:div w:id="2063479172">
      <w:bodyDiv w:val="1"/>
      <w:marLeft w:val="0"/>
      <w:marRight w:val="0"/>
      <w:marTop w:val="0"/>
      <w:marBottom w:val="0"/>
      <w:divBdr>
        <w:top w:val="none" w:sz="0" w:space="0" w:color="auto"/>
        <w:left w:val="none" w:sz="0" w:space="0" w:color="auto"/>
        <w:bottom w:val="none" w:sz="0" w:space="0" w:color="auto"/>
        <w:right w:val="none" w:sz="0" w:space="0" w:color="auto"/>
      </w:divBdr>
    </w:div>
    <w:div w:id="2114009606">
      <w:bodyDiv w:val="1"/>
      <w:marLeft w:val="0"/>
      <w:marRight w:val="0"/>
      <w:marTop w:val="0"/>
      <w:marBottom w:val="0"/>
      <w:divBdr>
        <w:top w:val="none" w:sz="0" w:space="0" w:color="auto"/>
        <w:left w:val="none" w:sz="0" w:space="0" w:color="auto"/>
        <w:bottom w:val="none" w:sz="0" w:space="0" w:color="auto"/>
        <w:right w:val="none" w:sz="0" w:space="0" w:color="auto"/>
      </w:divBdr>
    </w:div>
    <w:div w:id="2120026116">
      <w:bodyDiv w:val="1"/>
      <w:marLeft w:val="0"/>
      <w:marRight w:val="0"/>
      <w:marTop w:val="0"/>
      <w:marBottom w:val="0"/>
      <w:divBdr>
        <w:top w:val="none" w:sz="0" w:space="0" w:color="auto"/>
        <w:left w:val="none" w:sz="0" w:space="0" w:color="auto"/>
        <w:bottom w:val="none" w:sz="0" w:space="0" w:color="auto"/>
        <w:right w:val="none" w:sz="0" w:space="0" w:color="auto"/>
      </w:divBdr>
    </w:div>
    <w:div w:id="2121604473">
      <w:bodyDiv w:val="1"/>
      <w:marLeft w:val="0"/>
      <w:marRight w:val="0"/>
      <w:marTop w:val="0"/>
      <w:marBottom w:val="0"/>
      <w:divBdr>
        <w:top w:val="none" w:sz="0" w:space="0" w:color="auto"/>
        <w:left w:val="none" w:sz="0" w:space="0" w:color="auto"/>
        <w:bottom w:val="none" w:sz="0" w:space="0" w:color="auto"/>
        <w:right w:val="none" w:sz="0" w:space="0" w:color="auto"/>
      </w:divBdr>
    </w:div>
    <w:div w:id="213159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BADF-2478-0345-BBB6-09208EC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10343</Words>
  <Characters>58959</Characters>
  <Application>Microsoft Office Word</Application>
  <DocSecurity>0</DocSecurity>
  <Lines>491</Lines>
  <Paragraphs>138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69164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Rali Veronica</cp:lastModifiedBy>
  <cp:revision>10</cp:revision>
  <cp:lastPrinted>2025-02-26T09:40:00Z</cp:lastPrinted>
  <dcterms:created xsi:type="dcterms:W3CDTF">2025-05-10T17:16:00Z</dcterms:created>
  <dcterms:modified xsi:type="dcterms:W3CDTF">2025-07-16T10:41:00Z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2024-04-22T13:32:35Z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57482859-a9dd-444c-84cb-29ec53b73112</vt:lpwstr>
  </property>
  <property fmtid="{D5CDD505-2E9C-101B-9397-08002B2CF9AE}" pid="11" name="MSIP_Label_9b5154d6-21c1-415b-b061-7427a4708b37_ContentBits">
    <vt:lpwstr>1</vt:lpwstr>
  </property>
</Properties>
</file>