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70EC" w14:textId="7F3F588C" w:rsidR="007B7D3D" w:rsidRDefault="007B7D3D" w:rsidP="007B7D3D">
      <w:pPr>
        <w:pStyle w:val="Frspaiere"/>
        <w:ind w:left="0" w:firstLine="0"/>
        <w:rPr>
          <w:b/>
          <w:bCs/>
          <w:color w:val="auto"/>
          <w:szCs w:val="28"/>
          <w:lang w:val="ro-RO"/>
        </w:rPr>
      </w:pPr>
      <w:r w:rsidRPr="00EE089B">
        <w:rPr>
          <w:b/>
          <w:bCs/>
          <w:sz w:val="24"/>
          <w:szCs w:val="24"/>
          <w:lang w:val="ro-RO"/>
        </w:rPr>
        <w:t xml:space="preserve">                                                                            </w:t>
      </w:r>
      <w:r>
        <w:rPr>
          <w:b/>
          <w:bCs/>
          <w:sz w:val="24"/>
          <w:szCs w:val="24"/>
          <w:lang w:val="ro-RO"/>
        </w:rPr>
        <w:t xml:space="preserve">       </w:t>
      </w:r>
      <w:r w:rsidRPr="00EE089B">
        <w:rPr>
          <w:b/>
          <w:bCs/>
          <w:sz w:val="24"/>
          <w:szCs w:val="24"/>
          <w:lang w:val="ro-RO"/>
        </w:rPr>
        <w:t xml:space="preserve"> </w:t>
      </w:r>
      <w:r>
        <w:rPr>
          <w:b/>
          <w:bCs/>
          <w:sz w:val="24"/>
          <w:szCs w:val="24"/>
          <w:lang w:val="ro-RO"/>
        </w:rPr>
        <w:t xml:space="preserve">              </w:t>
      </w:r>
      <w:r w:rsidRPr="00EE089B">
        <w:rPr>
          <w:b/>
          <w:bCs/>
          <w:sz w:val="24"/>
          <w:szCs w:val="24"/>
          <w:lang w:val="ro-RO"/>
        </w:rPr>
        <w:t xml:space="preserve"> </w:t>
      </w:r>
      <w:r>
        <w:rPr>
          <w:b/>
          <w:bCs/>
          <w:sz w:val="24"/>
          <w:szCs w:val="24"/>
          <w:lang w:val="ro-RO"/>
        </w:rPr>
        <w:t xml:space="preserve">                            </w:t>
      </w:r>
      <w:r w:rsidRPr="00C919BD">
        <w:rPr>
          <w:b/>
          <w:bCs/>
          <w:szCs w:val="28"/>
          <w:lang w:val="ro-RO"/>
        </w:rPr>
        <w:t>Proiect</w:t>
      </w:r>
    </w:p>
    <w:p w14:paraId="7399D6DD" w14:textId="3BA2C36B" w:rsidR="007B7D3D" w:rsidRPr="002F0152" w:rsidRDefault="007B7D3D" w:rsidP="007B7D3D">
      <w:pPr>
        <w:pStyle w:val="Frspaiere"/>
        <w:ind w:left="-567" w:firstLine="0"/>
        <w:rPr>
          <w:b/>
          <w:bCs/>
          <w:color w:val="auto"/>
          <w:szCs w:val="28"/>
          <w:lang w:val="ro-RO"/>
        </w:rPr>
      </w:pPr>
      <w:r w:rsidRPr="006762A4">
        <w:rPr>
          <w:b/>
          <w:bCs/>
          <w:szCs w:val="28"/>
          <w:lang w:val="ro-RO"/>
        </w:rPr>
        <w:t>ROM</w:t>
      </w:r>
      <w:r>
        <w:rPr>
          <w:b/>
          <w:bCs/>
          <w:szCs w:val="28"/>
          <w:lang w:val="ro-RO"/>
        </w:rPr>
        <w:t>Â</w:t>
      </w:r>
      <w:r w:rsidRPr="006762A4">
        <w:rPr>
          <w:b/>
          <w:bCs/>
          <w:szCs w:val="28"/>
          <w:lang w:val="ro-RO"/>
        </w:rPr>
        <w:t xml:space="preserve">NIA                                                                      </w:t>
      </w:r>
      <w:r>
        <w:rPr>
          <w:b/>
          <w:bCs/>
          <w:szCs w:val="28"/>
          <w:lang w:val="ro-RO"/>
        </w:rPr>
        <w:t xml:space="preserve">                           </w:t>
      </w:r>
      <w:r w:rsidRPr="006762A4">
        <w:rPr>
          <w:b/>
          <w:bCs/>
          <w:szCs w:val="28"/>
          <w:lang w:val="ro-RO"/>
        </w:rPr>
        <w:t>Anexa</w:t>
      </w:r>
    </w:p>
    <w:p w14:paraId="6FD4C0E9" w14:textId="5B15FB78" w:rsidR="007B7D3D" w:rsidRPr="006762A4" w:rsidRDefault="007B7D3D" w:rsidP="007B7D3D">
      <w:pPr>
        <w:pStyle w:val="Frspaiere"/>
        <w:ind w:left="0" w:hanging="567"/>
        <w:rPr>
          <w:b/>
          <w:bCs/>
          <w:szCs w:val="28"/>
          <w:lang w:val="ro-RO"/>
        </w:rPr>
      </w:pPr>
      <w:r w:rsidRPr="006762A4">
        <w:rPr>
          <w:b/>
          <w:bCs/>
          <w:szCs w:val="28"/>
          <w:lang w:val="ro-RO"/>
        </w:rPr>
        <w:t>JUDE</w:t>
      </w:r>
      <w:r>
        <w:rPr>
          <w:b/>
          <w:bCs/>
          <w:szCs w:val="28"/>
          <w:lang w:val="ro-RO"/>
        </w:rPr>
        <w:t>Ț</w:t>
      </w:r>
      <w:r w:rsidRPr="006762A4">
        <w:rPr>
          <w:b/>
          <w:bCs/>
          <w:szCs w:val="28"/>
          <w:lang w:val="ro-RO"/>
        </w:rPr>
        <w:t xml:space="preserve">UL VRANCEA                                              </w:t>
      </w:r>
      <w:r>
        <w:rPr>
          <w:b/>
          <w:bCs/>
          <w:szCs w:val="28"/>
          <w:lang w:val="ro-RO"/>
        </w:rPr>
        <w:t xml:space="preserve">                         </w:t>
      </w:r>
      <w:r w:rsidRPr="006762A4">
        <w:rPr>
          <w:b/>
          <w:bCs/>
          <w:szCs w:val="28"/>
          <w:lang w:val="ro-RO"/>
        </w:rPr>
        <w:t xml:space="preserve">la Hotărârea </w:t>
      </w:r>
    </w:p>
    <w:p w14:paraId="4FF9A8C0" w14:textId="445E1AA6" w:rsidR="007B7D3D" w:rsidRPr="006762A4" w:rsidRDefault="007B7D3D" w:rsidP="007B7D3D">
      <w:pPr>
        <w:pStyle w:val="Frspaiere"/>
        <w:ind w:left="0" w:hanging="567"/>
        <w:rPr>
          <w:szCs w:val="28"/>
          <w:lang w:val="ro-RO"/>
        </w:rPr>
      </w:pPr>
      <w:r w:rsidRPr="006762A4">
        <w:rPr>
          <w:b/>
          <w:bCs/>
          <w:szCs w:val="28"/>
          <w:lang w:val="ro-RO"/>
        </w:rPr>
        <w:t>CONSILIUL JUDE</w:t>
      </w:r>
      <w:r>
        <w:rPr>
          <w:b/>
          <w:bCs/>
          <w:szCs w:val="28"/>
          <w:lang w:val="ro-RO"/>
        </w:rPr>
        <w:t>Ț</w:t>
      </w:r>
      <w:r w:rsidRPr="006762A4">
        <w:rPr>
          <w:b/>
          <w:bCs/>
          <w:szCs w:val="28"/>
          <w:lang w:val="ro-RO"/>
        </w:rPr>
        <w:t>EAN</w:t>
      </w:r>
      <w:r w:rsidRPr="006762A4">
        <w:rPr>
          <w:b/>
          <w:bCs/>
          <w:szCs w:val="28"/>
          <w:lang w:val="ro-RO"/>
        </w:rPr>
        <w:tab/>
        <w:t xml:space="preserve">                                   </w:t>
      </w:r>
      <w:r>
        <w:rPr>
          <w:b/>
          <w:bCs/>
          <w:szCs w:val="28"/>
          <w:lang w:val="ro-RO"/>
        </w:rPr>
        <w:t xml:space="preserve">                 </w:t>
      </w:r>
      <w:r w:rsidRPr="006762A4">
        <w:rPr>
          <w:b/>
          <w:bCs/>
          <w:szCs w:val="28"/>
          <w:lang w:val="ro-RO"/>
        </w:rPr>
        <w:t xml:space="preserve">nr. ............./.....................   </w:t>
      </w:r>
    </w:p>
    <w:p w14:paraId="37CB9C33" w14:textId="77777777" w:rsidR="007B7D3D" w:rsidRDefault="007B7D3D" w:rsidP="007B7D3D"/>
    <w:p w14:paraId="19343130" w14:textId="77777777" w:rsidR="007B7D3D" w:rsidRDefault="007B7D3D" w:rsidP="007B7D3D">
      <w:pPr>
        <w:pStyle w:val="Indentcorptext"/>
        <w:ind w:left="-567"/>
        <w:rPr>
          <w:b/>
          <w:bCs/>
        </w:rPr>
      </w:pPr>
    </w:p>
    <w:p w14:paraId="55A7C46B" w14:textId="77777777" w:rsidR="00324114" w:rsidRDefault="00324114" w:rsidP="007B7D3D">
      <w:pPr>
        <w:pStyle w:val="Indentcorptext"/>
        <w:ind w:left="284" w:hanging="993"/>
        <w:jc w:val="center"/>
        <w:rPr>
          <w:b/>
          <w:bCs/>
        </w:rPr>
      </w:pPr>
    </w:p>
    <w:p w14:paraId="17798BF7" w14:textId="77777777" w:rsidR="00324114" w:rsidRDefault="00324114" w:rsidP="007B7D3D">
      <w:pPr>
        <w:pStyle w:val="Indentcorptext"/>
        <w:ind w:left="284" w:hanging="993"/>
        <w:jc w:val="center"/>
        <w:rPr>
          <w:b/>
          <w:bCs/>
        </w:rPr>
      </w:pPr>
    </w:p>
    <w:p w14:paraId="024FBE0E" w14:textId="20271C68" w:rsidR="007B7D3D" w:rsidRDefault="00324114" w:rsidP="007B7D3D">
      <w:pPr>
        <w:pStyle w:val="Indentcorptext"/>
        <w:ind w:left="284" w:hanging="993"/>
        <w:jc w:val="center"/>
        <w:rPr>
          <w:b/>
          <w:bCs/>
        </w:rPr>
      </w:pPr>
      <w:r w:rsidRPr="00C919BD">
        <w:rPr>
          <w:b/>
          <w:bCs/>
        </w:rPr>
        <w:t>PROCEDUR</w:t>
      </w:r>
      <w:r>
        <w:rPr>
          <w:b/>
          <w:bCs/>
        </w:rPr>
        <w:t>A</w:t>
      </w:r>
      <w:r w:rsidRPr="00C919BD">
        <w:rPr>
          <w:b/>
          <w:bCs/>
        </w:rPr>
        <w:t xml:space="preserve"> DE ÎNCHIRIERE A BUNURILOR IMOBILE</w:t>
      </w:r>
    </w:p>
    <w:p w14:paraId="483ADABB" w14:textId="54FC0A63" w:rsidR="007B7D3D" w:rsidRDefault="00324114" w:rsidP="007B7D3D">
      <w:pPr>
        <w:pStyle w:val="Indentcorptext"/>
        <w:ind w:left="284" w:hanging="993"/>
        <w:jc w:val="center"/>
        <w:rPr>
          <w:b/>
          <w:bCs/>
        </w:rPr>
      </w:pPr>
      <w:r w:rsidRPr="00C919BD">
        <w:rPr>
          <w:b/>
          <w:bCs/>
        </w:rPr>
        <w:t>DIN DOMENIUL PUBLIC ȘI PRIVAT AL JUDEȚULUI VRANCEA</w:t>
      </w:r>
    </w:p>
    <w:p w14:paraId="14E601E5" w14:textId="77777777" w:rsidR="007B7D3D" w:rsidRDefault="007B7D3D" w:rsidP="007B7D3D">
      <w:pPr>
        <w:pStyle w:val="Indentcorptext"/>
        <w:ind w:left="284" w:hanging="993"/>
        <w:rPr>
          <w:b/>
          <w:bCs/>
        </w:rPr>
      </w:pPr>
    </w:p>
    <w:p w14:paraId="3B58AC91" w14:textId="77777777" w:rsidR="00324114" w:rsidRDefault="00324114" w:rsidP="007B7D3D">
      <w:pPr>
        <w:pStyle w:val="Indentcorptext"/>
        <w:ind w:left="284" w:hanging="993"/>
        <w:rPr>
          <w:b/>
          <w:bCs/>
        </w:rPr>
      </w:pPr>
    </w:p>
    <w:p w14:paraId="56E35D05" w14:textId="77777777" w:rsidR="007B7D3D" w:rsidRDefault="007B7D3D" w:rsidP="007B7D3D">
      <w:pPr>
        <w:pStyle w:val="Indentcorptext"/>
        <w:ind w:left="284" w:hanging="993"/>
        <w:rPr>
          <w:b/>
          <w:bCs/>
        </w:rPr>
      </w:pPr>
    </w:p>
    <w:p w14:paraId="6B7476CF" w14:textId="77777777" w:rsidR="007B7D3D" w:rsidRDefault="007B7D3D" w:rsidP="007B7D3D">
      <w:pPr>
        <w:pStyle w:val="Indentcorptext"/>
        <w:ind w:left="-426"/>
        <w:rPr>
          <w:b/>
          <w:bCs/>
        </w:rPr>
      </w:pPr>
      <w:r>
        <w:rPr>
          <w:b/>
          <w:bCs/>
        </w:rPr>
        <w:t xml:space="preserve">CAP. I Domeniul de aplicare </w:t>
      </w:r>
    </w:p>
    <w:p w14:paraId="6DFED5E9" w14:textId="77777777" w:rsidR="007B7D3D" w:rsidRDefault="007B7D3D" w:rsidP="007B7D3D">
      <w:pPr>
        <w:pStyle w:val="Indentcorptext"/>
        <w:ind w:left="-426"/>
        <w:rPr>
          <w:b/>
          <w:bCs/>
        </w:rPr>
      </w:pPr>
    </w:p>
    <w:p w14:paraId="64614F71" w14:textId="77777777" w:rsidR="007B7D3D" w:rsidRPr="008F5686" w:rsidRDefault="007B7D3D" w:rsidP="007B7D3D">
      <w:pPr>
        <w:pStyle w:val="Indentcorptext"/>
        <w:ind w:left="-426"/>
      </w:pPr>
      <w:r>
        <w:rPr>
          <w:b/>
          <w:bCs/>
        </w:rPr>
        <w:t>ART. 1 (1)</w:t>
      </w:r>
      <w:r w:rsidRPr="00C919BD">
        <w:t xml:space="preserve"> Prezenta procedură reglementează </w:t>
      </w:r>
      <w:r>
        <w:t xml:space="preserve">modalitatea de inițiere și desfășurare a procedurii de licitație publică, în vederea </w:t>
      </w:r>
      <w:r w:rsidRPr="00C919BD">
        <w:t>închirier</w:t>
      </w:r>
      <w:r>
        <w:t>ii</w:t>
      </w:r>
      <w:r w:rsidRPr="00C919BD">
        <w:t xml:space="preserve"> bunurilor imobile din domeniul public și privat al Județului Vrancea</w:t>
      </w:r>
      <w:r>
        <w:t>.</w:t>
      </w:r>
    </w:p>
    <w:p w14:paraId="04318F60" w14:textId="77777777" w:rsidR="007B7D3D" w:rsidRPr="008F5686" w:rsidRDefault="007B7D3D" w:rsidP="007B7D3D">
      <w:pPr>
        <w:pStyle w:val="Indentcorptext"/>
        <w:ind w:left="-426"/>
      </w:pPr>
      <w:r w:rsidRPr="0027711C">
        <w:rPr>
          <w:b/>
          <w:bCs/>
        </w:rPr>
        <w:t>(2)</w:t>
      </w:r>
      <w:r w:rsidRPr="008F5686">
        <w:t xml:space="preserve"> Închirierea se face pe bază de licitație publică.</w:t>
      </w:r>
    </w:p>
    <w:p w14:paraId="7C5609DF" w14:textId="77777777" w:rsidR="007B7D3D" w:rsidRPr="008F5686" w:rsidRDefault="007B7D3D" w:rsidP="007B7D3D">
      <w:pPr>
        <w:pStyle w:val="Indentcorptext"/>
        <w:ind w:left="-426"/>
      </w:pPr>
      <w:r w:rsidRPr="0027711C">
        <w:rPr>
          <w:b/>
          <w:bCs/>
        </w:rPr>
        <w:t>(3)</w:t>
      </w:r>
      <w:r w:rsidRPr="008F5686">
        <w:t xml:space="preserve"> Închirierea se face în baza unui contract, care se poate încheia, după caz, cu  orice </w:t>
      </w:r>
      <w:bookmarkStart w:id="0" w:name="_Hlk202954818"/>
      <w:r w:rsidRPr="008F5686">
        <w:t>persoană fizică sau juridică, română sau străină</w:t>
      </w:r>
      <w:r>
        <w:t xml:space="preserve"> </w:t>
      </w:r>
      <w:r w:rsidRPr="00044DBB">
        <w:rPr>
          <w:lang w:val="en-US"/>
        </w:rPr>
        <w:t>sau asociere de persoa</w:t>
      </w:r>
      <w:r>
        <w:rPr>
          <w:lang w:val="en-US"/>
        </w:rPr>
        <w:t>n</w:t>
      </w:r>
      <w:r w:rsidRPr="00044DBB">
        <w:rPr>
          <w:lang w:val="en-US"/>
        </w:rPr>
        <w:t>e fizice sau juridice, de drept privat sau public</w:t>
      </w:r>
      <w:r>
        <w:rPr>
          <w:lang w:val="en-US"/>
        </w:rPr>
        <w:t>.</w:t>
      </w:r>
      <w:bookmarkEnd w:id="0"/>
    </w:p>
    <w:p w14:paraId="0BC5B277" w14:textId="77777777" w:rsidR="007B7D3D" w:rsidRDefault="007B7D3D" w:rsidP="007B7D3D">
      <w:pPr>
        <w:pStyle w:val="Indentcorptext"/>
        <w:ind w:left="-426"/>
        <w:rPr>
          <w:b/>
          <w:bCs/>
        </w:rPr>
      </w:pPr>
    </w:p>
    <w:p w14:paraId="3A5C3BD9" w14:textId="77777777" w:rsidR="007B7D3D" w:rsidRDefault="007B7D3D" w:rsidP="007B7D3D">
      <w:pPr>
        <w:pStyle w:val="Indentcorptext"/>
        <w:ind w:left="-426"/>
        <w:rPr>
          <w:b/>
          <w:bCs/>
        </w:rPr>
      </w:pPr>
      <w:r>
        <w:rPr>
          <w:b/>
          <w:bCs/>
        </w:rPr>
        <w:t>CAP. II Definiții</w:t>
      </w:r>
    </w:p>
    <w:p w14:paraId="7F70CBA5" w14:textId="77777777" w:rsidR="007B7D3D" w:rsidRDefault="007B7D3D" w:rsidP="007B7D3D">
      <w:pPr>
        <w:pStyle w:val="Indentcorptext"/>
        <w:ind w:left="-426"/>
        <w:rPr>
          <w:b/>
          <w:bCs/>
        </w:rPr>
      </w:pPr>
    </w:p>
    <w:p w14:paraId="254174A6" w14:textId="77777777" w:rsidR="007B7D3D" w:rsidRDefault="007B7D3D" w:rsidP="007B7D3D">
      <w:pPr>
        <w:pStyle w:val="Indentcorptext"/>
        <w:ind w:left="-426"/>
      </w:pPr>
      <w:r>
        <w:rPr>
          <w:b/>
          <w:bCs/>
        </w:rPr>
        <w:t xml:space="preserve">ART. 2 </w:t>
      </w:r>
      <w:r w:rsidRPr="00B0358E">
        <w:t>În sensul prezentei Proceduri, termenii si expresiile de mai jos au următoarele</w:t>
      </w:r>
      <w:r>
        <w:t xml:space="preserve"> </w:t>
      </w:r>
      <w:r w:rsidRPr="00B0358E">
        <w:t>semnificații:</w:t>
      </w:r>
    </w:p>
    <w:p w14:paraId="5B24D9F2" w14:textId="77777777" w:rsidR="007B7D3D" w:rsidRDefault="007B7D3D" w:rsidP="007B7D3D">
      <w:pPr>
        <w:pStyle w:val="Indentcorptext"/>
        <w:ind w:left="-426"/>
      </w:pPr>
    </w:p>
    <w:p w14:paraId="2FCA0A5B" w14:textId="77777777" w:rsidR="007B7D3D" w:rsidRDefault="007B7D3D" w:rsidP="007B7D3D">
      <w:pPr>
        <w:pStyle w:val="Indentcorptext"/>
        <w:ind w:left="-426"/>
        <w:rPr>
          <w:lang w:val="en-US"/>
        </w:rPr>
      </w:pPr>
      <w:r w:rsidRPr="00C8269F">
        <w:rPr>
          <w:lang w:val="en-US"/>
        </w:rPr>
        <w:t>1)</w:t>
      </w:r>
      <w:r>
        <w:rPr>
          <w:lang w:val="en-US"/>
        </w:rPr>
        <w:t xml:space="preserve"> </w:t>
      </w:r>
      <w:r w:rsidRPr="00606EAF">
        <w:rPr>
          <w:i/>
          <w:iCs/>
          <w:lang w:val="en-US"/>
        </w:rPr>
        <w:t>contract de închiriere</w:t>
      </w:r>
      <w:r w:rsidRPr="00B0358E">
        <w:rPr>
          <w:lang w:val="en-US"/>
        </w:rPr>
        <w:t xml:space="preserve"> – contract </w:t>
      </w:r>
      <w:r>
        <w:rPr>
          <w:lang w:val="en-US"/>
        </w:rPr>
        <w:t>î</w:t>
      </w:r>
      <w:r w:rsidRPr="00B0358E">
        <w:rPr>
          <w:lang w:val="en-US"/>
        </w:rPr>
        <w:t xml:space="preserve">ncheiat </w:t>
      </w:r>
      <w:r>
        <w:rPr>
          <w:lang w:val="en-US"/>
        </w:rPr>
        <w:t>î</w:t>
      </w:r>
      <w:r w:rsidRPr="00B0358E">
        <w:rPr>
          <w:lang w:val="en-US"/>
        </w:rPr>
        <w:t>n forma scris</w:t>
      </w:r>
      <w:r>
        <w:rPr>
          <w:lang w:val="en-US"/>
        </w:rPr>
        <w:t>ă</w:t>
      </w:r>
      <w:r w:rsidRPr="00B0358E">
        <w:rPr>
          <w:lang w:val="en-US"/>
        </w:rPr>
        <w:t>, prin care o p</w:t>
      </w:r>
      <w:r>
        <w:rPr>
          <w:lang w:val="en-US"/>
        </w:rPr>
        <w:t>arte</w:t>
      </w:r>
      <w:r w:rsidRPr="00B0358E">
        <w:rPr>
          <w:lang w:val="en-US"/>
        </w:rPr>
        <w:t>, denumit</w:t>
      </w:r>
      <w:r>
        <w:rPr>
          <w:lang w:val="en-US"/>
        </w:rPr>
        <w:t>ă</w:t>
      </w:r>
      <w:r w:rsidRPr="00B0358E">
        <w:rPr>
          <w:lang w:val="en-US"/>
        </w:rPr>
        <w:t xml:space="preserve"> locator, se oblig</w:t>
      </w:r>
      <w:r>
        <w:rPr>
          <w:lang w:val="en-US"/>
        </w:rPr>
        <w:t>ă</w:t>
      </w:r>
      <w:r w:rsidRPr="00B0358E">
        <w:rPr>
          <w:lang w:val="en-US"/>
        </w:rPr>
        <w:t xml:space="preserve"> s</w:t>
      </w:r>
      <w:r>
        <w:rPr>
          <w:lang w:val="en-US"/>
        </w:rPr>
        <w:t>ă</w:t>
      </w:r>
      <w:r w:rsidRPr="00B0358E">
        <w:rPr>
          <w:lang w:val="en-US"/>
        </w:rPr>
        <w:t xml:space="preserve"> asigure </w:t>
      </w:r>
      <w:r>
        <w:rPr>
          <w:lang w:val="en-US"/>
        </w:rPr>
        <w:t>celeilalte părți</w:t>
      </w:r>
      <w:r w:rsidRPr="00B0358E">
        <w:rPr>
          <w:lang w:val="en-US"/>
        </w:rPr>
        <w:t>, denumita locatar</w:t>
      </w:r>
      <w:r>
        <w:rPr>
          <w:lang w:val="en-US"/>
        </w:rPr>
        <w:t xml:space="preserve"> (chiriaș)</w:t>
      </w:r>
      <w:r w:rsidRPr="00B0358E">
        <w:rPr>
          <w:lang w:val="en-US"/>
        </w:rPr>
        <w:t>, folosin</w:t>
      </w:r>
      <w:r>
        <w:rPr>
          <w:lang w:val="en-US"/>
        </w:rPr>
        <w:t>ț</w:t>
      </w:r>
      <w:r w:rsidRPr="00B0358E">
        <w:rPr>
          <w:lang w:val="en-US"/>
        </w:rPr>
        <w:t>a temporar</w:t>
      </w:r>
      <w:r>
        <w:rPr>
          <w:lang w:val="en-US"/>
        </w:rPr>
        <w:t>ă</w:t>
      </w:r>
      <w:r w:rsidRPr="00B0358E">
        <w:rPr>
          <w:lang w:val="en-US"/>
        </w:rPr>
        <w:t>, total</w:t>
      </w:r>
      <w:r>
        <w:rPr>
          <w:lang w:val="en-US"/>
        </w:rPr>
        <w:t>ă</w:t>
      </w:r>
      <w:r w:rsidRPr="00B0358E">
        <w:rPr>
          <w:lang w:val="en-US"/>
        </w:rPr>
        <w:t xml:space="preserve"> ori par</w:t>
      </w:r>
      <w:r>
        <w:rPr>
          <w:lang w:val="en-US"/>
        </w:rPr>
        <w:t>ț</w:t>
      </w:r>
      <w:r w:rsidRPr="00B0358E">
        <w:rPr>
          <w:lang w:val="en-US"/>
        </w:rPr>
        <w:t>ial</w:t>
      </w:r>
      <w:r>
        <w:rPr>
          <w:lang w:val="en-US"/>
        </w:rPr>
        <w:t>ă</w:t>
      </w:r>
      <w:r w:rsidRPr="00B0358E">
        <w:rPr>
          <w:lang w:val="en-US"/>
        </w:rPr>
        <w:t>, a unui bun imobil</w:t>
      </w:r>
      <w:r>
        <w:rPr>
          <w:lang w:val="en-US"/>
        </w:rPr>
        <w:t>, pentru o anumită perioadă,</w:t>
      </w:r>
      <w:r w:rsidRPr="00B0358E">
        <w:rPr>
          <w:lang w:val="en-US"/>
        </w:rPr>
        <w:t xml:space="preserve"> </w:t>
      </w:r>
      <w:r>
        <w:rPr>
          <w:lang w:val="en-US"/>
        </w:rPr>
        <w:t>î</w:t>
      </w:r>
      <w:r w:rsidRPr="00B0358E">
        <w:rPr>
          <w:lang w:val="en-US"/>
        </w:rPr>
        <w:t>n schimbul unei sume de bani, denumita chirie;</w:t>
      </w:r>
    </w:p>
    <w:p w14:paraId="74FC1F0B" w14:textId="77777777" w:rsidR="007B7D3D" w:rsidRDefault="007B7D3D" w:rsidP="007B7D3D">
      <w:pPr>
        <w:pStyle w:val="Indentcorptext"/>
        <w:ind w:left="-426"/>
        <w:rPr>
          <w:lang w:val="en-US"/>
        </w:rPr>
      </w:pPr>
      <w:r>
        <w:rPr>
          <w:lang w:val="en-US"/>
        </w:rPr>
        <w:t xml:space="preserve">2) </w:t>
      </w:r>
      <w:r w:rsidRPr="00606EAF">
        <w:rPr>
          <w:i/>
          <w:iCs/>
          <w:lang w:val="en-US"/>
        </w:rPr>
        <w:t>bunuri imobile-</w:t>
      </w:r>
      <w:r>
        <w:rPr>
          <w:lang w:val="en-US"/>
        </w:rPr>
        <w:t xml:space="preserve"> </w:t>
      </w:r>
      <w:r w:rsidRPr="00B0358E">
        <w:rPr>
          <w:lang w:val="en-US"/>
        </w:rPr>
        <w:t>cl</w:t>
      </w:r>
      <w:r>
        <w:rPr>
          <w:lang w:val="en-US"/>
        </w:rPr>
        <w:t>ă</w:t>
      </w:r>
      <w:r w:rsidRPr="00B0358E">
        <w:rPr>
          <w:lang w:val="en-US"/>
        </w:rPr>
        <w:t xml:space="preserve">dirile </w:t>
      </w:r>
      <w:r>
        <w:rPr>
          <w:lang w:val="en-US"/>
        </w:rPr>
        <w:t>ș</w:t>
      </w:r>
      <w:r w:rsidRPr="00B0358E">
        <w:rPr>
          <w:lang w:val="en-US"/>
        </w:rPr>
        <w:t>i/sau terenurile din domeniul public sau privat</w:t>
      </w:r>
      <w:r>
        <w:rPr>
          <w:lang w:val="en-US"/>
        </w:rPr>
        <w:t xml:space="preserve"> al</w:t>
      </w:r>
      <w:r w:rsidRPr="00B0358E">
        <w:t xml:space="preserve"> </w:t>
      </w:r>
      <w:r w:rsidRPr="00B0358E">
        <w:rPr>
          <w:lang w:val="en-US"/>
        </w:rPr>
        <w:t>Județului Vrancea;</w:t>
      </w:r>
    </w:p>
    <w:p w14:paraId="073FEEF9" w14:textId="77777777" w:rsidR="007B7D3D" w:rsidRDefault="007B7D3D" w:rsidP="007B7D3D">
      <w:pPr>
        <w:pStyle w:val="Indentcorptext"/>
        <w:ind w:left="-426"/>
        <w:rPr>
          <w:lang w:val="en-US"/>
        </w:rPr>
      </w:pPr>
      <w:r>
        <w:rPr>
          <w:lang w:val="en-US"/>
        </w:rPr>
        <w:t xml:space="preserve">3) </w:t>
      </w:r>
      <w:r w:rsidRPr="00F16E08">
        <w:rPr>
          <w:i/>
          <w:iCs/>
          <w:lang w:val="en-US"/>
        </w:rPr>
        <w:t>procedura de închiriere-</w:t>
      </w:r>
      <w:r>
        <w:rPr>
          <w:lang w:val="en-US"/>
        </w:rPr>
        <w:t xml:space="preserve"> etapele ce trebuie parcurse de inițiatorul procedurii (titularul dreptului de administrare) și de operator pentru încheierea contractului de închiriere</w:t>
      </w:r>
      <w:r w:rsidRPr="00F16E08">
        <w:rPr>
          <w:lang w:val="en-US"/>
        </w:rPr>
        <w:t>;</w:t>
      </w:r>
    </w:p>
    <w:p w14:paraId="3ABF713E" w14:textId="77777777" w:rsidR="007B7D3D" w:rsidRDefault="007B7D3D" w:rsidP="007B7D3D">
      <w:pPr>
        <w:pStyle w:val="Indentcorptext"/>
        <w:ind w:left="-426"/>
        <w:rPr>
          <w:lang w:val="en-US"/>
        </w:rPr>
      </w:pPr>
      <w:r>
        <w:rPr>
          <w:lang w:val="en-US"/>
        </w:rPr>
        <w:t>4)</w:t>
      </w:r>
      <w:r w:rsidRPr="00606EAF">
        <w:t xml:space="preserve"> </w:t>
      </w:r>
      <w:r w:rsidRPr="00F16E08">
        <w:rPr>
          <w:i/>
          <w:iCs/>
          <w:lang w:val="en-US"/>
        </w:rPr>
        <w:t>licitație publică</w:t>
      </w:r>
      <w:r w:rsidRPr="00606EAF">
        <w:rPr>
          <w:lang w:val="en-US"/>
        </w:rPr>
        <w:t xml:space="preserve"> – faza </w:t>
      </w:r>
      <w:r>
        <w:rPr>
          <w:lang w:val="en-US"/>
        </w:rPr>
        <w:t>î</w:t>
      </w:r>
      <w:r w:rsidRPr="00606EAF">
        <w:rPr>
          <w:lang w:val="en-US"/>
        </w:rPr>
        <w:t xml:space="preserve">n cadrul procedurii de </w:t>
      </w:r>
      <w:r>
        <w:rPr>
          <w:lang w:val="en-US"/>
        </w:rPr>
        <w:t>î</w:t>
      </w:r>
      <w:r w:rsidRPr="00606EAF">
        <w:rPr>
          <w:lang w:val="en-US"/>
        </w:rPr>
        <w:t xml:space="preserve">nchiriere prin care </w:t>
      </w:r>
      <w:r>
        <w:rPr>
          <w:lang w:val="en-US"/>
        </w:rPr>
        <w:t>titularul dreptului de administrare</w:t>
      </w:r>
      <w:r w:rsidRPr="00606EAF">
        <w:rPr>
          <w:lang w:val="en-US"/>
        </w:rPr>
        <w:t xml:space="preserve"> analizeaz</w:t>
      </w:r>
      <w:r>
        <w:rPr>
          <w:lang w:val="en-US"/>
        </w:rPr>
        <w:t>ă</w:t>
      </w:r>
      <w:r w:rsidRPr="00606EAF">
        <w:rPr>
          <w:lang w:val="en-US"/>
        </w:rPr>
        <w:t xml:space="preserve"> </w:t>
      </w:r>
      <w:r>
        <w:rPr>
          <w:lang w:val="en-US"/>
        </w:rPr>
        <w:t>ș</w:t>
      </w:r>
      <w:r w:rsidRPr="00606EAF">
        <w:rPr>
          <w:lang w:val="en-US"/>
        </w:rPr>
        <w:t>i evalueaz</w:t>
      </w:r>
      <w:r>
        <w:rPr>
          <w:lang w:val="en-US"/>
        </w:rPr>
        <w:t xml:space="preserve">ă </w:t>
      </w:r>
      <w:r w:rsidRPr="00606EAF">
        <w:rPr>
          <w:lang w:val="en-US"/>
        </w:rPr>
        <w:t xml:space="preserve">ofertele depuse </w:t>
      </w:r>
      <w:r>
        <w:rPr>
          <w:lang w:val="en-US"/>
        </w:rPr>
        <w:t>ș</w:t>
      </w:r>
      <w:r w:rsidRPr="00606EAF">
        <w:rPr>
          <w:lang w:val="en-US"/>
        </w:rPr>
        <w:t>i se stabileste oferta c</w:t>
      </w:r>
      <w:r>
        <w:rPr>
          <w:lang w:val="en-US"/>
        </w:rPr>
        <w:t>âș</w:t>
      </w:r>
      <w:r w:rsidRPr="00606EAF">
        <w:rPr>
          <w:lang w:val="en-US"/>
        </w:rPr>
        <w:t>tig</w:t>
      </w:r>
      <w:r>
        <w:rPr>
          <w:lang w:val="en-US"/>
        </w:rPr>
        <w:t>ă</w:t>
      </w:r>
      <w:r w:rsidRPr="00606EAF">
        <w:rPr>
          <w:lang w:val="en-US"/>
        </w:rPr>
        <w:t>toare;</w:t>
      </w:r>
    </w:p>
    <w:p w14:paraId="5D68267F" w14:textId="77777777" w:rsidR="007B7D3D" w:rsidRDefault="007B7D3D" w:rsidP="007B7D3D">
      <w:pPr>
        <w:pStyle w:val="Indentcorptext"/>
        <w:ind w:left="-426"/>
        <w:rPr>
          <w:lang w:val="en-US"/>
        </w:rPr>
      </w:pPr>
      <w:r>
        <w:rPr>
          <w:lang w:val="en-US"/>
        </w:rPr>
        <w:t xml:space="preserve">5) </w:t>
      </w:r>
      <w:r w:rsidRPr="00F16E08">
        <w:rPr>
          <w:i/>
          <w:iCs/>
          <w:lang w:val="en-US"/>
        </w:rPr>
        <w:t>comisia de evaluare</w:t>
      </w:r>
      <w:r w:rsidRPr="00F16E08">
        <w:rPr>
          <w:lang w:val="en-US"/>
        </w:rPr>
        <w:t xml:space="preserve"> – comisia care evalueaza ofertele depuse de catre ofertan</w:t>
      </w:r>
      <w:r>
        <w:rPr>
          <w:lang w:val="en-US"/>
        </w:rPr>
        <w:t>ț</w:t>
      </w:r>
      <w:r w:rsidRPr="00F16E08">
        <w:rPr>
          <w:lang w:val="en-US"/>
        </w:rPr>
        <w:t>i;</w:t>
      </w:r>
    </w:p>
    <w:p w14:paraId="7F99C135" w14:textId="77777777" w:rsidR="007B7D3D" w:rsidRDefault="007B7D3D" w:rsidP="007B7D3D">
      <w:pPr>
        <w:pStyle w:val="Indentcorptext"/>
        <w:ind w:left="-426"/>
        <w:rPr>
          <w:lang w:val="en-US"/>
        </w:rPr>
      </w:pPr>
      <w:r>
        <w:rPr>
          <w:lang w:val="en-US"/>
        </w:rPr>
        <w:t>6)</w:t>
      </w:r>
      <w:r w:rsidRPr="00F16E08">
        <w:rPr>
          <w:i/>
          <w:iCs/>
          <w:lang w:val="en-US"/>
        </w:rPr>
        <w:t xml:space="preserve"> ofertant</w:t>
      </w:r>
      <w:r>
        <w:rPr>
          <w:i/>
          <w:iCs/>
          <w:lang w:val="en-US"/>
        </w:rPr>
        <w:t xml:space="preserve">- </w:t>
      </w:r>
      <w:bookmarkStart w:id="1" w:name="_Hlk202954658"/>
      <w:r w:rsidRPr="00044DBB">
        <w:rPr>
          <w:lang w:val="en-US"/>
        </w:rPr>
        <w:t>orice persoană fizică, juridică sau asociere de persoa</w:t>
      </w:r>
      <w:r>
        <w:rPr>
          <w:lang w:val="en-US"/>
        </w:rPr>
        <w:t>n</w:t>
      </w:r>
      <w:r w:rsidRPr="00044DBB">
        <w:rPr>
          <w:lang w:val="en-US"/>
        </w:rPr>
        <w:t>e fizice sau juridice, de drept privat sau public care a/au depus oferta în termenul de depunere al o</w:t>
      </w:r>
      <w:r>
        <w:rPr>
          <w:lang w:val="en-US"/>
        </w:rPr>
        <w:t>f</w:t>
      </w:r>
      <w:r w:rsidRPr="00044DBB">
        <w:rPr>
          <w:lang w:val="en-US"/>
        </w:rPr>
        <w:t xml:space="preserve">ertelor indicat în </w:t>
      </w:r>
      <w:r>
        <w:rPr>
          <w:lang w:val="en-US"/>
        </w:rPr>
        <w:t xml:space="preserve">anunțul </w:t>
      </w:r>
      <w:r w:rsidRPr="00044DBB">
        <w:rPr>
          <w:lang w:val="en-US"/>
        </w:rPr>
        <w:t>de participare</w:t>
      </w:r>
      <w:bookmarkEnd w:id="1"/>
      <w:r w:rsidRPr="00F16E08">
        <w:rPr>
          <w:lang w:val="en-US"/>
        </w:rPr>
        <w:t>;</w:t>
      </w:r>
    </w:p>
    <w:p w14:paraId="4895FDBF" w14:textId="77777777" w:rsidR="007B7D3D" w:rsidRPr="0023149E" w:rsidRDefault="007B7D3D" w:rsidP="007B7D3D">
      <w:pPr>
        <w:pStyle w:val="Indentcorptext"/>
        <w:ind w:left="-426"/>
        <w:rPr>
          <w:lang w:val="en-US"/>
        </w:rPr>
      </w:pPr>
      <w:r>
        <w:rPr>
          <w:lang w:val="en-US"/>
        </w:rPr>
        <w:lastRenderedPageBreak/>
        <w:t xml:space="preserve">7) </w:t>
      </w:r>
      <w:r w:rsidRPr="00044DBB">
        <w:rPr>
          <w:i/>
          <w:iCs/>
          <w:lang w:val="en-US"/>
        </w:rPr>
        <w:t>ofertă-</w:t>
      </w:r>
      <w:r>
        <w:rPr>
          <w:lang w:val="en-US"/>
        </w:rPr>
        <w:t xml:space="preserve"> actul juridic prin care o </w:t>
      </w:r>
      <w:r w:rsidRPr="00044DBB">
        <w:rPr>
          <w:lang w:val="en-US"/>
        </w:rPr>
        <w:t>persoană fizică, juridică sau asociere de persoa</w:t>
      </w:r>
      <w:r>
        <w:rPr>
          <w:lang w:val="en-US"/>
        </w:rPr>
        <w:t>n</w:t>
      </w:r>
      <w:r w:rsidRPr="00044DBB">
        <w:rPr>
          <w:lang w:val="en-US"/>
        </w:rPr>
        <w:t>e fizice sau juridice, de drept privat sau public</w:t>
      </w:r>
      <w:r>
        <w:rPr>
          <w:lang w:val="en-US"/>
        </w:rPr>
        <w:t>, își manifestă voința de a se angaja din punct de vedere juridic într-un contract de închiriere</w:t>
      </w:r>
      <w:r w:rsidRPr="00F16E08">
        <w:rPr>
          <w:lang w:val="en-US"/>
        </w:rPr>
        <w:t>;</w:t>
      </w:r>
    </w:p>
    <w:p w14:paraId="3D346D04" w14:textId="77777777" w:rsidR="007B7D3D" w:rsidRDefault="007B7D3D" w:rsidP="007B7D3D">
      <w:pPr>
        <w:pStyle w:val="Indentcorptext"/>
        <w:ind w:left="-567"/>
        <w:rPr>
          <w:lang w:val="en-US"/>
        </w:rPr>
      </w:pPr>
      <w:r>
        <w:rPr>
          <w:lang w:val="en-US"/>
        </w:rPr>
        <w:t xml:space="preserve">8) </w:t>
      </w:r>
      <w:r w:rsidRPr="00426667">
        <w:rPr>
          <w:i/>
          <w:iCs/>
          <w:lang w:val="en-US"/>
        </w:rPr>
        <w:t>zile</w:t>
      </w:r>
      <w:r>
        <w:rPr>
          <w:lang w:val="en-US"/>
        </w:rPr>
        <w:t>- zile calendaristice, în afara cazului în care se prevede expres că sunt zile lucrătoare, termenele exprimate în zile sunt confom reglementărilor Codului de procedură civilă</w:t>
      </w:r>
      <w:r w:rsidRPr="00F16E08">
        <w:rPr>
          <w:lang w:val="en-US"/>
        </w:rPr>
        <w:t>;</w:t>
      </w:r>
    </w:p>
    <w:p w14:paraId="1F470A1F" w14:textId="77777777" w:rsidR="007B7D3D" w:rsidRDefault="007B7D3D" w:rsidP="007B7D3D">
      <w:pPr>
        <w:pStyle w:val="Indentcorptext"/>
        <w:ind w:left="-567"/>
        <w:rPr>
          <w:lang w:val="en-US"/>
        </w:rPr>
      </w:pPr>
      <w:r>
        <w:rPr>
          <w:lang w:val="en-US"/>
        </w:rPr>
        <w:t>9)</w:t>
      </w:r>
      <w:r w:rsidRPr="0059419E">
        <w:rPr>
          <w:i/>
          <w:iCs/>
          <w:lang w:val="en-US"/>
        </w:rPr>
        <w:t xml:space="preserve"> locatar</w:t>
      </w:r>
      <w:r w:rsidRPr="0059419E">
        <w:rPr>
          <w:lang w:val="en-US"/>
        </w:rPr>
        <w:t xml:space="preserve"> – persoana care ia </w:t>
      </w:r>
      <w:r>
        <w:rPr>
          <w:lang w:val="en-US"/>
        </w:rPr>
        <w:t>î</w:t>
      </w:r>
      <w:r w:rsidRPr="0059419E">
        <w:rPr>
          <w:lang w:val="en-US"/>
        </w:rPr>
        <w:t>n chirie/loca</w:t>
      </w:r>
      <w:r>
        <w:rPr>
          <w:lang w:val="en-US"/>
        </w:rPr>
        <w:t>ț</w:t>
      </w:r>
      <w:r w:rsidRPr="0059419E">
        <w:rPr>
          <w:lang w:val="en-US"/>
        </w:rPr>
        <w:t>ie un bun (chiria</w:t>
      </w:r>
      <w:r>
        <w:rPr>
          <w:lang w:val="en-US"/>
        </w:rPr>
        <w:t>ș</w:t>
      </w:r>
      <w:r w:rsidRPr="0059419E">
        <w:rPr>
          <w:lang w:val="en-US"/>
        </w:rPr>
        <w:t>)</w:t>
      </w:r>
      <w:r w:rsidRPr="00354F69">
        <w:rPr>
          <w:lang w:val="en-US"/>
        </w:rPr>
        <w:t>;</w:t>
      </w:r>
    </w:p>
    <w:p w14:paraId="035C0EAC" w14:textId="77777777" w:rsidR="007B7D3D" w:rsidRDefault="007B7D3D" w:rsidP="007B7D3D">
      <w:pPr>
        <w:pStyle w:val="Indentcorptext"/>
        <w:ind w:left="-567"/>
        <w:rPr>
          <w:lang w:val="en-US"/>
        </w:rPr>
      </w:pPr>
      <w:r>
        <w:rPr>
          <w:lang w:val="en-US"/>
        </w:rPr>
        <w:t xml:space="preserve">10) </w:t>
      </w:r>
      <w:r w:rsidRPr="0059419E">
        <w:rPr>
          <w:i/>
          <w:iCs/>
          <w:lang w:val="en-US"/>
        </w:rPr>
        <w:t>locator</w:t>
      </w:r>
      <w:r w:rsidRPr="0059419E">
        <w:rPr>
          <w:lang w:val="en-US"/>
        </w:rPr>
        <w:t xml:space="preserve"> – persoana care d</w:t>
      </w:r>
      <w:r>
        <w:rPr>
          <w:lang w:val="en-US"/>
        </w:rPr>
        <w:t>ă</w:t>
      </w:r>
      <w:r w:rsidRPr="0059419E">
        <w:rPr>
          <w:lang w:val="en-US"/>
        </w:rPr>
        <w:t xml:space="preserve"> </w:t>
      </w:r>
      <w:r>
        <w:rPr>
          <w:lang w:val="en-US"/>
        </w:rPr>
        <w:t>î</w:t>
      </w:r>
      <w:r w:rsidRPr="0059419E">
        <w:rPr>
          <w:lang w:val="en-US"/>
        </w:rPr>
        <w:t>n chirie/loca</w:t>
      </w:r>
      <w:r>
        <w:rPr>
          <w:lang w:val="en-US"/>
        </w:rPr>
        <w:t>ț</w:t>
      </w:r>
      <w:r w:rsidRPr="0059419E">
        <w:rPr>
          <w:lang w:val="en-US"/>
        </w:rPr>
        <w:t>ie un bun (</w:t>
      </w:r>
      <w:r>
        <w:rPr>
          <w:lang w:val="en-US"/>
        </w:rPr>
        <w:t>titularul dreptului de administrare</w:t>
      </w:r>
      <w:r w:rsidRPr="0059419E">
        <w:rPr>
          <w:lang w:val="en-US"/>
        </w:rPr>
        <w:t>);</w:t>
      </w:r>
    </w:p>
    <w:p w14:paraId="7DAB93EE" w14:textId="77777777" w:rsidR="007B7D3D" w:rsidRDefault="007B7D3D" w:rsidP="007B7D3D">
      <w:pPr>
        <w:pStyle w:val="Indentcorptext"/>
        <w:ind w:left="-567"/>
        <w:rPr>
          <w:lang w:val="en-US"/>
        </w:rPr>
      </w:pPr>
      <w:r>
        <w:rPr>
          <w:lang w:val="en-US"/>
        </w:rPr>
        <w:t xml:space="preserve">11) </w:t>
      </w:r>
      <w:r w:rsidRPr="0059419E">
        <w:rPr>
          <w:i/>
          <w:iCs/>
          <w:lang w:val="en-US"/>
        </w:rPr>
        <w:t xml:space="preserve">atribuirea contractului de </w:t>
      </w:r>
      <w:r>
        <w:rPr>
          <w:i/>
          <w:iCs/>
          <w:lang w:val="en-US"/>
        </w:rPr>
        <w:t>î</w:t>
      </w:r>
      <w:r w:rsidRPr="0059419E">
        <w:rPr>
          <w:i/>
          <w:iCs/>
          <w:lang w:val="en-US"/>
        </w:rPr>
        <w:t>nchiriere</w:t>
      </w:r>
      <w:r w:rsidRPr="0059419E">
        <w:rPr>
          <w:lang w:val="en-US"/>
        </w:rPr>
        <w:t xml:space="preserve"> – faza </w:t>
      </w:r>
      <w:r>
        <w:rPr>
          <w:lang w:val="en-US"/>
        </w:rPr>
        <w:t>î</w:t>
      </w:r>
      <w:r w:rsidRPr="0059419E">
        <w:rPr>
          <w:lang w:val="en-US"/>
        </w:rPr>
        <w:t xml:space="preserve">n cadrul procedurii de </w:t>
      </w:r>
      <w:r>
        <w:rPr>
          <w:lang w:val="en-US"/>
        </w:rPr>
        <w:t>î</w:t>
      </w:r>
      <w:r w:rsidRPr="0059419E">
        <w:rPr>
          <w:lang w:val="en-US"/>
        </w:rPr>
        <w:t xml:space="preserve">nchiriere </w:t>
      </w:r>
      <w:r>
        <w:rPr>
          <w:lang w:val="en-US"/>
        </w:rPr>
        <w:t>î</w:t>
      </w:r>
      <w:r w:rsidRPr="0059419E">
        <w:rPr>
          <w:lang w:val="en-US"/>
        </w:rPr>
        <w:t xml:space="preserve">n care se </w:t>
      </w:r>
      <w:r>
        <w:rPr>
          <w:lang w:val="en-US"/>
        </w:rPr>
        <w:t>î</w:t>
      </w:r>
      <w:r w:rsidRPr="0059419E">
        <w:rPr>
          <w:lang w:val="en-US"/>
        </w:rPr>
        <w:t xml:space="preserve">ncheie contractul de </w:t>
      </w:r>
      <w:r>
        <w:rPr>
          <w:lang w:val="en-US"/>
        </w:rPr>
        <w:t>î</w:t>
      </w:r>
      <w:r w:rsidRPr="0059419E">
        <w:rPr>
          <w:lang w:val="en-US"/>
        </w:rPr>
        <w:t>nchiriere cu ofertantul declarat c</w:t>
      </w:r>
      <w:r>
        <w:rPr>
          <w:lang w:val="en-US"/>
        </w:rPr>
        <w:t>ăș</w:t>
      </w:r>
      <w:r w:rsidRPr="0059419E">
        <w:rPr>
          <w:lang w:val="en-US"/>
        </w:rPr>
        <w:t>tig</w:t>
      </w:r>
      <w:r>
        <w:rPr>
          <w:lang w:val="en-US"/>
        </w:rPr>
        <w:t>ă</w:t>
      </w:r>
      <w:r w:rsidRPr="0059419E">
        <w:rPr>
          <w:lang w:val="en-US"/>
        </w:rPr>
        <w:t>tor</w:t>
      </w:r>
      <w:r w:rsidRPr="00354F69">
        <w:rPr>
          <w:lang w:val="en-US"/>
        </w:rPr>
        <w:t>;</w:t>
      </w:r>
    </w:p>
    <w:p w14:paraId="3A56FB2F" w14:textId="77777777" w:rsidR="007B7D3D" w:rsidRDefault="007B7D3D" w:rsidP="007B7D3D">
      <w:pPr>
        <w:pStyle w:val="Indentcorptext"/>
        <w:ind w:left="-567"/>
        <w:rPr>
          <w:lang w:val="en-US"/>
        </w:rPr>
      </w:pPr>
      <w:r>
        <w:rPr>
          <w:lang w:val="en-US"/>
        </w:rPr>
        <w:t xml:space="preserve">12) </w:t>
      </w:r>
      <w:r w:rsidRPr="00354F69">
        <w:rPr>
          <w:i/>
          <w:iCs/>
          <w:lang w:val="en-US"/>
        </w:rPr>
        <w:t>documenta</w:t>
      </w:r>
      <w:r>
        <w:rPr>
          <w:i/>
          <w:iCs/>
          <w:lang w:val="en-US"/>
        </w:rPr>
        <w:t>ț</w:t>
      </w:r>
      <w:r w:rsidRPr="00354F69">
        <w:rPr>
          <w:i/>
          <w:iCs/>
          <w:lang w:val="en-US"/>
        </w:rPr>
        <w:t>ie de atribuire</w:t>
      </w:r>
      <w:r w:rsidRPr="00354F69">
        <w:rPr>
          <w:lang w:val="en-US"/>
        </w:rPr>
        <w:t xml:space="preserve"> – ansamblu de cerin</w:t>
      </w:r>
      <w:r>
        <w:rPr>
          <w:lang w:val="en-US"/>
        </w:rPr>
        <w:t>ț</w:t>
      </w:r>
      <w:r w:rsidRPr="00354F69">
        <w:rPr>
          <w:lang w:val="en-US"/>
        </w:rPr>
        <w:t xml:space="preserve">e, criterii, reguli </w:t>
      </w:r>
      <w:r>
        <w:rPr>
          <w:lang w:val="en-US"/>
        </w:rPr>
        <w:t>ș</w:t>
      </w:r>
      <w:r w:rsidRPr="00354F69">
        <w:rPr>
          <w:lang w:val="en-US"/>
        </w:rPr>
        <w:t>i alte informa</w:t>
      </w:r>
      <w:r>
        <w:rPr>
          <w:lang w:val="en-US"/>
        </w:rPr>
        <w:t>ț</w:t>
      </w:r>
      <w:r w:rsidRPr="00354F69">
        <w:rPr>
          <w:lang w:val="en-US"/>
        </w:rPr>
        <w:t>ii necesare pentru a asigura ofertantului o informare complet</w:t>
      </w:r>
      <w:r>
        <w:rPr>
          <w:lang w:val="en-US"/>
        </w:rPr>
        <w:t>ă</w:t>
      </w:r>
      <w:r w:rsidRPr="00354F69">
        <w:rPr>
          <w:lang w:val="en-US"/>
        </w:rPr>
        <w:t>, corect</w:t>
      </w:r>
      <w:r>
        <w:rPr>
          <w:lang w:val="en-US"/>
        </w:rPr>
        <w:t>ă</w:t>
      </w:r>
      <w:r w:rsidRPr="00354F69">
        <w:rPr>
          <w:lang w:val="en-US"/>
        </w:rPr>
        <w:t xml:space="preserve"> si explicit</w:t>
      </w:r>
      <w:r>
        <w:rPr>
          <w:lang w:val="en-US"/>
        </w:rPr>
        <w:t>ă</w:t>
      </w:r>
      <w:r w:rsidRPr="00354F69">
        <w:rPr>
          <w:lang w:val="en-US"/>
        </w:rPr>
        <w:t xml:space="preserve"> cu privire la modul de aplicare a procedurii de </w:t>
      </w:r>
      <w:r>
        <w:rPr>
          <w:lang w:val="en-US"/>
        </w:rPr>
        <w:t>î</w:t>
      </w:r>
      <w:r w:rsidRPr="00354F69">
        <w:rPr>
          <w:lang w:val="en-US"/>
        </w:rPr>
        <w:t>nchiriere; documenta</w:t>
      </w:r>
      <w:r>
        <w:rPr>
          <w:lang w:val="en-US"/>
        </w:rPr>
        <w:t>ț</w:t>
      </w:r>
      <w:r w:rsidRPr="00354F69">
        <w:rPr>
          <w:lang w:val="en-US"/>
        </w:rPr>
        <w:t>ia de atribuire este alc</w:t>
      </w:r>
      <w:r>
        <w:rPr>
          <w:lang w:val="en-US"/>
        </w:rPr>
        <w:t>ă</w:t>
      </w:r>
      <w:r w:rsidRPr="00354F69">
        <w:rPr>
          <w:lang w:val="en-US"/>
        </w:rPr>
        <w:t>tuit</w:t>
      </w:r>
      <w:r>
        <w:rPr>
          <w:lang w:val="en-US"/>
        </w:rPr>
        <w:t>ă</w:t>
      </w:r>
      <w:r w:rsidRPr="00354F69">
        <w:rPr>
          <w:lang w:val="en-US"/>
        </w:rPr>
        <w:t xml:space="preserve"> din: caietul de sarcini, fi</w:t>
      </w:r>
      <w:r>
        <w:rPr>
          <w:lang w:val="en-US"/>
        </w:rPr>
        <w:t>ș</w:t>
      </w:r>
      <w:r w:rsidRPr="00354F69">
        <w:rPr>
          <w:lang w:val="en-US"/>
        </w:rPr>
        <w:t>a de date a procedurii, contractul-cadru contin</w:t>
      </w:r>
      <w:r>
        <w:rPr>
          <w:lang w:val="en-US"/>
        </w:rPr>
        <w:t>â</w:t>
      </w:r>
      <w:r w:rsidRPr="00354F69">
        <w:rPr>
          <w:lang w:val="en-US"/>
        </w:rPr>
        <w:t xml:space="preserve">nd clauze contractuale obligatorii, formulare </w:t>
      </w:r>
      <w:r>
        <w:rPr>
          <w:lang w:val="en-US"/>
        </w:rPr>
        <w:t>ș</w:t>
      </w:r>
      <w:r w:rsidRPr="00354F69">
        <w:rPr>
          <w:lang w:val="en-US"/>
        </w:rPr>
        <w:t>i modele de documente;</w:t>
      </w:r>
    </w:p>
    <w:p w14:paraId="35EF1F4E" w14:textId="77777777" w:rsidR="007B7D3D" w:rsidRDefault="007B7D3D" w:rsidP="007B7D3D">
      <w:pPr>
        <w:pStyle w:val="Indentcorptext"/>
        <w:ind w:left="-567"/>
        <w:rPr>
          <w:lang w:val="en-US"/>
        </w:rPr>
      </w:pPr>
      <w:r>
        <w:rPr>
          <w:lang w:val="en-US"/>
        </w:rPr>
        <w:t xml:space="preserve">13) </w:t>
      </w:r>
      <w:r w:rsidRPr="00354F69">
        <w:rPr>
          <w:i/>
          <w:iCs/>
          <w:lang w:val="en-US"/>
        </w:rPr>
        <w:t>caiet de sarcini</w:t>
      </w:r>
      <w:r w:rsidRPr="00354F69">
        <w:rPr>
          <w:lang w:val="en-US"/>
        </w:rPr>
        <w:t xml:space="preserve"> – cuprinde urm</w:t>
      </w:r>
      <w:r>
        <w:rPr>
          <w:lang w:val="en-US"/>
        </w:rPr>
        <w:t>ă</w:t>
      </w:r>
      <w:r w:rsidRPr="00354F69">
        <w:rPr>
          <w:lang w:val="en-US"/>
        </w:rPr>
        <w:t>toarele elemente: informa</w:t>
      </w:r>
      <w:r>
        <w:rPr>
          <w:lang w:val="en-US"/>
        </w:rPr>
        <w:t>ț</w:t>
      </w:r>
      <w:r w:rsidRPr="00354F69">
        <w:rPr>
          <w:lang w:val="en-US"/>
        </w:rPr>
        <w:t>ii generale privind obiectul</w:t>
      </w:r>
      <w:r>
        <w:rPr>
          <w:lang w:val="en-US"/>
        </w:rPr>
        <w:t xml:space="preserve"> î</w:t>
      </w:r>
      <w:r w:rsidRPr="00354F69">
        <w:rPr>
          <w:lang w:val="en-US"/>
        </w:rPr>
        <w:t>nchirierii</w:t>
      </w:r>
      <w:r>
        <w:rPr>
          <w:lang w:val="en-US"/>
        </w:rPr>
        <w:t xml:space="preserve"> </w:t>
      </w:r>
      <w:r w:rsidRPr="00354F69">
        <w:rPr>
          <w:lang w:val="en-US"/>
        </w:rPr>
        <w:t xml:space="preserve">(descrierea </w:t>
      </w:r>
      <w:r>
        <w:rPr>
          <w:lang w:val="en-US"/>
        </w:rPr>
        <w:t>ș</w:t>
      </w:r>
      <w:r w:rsidRPr="00354F69">
        <w:rPr>
          <w:lang w:val="en-US"/>
        </w:rPr>
        <w:t>i identificarea bunului ce urmeaz</w:t>
      </w:r>
      <w:r>
        <w:rPr>
          <w:lang w:val="en-US"/>
        </w:rPr>
        <w:t>ă</w:t>
      </w:r>
      <w:r w:rsidRPr="00354F69">
        <w:rPr>
          <w:lang w:val="en-US"/>
        </w:rPr>
        <w:t xml:space="preserve"> s</w:t>
      </w:r>
      <w:r>
        <w:rPr>
          <w:lang w:val="en-US"/>
        </w:rPr>
        <w:t>ă</w:t>
      </w:r>
      <w:r w:rsidRPr="00354F69">
        <w:rPr>
          <w:lang w:val="en-US"/>
        </w:rPr>
        <w:t xml:space="preserve"> fie </w:t>
      </w:r>
      <w:r>
        <w:rPr>
          <w:lang w:val="en-US"/>
        </w:rPr>
        <w:t>î</w:t>
      </w:r>
      <w:r w:rsidRPr="00354F69">
        <w:rPr>
          <w:lang w:val="en-US"/>
        </w:rPr>
        <w:t>nchiriat, destinatia</w:t>
      </w:r>
      <w:r>
        <w:rPr>
          <w:lang w:val="en-US"/>
        </w:rPr>
        <w:t xml:space="preserve"> </w:t>
      </w:r>
      <w:r w:rsidRPr="00354F69">
        <w:rPr>
          <w:lang w:val="en-US"/>
        </w:rPr>
        <w:t xml:space="preserve">bunului ce face obiectul </w:t>
      </w:r>
      <w:r>
        <w:rPr>
          <w:lang w:val="en-US"/>
        </w:rPr>
        <w:t>î</w:t>
      </w:r>
      <w:r w:rsidRPr="00354F69">
        <w:rPr>
          <w:lang w:val="en-US"/>
        </w:rPr>
        <w:t>nchirierii), condi</w:t>
      </w:r>
      <w:r>
        <w:rPr>
          <w:lang w:val="en-US"/>
        </w:rPr>
        <w:t>ț</w:t>
      </w:r>
      <w:r w:rsidRPr="00354F69">
        <w:rPr>
          <w:lang w:val="en-US"/>
        </w:rPr>
        <w:t xml:space="preserve">ii generale ale </w:t>
      </w:r>
      <w:r>
        <w:rPr>
          <w:lang w:val="en-US"/>
        </w:rPr>
        <w:t>î</w:t>
      </w:r>
      <w:r w:rsidRPr="00354F69">
        <w:rPr>
          <w:lang w:val="en-US"/>
        </w:rPr>
        <w:t>nchirierii</w:t>
      </w:r>
      <w:r>
        <w:rPr>
          <w:lang w:val="en-US"/>
        </w:rPr>
        <w:t xml:space="preserve"> </w:t>
      </w:r>
      <w:r w:rsidRPr="00354F69">
        <w:rPr>
          <w:lang w:val="en-US"/>
        </w:rPr>
        <w:t>(regimul bunurilor</w:t>
      </w:r>
      <w:r>
        <w:rPr>
          <w:lang w:val="en-US"/>
        </w:rPr>
        <w:t xml:space="preserve"> </w:t>
      </w:r>
      <w:r w:rsidRPr="00354F69">
        <w:rPr>
          <w:lang w:val="en-US"/>
        </w:rPr>
        <w:t>proprii, obligatii privind protectia mediului, obligativitatea asigur</w:t>
      </w:r>
      <w:r>
        <w:rPr>
          <w:lang w:val="en-US"/>
        </w:rPr>
        <w:t>ă</w:t>
      </w:r>
      <w:r w:rsidRPr="00354F69">
        <w:rPr>
          <w:lang w:val="en-US"/>
        </w:rPr>
        <w:t>rii folosin</w:t>
      </w:r>
      <w:r>
        <w:rPr>
          <w:lang w:val="en-US"/>
        </w:rPr>
        <w:t>ț</w:t>
      </w:r>
      <w:r w:rsidRPr="00354F69">
        <w:rPr>
          <w:lang w:val="en-US"/>
        </w:rPr>
        <w:t>ei bunului</w:t>
      </w:r>
      <w:r>
        <w:rPr>
          <w:lang w:val="en-US"/>
        </w:rPr>
        <w:t xml:space="preserve"> î</w:t>
      </w:r>
      <w:r w:rsidRPr="00354F69">
        <w:rPr>
          <w:lang w:val="en-US"/>
        </w:rPr>
        <w:t xml:space="preserve">nchiriat </w:t>
      </w:r>
      <w:r>
        <w:rPr>
          <w:lang w:val="en-US"/>
        </w:rPr>
        <w:t>î</w:t>
      </w:r>
      <w:r w:rsidRPr="00354F69">
        <w:rPr>
          <w:lang w:val="en-US"/>
        </w:rPr>
        <w:t>n regim de continuitate si permanen</w:t>
      </w:r>
      <w:r>
        <w:rPr>
          <w:lang w:val="en-US"/>
        </w:rPr>
        <w:t>ță</w:t>
      </w:r>
      <w:r w:rsidRPr="00354F69">
        <w:rPr>
          <w:lang w:val="en-US"/>
        </w:rPr>
        <w:t>, interdic</w:t>
      </w:r>
      <w:r>
        <w:rPr>
          <w:lang w:val="en-US"/>
        </w:rPr>
        <w:t>ț</w:t>
      </w:r>
      <w:r w:rsidRPr="00354F69">
        <w:rPr>
          <w:lang w:val="en-US"/>
        </w:rPr>
        <w:t xml:space="preserve">ia subinchirierii bunului </w:t>
      </w:r>
      <w:r>
        <w:rPr>
          <w:lang w:val="en-US"/>
        </w:rPr>
        <w:t>î</w:t>
      </w:r>
      <w:r w:rsidRPr="00354F69">
        <w:rPr>
          <w:lang w:val="en-US"/>
        </w:rPr>
        <w:t>nchiriat,</w:t>
      </w:r>
      <w:r>
        <w:rPr>
          <w:lang w:val="en-US"/>
        </w:rPr>
        <w:t xml:space="preserve"> </w:t>
      </w:r>
      <w:r w:rsidRPr="00354F69">
        <w:rPr>
          <w:lang w:val="en-US"/>
        </w:rPr>
        <w:t xml:space="preserve">durata </w:t>
      </w:r>
      <w:r>
        <w:rPr>
          <w:lang w:val="en-US"/>
        </w:rPr>
        <w:t>î</w:t>
      </w:r>
      <w:r w:rsidRPr="00354F69">
        <w:rPr>
          <w:lang w:val="en-US"/>
        </w:rPr>
        <w:t>nchirierii, chiria minim</w:t>
      </w:r>
      <w:r>
        <w:rPr>
          <w:lang w:val="en-US"/>
        </w:rPr>
        <w:t>ă</w:t>
      </w:r>
      <w:r w:rsidRPr="00354F69">
        <w:rPr>
          <w:lang w:val="en-US"/>
        </w:rPr>
        <w:t xml:space="preserve"> si modul de calcul, natura </w:t>
      </w:r>
      <w:r>
        <w:rPr>
          <w:lang w:val="en-US"/>
        </w:rPr>
        <w:t>ș</w:t>
      </w:r>
      <w:r w:rsidRPr="00354F69">
        <w:rPr>
          <w:lang w:val="en-US"/>
        </w:rPr>
        <w:t>i cuantumul garantiilor),</w:t>
      </w:r>
      <w:r>
        <w:rPr>
          <w:lang w:val="en-US"/>
        </w:rPr>
        <w:t xml:space="preserve"> </w:t>
      </w:r>
      <w:r w:rsidRPr="00354F69">
        <w:rPr>
          <w:lang w:val="en-US"/>
        </w:rPr>
        <w:t>conditiile de valabilitate pe care trebuie s</w:t>
      </w:r>
      <w:r>
        <w:rPr>
          <w:lang w:val="en-US"/>
        </w:rPr>
        <w:t>ă</w:t>
      </w:r>
      <w:r w:rsidRPr="00354F69">
        <w:rPr>
          <w:lang w:val="en-US"/>
        </w:rPr>
        <w:t xml:space="preserve"> le </w:t>
      </w:r>
      <w:r>
        <w:rPr>
          <w:lang w:val="en-US"/>
        </w:rPr>
        <w:t>î</w:t>
      </w:r>
      <w:r w:rsidRPr="00354F69">
        <w:rPr>
          <w:lang w:val="en-US"/>
        </w:rPr>
        <w:t>ndeplineasca ofertele, clauze referitoare</w:t>
      </w:r>
      <w:r>
        <w:rPr>
          <w:lang w:val="en-US"/>
        </w:rPr>
        <w:t xml:space="preserve"> </w:t>
      </w:r>
      <w:r w:rsidRPr="00354F69">
        <w:rPr>
          <w:lang w:val="en-US"/>
        </w:rPr>
        <w:t xml:space="preserve">la </w:t>
      </w:r>
      <w:r>
        <w:rPr>
          <w:lang w:val="en-US"/>
        </w:rPr>
        <w:t>î</w:t>
      </w:r>
      <w:r w:rsidRPr="00354F69">
        <w:rPr>
          <w:lang w:val="en-US"/>
        </w:rPr>
        <w:t xml:space="preserve">ncetarea contractului de </w:t>
      </w:r>
      <w:r>
        <w:rPr>
          <w:lang w:val="en-US"/>
        </w:rPr>
        <w:t>î</w:t>
      </w:r>
      <w:r w:rsidRPr="00354F69">
        <w:rPr>
          <w:lang w:val="en-US"/>
        </w:rPr>
        <w:t>nchiriere</w:t>
      </w:r>
      <w:r>
        <w:rPr>
          <w:lang w:val="en-US"/>
        </w:rPr>
        <w:t>.</w:t>
      </w:r>
    </w:p>
    <w:p w14:paraId="3190B606" w14:textId="77777777" w:rsidR="007B7D3D" w:rsidRDefault="007B7D3D" w:rsidP="007B7D3D">
      <w:pPr>
        <w:pStyle w:val="Indentcorptext"/>
        <w:ind w:left="-851" w:firstLine="142"/>
        <w:rPr>
          <w:lang w:val="en-US"/>
        </w:rPr>
      </w:pPr>
    </w:p>
    <w:p w14:paraId="17A3D0FC" w14:textId="77777777" w:rsidR="007B7D3D" w:rsidRDefault="007B7D3D" w:rsidP="007B7D3D">
      <w:pPr>
        <w:pStyle w:val="Indentcorptext"/>
        <w:ind w:left="-426" w:hanging="283"/>
        <w:rPr>
          <w:b/>
          <w:bCs/>
          <w:lang w:val="en-US"/>
        </w:rPr>
      </w:pPr>
      <w:r w:rsidRPr="00354F69">
        <w:rPr>
          <w:b/>
          <w:bCs/>
          <w:lang w:val="en-US"/>
        </w:rPr>
        <w:t>CAP. III. Principii pentru atribuirea contractului de închiriere</w:t>
      </w:r>
    </w:p>
    <w:p w14:paraId="02950DFF" w14:textId="77777777" w:rsidR="007B7D3D" w:rsidRDefault="007B7D3D" w:rsidP="007B7D3D">
      <w:pPr>
        <w:pStyle w:val="Indentcorptext"/>
        <w:ind w:left="-426" w:hanging="283"/>
        <w:rPr>
          <w:b/>
          <w:bCs/>
          <w:lang w:val="en-US"/>
        </w:rPr>
      </w:pPr>
    </w:p>
    <w:p w14:paraId="2B4696D3" w14:textId="77777777" w:rsidR="007B7D3D" w:rsidRDefault="007B7D3D" w:rsidP="007B7D3D">
      <w:pPr>
        <w:pStyle w:val="Indentcorptext"/>
        <w:ind w:left="-426" w:hanging="283"/>
        <w:rPr>
          <w:lang w:val="en-US"/>
        </w:rPr>
      </w:pPr>
      <w:r>
        <w:rPr>
          <w:b/>
          <w:bCs/>
          <w:lang w:val="en-US"/>
        </w:rPr>
        <w:t xml:space="preserve">ART. 3 </w:t>
      </w:r>
      <w:bookmarkStart w:id="2" w:name="_Hlk202954509"/>
      <w:r w:rsidRPr="000C518D">
        <w:rPr>
          <w:lang w:val="en-US"/>
        </w:rPr>
        <w:t xml:space="preserve">Principiile care stau la baza atribuirii </w:t>
      </w:r>
      <w:bookmarkEnd w:id="2"/>
      <w:r w:rsidRPr="000C518D">
        <w:rPr>
          <w:lang w:val="en-US"/>
        </w:rPr>
        <w:t>contractelor de închiriere de bunuri proprietate publică sau privată sunt:</w:t>
      </w:r>
    </w:p>
    <w:p w14:paraId="4E14F66B" w14:textId="77777777" w:rsidR="007B7D3D" w:rsidRPr="000C518D" w:rsidRDefault="007B7D3D" w:rsidP="007B7D3D">
      <w:pPr>
        <w:pStyle w:val="Indentcorptext"/>
        <w:numPr>
          <w:ilvl w:val="0"/>
          <w:numId w:val="1"/>
        </w:numPr>
        <w:ind w:left="-426" w:hanging="283"/>
        <w:rPr>
          <w:b/>
          <w:bCs/>
          <w:lang w:val="en-US"/>
        </w:rPr>
      </w:pPr>
      <w:r w:rsidRPr="000C518D">
        <w:t>transparența - punerea la dispoziție tuturor celor interesați a informațiilor referitoare la aplicarea procedurii pentru atribuirea contractului de închiriere de bunuri proprietate publică;</w:t>
      </w:r>
    </w:p>
    <w:p w14:paraId="153E4895" w14:textId="77777777" w:rsidR="007B7D3D" w:rsidRPr="000C518D" w:rsidRDefault="007B7D3D" w:rsidP="007B7D3D">
      <w:pPr>
        <w:pStyle w:val="Indentcorptext"/>
        <w:numPr>
          <w:ilvl w:val="0"/>
          <w:numId w:val="1"/>
        </w:numPr>
        <w:ind w:left="-426" w:hanging="283"/>
        <w:rPr>
          <w:b/>
          <w:bCs/>
          <w:lang w:val="en-US"/>
        </w:rPr>
      </w:pPr>
      <w:r w:rsidRPr="000C518D">
        <w:t>tratamentul egal - aplicarea, într-o manieră nediscriminatorie, de către autoritatea publică, a criteriilor de atribuire a contractului de închiriere de bunuri proprietate publică;</w:t>
      </w:r>
    </w:p>
    <w:p w14:paraId="11732A37" w14:textId="52BC9A8E" w:rsidR="007B7D3D" w:rsidRPr="000C518D" w:rsidRDefault="007B7D3D" w:rsidP="007B7D3D">
      <w:pPr>
        <w:pStyle w:val="Indentcorptext"/>
        <w:numPr>
          <w:ilvl w:val="0"/>
          <w:numId w:val="1"/>
        </w:numPr>
        <w:ind w:left="-426" w:hanging="283"/>
        <w:rPr>
          <w:b/>
          <w:bCs/>
          <w:lang w:val="en-US"/>
        </w:rPr>
      </w:pPr>
      <w:r w:rsidRPr="000C518D">
        <w:t xml:space="preserve">proporționalitatea - orice măsură stabilită de autoritatea publică trebuie să fie </w:t>
      </w:r>
      <w:r w:rsidRPr="000C518D">
        <w:rPr>
          <w:noProof/>
        </w:rPr>
        <w:drawing>
          <wp:inline distT="0" distB="0" distL="0" distR="0" wp14:anchorId="5E22BBBD" wp14:editId="6459591D">
            <wp:extent cx="7620" cy="7620"/>
            <wp:effectExtent l="0" t="0" r="0" b="0"/>
            <wp:docPr id="717673603"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C518D">
        <w:t>necesară și corespunzătoare naturii contractului;</w:t>
      </w:r>
    </w:p>
    <w:p w14:paraId="0A27284C" w14:textId="77777777" w:rsidR="007B7D3D" w:rsidRPr="000C518D" w:rsidRDefault="007B7D3D" w:rsidP="007B7D3D">
      <w:pPr>
        <w:pStyle w:val="Indentcorptext"/>
        <w:numPr>
          <w:ilvl w:val="0"/>
          <w:numId w:val="1"/>
        </w:numPr>
        <w:ind w:left="-426" w:hanging="283"/>
        <w:rPr>
          <w:b/>
          <w:bCs/>
          <w:lang w:val="en-US"/>
        </w:rPr>
      </w:pPr>
      <w:r w:rsidRPr="000C518D">
        <w:t>nediscriminarea - aplicarea de către autoritatea publică a acelorași reguli, indiferent de naționalitatea participanților la procedura de atribuire a contractului de închiriere de bunuri proprietate publică, potrivit condițiilor prevăzute în acordurile și convențiile la care România este parte;</w:t>
      </w:r>
    </w:p>
    <w:p w14:paraId="3DE8B307" w14:textId="6834FAAD" w:rsidR="007B7D3D" w:rsidRPr="00572017" w:rsidRDefault="007B7D3D" w:rsidP="00572017">
      <w:pPr>
        <w:pStyle w:val="Indentcorptext"/>
        <w:numPr>
          <w:ilvl w:val="0"/>
          <w:numId w:val="1"/>
        </w:numPr>
        <w:ind w:left="-426" w:hanging="283"/>
        <w:rPr>
          <w:b/>
          <w:bCs/>
          <w:lang w:val="en-US"/>
        </w:rPr>
      </w:pPr>
      <w:r w:rsidRPr="000C518D">
        <w:t xml:space="preserve">libera concurență - asigurarea de către autoritatea publică a condițiilor pentru ca orice participant la procedura de atribuire să aibă dreptul de a deveni titularul dreptului de închiriere în condițiile legii, ale convențiilor și acordurilor internaționale la care România </w:t>
      </w:r>
      <w:r w:rsidRPr="000C518D">
        <w:rPr>
          <w:rFonts w:eastAsia="Calibri"/>
        </w:rPr>
        <w:t>este parte.</w:t>
      </w:r>
      <w:r>
        <w:t xml:space="preserve">                                                                       </w:t>
      </w:r>
      <w:r w:rsidRPr="00572017">
        <w:rPr>
          <w:b/>
          <w:bCs/>
        </w:rPr>
        <w:t xml:space="preserve"> </w:t>
      </w:r>
    </w:p>
    <w:p w14:paraId="2328F6AD" w14:textId="77777777" w:rsidR="007B7D3D" w:rsidRDefault="007B7D3D" w:rsidP="007B7D3D"/>
    <w:p w14:paraId="18719344" w14:textId="3E2147C1" w:rsidR="007B7D3D" w:rsidRDefault="007B7D3D" w:rsidP="00572017">
      <w:pPr>
        <w:ind w:left="-284" w:hanging="142"/>
        <w:rPr>
          <w:b/>
          <w:bCs/>
          <w:sz w:val="28"/>
          <w:szCs w:val="28"/>
        </w:rPr>
      </w:pPr>
      <w:r w:rsidRPr="00BD4C17">
        <w:rPr>
          <w:b/>
          <w:bCs/>
          <w:sz w:val="28"/>
          <w:szCs w:val="28"/>
        </w:rPr>
        <w:t>CAP. IV Etapele procedurii</w:t>
      </w:r>
    </w:p>
    <w:p w14:paraId="582B47BB" w14:textId="77777777" w:rsidR="007B7D3D" w:rsidRDefault="007B7D3D" w:rsidP="007B7D3D">
      <w:pPr>
        <w:pStyle w:val="al"/>
        <w:shd w:val="clear" w:color="auto" w:fill="FFFFFF"/>
        <w:spacing w:before="0" w:beforeAutospacing="0" w:after="0" w:afterAutospacing="0"/>
        <w:ind w:left="-284" w:hanging="142"/>
        <w:jc w:val="both"/>
        <w:rPr>
          <w:sz w:val="28"/>
          <w:szCs w:val="28"/>
        </w:rPr>
      </w:pPr>
      <w:r w:rsidRPr="00F9251A">
        <w:rPr>
          <w:sz w:val="28"/>
          <w:szCs w:val="28"/>
        </w:rPr>
        <w:t xml:space="preserve">Procedura </w:t>
      </w:r>
      <w:r>
        <w:rPr>
          <w:sz w:val="28"/>
          <w:szCs w:val="28"/>
        </w:rPr>
        <w:t>î</w:t>
      </w:r>
      <w:r w:rsidRPr="00F9251A">
        <w:rPr>
          <w:sz w:val="28"/>
          <w:szCs w:val="28"/>
        </w:rPr>
        <w:t xml:space="preserve">nchirierii prin licitatie cuprinde urmatoarele etape: </w:t>
      </w:r>
    </w:p>
    <w:p w14:paraId="0F6BBB56" w14:textId="77777777" w:rsidR="007B7D3D" w:rsidRDefault="007B7D3D" w:rsidP="007B7D3D">
      <w:pPr>
        <w:pStyle w:val="al"/>
        <w:shd w:val="clear" w:color="auto" w:fill="FFFFFF"/>
        <w:spacing w:before="0" w:beforeAutospacing="0" w:after="0" w:afterAutospacing="0"/>
        <w:ind w:left="-284" w:hanging="142"/>
        <w:jc w:val="both"/>
        <w:rPr>
          <w:sz w:val="28"/>
          <w:szCs w:val="28"/>
        </w:rPr>
      </w:pPr>
      <w:r w:rsidRPr="00F9251A">
        <w:rPr>
          <w:sz w:val="28"/>
          <w:szCs w:val="28"/>
        </w:rPr>
        <w:t>1) Ini</w:t>
      </w:r>
      <w:r>
        <w:rPr>
          <w:sz w:val="28"/>
          <w:szCs w:val="28"/>
        </w:rPr>
        <w:t>ț</w:t>
      </w:r>
      <w:r w:rsidRPr="00F9251A">
        <w:rPr>
          <w:sz w:val="28"/>
          <w:szCs w:val="28"/>
        </w:rPr>
        <w:t xml:space="preserve">ierea </w:t>
      </w:r>
      <w:r>
        <w:rPr>
          <w:sz w:val="28"/>
          <w:szCs w:val="28"/>
        </w:rPr>
        <w:t>î</w:t>
      </w:r>
      <w:r w:rsidRPr="00F9251A">
        <w:rPr>
          <w:sz w:val="28"/>
          <w:szCs w:val="28"/>
        </w:rPr>
        <w:t xml:space="preserve">nchirierii; </w:t>
      </w:r>
    </w:p>
    <w:p w14:paraId="32FE8306" w14:textId="77777777" w:rsidR="007B7D3D" w:rsidRDefault="007B7D3D" w:rsidP="007B7D3D">
      <w:pPr>
        <w:pStyle w:val="al"/>
        <w:shd w:val="clear" w:color="auto" w:fill="FFFFFF"/>
        <w:spacing w:before="0" w:beforeAutospacing="0" w:after="0" w:afterAutospacing="0"/>
        <w:ind w:left="-284" w:hanging="142"/>
        <w:jc w:val="both"/>
        <w:rPr>
          <w:sz w:val="28"/>
          <w:szCs w:val="28"/>
        </w:rPr>
      </w:pPr>
      <w:r w:rsidRPr="00F9251A">
        <w:rPr>
          <w:sz w:val="28"/>
          <w:szCs w:val="28"/>
        </w:rPr>
        <w:t>2) Desf</w:t>
      </w:r>
      <w:r>
        <w:rPr>
          <w:sz w:val="28"/>
          <w:szCs w:val="28"/>
        </w:rPr>
        <w:t>ăș</w:t>
      </w:r>
      <w:r w:rsidRPr="00F9251A">
        <w:rPr>
          <w:sz w:val="28"/>
          <w:szCs w:val="28"/>
        </w:rPr>
        <w:t>urarea licita</w:t>
      </w:r>
      <w:r>
        <w:rPr>
          <w:sz w:val="28"/>
          <w:szCs w:val="28"/>
        </w:rPr>
        <w:t>ț</w:t>
      </w:r>
      <w:r w:rsidRPr="00F9251A">
        <w:rPr>
          <w:sz w:val="28"/>
          <w:szCs w:val="28"/>
        </w:rPr>
        <w:t xml:space="preserve">iei; </w:t>
      </w:r>
    </w:p>
    <w:p w14:paraId="68F53A2B" w14:textId="77777777" w:rsidR="007B7D3D" w:rsidRPr="00F9251A" w:rsidRDefault="007B7D3D" w:rsidP="007B7D3D">
      <w:pPr>
        <w:pStyle w:val="al"/>
        <w:shd w:val="clear" w:color="auto" w:fill="FFFFFF"/>
        <w:spacing w:before="0" w:beforeAutospacing="0" w:after="0" w:afterAutospacing="0"/>
        <w:ind w:left="-284" w:hanging="142"/>
        <w:jc w:val="both"/>
        <w:rPr>
          <w:sz w:val="28"/>
          <w:szCs w:val="28"/>
        </w:rPr>
      </w:pPr>
      <w:r w:rsidRPr="00F9251A">
        <w:rPr>
          <w:sz w:val="28"/>
          <w:szCs w:val="28"/>
        </w:rPr>
        <w:t xml:space="preserve">3) </w:t>
      </w:r>
      <w:r>
        <w:rPr>
          <w:sz w:val="28"/>
          <w:szCs w:val="28"/>
        </w:rPr>
        <w:t>Î</w:t>
      </w:r>
      <w:r w:rsidRPr="00F9251A">
        <w:rPr>
          <w:sz w:val="28"/>
          <w:szCs w:val="28"/>
        </w:rPr>
        <w:t xml:space="preserve">ncheierea contractului de </w:t>
      </w:r>
      <w:r>
        <w:rPr>
          <w:sz w:val="28"/>
          <w:szCs w:val="28"/>
        </w:rPr>
        <w:t>î</w:t>
      </w:r>
      <w:r w:rsidRPr="00F9251A">
        <w:rPr>
          <w:sz w:val="28"/>
          <w:szCs w:val="28"/>
        </w:rPr>
        <w:t>nchiriere;</w:t>
      </w:r>
    </w:p>
    <w:p w14:paraId="22C57E48" w14:textId="77777777" w:rsidR="007B7D3D" w:rsidRDefault="007B7D3D" w:rsidP="007B7D3D">
      <w:pPr>
        <w:ind w:left="-284" w:hanging="142"/>
        <w:rPr>
          <w:b/>
          <w:bCs/>
          <w:sz w:val="28"/>
          <w:szCs w:val="28"/>
        </w:rPr>
      </w:pPr>
    </w:p>
    <w:p w14:paraId="0D8A50E6" w14:textId="77777777" w:rsidR="007B7D3D" w:rsidRPr="004615BF" w:rsidRDefault="007B7D3D" w:rsidP="007B7D3D">
      <w:pPr>
        <w:jc w:val="center"/>
        <w:rPr>
          <w:b/>
          <w:bCs/>
          <w:sz w:val="28"/>
          <w:szCs w:val="28"/>
        </w:rPr>
      </w:pPr>
      <w:r w:rsidRPr="004615BF">
        <w:rPr>
          <w:b/>
          <w:bCs/>
          <w:sz w:val="28"/>
          <w:szCs w:val="28"/>
        </w:rPr>
        <w:t>SECȚIUNEA A- INIȚIEREA PROCEDURII DE ÎNCHIRIERE</w:t>
      </w:r>
    </w:p>
    <w:p w14:paraId="0E4E38A3" w14:textId="77777777" w:rsidR="007B7D3D" w:rsidRPr="00F9251A" w:rsidRDefault="007B7D3D" w:rsidP="007B7D3D">
      <w:pPr>
        <w:rPr>
          <w:b/>
          <w:bCs/>
          <w:sz w:val="28"/>
          <w:szCs w:val="28"/>
        </w:rPr>
      </w:pPr>
    </w:p>
    <w:p w14:paraId="69DF77B7" w14:textId="6C78029B" w:rsidR="007B7D3D" w:rsidRDefault="007B7D3D" w:rsidP="007B7D3D">
      <w:pPr>
        <w:pStyle w:val="al"/>
        <w:shd w:val="clear" w:color="auto" w:fill="FFFFFF"/>
        <w:spacing w:before="0" w:beforeAutospacing="0" w:after="0" w:afterAutospacing="0"/>
        <w:ind w:left="-426"/>
        <w:jc w:val="both"/>
        <w:rPr>
          <w:sz w:val="28"/>
          <w:szCs w:val="28"/>
        </w:rPr>
      </w:pPr>
      <w:r w:rsidRPr="00F733DA">
        <w:rPr>
          <w:b/>
          <w:bCs/>
          <w:sz w:val="28"/>
          <w:szCs w:val="28"/>
        </w:rPr>
        <w:t xml:space="preserve">ART.4 </w:t>
      </w:r>
      <w:r>
        <w:rPr>
          <w:b/>
          <w:bCs/>
          <w:sz w:val="28"/>
          <w:szCs w:val="28"/>
        </w:rPr>
        <w:t xml:space="preserve">(1) </w:t>
      </w:r>
      <w:r>
        <w:rPr>
          <w:sz w:val="28"/>
          <w:szCs w:val="28"/>
        </w:rPr>
        <w:t xml:space="preserve">În vederea exploatării eficiente a imobilelor din domeniul public și privat al județului Vrancea, procedura de închiriere se inițiază de către </w:t>
      </w:r>
      <w:r w:rsidR="004D38C7">
        <w:rPr>
          <w:sz w:val="28"/>
          <w:szCs w:val="28"/>
        </w:rPr>
        <w:t>titularul dreptului de administrare</w:t>
      </w:r>
      <w:r>
        <w:rPr>
          <w:sz w:val="28"/>
          <w:szCs w:val="28"/>
        </w:rPr>
        <w:t>.</w:t>
      </w:r>
    </w:p>
    <w:p w14:paraId="3D0091A8" w14:textId="77777777" w:rsidR="007B7D3D" w:rsidRPr="00F9251A" w:rsidRDefault="007B7D3D" w:rsidP="007B7D3D">
      <w:pPr>
        <w:pStyle w:val="al"/>
        <w:shd w:val="clear" w:color="auto" w:fill="FFFFFF"/>
        <w:spacing w:before="0" w:beforeAutospacing="0" w:after="0" w:afterAutospacing="0"/>
        <w:ind w:left="-426"/>
        <w:jc w:val="both"/>
        <w:rPr>
          <w:sz w:val="28"/>
          <w:szCs w:val="28"/>
        </w:rPr>
      </w:pPr>
      <w:r>
        <w:rPr>
          <w:b/>
          <w:bCs/>
          <w:sz w:val="28"/>
          <w:szCs w:val="28"/>
        </w:rPr>
        <w:t xml:space="preserve">(2) </w:t>
      </w:r>
      <w:r w:rsidRPr="00F9251A">
        <w:rPr>
          <w:sz w:val="28"/>
          <w:szCs w:val="28"/>
        </w:rPr>
        <w:t xml:space="preserve">Închirierea bunurilor proprietate publică </w:t>
      </w:r>
      <w:r>
        <w:rPr>
          <w:sz w:val="28"/>
          <w:szCs w:val="28"/>
        </w:rPr>
        <w:t xml:space="preserve">și privată </w:t>
      </w:r>
      <w:r w:rsidRPr="00F9251A">
        <w:rPr>
          <w:sz w:val="28"/>
          <w:szCs w:val="28"/>
        </w:rPr>
        <w:t>a Județului Vrancea se aprobă prin hotărâre</w:t>
      </w:r>
      <w:r>
        <w:rPr>
          <w:sz w:val="28"/>
          <w:szCs w:val="28"/>
        </w:rPr>
        <w:t xml:space="preserve"> </w:t>
      </w:r>
      <w:r w:rsidRPr="00F9251A">
        <w:rPr>
          <w:sz w:val="28"/>
          <w:szCs w:val="28"/>
        </w:rPr>
        <w:t>a Consiliului Județean</w:t>
      </w:r>
      <w:r>
        <w:rPr>
          <w:sz w:val="28"/>
          <w:szCs w:val="28"/>
        </w:rPr>
        <w:t xml:space="preserve"> Vrancea, care </w:t>
      </w:r>
      <w:r w:rsidRPr="00F9251A">
        <w:rPr>
          <w:sz w:val="28"/>
          <w:szCs w:val="28"/>
        </w:rPr>
        <w:t>va cuprinde următoarele elemente:</w:t>
      </w:r>
    </w:p>
    <w:p w14:paraId="59E09C44" w14:textId="77777777" w:rsidR="007B7D3D" w:rsidRPr="00F9251A" w:rsidRDefault="007B7D3D" w:rsidP="007B7D3D">
      <w:pPr>
        <w:pStyle w:val="al"/>
        <w:shd w:val="clear" w:color="auto" w:fill="FFFFFF"/>
        <w:spacing w:before="0" w:beforeAutospacing="0" w:after="0" w:afterAutospacing="0"/>
        <w:ind w:left="-426"/>
        <w:jc w:val="both"/>
        <w:rPr>
          <w:sz w:val="28"/>
          <w:szCs w:val="28"/>
        </w:rPr>
      </w:pPr>
      <w:r w:rsidRPr="00F9251A">
        <w:rPr>
          <w:b/>
          <w:bCs/>
          <w:sz w:val="28"/>
          <w:szCs w:val="28"/>
        </w:rPr>
        <w:t>a)</w:t>
      </w:r>
      <w:r w:rsidRPr="00F9251A">
        <w:rPr>
          <w:sz w:val="28"/>
          <w:szCs w:val="28"/>
        </w:rPr>
        <w:t> datele de identificare și valoarea de inventar ale bunului care face obiectul închirierii;</w:t>
      </w:r>
    </w:p>
    <w:p w14:paraId="18D7CC6D" w14:textId="77777777" w:rsidR="007B7D3D" w:rsidRPr="00F9251A" w:rsidRDefault="007B7D3D" w:rsidP="007B7D3D">
      <w:pPr>
        <w:pStyle w:val="al"/>
        <w:shd w:val="clear" w:color="auto" w:fill="FFFFFF"/>
        <w:spacing w:before="0" w:beforeAutospacing="0" w:after="0" w:afterAutospacing="0"/>
        <w:ind w:left="-426"/>
        <w:jc w:val="both"/>
        <w:rPr>
          <w:sz w:val="28"/>
          <w:szCs w:val="28"/>
        </w:rPr>
      </w:pPr>
      <w:r w:rsidRPr="00F9251A">
        <w:rPr>
          <w:b/>
          <w:bCs/>
          <w:sz w:val="28"/>
          <w:szCs w:val="28"/>
        </w:rPr>
        <w:t>b)</w:t>
      </w:r>
      <w:r w:rsidRPr="00F9251A">
        <w:rPr>
          <w:sz w:val="28"/>
          <w:szCs w:val="28"/>
        </w:rPr>
        <w:t> destinația dată bunului care face obiectul închirierii;</w:t>
      </w:r>
    </w:p>
    <w:p w14:paraId="29CA1E68" w14:textId="77777777" w:rsidR="007B7D3D" w:rsidRPr="00F9251A" w:rsidRDefault="007B7D3D" w:rsidP="007B7D3D">
      <w:pPr>
        <w:pStyle w:val="al"/>
        <w:shd w:val="clear" w:color="auto" w:fill="FFFFFF"/>
        <w:spacing w:before="0" w:beforeAutospacing="0" w:after="0" w:afterAutospacing="0"/>
        <w:ind w:left="-426"/>
        <w:jc w:val="both"/>
        <w:rPr>
          <w:sz w:val="28"/>
          <w:szCs w:val="28"/>
        </w:rPr>
      </w:pPr>
      <w:r w:rsidRPr="00F9251A">
        <w:rPr>
          <w:b/>
          <w:bCs/>
          <w:sz w:val="28"/>
          <w:szCs w:val="28"/>
        </w:rPr>
        <w:t>c)</w:t>
      </w:r>
      <w:r w:rsidRPr="00F9251A">
        <w:rPr>
          <w:sz w:val="28"/>
          <w:szCs w:val="28"/>
        </w:rPr>
        <w:t> durata închirierii;</w:t>
      </w:r>
    </w:p>
    <w:p w14:paraId="49FD4715" w14:textId="77777777" w:rsidR="007B7D3D" w:rsidRDefault="007B7D3D" w:rsidP="007B7D3D">
      <w:pPr>
        <w:pStyle w:val="al"/>
        <w:shd w:val="clear" w:color="auto" w:fill="FFFFFF"/>
        <w:spacing w:before="0" w:beforeAutospacing="0" w:after="0" w:afterAutospacing="0"/>
        <w:ind w:left="-426"/>
        <w:jc w:val="both"/>
        <w:rPr>
          <w:sz w:val="28"/>
          <w:szCs w:val="28"/>
        </w:rPr>
      </w:pPr>
      <w:r w:rsidRPr="00F9251A">
        <w:rPr>
          <w:b/>
          <w:bCs/>
          <w:sz w:val="28"/>
          <w:szCs w:val="28"/>
        </w:rPr>
        <w:t>d)</w:t>
      </w:r>
      <w:r w:rsidRPr="00F9251A">
        <w:rPr>
          <w:sz w:val="28"/>
          <w:szCs w:val="28"/>
        </w:rPr>
        <w:t> prețul minim al închirierii.</w:t>
      </w:r>
      <w:r>
        <w:rPr>
          <w:sz w:val="28"/>
          <w:szCs w:val="28"/>
        </w:rPr>
        <w:t xml:space="preserve"> </w:t>
      </w:r>
    </w:p>
    <w:p w14:paraId="149CDF87" w14:textId="12D96B02" w:rsidR="007B7D3D" w:rsidRPr="00E8068C" w:rsidRDefault="007B7D3D" w:rsidP="007B7D3D">
      <w:pPr>
        <w:pStyle w:val="al"/>
        <w:shd w:val="clear" w:color="auto" w:fill="FFFFFF"/>
        <w:spacing w:before="0" w:beforeAutospacing="0" w:after="0" w:afterAutospacing="0"/>
        <w:ind w:left="-426"/>
        <w:jc w:val="both"/>
        <w:rPr>
          <w:sz w:val="28"/>
          <w:szCs w:val="28"/>
        </w:rPr>
      </w:pPr>
      <w:r w:rsidRPr="00FC33D0">
        <w:rPr>
          <w:b/>
          <w:bCs/>
          <w:sz w:val="28"/>
          <w:szCs w:val="28"/>
        </w:rPr>
        <w:t>(3)</w:t>
      </w:r>
      <w:r>
        <w:rPr>
          <w:sz w:val="28"/>
          <w:szCs w:val="28"/>
        </w:rPr>
        <w:t xml:space="preserve"> </w:t>
      </w:r>
      <w:r w:rsidRPr="00E8068C">
        <w:rPr>
          <w:sz w:val="28"/>
          <w:szCs w:val="28"/>
        </w:rPr>
        <w:t xml:space="preserve">Stabilirea cuantumului chiriei minime de la care va fi pornită licitația se va </w:t>
      </w:r>
      <w:r w:rsidRPr="00E8068C">
        <w:rPr>
          <w:noProof/>
          <w:sz w:val="28"/>
          <w:szCs w:val="28"/>
        </w:rPr>
        <w:drawing>
          <wp:inline distT="0" distB="0" distL="0" distR="0" wp14:anchorId="7589228A" wp14:editId="6F119076">
            <wp:extent cx="7620" cy="7620"/>
            <wp:effectExtent l="0" t="0" r="0" b="0"/>
            <wp:docPr id="116393922"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068C">
        <w:rPr>
          <w:sz w:val="28"/>
          <w:szCs w:val="28"/>
        </w:rPr>
        <w:t>realiza pe baza ofertei pie</w:t>
      </w:r>
      <w:r>
        <w:rPr>
          <w:sz w:val="28"/>
          <w:szCs w:val="28"/>
        </w:rPr>
        <w:t>ț</w:t>
      </w:r>
      <w:r w:rsidRPr="00E8068C">
        <w:rPr>
          <w:sz w:val="28"/>
          <w:szCs w:val="28"/>
        </w:rPr>
        <w:t xml:space="preserve">ei </w:t>
      </w:r>
      <w:r>
        <w:rPr>
          <w:sz w:val="28"/>
          <w:szCs w:val="28"/>
        </w:rPr>
        <w:t>î</w:t>
      </w:r>
      <w:r w:rsidRPr="00E8068C">
        <w:rPr>
          <w:sz w:val="28"/>
          <w:szCs w:val="28"/>
        </w:rPr>
        <w:t>n domeniul de activitate aferent contractului ce urmeaz</w:t>
      </w:r>
      <w:r>
        <w:rPr>
          <w:sz w:val="28"/>
          <w:szCs w:val="28"/>
        </w:rPr>
        <w:t>ă</w:t>
      </w:r>
      <w:r w:rsidRPr="00E8068C">
        <w:rPr>
          <w:sz w:val="28"/>
          <w:szCs w:val="28"/>
        </w:rPr>
        <w:t xml:space="preserve"> a fi </w:t>
      </w:r>
      <w:r w:rsidRPr="00E8068C">
        <w:rPr>
          <w:noProof/>
          <w:sz w:val="28"/>
          <w:szCs w:val="28"/>
        </w:rPr>
        <w:drawing>
          <wp:inline distT="0" distB="0" distL="0" distR="0" wp14:anchorId="28FF0304" wp14:editId="2DE7DC41">
            <wp:extent cx="7620" cy="7620"/>
            <wp:effectExtent l="0" t="0" r="0" b="0"/>
            <wp:docPr id="44280516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szCs w:val="28"/>
        </w:rPr>
        <w:t>î</w:t>
      </w:r>
      <w:r w:rsidRPr="00E8068C">
        <w:rPr>
          <w:sz w:val="28"/>
          <w:szCs w:val="28"/>
        </w:rPr>
        <w:t>ncheiat, a situa</w:t>
      </w:r>
      <w:r>
        <w:rPr>
          <w:sz w:val="28"/>
          <w:szCs w:val="28"/>
        </w:rPr>
        <w:t>ț</w:t>
      </w:r>
      <w:r w:rsidRPr="00E8068C">
        <w:rPr>
          <w:sz w:val="28"/>
          <w:szCs w:val="28"/>
        </w:rPr>
        <w:t>iei existente pe pia</w:t>
      </w:r>
      <w:r>
        <w:rPr>
          <w:sz w:val="28"/>
          <w:szCs w:val="28"/>
        </w:rPr>
        <w:t>ță</w:t>
      </w:r>
      <w:r w:rsidRPr="00E8068C">
        <w:rPr>
          <w:sz w:val="28"/>
          <w:szCs w:val="28"/>
        </w:rPr>
        <w:t xml:space="preserve"> la momentul licita</w:t>
      </w:r>
      <w:r>
        <w:rPr>
          <w:sz w:val="28"/>
          <w:szCs w:val="28"/>
        </w:rPr>
        <w:t>ț</w:t>
      </w:r>
      <w:r w:rsidRPr="00E8068C">
        <w:rPr>
          <w:sz w:val="28"/>
          <w:szCs w:val="28"/>
        </w:rPr>
        <w:t>iei, ca urmare a unor experien</w:t>
      </w:r>
      <w:r>
        <w:rPr>
          <w:sz w:val="28"/>
          <w:szCs w:val="28"/>
        </w:rPr>
        <w:t>ț</w:t>
      </w:r>
      <w:r w:rsidRPr="00E8068C">
        <w:rPr>
          <w:sz w:val="28"/>
          <w:szCs w:val="28"/>
        </w:rPr>
        <w:t>e anterioare similare, prin consultarea unor societ</w:t>
      </w:r>
      <w:r>
        <w:rPr>
          <w:sz w:val="28"/>
          <w:szCs w:val="28"/>
        </w:rPr>
        <w:t>ăț</w:t>
      </w:r>
      <w:r w:rsidRPr="00E8068C">
        <w:rPr>
          <w:sz w:val="28"/>
          <w:szCs w:val="28"/>
        </w:rPr>
        <w:t>i de profil, cum ar fi agen</w:t>
      </w:r>
      <w:r>
        <w:rPr>
          <w:sz w:val="28"/>
          <w:szCs w:val="28"/>
        </w:rPr>
        <w:t>ț</w:t>
      </w:r>
      <w:r w:rsidRPr="00E8068C">
        <w:rPr>
          <w:sz w:val="28"/>
          <w:szCs w:val="28"/>
        </w:rPr>
        <w:t xml:space="preserve">ii imobiliare acreditate, sau prin </w:t>
      </w:r>
      <w:r w:rsidR="009071E2">
        <w:rPr>
          <w:sz w:val="28"/>
          <w:szCs w:val="28"/>
        </w:rPr>
        <w:t>contractarea serviciilor</w:t>
      </w:r>
      <w:r w:rsidRPr="00E8068C">
        <w:rPr>
          <w:sz w:val="28"/>
          <w:szCs w:val="28"/>
        </w:rPr>
        <w:t xml:space="preserve"> unor evaluatori autorizați.</w:t>
      </w:r>
    </w:p>
    <w:p w14:paraId="314187C0" w14:textId="5CC440D2" w:rsidR="003B1642" w:rsidRDefault="007B7D3D" w:rsidP="00F37AC2">
      <w:pPr>
        <w:pStyle w:val="al"/>
        <w:shd w:val="clear" w:color="auto" w:fill="FFFFFF"/>
        <w:spacing w:before="0" w:beforeAutospacing="0" w:after="0" w:afterAutospacing="0"/>
        <w:ind w:left="-426"/>
        <w:jc w:val="both"/>
        <w:rPr>
          <w:sz w:val="28"/>
          <w:szCs w:val="28"/>
        </w:rPr>
      </w:pPr>
      <w:r>
        <w:rPr>
          <w:b/>
          <w:bCs/>
          <w:sz w:val="28"/>
          <w:szCs w:val="28"/>
        </w:rPr>
        <w:t xml:space="preserve">(4) </w:t>
      </w:r>
      <w:r w:rsidRPr="0023149E">
        <w:rPr>
          <w:sz w:val="28"/>
          <w:szCs w:val="28"/>
        </w:rPr>
        <w:t>Prin hotărârea menționată la alin. (2), se aprobă și</w:t>
      </w:r>
      <w:r>
        <w:rPr>
          <w:b/>
          <w:bCs/>
          <w:sz w:val="28"/>
          <w:szCs w:val="28"/>
        </w:rPr>
        <w:t xml:space="preserve"> </w:t>
      </w:r>
      <w:r w:rsidRPr="0082546B">
        <w:rPr>
          <w:sz w:val="28"/>
          <w:szCs w:val="28"/>
        </w:rPr>
        <w:t>Caietul de sarcini</w:t>
      </w:r>
      <w:r>
        <w:rPr>
          <w:sz w:val="28"/>
          <w:szCs w:val="28"/>
        </w:rPr>
        <w:t xml:space="preserve"> și documentația de atribuire aferentă procedurii de licitație</w:t>
      </w:r>
      <w:r w:rsidRPr="0082546B">
        <w:rPr>
          <w:sz w:val="28"/>
          <w:szCs w:val="28"/>
        </w:rPr>
        <w:t>.</w:t>
      </w:r>
    </w:p>
    <w:p w14:paraId="778BF399" w14:textId="7554F97F" w:rsidR="00ED4115" w:rsidRDefault="00ED4115" w:rsidP="00F37AC2">
      <w:pPr>
        <w:pStyle w:val="al"/>
        <w:shd w:val="clear" w:color="auto" w:fill="FFFFFF"/>
        <w:spacing w:before="0" w:beforeAutospacing="0" w:after="0" w:afterAutospacing="0"/>
        <w:ind w:left="-426"/>
        <w:jc w:val="both"/>
        <w:rPr>
          <w:b/>
          <w:bCs/>
          <w:sz w:val="28"/>
          <w:szCs w:val="28"/>
        </w:rPr>
      </w:pPr>
      <w:r>
        <w:rPr>
          <w:b/>
          <w:bCs/>
          <w:sz w:val="28"/>
          <w:szCs w:val="28"/>
        </w:rPr>
        <w:t>(5</w:t>
      </w:r>
      <w:r w:rsidRPr="000B7CB6">
        <w:rPr>
          <w:b/>
          <w:bCs/>
          <w:sz w:val="28"/>
          <w:szCs w:val="28"/>
        </w:rPr>
        <w:t>)</w:t>
      </w:r>
      <w:r w:rsidRPr="000B7CB6">
        <w:rPr>
          <w:sz w:val="28"/>
          <w:szCs w:val="28"/>
        </w:rPr>
        <w:t xml:space="preserve"> </w:t>
      </w:r>
      <w:r w:rsidR="00F72AF6" w:rsidRPr="000B7CB6">
        <w:rPr>
          <w:sz w:val="28"/>
          <w:szCs w:val="28"/>
        </w:rPr>
        <w:t>Î</w:t>
      </w:r>
      <w:r w:rsidRPr="000B7CB6">
        <w:rPr>
          <w:sz w:val="28"/>
          <w:szCs w:val="28"/>
        </w:rPr>
        <w:t xml:space="preserve">n situația în care </w:t>
      </w:r>
      <w:r w:rsidR="000D4E3E">
        <w:rPr>
          <w:sz w:val="28"/>
          <w:szCs w:val="28"/>
        </w:rPr>
        <w:t>contractual de închiriere</w:t>
      </w:r>
      <w:r w:rsidR="000B7CB6" w:rsidRPr="000B7CB6">
        <w:rPr>
          <w:sz w:val="28"/>
          <w:szCs w:val="28"/>
        </w:rPr>
        <w:t xml:space="preserve"> </w:t>
      </w:r>
      <w:r w:rsidR="000D4E3E">
        <w:rPr>
          <w:sz w:val="28"/>
          <w:szCs w:val="28"/>
        </w:rPr>
        <w:t>se încheie de</w:t>
      </w:r>
      <w:r w:rsidR="000B7CB6" w:rsidRPr="000B7CB6">
        <w:rPr>
          <w:sz w:val="28"/>
          <w:szCs w:val="28"/>
        </w:rPr>
        <w:t xml:space="preserve"> </w:t>
      </w:r>
      <w:r w:rsidRPr="000B7CB6">
        <w:rPr>
          <w:sz w:val="28"/>
          <w:szCs w:val="28"/>
        </w:rPr>
        <w:t>titular</w:t>
      </w:r>
      <w:r w:rsidR="000B7CB6" w:rsidRPr="000B7CB6">
        <w:rPr>
          <w:sz w:val="28"/>
          <w:szCs w:val="28"/>
        </w:rPr>
        <w:t>u</w:t>
      </w:r>
      <w:r w:rsidRPr="000B7CB6">
        <w:rPr>
          <w:sz w:val="28"/>
          <w:szCs w:val="28"/>
        </w:rPr>
        <w:t>l dreptului de administrare</w:t>
      </w:r>
      <w:r w:rsidR="000B7CB6" w:rsidRPr="000B7CB6">
        <w:rPr>
          <w:sz w:val="28"/>
          <w:szCs w:val="28"/>
        </w:rPr>
        <w:t xml:space="preserve"> (altul decât Consiliul Județean</w:t>
      </w:r>
      <w:r w:rsidR="00EF0C51">
        <w:rPr>
          <w:sz w:val="28"/>
          <w:szCs w:val="28"/>
        </w:rPr>
        <w:t xml:space="preserve"> </w:t>
      </w:r>
      <w:r w:rsidR="000B7CB6" w:rsidRPr="000B7CB6">
        <w:rPr>
          <w:sz w:val="28"/>
          <w:szCs w:val="28"/>
        </w:rPr>
        <w:t>Vrancea)</w:t>
      </w:r>
      <w:r w:rsidR="00EF0C51">
        <w:rPr>
          <w:sz w:val="28"/>
          <w:szCs w:val="28"/>
        </w:rPr>
        <w:t xml:space="preserve">, </w:t>
      </w:r>
      <w:r w:rsidR="008F30AB">
        <w:rPr>
          <w:sz w:val="28"/>
          <w:szCs w:val="28"/>
        </w:rPr>
        <w:t xml:space="preserve">acesta are dreptul de a încasa </w:t>
      </w:r>
      <w:r w:rsidR="00675427">
        <w:rPr>
          <w:sz w:val="28"/>
          <w:szCs w:val="28"/>
        </w:rPr>
        <w:t xml:space="preserve">din chirie o cotă-parte între 20-50%, stabilită, după caz, </w:t>
      </w:r>
      <w:r w:rsidR="000D4E3E">
        <w:rPr>
          <w:sz w:val="28"/>
          <w:szCs w:val="28"/>
        </w:rPr>
        <w:t>prin hotărârea menționată la alin. (2).</w:t>
      </w:r>
      <w:r w:rsidR="000B7CB6">
        <w:rPr>
          <w:b/>
          <w:bCs/>
          <w:sz w:val="28"/>
          <w:szCs w:val="28"/>
        </w:rPr>
        <w:t xml:space="preserve"> </w:t>
      </w:r>
      <w:r w:rsidR="0062234C">
        <w:rPr>
          <w:b/>
          <w:bCs/>
          <w:sz w:val="28"/>
          <w:szCs w:val="28"/>
        </w:rPr>
        <w:t xml:space="preserve"> </w:t>
      </w:r>
    </w:p>
    <w:p w14:paraId="7708FFC3" w14:textId="01CAED68" w:rsidR="005F43C7" w:rsidRDefault="005F43C7" w:rsidP="00F37AC2">
      <w:pPr>
        <w:pStyle w:val="al"/>
        <w:shd w:val="clear" w:color="auto" w:fill="FFFFFF"/>
        <w:spacing w:before="0" w:beforeAutospacing="0" w:after="0" w:afterAutospacing="0"/>
        <w:ind w:left="-426"/>
        <w:jc w:val="both"/>
        <w:rPr>
          <w:sz w:val="28"/>
          <w:szCs w:val="28"/>
        </w:rPr>
      </w:pPr>
      <w:r w:rsidRPr="00A5191A">
        <w:rPr>
          <w:b/>
          <w:bCs/>
          <w:sz w:val="28"/>
          <w:szCs w:val="28"/>
        </w:rPr>
        <w:t>(</w:t>
      </w:r>
      <w:r w:rsidR="00A5191A">
        <w:rPr>
          <w:b/>
          <w:bCs/>
          <w:sz w:val="28"/>
          <w:szCs w:val="28"/>
        </w:rPr>
        <w:t>6</w:t>
      </w:r>
      <w:r w:rsidRPr="00A5191A">
        <w:rPr>
          <w:b/>
          <w:bCs/>
          <w:sz w:val="28"/>
          <w:szCs w:val="28"/>
        </w:rPr>
        <w:t>)</w:t>
      </w:r>
      <w:r w:rsidR="00A5191A">
        <w:rPr>
          <w:sz w:val="28"/>
          <w:szCs w:val="28"/>
        </w:rPr>
        <w:t xml:space="preserve"> </w:t>
      </w:r>
      <w:r w:rsidRPr="005F43C7">
        <w:rPr>
          <w:sz w:val="28"/>
          <w:szCs w:val="28"/>
        </w:rPr>
        <w:t>Prevederile alin. (</w:t>
      </w:r>
      <w:r w:rsidR="00A5191A">
        <w:rPr>
          <w:sz w:val="28"/>
          <w:szCs w:val="28"/>
        </w:rPr>
        <w:t>5</w:t>
      </w:r>
      <w:r w:rsidRPr="005F43C7">
        <w:rPr>
          <w:sz w:val="28"/>
          <w:szCs w:val="28"/>
        </w:rPr>
        <w:t xml:space="preserve">) nu se aplică în cazul în care activitatea titularului dreptului de administrare </w:t>
      </w:r>
      <w:r w:rsidR="00A0364D">
        <w:rPr>
          <w:sz w:val="28"/>
          <w:szCs w:val="28"/>
        </w:rPr>
        <w:t xml:space="preserve">menționat la alin. (5) </w:t>
      </w:r>
      <w:r w:rsidRPr="005F43C7">
        <w:rPr>
          <w:sz w:val="28"/>
          <w:szCs w:val="28"/>
        </w:rPr>
        <w:t>este subvenţionată de la bugetul de stat sau de la bugetul local.</w:t>
      </w:r>
    </w:p>
    <w:p w14:paraId="393C585F" w14:textId="77777777" w:rsidR="007B7D3D" w:rsidRDefault="007B7D3D" w:rsidP="007B7D3D">
      <w:pPr>
        <w:ind w:left="-426"/>
        <w:jc w:val="both"/>
        <w:rPr>
          <w:b/>
          <w:bCs/>
          <w:sz w:val="28"/>
          <w:szCs w:val="28"/>
        </w:rPr>
      </w:pPr>
    </w:p>
    <w:p w14:paraId="5B16F8EC" w14:textId="77777777" w:rsidR="007B7D3D" w:rsidRPr="00E8068C" w:rsidRDefault="007B7D3D" w:rsidP="007B7D3D">
      <w:pPr>
        <w:ind w:left="-426"/>
        <w:jc w:val="both"/>
        <w:rPr>
          <w:sz w:val="28"/>
          <w:szCs w:val="28"/>
        </w:rPr>
      </w:pPr>
      <w:r>
        <w:rPr>
          <w:b/>
          <w:bCs/>
          <w:sz w:val="28"/>
          <w:szCs w:val="28"/>
        </w:rPr>
        <w:t xml:space="preserve">ART. 5 </w:t>
      </w:r>
      <w:r w:rsidRPr="00E8068C">
        <w:rPr>
          <w:sz w:val="28"/>
          <w:szCs w:val="28"/>
        </w:rPr>
        <w:t>Documentatia de atribuire este alcătuită din:</w:t>
      </w:r>
    </w:p>
    <w:p w14:paraId="1B58495B" w14:textId="77777777" w:rsidR="007B7D3D" w:rsidRPr="00E8068C" w:rsidRDefault="007B7D3D" w:rsidP="007B7D3D">
      <w:pPr>
        <w:ind w:left="-426"/>
        <w:jc w:val="both"/>
        <w:rPr>
          <w:sz w:val="28"/>
          <w:szCs w:val="28"/>
        </w:rPr>
      </w:pPr>
      <w:r w:rsidRPr="00494D98">
        <w:rPr>
          <w:b/>
          <w:bCs/>
          <w:sz w:val="28"/>
          <w:szCs w:val="28"/>
        </w:rPr>
        <w:t>a)</w:t>
      </w:r>
      <w:r w:rsidRPr="00E8068C">
        <w:rPr>
          <w:sz w:val="28"/>
          <w:szCs w:val="28"/>
        </w:rPr>
        <w:tab/>
        <w:t>caietul de sarcini</w:t>
      </w:r>
      <w:r>
        <w:rPr>
          <w:sz w:val="28"/>
          <w:szCs w:val="28"/>
        </w:rPr>
        <w:t>;</w:t>
      </w:r>
    </w:p>
    <w:p w14:paraId="2502F6CF" w14:textId="77777777" w:rsidR="007B7D3D" w:rsidRPr="00E8068C" w:rsidRDefault="007B7D3D" w:rsidP="007B7D3D">
      <w:pPr>
        <w:ind w:left="-426"/>
        <w:jc w:val="both"/>
        <w:rPr>
          <w:sz w:val="28"/>
          <w:szCs w:val="28"/>
        </w:rPr>
      </w:pPr>
      <w:r w:rsidRPr="00494D98">
        <w:rPr>
          <w:b/>
          <w:bCs/>
          <w:sz w:val="28"/>
          <w:szCs w:val="28"/>
        </w:rPr>
        <w:t>b)</w:t>
      </w:r>
      <w:r w:rsidRPr="00E8068C">
        <w:rPr>
          <w:sz w:val="28"/>
          <w:szCs w:val="28"/>
        </w:rPr>
        <w:tab/>
        <w:t>fișa de date a procedurii</w:t>
      </w:r>
      <w:r>
        <w:rPr>
          <w:sz w:val="28"/>
          <w:szCs w:val="28"/>
        </w:rPr>
        <w:t>;</w:t>
      </w:r>
    </w:p>
    <w:p w14:paraId="7DC3395D" w14:textId="77777777" w:rsidR="007B7D3D" w:rsidRPr="00E8068C" w:rsidRDefault="007B7D3D" w:rsidP="007B7D3D">
      <w:pPr>
        <w:ind w:left="-426"/>
        <w:jc w:val="both"/>
        <w:rPr>
          <w:sz w:val="28"/>
          <w:szCs w:val="28"/>
        </w:rPr>
      </w:pPr>
      <w:r w:rsidRPr="00494D98">
        <w:rPr>
          <w:b/>
          <w:bCs/>
          <w:sz w:val="28"/>
          <w:szCs w:val="28"/>
        </w:rPr>
        <w:t>c)</w:t>
      </w:r>
      <w:r w:rsidRPr="00E8068C">
        <w:rPr>
          <w:sz w:val="28"/>
          <w:szCs w:val="28"/>
        </w:rPr>
        <w:tab/>
        <w:t>contractul-cadru conținând clauze contractuale obligatorii;</w:t>
      </w:r>
    </w:p>
    <w:p w14:paraId="457CA0A4" w14:textId="77777777" w:rsidR="007B7D3D" w:rsidRDefault="007B7D3D" w:rsidP="007B7D3D">
      <w:pPr>
        <w:ind w:left="-426"/>
        <w:jc w:val="both"/>
        <w:rPr>
          <w:sz w:val="28"/>
          <w:szCs w:val="28"/>
        </w:rPr>
      </w:pPr>
      <w:r w:rsidRPr="00494D98">
        <w:rPr>
          <w:b/>
          <w:bCs/>
          <w:sz w:val="28"/>
          <w:szCs w:val="28"/>
        </w:rPr>
        <w:t>d)</w:t>
      </w:r>
      <w:r w:rsidRPr="00E8068C">
        <w:rPr>
          <w:sz w:val="28"/>
          <w:szCs w:val="28"/>
        </w:rPr>
        <w:tab/>
        <w:t>formulare si modele de documente</w:t>
      </w:r>
      <w:r>
        <w:rPr>
          <w:sz w:val="28"/>
          <w:szCs w:val="28"/>
        </w:rPr>
        <w:t>;</w:t>
      </w:r>
    </w:p>
    <w:p w14:paraId="592B9728" w14:textId="77777777" w:rsidR="007B7D3D" w:rsidRPr="009679DB" w:rsidRDefault="007B7D3D" w:rsidP="007B7D3D">
      <w:pPr>
        <w:ind w:left="-426"/>
        <w:jc w:val="both"/>
        <w:rPr>
          <w:sz w:val="16"/>
          <w:szCs w:val="16"/>
        </w:rPr>
      </w:pPr>
    </w:p>
    <w:p w14:paraId="7852C2BA" w14:textId="77777777" w:rsidR="007B7D3D" w:rsidRPr="00E8068C" w:rsidRDefault="007B7D3D" w:rsidP="007B7D3D">
      <w:pPr>
        <w:ind w:left="-426"/>
        <w:jc w:val="both"/>
        <w:rPr>
          <w:b/>
          <w:bCs/>
          <w:sz w:val="28"/>
          <w:szCs w:val="28"/>
        </w:rPr>
      </w:pPr>
      <w:r>
        <w:rPr>
          <w:b/>
          <w:bCs/>
          <w:sz w:val="28"/>
          <w:szCs w:val="28"/>
        </w:rPr>
        <w:t xml:space="preserve">ART. 6 (1) </w:t>
      </w:r>
      <w:r w:rsidRPr="0023149E">
        <w:rPr>
          <w:sz w:val="28"/>
          <w:szCs w:val="28"/>
        </w:rPr>
        <w:t>Caietul de sarcini</w:t>
      </w:r>
      <w:r w:rsidRPr="00E8068C">
        <w:rPr>
          <w:b/>
          <w:bCs/>
          <w:sz w:val="28"/>
          <w:szCs w:val="28"/>
        </w:rPr>
        <w:t xml:space="preserve"> </w:t>
      </w:r>
      <w:r w:rsidRPr="00FF424D">
        <w:rPr>
          <w:sz w:val="28"/>
          <w:szCs w:val="28"/>
        </w:rPr>
        <w:t>conține în mod obligatoriu următoarele:</w:t>
      </w:r>
    </w:p>
    <w:p w14:paraId="1A055AAD" w14:textId="77777777" w:rsidR="007B7D3D" w:rsidRPr="00626A94" w:rsidRDefault="007B7D3D" w:rsidP="007B7D3D">
      <w:pPr>
        <w:ind w:left="-426"/>
        <w:jc w:val="both"/>
        <w:rPr>
          <w:sz w:val="28"/>
          <w:szCs w:val="28"/>
        </w:rPr>
      </w:pPr>
      <w:r w:rsidRPr="00626A94">
        <w:rPr>
          <w:b/>
          <w:bCs/>
          <w:sz w:val="28"/>
          <w:szCs w:val="28"/>
        </w:rPr>
        <w:t>a)</w:t>
      </w:r>
      <w:r w:rsidRPr="00626A94">
        <w:rPr>
          <w:sz w:val="28"/>
          <w:szCs w:val="28"/>
        </w:rPr>
        <w:tab/>
        <w:t xml:space="preserve">datele de identificare ale titularului dreptului de administrare; </w:t>
      </w:r>
    </w:p>
    <w:p w14:paraId="5A745120" w14:textId="77777777" w:rsidR="007B7D3D" w:rsidRPr="00626A94" w:rsidRDefault="007B7D3D" w:rsidP="007B7D3D">
      <w:pPr>
        <w:ind w:left="-426"/>
        <w:jc w:val="both"/>
        <w:rPr>
          <w:sz w:val="28"/>
          <w:szCs w:val="28"/>
        </w:rPr>
      </w:pPr>
      <w:r w:rsidRPr="00626A94">
        <w:rPr>
          <w:b/>
          <w:bCs/>
          <w:sz w:val="28"/>
          <w:szCs w:val="28"/>
        </w:rPr>
        <w:t>b)</w:t>
      </w:r>
      <w:r w:rsidRPr="00626A94">
        <w:rPr>
          <w:sz w:val="28"/>
          <w:szCs w:val="28"/>
        </w:rPr>
        <w:tab/>
        <w:t>descrierea bunului imobil care face obiectul închirierii;</w:t>
      </w:r>
    </w:p>
    <w:p w14:paraId="3B590DE5" w14:textId="77777777" w:rsidR="007B7D3D" w:rsidRPr="00626A94" w:rsidRDefault="007B7D3D" w:rsidP="007B7D3D">
      <w:pPr>
        <w:ind w:left="-426"/>
        <w:jc w:val="both"/>
        <w:rPr>
          <w:sz w:val="28"/>
          <w:szCs w:val="28"/>
        </w:rPr>
      </w:pPr>
      <w:r w:rsidRPr="00626A94">
        <w:rPr>
          <w:b/>
          <w:bCs/>
          <w:sz w:val="28"/>
          <w:szCs w:val="28"/>
        </w:rPr>
        <w:t>c)</w:t>
      </w:r>
      <w:r w:rsidRPr="00626A94">
        <w:rPr>
          <w:sz w:val="28"/>
          <w:szCs w:val="28"/>
        </w:rPr>
        <w:tab/>
        <w:t>condițiile și regimul de exploatare a bunului închiriat;</w:t>
      </w:r>
    </w:p>
    <w:p w14:paraId="6276D8CA" w14:textId="77777777" w:rsidR="007B7D3D" w:rsidRPr="00626A94" w:rsidRDefault="007B7D3D" w:rsidP="007B7D3D">
      <w:pPr>
        <w:ind w:left="-426"/>
        <w:jc w:val="both"/>
        <w:rPr>
          <w:sz w:val="28"/>
          <w:szCs w:val="28"/>
        </w:rPr>
      </w:pPr>
      <w:r w:rsidRPr="00626A94">
        <w:rPr>
          <w:b/>
          <w:bCs/>
          <w:sz w:val="28"/>
          <w:szCs w:val="28"/>
        </w:rPr>
        <w:t>d</w:t>
      </w:r>
      <w:r w:rsidRPr="00FF424D">
        <w:rPr>
          <w:b/>
          <w:bCs/>
          <w:sz w:val="28"/>
          <w:szCs w:val="28"/>
        </w:rPr>
        <w:t>)</w:t>
      </w:r>
      <w:r w:rsidRPr="00FF424D">
        <w:rPr>
          <w:sz w:val="28"/>
          <w:szCs w:val="28"/>
        </w:rPr>
        <w:tab/>
        <w:t>pre</w:t>
      </w:r>
      <w:r>
        <w:rPr>
          <w:sz w:val="28"/>
          <w:szCs w:val="28"/>
        </w:rPr>
        <w:t>ț</w:t>
      </w:r>
      <w:r w:rsidRPr="00FF424D">
        <w:rPr>
          <w:sz w:val="28"/>
          <w:szCs w:val="28"/>
        </w:rPr>
        <w:t>ul minim de pornire al licitatiei, respectiv chiria minima si modul de calcul;</w:t>
      </w:r>
    </w:p>
    <w:p w14:paraId="0467ABFB" w14:textId="77777777" w:rsidR="007B7D3D" w:rsidRPr="00626A94" w:rsidRDefault="007B7D3D" w:rsidP="007B7D3D">
      <w:pPr>
        <w:ind w:left="-426"/>
        <w:jc w:val="both"/>
        <w:rPr>
          <w:sz w:val="28"/>
          <w:szCs w:val="28"/>
        </w:rPr>
      </w:pPr>
      <w:r w:rsidRPr="00626A94">
        <w:rPr>
          <w:b/>
          <w:bCs/>
          <w:sz w:val="28"/>
          <w:szCs w:val="28"/>
        </w:rPr>
        <w:lastRenderedPageBreak/>
        <w:t>e)</w:t>
      </w:r>
      <w:r w:rsidRPr="00626A94">
        <w:rPr>
          <w:sz w:val="28"/>
          <w:szCs w:val="28"/>
        </w:rPr>
        <w:tab/>
        <w:t>criteriile de atribuire utilizate, respectiv cel mai mare nivel al chiriei, capacitatea economico financiară a ofertanților, protecția mediului înconjurător și condițiile specifice impuse de natura bunului închiriat;</w:t>
      </w:r>
    </w:p>
    <w:p w14:paraId="183D738F" w14:textId="77777777" w:rsidR="007B7D3D" w:rsidRDefault="007B7D3D" w:rsidP="007B7D3D">
      <w:pPr>
        <w:ind w:left="-426"/>
        <w:jc w:val="both"/>
        <w:rPr>
          <w:sz w:val="28"/>
          <w:szCs w:val="28"/>
        </w:rPr>
      </w:pPr>
      <w:r w:rsidRPr="00626A94">
        <w:rPr>
          <w:b/>
          <w:bCs/>
          <w:sz w:val="28"/>
          <w:szCs w:val="28"/>
        </w:rPr>
        <w:t>f)</w:t>
      </w:r>
      <w:r w:rsidRPr="00626A94">
        <w:rPr>
          <w:sz w:val="28"/>
          <w:szCs w:val="28"/>
        </w:rPr>
        <w:tab/>
        <w:t>cerințele privind calificarea ofertanților</w:t>
      </w:r>
      <w:r>
        <w:rPr>
          <w:sz w:val="28"/>
          <w:szCs w:val="28"/>
        </w:rPr>
        <w:t>;</w:t>
      </w:r>
    </w:p>
    <w:p w14:paraId="0886F158" w14:textId="77777777" w:rsidR="007B7D3D" w:rsidRDefault="007B7D3D" w:rsidP="007B7D3D">
      <w:pPr>
        <w:ind w:left="-426"/>
        <w:jc w:val="both"/>
        <w:rPr>
          <w:sz w:val="28"/>
          <w:szCs w:val="28"/>
        </w:rPr>
      </w:pPr>
      <w:r>
        <w:rPr>
          <w:b/>
          <w:bCs/>
          <w:sz w:val="28"/>
          <w:szCs w:val="28"/>
        </w:rPr>
        <w:t>g</w:t>
      </w:r>
      <w:r w:rsidRPr="00626A94">
        <w:rPr>
          <w:b/>
          <w:bCs/>
          <w:sz w:val="28"/>
          <w:szCs w:val="28"/>
        </w:rPr>
        <w:t>)</w:t>
      </w:r>
      <w:r w:rsidRPr="00626A94">
        <w:rPr>
          <w:sz w:val="28"/>
          <w:szCs w:val="28"/>
        </w:rPr>
        <w:tab/>
        <w:t>destinația bunurilor care fac obiectul închirierii;</w:t>
      </w:r>
    </w:p>
    <w:p w14:paraId="6E67BC71" w14:textId="769256ED" w:rsidR="007B7D3D" w:rsidRDefault="006D6F24" w:rsidP="007B7D3D">
      <w:pPr>
        <w:ind w:left="-426"/>
        <w:jc w:val="both"/>
        <w:rPr>
          <w:color w:val="FF0000"/>
          <w:sz w:val="28"/>
          <w:szCs w:val="28"/>
        </w:rPr>
      </w:pPr>
      <w:r>
        <w:rPr>
          <w:b/>
          <w:bCs/>
          <w:sz w:val="28"/>
          <w:szCs w:val="28"/>
        </w:rPr>
        <w:t>h</w:t>
      </w:r>
      <w:r w:rsidR="007B7D3D" w:rsidRPr="00626A94">
        <w:rPr>
          <w:b/>
          <w:bCs/>
          <w:sz w:val="28"/>
          <w:szCs w:val="28"/>
        </w:rPr>
        <w:t>)</w:t>
      </w:r>
      <w:r w:rsidR="007B7D3D" w:rsidRPr="00626A94">
        <w:rPr>
          <w:sz w:val="28"/>
          <w:szCs w:val="28"/>
        </w:rPr>
        <w:tab/>
        <w:t>durata închirierii;</w:t>
      </w:r>
    </w:p>
    <w:p w14:paraId="1CB535DC" w14:textId="77FC6073" w:rsidR="007B7D3D" w:rsidRDefault="006D6F24" w:rsidP="007B7D3D">
      <w:pPr>
        <w:ind w:left="-426"/>
        <w:jc w:val="both"/>
        <w:rPr>
          <w:color w:val="FF0000"/>
          <w:sz w:val="28"/>
          <w:szCs w:val="28"/>
        </w:rPr>
      </w:pPr>
      <w:r>
        <w:rPr>
          <w:b/>
          <w:bCs/>
          <w:sz w:val="28"/>
          <w:szCs w:val="28"/>
        </w:rPr>
        <w:t>i</w:t>
      </w:r>
      <w:r w:rsidR="007B7D3D" w:rsidRPr="00626A94">
        <w:rPr>
          <w:b/>
          <w:bCs/>
          <w:sz w:val="28"/>
          <w:szCs w:val="28"/>
        </w:rPr>
        <w:t>)</w:t>
      </w:r>
      <w:r w:rsidR="007B7D3D" w:rsidRPr="00626A94">
        <w:rPr>
          <w:sz w:val="28"/>
          <w:szCs w:val="28"/>
        </w:rPr>
        <w:tab/>
        <w:t>posibilitatea prelungirii duratei contractului de închiriere pe bază de act adițional;</w:t>
      </w:r>
    </w:p>
    <w:p w14:paraId="6EE007AB" w14:textId="17597C24" w:rsidR="007B7D3D" w:rsidRDefault="006D6F24" w:rsidP="007B7D3D">
      <w:pPr>
        <w:ind w:left="-426"/>
        <w:jc w:val="both"/>
        <w:rPr>
          <w:color w:val="FF0000"/>
          <w:sz w:val="28"/>
          <w:szCs w:val="28"/>
        </w:rPr>
      </w:pPr>
      <w:r>
        <w:rPr>
          <w:b/>
          <w:bCs/>
          <w:sz w:val="28"/>
          <w:szCs w:val="28"/>
        </w:rPr>
        <w:t>j</w:t>
      </w:r>
      <w:r w:rsidR="007B7D3D" w:rsidRPr="00626A94">
        <w:rPr>
          <w:b/>
          <w:bCs/>
          <w:sz w:val="28"/>
          <w:szCs w:val="28"/>
        </w:rPr>
        <w:t>)</w:t>
      </w:r>
      <w:r w:rsidR="007B7D3D" w:rsidRPr="00626A94">
        <w:rPr>
          <w:sz w:val="28"/>
          <w:szCs w:val="28"/>
        </w:rPr>
        <w:tab/>
        <w:t>facilitățile suplimentare;</w:t>
      </w:r>
    </w:p>
    <w:p w14:paraId="239327A7" w14:textId="65770873" w:rsidR="007B7D3D" w:rsidRDefault="00081C6B" w:rsidP="007B7D3D">
      <w:pPr>
        <w:ind w:left="-426"/>
        <w:jc w:val="both"/>
        <w:rPr>
          <w:color w:val="FF0000"/>
          <w:sz w:val="28"/>
          <w:szCs w:val="28"/>
        </w:rPr>
      </w:pPr>
      <w:r>
        <w:rPr>
          <w:b/>
          <w:bCs/>
          <w:sz w:val="28"/>
          <w:szCs w:val="28"/>
        </w:rPr>
        <w:t>k</w:t>
      </w:r>
      <w:r w:rsidR="007B7D3D" w:rsidRPr="00626A94">
        <w:rPr>
          <w:b/>
          <w:bCs/>
          <w:sz w:val="28"/>
          <w:szCs w:val="28"/>
        </w:rPr>
        <w:t>)</w:t>
      </w:r>
      <w:r w:rsidR="007B7D3D" w:rsidRPr="00626A94">
        <w:rPr>
          <w:sz w:val="28"/>
          <w:szCs w:val="28"/>
        </w:rPr>
        <w:tab/>
        <w:t>perioada de valabilitate a ofertei;</w:t>
      </w:r>
    </w:p>
    <w:p w14:paraId="5F65074F" w14:textId="7278C671" w:rsidR="007B7D3D" w:rsidRDefault="00081C6B" w:rsidP="007B7D3D">
      <w:pPr>
        <w:ind w:left="-426"/>
        <w:jc w:val="both"/>
        <w:rPr>
          <w:color w:val="FF0000"/>
          <w:sz w:val="28"/>
          <w:szCs w:val="28"/>
        </w:rPr>
      </w:pPr>
      <w:r>
        <w:rPr>
          <w:b/>
          <w:bCs/>
          <w:sz w:val="28"/>
          <w:szCs w:val="28"/>
        </w:rPr>
        <w:t>l</w:t>
      </w:r>
      <w:r w:rsidR="007B7D3D" w:rsidRPr="00626A94">
        <w:rPr>
          <w:b/>
          <w:bCs/>
          <w:sz w:val="28"/>
          <w:szCs w:val="28"/>
        </w:rPr>
        <w:t>)</w:t>
      </w:r>
      <w:r w:rsidR="007B7D3D" w:rsidRPr="00626A94">
        <w:rPr>
          <w:sz w:val="28"/>
          <w:szCs w:val="28"/>
        </w:rPr>
        <w:tab/>
        <w:t>reguli formale de prezentare si depunere a ofertelor.</w:t>
      </w:r>
    </w:p>
    <w:p w14:paraId="41D65324" w14:textId="50E6B41A" w:rsidR="007B7D3D" w:rsidRDefault="007B7D3D" w:rsidP="007B7D3D">
      <w:pPr>
        <w:ind w:left="-426"/>
        <w:jc w:val="both"/>
        <w:rPr>
          <w:color w:val="FF0000"/>
          <w:sz w:val="28"/>
          <w:szCs w:val="28"/>
        </w:rPr>
      </w:pPr>
      <w:r w:rsidRPr="00204335">
        <w:rPr>
          <w:b/>
          <w:bCs/>
          <w:sz w:val="28"/>
          <w:szCs w:val="28"/>
        </w:rPr>
        <w:t>(2)</w:t>
      </w:r>
      <w:r>
        <w:rPr>
          <w:sz w:val="28"/>
          <w:szCs w:val="28"/>
        </w:rPr>
        <w:t xml:space="preserve"> </w:t>
      </w:r>
      <w:r w:rsidRPr="00FF424D">
        <w:rPr>
          <w:sz w:val="28"/>
          <w:szCs w:val="28"/>
        </w:rPr>
        <w:t xml:space="preserve">Caietul de sarcini se </w:t>
      </w:r>
      <w:r>
        <w:rPr>
          <w:sz w:val="28"/>
          <w:szCs w:val="28"/>
        </w:rPr>
        <w:t>î</w:t>
      </w:r>
      <w:r w:rsidRPr="00FF424D">
        <w:rPr>
          <w:sz w:val="28"/>
          <w:szCs w:val="28"/>
        </w:rPr>
        <w:t>ntocme</w:t>
      </w:r>
      <w:r>
        <w:rPr>
          <w:sz w:val="28"/>
          <w:szCs w:val="28"/>
        </w:rPr>
        <w:t>ș</w:t>
      </w:r>
      <w:r w:rsidRPr="00FF424D">
        <w:rPr>
          <w:sz w:val="28"/>
          <w:szCs w:val="28"/>
        </w:rPr>
        <w:t xml:space="preserve">te de </w:t>
      </w:r>
      <w:r w:rsidR="00D7713D">
        <w:rPr>
          <w:sz w:val="28"/>
          <w:szCs w:val="28"/>
        </w:rPr>
        <w:t>autoritatea contractantă</w:t>
      </w:r>
      <w:r>
        <w:rPr>
          <w:sz w:val="28"/>
          <w:szCs w:val="28"/>
        </w:rPr>
        <w:t xml:space="preserve"> sau</w:t>
      </w:r>
      <w:r w:rsidRPr="00FF424D">
        <w:rPr>
          <w:sz w:val="28"/>
          <w:szCs w:val="28"/>
        </w:rPr>
        <w:t xml:space="preserve">, </w:t>
      </w:r>
      <w:r>
        <w:rPr>
          <w:sz w:val="28"/>
          <w:szCs w:val="28"/>
        </w:rPr>
        <w:t>î</w:t>
      </w:r>
      <w:r w:rsidRPr="00FF424D">
        <w:rPr>
          <w:sz w:val="28"/>
          <w:szCs w:val="28"/>
        </w:rPr>
        <w:t xml:space="preserve">n cazul </w:t>
      </w:r>
      <w:r>
        <w:rPr>
          <w:sz w:val="28"/>
          <w:szCs w:val="28"/>
        </w:rPr>
        <w:t>î</w:t>
      </w:r>
      <w:r w:rsidRPr="00FF424D">
        <w:rPr>
          <w:sz w:val="28"/>
          <w:szCs w:val="28"/>
        </w:rPr>
        <w:t xml:space="preserve">n care </w:t>
      </w:r>
      <w:r w:rsidR="00D7713D">
        <w:rPr>
          <w:sz w:val="28"/>
          <w:szCs w:val="28"/>
        </w:rPr>
        <w:t>aceasta</w:t>
      </w:r>
      <w:r w:rsidRPr="00FF424D">
        <w:rPr>
          <w:sz w:val="28"/>
          <w:szCs w:val="28"/>
        </w:rPr>
        <w:t xml:space="preserve"> nu de</w:t>
      </w:r>
      <w:r>
        <w:rPr>
          <w:sz w:val="28"/>
          <w:szCs w:val="28"/>
        </w:rPr>
        <w:t>ț</w:t>
      </w:r>
      <w:r w:rsidRPr="00FF424D">
        <w:rPr>
          <w:sz w:val="28"/>
          <w:szCs w:val="28"/>
        </w:rPr>
        <w:t>ine capacitatea organizatoric</w:t>
      </w:r>
      <w:r>
        <w:rPr>
          <w:sz w:val="28"/>
          <w:szCs w:val="28"/>
        </w:rPr>
        <w:t>ă</w:t>
      </w:r>
      <w:r w:rsidRPr="00FF424D">
        <w:rPr>
          <w:sz w:val="28"/>
          <w:szCs w:val="28"/>
        </w:rPr>
        <w:t xml:space="preserve"> pentru elaborarea</w:t>
      </w:r>
      <w:r w:rsidR="00D7713D">
        <w:rPr>
          <w:sz w:val="28"/>
          <w:szCs w:val="28"/>
        </w:rPr>
        <w:t xml:space="preserve"> caietului de sarcini</w:t>
      </w:r>
      <w:r w:rsidRPr="00FF424D">
        <w:rPr>
          <w:sz w:val="28"/>
          <w:szCs w:val="28"/>
        </w:rPr>
        <w:t xml:space="preserve">, </w:t>
      </w:r>
      <w:r w:rsidR="003E108B">
        <w:rPr>
          <w:sz w:val="28"/>
          <w:szCs w:val="28"/>
        </w:rPr>
        <w:t xml:space="preserve">acesta se întocmește </w:t>
      </w:r>
      <w:r w:rsidR="00506482" w:rsidRPr="00FF424D">
        <w:rPr>
          <w:sz w:val="28"/>
          <w:szCs w:val="28"/>
        </w:rPr>
        <w:t>de consultan</w:t>
      </w:r>
      <w:r w:rsidR="00506482">
        <w:rPr>
          <w:sz w:val="28"/>
          <w:szCs w:val="28"/>
        </w:rPr>
        <w:t>ț</w:t>
      </w:r>
      <w:r w:rsidR="00506482" w:rsidRPr="00FF424D">
        <w:rPr>
          <w:sz w:val="28"/>
          <w:szCs w:val="28"/>
        </w:rPr>
        <w:t>i specializa</w:t>
      </w:r>
      <w:r w:rsidR="003E108B">
        <w:rPr>
          <w:sz w:val="28"/>
          <w:szCs w:val="28"/>
        </w:rPr>
        <w:t>ț</w:t>
      </w:r>
      <w:r w:rsidR="00506482" w:rsidRPr="00FF424D">
        <w:rPr>
          <w:sz w:val="28"/>
          <w:szCs w:val="28"/>
        </w:rPr>
        <w:t>i</w:t>
      </w:r>
      <w:r w:rsidR="00506482">
        <w:rPr>
          <w:sz w:val="28"/>
          <w:szCs w:val="28"/>
        </w:rPr>
        <w:t xml:space="preserve"> </w:t>
      </w:r>
      <w:r>
        <w:rPr>
          <w:sz w:val="28"/>
          <w:szCs w:val="28"/>
        </w:rPr>
        <w:t>contractați</w:t>
      </w:r>
      <w:r w:rsidRPr="00630B63">
        <w:rPr>
          <w:sz w:val="28"/>
          <w:szCs w:val="28"/>
        </w:rPr>
        <w:t xml:space="preserve"> cu respectarea legisla</w:t>
      </w:r>
      <w:r>
        <w:rPr>
          <w:sz w:val="28"/>
          <w:szCs w:val="28"/>
        </w:rPr>
        <w:t>ț</w:t>
      </w:r>
      <w:r w:rsidRPr="00630B63">
        <w:rPr>
          <w:sz w:val="28"/>
          <w:szCs w:val="28"/>
        </w:rPr>
        <w:t xml:space="preserve">iei </w:t>
      </w:r>
      <w:r>
        <w:rPr>
          <w:sz w:val="28"/>
          <w:szCs w:val="28"/>
        </w:rPr>
        <w:t>î</w:t>
      </w:r>
      <w:r w:rsidRPr="00630B63">
        <w:rPr>
          <w:sz w:val="28"/>
          <w:szCs w:val="28"/>
        </w:rPr>
        <w:t>n materia achizi</w:t>
      </w:r>
      <w:r>
        <w:rPr>
          <w:sz w:val="28"/>
          <w:szCs w:val="28"/>
        </w:rPr>
        <w:t>ț</w:t>
      </w:r>
      <w:r w:rsidRPr="00630B63">
        <w:rPr>
          <w:sz w:val="28"/>
          <w:szCs w:val="28"/>
        </w:rPr>
        <w:t>iilor publice</w:t>
      </w:r>
      <w:r>
        <w:rPr>
          <w:sz w:val="28"/>
          <w:szCs w:val="28"/>
        </w:rPr>
        <w:t>.</w:t>
      </w:r>
    </w:p>
    <w:p w14:paraId="56406611" w14:textId="77777777" w:rsidR="007B7D3D" w:rsidRDefault="007B7D3D" w:rsidP="007B7D3D">
      <w:pPr>
        <w:ind w:left="-426"/>
        <w:jc w:val="both"/>
        <w:rPr>
          <w:b/>
          <w:bCs/>
          <w:sz w:val="28"/>
          <w:szCs w:val="28"/>
        </w:rPr>
      </w:pPr>
    </w:p>
    <w:p w14:paraId="7F9879C8" w14:textId="77777777" w:rsidR="007B7D3D" w:rsidRDefault="007B7D3D" w:rsidP="007B7D3D">
      <w:pPr>
        <w:ind w:left="-426"/>
        <w:jc w:val="both"/>
        <w:rPr>
          <w:color w:val="FF0000"/>
          <w:sz w:val="28"/>
          <w:szCs w:val="28"/>
        </w:rPr>
      </w:pPr>
      <w:r w:rsidRPr="0082546B">
        <w:rPr>
          <w:b/>
          <w:bCs/>
          <w:sz w:val="28"/>
          <w:szCs w:val="28"/>
        </w:rPr>
        <w:t>ART.</w:t>
      </w:r>
      <w:r>
        <w:rPr>
          <w:b/>
          <w:bCs/>
          <w:sz w:val="28"/>
          <w:szCs w:val="28"/>
        </w:rPr>
        <w:t xml:space="preserve"> 7 </w:t>
      </w:r>
      <w:r w:rsidRPr="0027711C">
        <w:rPr>
          <w:b/>
          <w:bCs/>
          <w:sz w:val="28"/>
          <w:szCs w:val="28"/>
        </w:rPr>
        <w:t>(1)</w:t>
      </w:r>
      <w:r>
        <w:rPr>
          <w:sz w:val="28"/>
          <w:szCs w:val="28"/>
        </w:rPr>
        <w:t xml:space="preserve"> </w:t>
      </w:r>
      <w:r w:rsidRPr="0082546B">
        <w:rPr>
          <w:sz w:val="28"/>
          <w:szCs w:val="28"/>
        </w:rPr>
        <w:t>Autoritatea contractantă are obligația de a preciza în cadrul documentației de atribuire orice cerință, criteriu, regulă și alte informații necesare pentru a asigura ofertantului o informare completă, corectă și explicită cu privire la modul de aplicare a procedurii de licitație.</w:t>
      </w:r>
    </w:p>
    <w:p w14:paraId="1784E52B" w14:textId="77777777" w:rsidR="007B7D3D" w:rsidRDefault="007B7D3D" w:rsidP="007B7D3D">
      <w:pPr>
        <w:ind w:left="-426"/>
        <w:jc w:val="both"/>
        <w:rPr>
          <w:color w:val="FF0000"/>
          <w:sz w:val="28"/>
          <w:szCs w:val="28"/>
        </w:rPr>
      </w:pPr>
      <w:r w:rsidRPr="0027711C">
        <w:rPr>
          <w:b/>
          <w:bCs/>
          <w:sz w:val="28"/>
          <w:szCs w:val="28"/>
        </w:rPr>
        <w:t>(2)</w:t>
      </w:r>
      <w:r>
        <w:rPr>
          <w:sz w:val="28"/>
          <w:szCs w:val="28"/>
        </w:rPr>
        <w:t xml:space="preserve"> </w:t>
      </w:r>
      <w:r w:rsidRPr="007B4C5E">
        <w:rPr>
          <w:sz w:val="28"/>
          <w:szCs w:val="28"/>
        </w:rPr>
        <w:t>Autoritatea contractantă are dreptul de a impune în cadrul documentației de atribuire, în măsura în care acestea sunt compatibile cu obiectul contractului, condiții speciale de îndeplinire a contractului prin care se urmărește obținerea unor efecte de ordin social sau în legătură cu protecția mediului și promovarea dezvoltării durabile.</w:t>
      </w:r>
    </w:p>
    <w:p w14:paraId="605871AB" w14:textId="28F4DAE7" w:rsidR="007B7D3D" w:rsidRDefault="007B7D3D" w:rsidP="00EC4A68">
      <w:pPr>
        <w:ind w:left="-426"/>
        <w:jc w:val="both"/>
        <w:rPr>
          <w:color w:val="FF0000"/>
          <w:sz w:val="28"/>
          <w:szCs w:val="28"/>
        </w:rPr>
      </w:pPr>
      <w:r w:rsidRPr="0027711C">
        <w:rPr>
          <w:b/>
          <w:bCs/>
          <w:sz w:val="28"/>
          <w:szCs w:val="28"/>
        </w:rPr>
        <w:t>(3)</w:t>
      </w:r>
      <w:r>
        <w:rPr>
          <w:sz w:val="28"/>
          <w:szCs w:val="28"/>
        </w:rPr>
        <w:t xml:space="preserve"> </w:t>
      </w:r>
      <w:r w:rsidRPr="0082546B">
        <w:rPr>
          <w:sz w:val="28"/>
          <w:szCs w:val="28"/>
        </w:rPr>
        <w:t xml:space="preserve">Garanția de bună execuție este </w:t>
      </w:r>
      <w:r w:rsidR="00EC4A68">
        <w:rPr>
          <w:sz w:val="28"/>
          <w:szCs w:val="28"/>
        </w:rPr>
        <w:t>obligator</w:t>
      </w:r>
      <w:r w:rsidR="00615576">
        <w:rPr>
          <w:sz w:val="28"/>
          <w:szCs w:val="28"/>
        </w:rPr>
        <w:t>ie</w:t>
      </w:r>
      <w:r w:rsidR="00EC4A68">
        <w:rPr>
          <w:sz w:val="28"/>
          <w:szCs w:val="28"/>
        </w:rPr>
        <w:t xml:space="preserve">, </w:t>
      </w:r>
      <w:r w:rsidRPr="0082546B">
        <w:rPr>
          <w:sz w:val="28"/>
          <w:szCs w:val="28"/>
        </w:rPr>
        <w:t>se stabilește la nivelul contravalorii a două chirii</w:t>
      </w:r>
      <w:r w:rsidR="00EC4A68">
        <w:rPr>
          <w:sz w:val="28"/>
          <w:szCs w:val="28"/>
        </w:rPr>
        <w:t xml:space="preserve"> și </w:t>
      </w:r>
      <w:r w:rsidR="00EC4A68" w:rsidRPr="0082546B">
        <w:rPr>
          <w:sz w:val="28"/>
          <w:szCs w:val="28"/>
        </w:rPr>
        <w:t xml:space="preserve">se constituie de către ofertant în scopul protejării titularului dreptului de administrare față de riscul unui eventual comportament necorespunzător al acestuia pe </w:t>
      </w:r>
      <w:r w:rsidR="00EC4A68">
        <w:rPr>
          <w:sz w:val="28"/>
          <w:szCs w:val="28"/>
        </w:rPr>
        <w:t>period de derulare a procedurii de licitație,</w:t>
      </w:r>
      <w:r w:rsidR="00EC4A68" w:rsidRPr="0082546B">
        <w:rPr>
          <w:sz w:val="28"/>
          <w:szCs w:val="28"/>
        </w:rPr>
        <w:t xml:space="preserve"> până la încheierea contractului de închiriere.</w:t>
      </w:r>
    </w:p>
    <w:p w14:paraId="3C0D9F2A" w14:textId="77777777" w:rsidR="007B7D3D" w:rsidRDefault="007B7D3D" w:rsidP="007B7D3D">
      <w:pPr>
        <w:ind w:left="-426"/>
        <w:jc w:val="both"/>
        <w:rPr>
          <w:color w:val="FF0000"/>
          <w:sz w:val="28"/>
          <w:szCs w:val="28"/>
        </w:rPr>
      </w:pPr>
      <w:r w:rsidRPr="0027711C">
        <w:rPr>
          <w:b/>
          <w:bCs/>
          <w:sz w:val="28"/>
          <w:szCs w:val="28"/>
        </w:rPr>
        <w:t>(4)</w:t>
      </w:r>
      <w:r>
        <w:rPr>
          <w:sz w:val="28"/>
          <w:szCs w:val="28"/>
        </w:rPr>
        <w:t xml:space="preserve"> </w:t>
      </w:r>
      <w:r w:rsidRPr="0082546B">
        <w:rPr>
          <w:sz w:val="28"/>
          <w:szCs w:val="28"/>
        </w:rPr>
        <w:t xml:space="preserve">Garanția de bună execuție </w:t>
      </w:r>
      <w:r>
        <w:rPr>
          <w:sz w:val="28"/>
          <w:szCs w:val="28"/>
        </w:rPr>
        <w:t xml:space="preserve">se constituie de câștigătorul licitației și </w:t>
      </w:r>
      <w:r w:rsidRPr="0082546B">
        <w:rPr>
          <w:sz w:val="28"/>
          <w:szCs w:val="28"/>
        </w:rPr>
        <w:t xml:space="preserve">va fi valabilă pe toată perioada de derulare a contractului, la care se adaugă 60 zile calendaristice de la data </w:t>
      </w:r>
      <w:r>
        <w:rPr>
          <w:sz w:val="28"/>
          <w:szCs w:val="28"/>
        </w:rPr>
        <w:t>încetării</w:t>
      </w:r>
      <w:r w:rsidRPr="0082546B">
        <w:rPr>
          <w:sz w:val="28"/>
          <w:szCs w:val="28"/>
        </w:rPr>
        <w:t xml:space="preserve"> contractului de închiriere.</w:t>
      </w:r>
    </w:p>
    <w:p w14:paraId="719FD344" w14:textId="77777777" w:rsidR="007B7D3D" w:rsidRDefault="007B7D3D" w:rsidP="007B7D3D">
      <w:pPr>
        <w:ind w:left="-426"/>
        <w:jc w:val="both"/>
        <w:rPr>
          <w:color w:val="FF0000"/>
          <w:sz w:val="28"/>
          <w:szCs w:val="28"/>
        </w:rPr>
      </w:pPr>
      <w:r>
        <w:rPr>
          <w:b/>
          <w:bCs/>
          <w:sz w:val="28"/>
          <w:szCs w:val="28"/>
        </w:rPr>
        <w:t>(5)</w:t>
      </w:r>
      <w:r w:rsidRPr="0082546B">
        <w:rPr>
          <w:sz w:val="28"/>
          <w:szCs w:val="28"/>
        </w:rPr>
        <w:t xml:space="preserve"> Garanția de participare se constituie de către ofertant în scopul protejării titularului dreptului de administrare față de riscul unui eventual comportament necorespunzător al acestuia pe </w:t>
      </w:r>
      <w:r>
        <w:rPr>
          <w:sz w:val="28"/>
          <w:szCs w:val="28"/>
        </w:rPr>
        <w:t>period de derulare a procedurii de licitație,</w:t>
      </w:r>
      <w:r w:rsidRPr="0082546B">
        <w:rPr>
          <w:sz w:val="28"/>
          <w:szCs w:val="28"/>
        </w:rPr>
        <w:t xml:space="preserve"> până la încheierea contractului de închiriere.</w:t>
      </w:r>
    </w:p>
    <w:p w14:paraId="1B78BCB6" w14:textId="3F69928D" w:rsidR="007B7D3D" w:rsidRDefault="007B7D3D" w:rsidP="007B7D3D">
      <w:pPr>
        <w:ind w:left="-426"/>
        <w:jc w:val="both"/>
        <w:rPr>
          <w:color w:val="FF0000"/>
          <w:sz w:val="28"/>
          <w:szCs w:val="28"/>
        </w:rPr>
      </w:pPr>
      <w:r>
        <w:rPr>
          <w:b/>
          <w:bCs/>
          <w:sz w:val="28"/>
          <w:szCs w:val="28"/>
        </w:rPr>
        <w:t xml:space="preserve">(6) </w:t>
      </w:r>
      <w:r w:rsidRPr="0082546B">
        <w:rPr>
          <w:sz w:val="28"/>
          <w:szCs w:val="28"/>
        </w:rPr>
        <w:t>Garanția de participare este obligatorie și se constituie prin</w:t>
      </w:r>
      <w:r w:rsidR="00FB629C" w:rsidRPr="0082546B">
        <w:rPr>
          <w:sz w:val="28"/>
          <w:szCs w:val="28"/>
        </w:rPr>
        <w:t xml:space="preserve"> </w:t>
      </w:r>
      <w:r w:rsidR="00AC7598">
        <w:rPr>
          <w:sz w:val="28"/>
          <w:szCs w:val="28"/>
        </w:rPr>
        <w:t xml:space="preserve">oricare din modalitățile: </w:t>
      </w:r>
      <w:r w:rsidR="00FB629C" w:rsidRPr="0082546B">
        <w:rPr>
          <w:sz w:val="28"/>
          <w:szCs w:val="28"/>
        </w:rPr>
        <w:t>virament bancar</w:t>
      </w:r>
      <w:r w:rsidR="00FB629C">
        <w:rPr>
          <w:sz w:val="28"/>
          <w:szCs w:val="28"/>
        </w:rPr>
        <w:t>,</w:t>
      </w:r>
      <w:r w:rsidR="00FB629C" w:rsidRPr="0082546B">
        <w:rPr>
          <w:sz w:val="28"/>
          <w:szCs w:val="28"/>
        </w:rPr>
        <w:t xml:space="preserve"> </w:t>
      </w:r>
      <w:r w:rsidRPr="0082546B">
        <w:rPr>
          <w:sz w:val="28"/>
          <w:szCs w:val="28"/>
        </w:rPr>
        <w:t xml:space="preserve">scrisoare de garantie </w:t>
      </w:r>
      <w:r w:rsidR="0024162C">
        <w:rPr>
          <w:sz w:val="28"/>
          <w:szCs w:val="28"/>
        </w:rPr>
        <w:t xml:space="preserve">emisă de instituții de credit bancare </w:t>
      </w:r>
      <w:r w:rsidR="00EB1EEF">
        <w:rPr>
          <w:sz w:val="28"/>
          <w:szCs w:val="28"/>
        </w:rPr>
        <w:t>din România sau din alt stat, asigurări de garanții</w:t>
      </w:r>
      <w:r w:rsidRPr="0082546B">
        <w:rPr>
          <w:sz w:val="28"/>
          <w:szCs w:val="28"/>
        </w:rPr>
        <w:t xml:space="preserve"> sau </w:t>
      </w:r>
      <w:r w:rsidR="00CE3529">
        <w:rPr>
          <w:sz w:val="28"/>
          <w:szCs w:val="28"/>
        </w:rPr>
        <w:t xml:space="preserve">prin depunerea </w:t>
      </w:r>
      <w:r>
        <w:rPr>
          <w:sz w:val="28"/>
          <w:szCs w:val="28"/>
        </w:rPr>
        <w:t>î</w:t>
      </w:r>
      <w:r w:rsidRPr="0082546B">
        <w:rPr>
          <w:sz w:val="28"/>
          <w:szCs w:val="28"/>
        </w:rPr>
        <w:t>n numerar</w:t>
      </w:r>
      <w:r w:rsidR="00CE3529">
        <w:rPr>
          <w:sz w:val="28"/>
          <w:szCs w:val="28"/>
        </w:rPr>
        <w:t xml:space="preserve"> la casieria </w:t>
      </w:r>
      <w:r w:rsidR="00B81F6C">
        <w:rPr>
          <w:sz w:val="28"/>
          <w:szCs w:val="28"/>
        </w:rPr>
        <w:t>unității organizatoare a procedurii de licitație</w:t>
      </w:r>
      <w:r w:rsidRPr="0082546B">
        <w:rPr>
          <w:sz w:val="28"/>
          <w:szCs w:val="28"/>
        </w:rPr>
        <w:t>.</w:t>
      </w:r>
    </w:p>
    <w:p w14:paraId="01EC3FE7" w14:textId="77777777" w:rsidR="007B7D3D" w:rsidRDefault="007B7D3D" w:rsidP="007B7D3D">
      <w:pPr>
        <w:ind w:left="-426"/>
        <w:jc w:val="both"/>
        <w:rPr>
          <w:color w:val="FF0000"/>
          <w:sz w:val="28"/>
          <w:szCs w:val="28"/>
        </w:rPr>
      </w:pPr>
      <w:r>
        <w:rPr>
          <w:b/>
          <w:bCs/>
          <w:sz w:val="28"/>
          <w:szCs w:val="28"/>
        </w:rPr>
        <w:t xml:space="preserve">(7) </w:t>
      </w:r>
      <w:r w:rsidRPr="0082546B">
        <w:rPr>
          <w:sz w:val="28"/>
          <w:szCs w:val="28"/>
        </w:rPr>
        <w:t>Valoarea garanției de participare la licitația pentru închiriere va reprezenta minimul chiriei lunare stabilită conform art.</w:t>
      </w:r>
      <w:r>
        <w:rPr>
          <w:sz w:val="28"/>
          <w:szCs w:val="28"/>
        </w:rPr>
        <w:t>4</w:t>
      </w:r>
      <w:r w:rsidRPr="0082546B">
        <w:rPr>
          <w:sz w:val="28"/>
          <w:szCs w:val="28"/>
        </w:rPr>
        <w:t xml:space="preserve"> alin.(</w:t>
      </w:r>
      <w:r>
        <w:rPr>
          <w:sz w:val="28"/>
          <w:szCs w:val="28"/>
        </w:rPr>
        <w:t>3</w:t>
      </w:r>
      <w:r w:rsidRPr="0082546B">
        <w:rPr>
          <w:sz w:val="28"/>
          <w:szCs w:val="28"/>
        </w:rPr>
        <w:t>).</w:t>
      </w:r>
    </w:p>
    <w:p w14:paraId="5F5C33B8" w14:textId="77777777" w:rsidR="007B7D3D" w:rsidRDefault="007B7D3D" w:rsidP="007B7D3D">
      <w:pPr>
        <w:ind w:left="-426"/>
        <w:jc w:val="both"/>
        <w:rPr>
          <w:color w:val="FF0000"/>
          <w:sz w:val="28"/>
          <w:szCs w:val="28"/>
        </w:rPr>
      </w:pPr>
      <w:r>
        <w:rPr>
          <w:b/>
          <w:bCs/>
          <w:sz w:val="28"/>
          <w:szCs w:val="28"/>
        </w:rPr>
        <w:lastRenderedPageBreak/>
        <w:t xml:space="preserve">(8) </w:t>
      </w:r>
      <w:r w:rsidRPr="0082546B">
        <w:rPr>
          <w:sz w:val="28"/>
          <w:szCs w:val="28"/>
        </w:rPr>
        <w:t>Garan</w:t>
      </w:r>
      <w:r>
        <w:rPr>
          <w:sz w:val="28"/>
          <w:szCs w:val="28"/>
        </w:rPr>
        <w:t>ț</w:t>
      </w:r>
      <w:r w:rsidRPr="0082546B">
        <w:rPr>
          <w:sz w:val="28"/>
          <w:szCs w:val="28"/>
        </w:rPr>
        <w:t>ia de participare constituit</w:t>
      </w:r>
      <w:r>
        <w:rPr>
          <w:sz w:val="28"/>
          <w:szCs w:val="28"/>
        </w:rPr>
        <w:t>ă</w:t>
      </w:r>
      <w:r w:rsidRPr="0082546B">
        <w:rPr>
          <w:sz w:val="28"/>
          <w:szCs w:val="28"/>
        </w:rPr>
        <w:t xml:space="preserve"> de ofertantul a c</w:t>
      </w:r>
      <w:r>
        <w:rPr>
          <w:sz w:val="28"/>
          <w:szCs w:val="28"/>
        </w:rPr>
        <w:t>ă</w:t>
      </w:r>
      <w:r w:rsidRPr="0082546B">
        <w:rPr>
          <w:sz w:val="28"/>
          <w:szCs w:val="28"/>
        </w:rPr>
        <w:t>rui ofert</w:t>
      </w:r>
      <w:r>
        <w:rPr>
          <w:sz w:val="28"/>
          <w:szCs w:val="28"/>
        </w:rPr>
        <w:t>ă</w:t>
      </w:r>
      <w:r w:rsidRPr="0082546B">
        <w:rPr>
          <w:sz w:val="28"/>
          <w:szCs w:val="28"/>
        </w:rPr>
        <w:t xml:space="preserve"> a fost declarat</w:t>
      </w:r>
      <w:r>
        <w:rPr>
          <w:sz w:val="28"/>
          <w:szCs w:val="28"/>
        </w:rPr>
        <w:t>ă</w:t>
      </w:r>
      <w:r w:rsidRPr="0082546B">
        <w:rPr>
          <w:sz w:val="28"/>
          <w:szCs w:val="28"/>
        </w:rPr>
        <w:t xml:space="preserve"> c</w:t>
      </w:r>
      <w:r>
        <w:rPr>
          <w:sz w:val="28"/>
          <w:szCs w:val="28"/>
        </w:rPr>
        <w:t>âș</w:t>
      </w:r>
      <w:r w:rsidRPr="0082546B">
        <w:rPr>
          <w:sz w:val="28"/>
          <w:szCs w:val="28"/>
        </w:rPr>
        <w:t>tig</w:t>
      </w:r>
      <w:r>
        <w:rPr>
          <w:sz w:val="28"/>
          <w:szCs w:val="28"/>
        </w:rPr>
        <w:t>ă</w:t>
      </w:r>
      <w:r w:rsidRPr="0082546B">
        <w:rPr>
          <w:sz w:val="28"/>
          <w:szCs w:val="28"/>
        </w:rPr>
        <w:t xml:space="preserve">toare se restituie de </w:t>
      </w:r>
      <w:r>
        <w:rPr>
          <w:sz w:val="28"/>
          <w:szCs w:val="28"/>
        </w:rPr>
        <w:t>organizatorul licitației</w:t>
      </w:r>
      <w:r w:rsidRPr="0082546B">
        <w:rPr>
          <w:sz w:val="28"/>
          <w:szCs w:val="28"/>
        </w:rPr>
        <w:t xml:space="preserve"> </w:t>
      </w:r>
      <w:r>
        <w:rPr>
          <w:sz w:val="28"/>
          <w:szCs w:val="28"/>
        </w:rPr>
        <w:t>î</w:t>
      </w:r>
      <w:r w:rsidRPr="0082546B">
        <w:rPr>
          <w:sz w:val="28"/>
          <w:szCs w:val="28"/>
        </w:rPr>
        <w:t>n cel mult 10 zile lucr</w:t>
      </w:r>
      <w:r>
        <w:rPr>
          <w:sz w:val="28"/>
          <w:szCs w:val="28"/>
        </w:rPr>
        <w:t>ă</w:t>
      </w:r>
      <w:r w:rsidRPr="0082546B">
        <w:rPr>
          <w:sz w:val="28"/>
          <w:szCs w:val="28"/>
        </w:rPr>
        <w:t>toare de la data constituirii garan</w:t>
      </w:r>
      <w:r>
        <w:rPr>
          <w:sz w:val="28"/>
          <w:szCs w:val="28"/>
        </w:rPr>
        <w:t>ț</w:t>
      </w:r>
      <w:r w:rsidRPr="0082546B">
        <w:rPr>
          <w:sz w:val="28"/>
          <w:szCs w:val="28"/>
        </w:rPr>
        <w:t>iei de bun</w:t>
      </w:r>
      <w:r>
        <w:rPr>
          <w:sz w:val="28"/>
          <w:szCs w:val="28"/>
        </w:rPr>
        <w:t>ă</w:t>
      </w:r>
      <w:r w:rsidRPr="0082546B">
        <w:rPr>
          <w:sz w:val="28"/>
          <w:szCs w:val="28"/>
        </w:rPr>
        <w:t xml:space="preserve"> executi</w:t>
      </w:r>
      <w:r>
        <w:rPr>
          <w:sz w:val="28"/>
          <w:szCs w:val="28"/>
        </w:rPr>
        <w:t>e.</w:t>
      </w:r>
    </w:p>
    <w:p w14:paraId="6F38F987" w14:textId="77777777" w:rsidR="007B7D3D" w:rsidRDefault="007B7D3D" w:rsidP="007B7D3D">
      <w:pPr>
        <w:ind w:left="-426"/>
        <w:jc w:val="both"/>
        <w:rPr>
          <w:color w:val="FF0000"/>
          <w:sz w:val="28"/>
          <w:szCs w:val="28"/>
        </w:rPr>
      </w:pPr>
      <w:r w:rsidRPr="00FB453B">
        <w:rPr>
          <w:b/>
          <w:bCs/>
          <w:sz w:val="28"/>
          <w:szCs w:val="28"/>
        </w:rPr>
        <w:t>(9)</w:t>
      </w:r>
      <w:r>
        <w:rPr>
          <w:sz w:val="28"/>
          <w:szCs w:val="28"/>
        </w:rPr>
        <w:t xml:space="preserve"> </w:t>
      </w:r>
      <w:r w:rsidRPr="0082546B">
        <w:rPr>
          <w:sz w:val="28"/>
          <w:szCs w:val="28"/>
        </w:rPr>
        <w:t>Garan</w:t>
      </w:r>
      <w:r>
        <w:rPr>
          <w:sz w:val="28"/>
          <w:szCs w:val="28"/>
        </w:rPr>
        <w:t>ț</w:t>
      </w:r>
      <w:r w:rsidRPr="0082546B">
        <w:rPr>
          <w:sz w:val="28"/>
          <w:szCs w:val="28"/>
        </w:rPr>
        <w:t>ia de participare constituit</w:t>
      </w:r>
      <w:r>
        <w:rPr>
          <w:sz w:val="28"/>
          <w:szCs w:val="28"/>
        </w:rPr>
        <w:t>ă</w:t>
      </w:r>
      <w:r w:rsidRPr="0082546B">
        <w:rPr>
          <w:sz w:val="28"/>
          <w:szCs w:val="28"/>
        </w:rPr>
        <w:t xml:space="preserve"> de ofertan</w:t>
      </w:r>
      <w:r>
        <w:rPr>
          <w:sz w:val="28"/>
          <w:szCs w:val="28"/>
        </w:rPr>
        <w:t>ț</w:t>
      </w:r>
      <w:r w:rsidRPr="0082546B">
        <w:rPr>
          <w:sz w:val="28"/>
          <w:szCs w:val="28"/>
        </w:rPr>
        <w:t>ii a</w:t>
      </w:r>
      <w:r>
        <w:rPr>
          <w:sz w:val="28"/>
          <w:szCs w:val="28"/>
        </w:rPr>
        <w:t>le</w:t>
      </w:r>
      <w:r w:rsidRPr="0082546B">
        <w:rPr>
          <w:sz w:val="28"/>
          <w:szCs w:val="28"/>
        </w:rPr>
        <w:t xml:space="preserve"> c</w:t>
      </w:r>
      <w:r>
        <w:rPr>
          <w:sz w:val="28"/>
          <w:szCs w:val="28"/>
        </w:rPr>
        <w:t>ă</w:t>
      </w:r>
      <w:r w:rsidRPr="0082546B">
        <w:rPr>
          <w:sz w:val="28"/>
          <w:szCs w:val="28"/>
        </w:rPr>
        <w:t>ror ofert</w:t>
      </w:r>
      <w:r>
        <w:rPr>
          <w:sz w:val="28"/>
          <w:szCs w:val="28"/>
        </w:rPr>
        <w:t>e</w:t>
      </w:r>
      <w:r w:rsidRPr="0082546B">
        <w:rPr>
          <w:sz w:val="28"/>
          <w:szCs w:val="28"/>
        </w:rPr>
        <w:t xml:space="preserve"> nu a</w:t>
      </w:r>
      <w:r>
        <w:rPr>
          <w:sz w:val="28"/>
          <w:szCs w:val="28"/>
        </w:rPr>
        <w:t>u</w:t>
      </w:r>
      <w:r w:rsidRPr="0082546B">
        <w:rPr>
          <w:sz w:val="28"/>
          <w:szCs w:val="28"/>
        </w:rPr>
        <w:t xml:space="preserve"> fost</w:t>
      </w:r>
      <w:r>
        <w:rPr>
          <w:sz w:val="28"/>
          <w:szCs w:val="28"/>
        </w:rPr>
        <w:t xml:space="preserve"> declarate </w:t>
      </w:r>
      <w:r w:rsidRPr="0082546B">
        <w:rPr>
          <w:sz w:val="28"/>
          <w:szCs w:val="28"/>
        </w:rPr>
        <w:t xml:space="preserve"> c</w:t>
      </w:r>
      <w:r>
        <w:rPr>
          <w:sz w:val="28"/>
          <w:szCs w:val="28"/>
        </w:rPr>
        <w:t>âș</w:t>
      </w:r>
      <w:r w:rsidRPr="0082546B">
        <w:rPr>
          <w:sz w:val="28"/>
          <w:szCs w:val="28"/>
        </w:rPr>
        <w:t>tig</w:t>
      </w:r>
      <w:r>
        <w:rPr>
          <w:sz w:val="28"/>
          <w:szCs w:val="28"/>
        </w:rPr>
        <w:t>ă</w:t>
      </w:r>
      <w:r w:rsidRPr="0082546B">
        <w:rPr>
          <w:sz w:val="28"/>
          <w:szCs w:val="28"/>
        </w:rPr>
        <w:t>toare, se returneaz</w:t>
      </w:r>
      <w:r>
        <w:rPr>
          <w:sz w:val="28"/>
          <w:szCs w:val="28"/>
        </w:rPr>
        <w:t>ă</w:t>
      </w:r>
      <w:r w:rsidRPr="0082546B">
        <w:rPr>
          <w:sz w:val="28"/>
          <w:szCs w:val="28"/>
        </w:rPr>
        <w:t xml:space="preserve"> de </w:t>
      </w:r>
      <w:r>
        <w:rPr>
          <w:sz w:val="28"/>
          <w:szCs w:val="28"/>
        </w:rPr>
        <w:t>organizatorul licitației</w:t>
      </w:r>
      <w:r w:rsidRPr="0082546B">
        <w:rPr>
          <w:sz w:val="28"/>
          <w:szCs w:val="28"/>
        </w:rPr>
        <w:t xml:space="preserve"> dup</w:t>
      </w:r>
      <w:r>
        <w:rPr>
          <w:sz w:val="28"/>
          <w:szCs w:val="28"/>
        </w:rPr>
        <w:t>ă</w:t>
      </w:r>
      <w:r w:rsidRPr="0082546B">
        <w:rPr>
          <w:sz w:val="28"/>
          <w:szCs w:val="28"/>
        </w:rPr>
        <w:t xml:space="preserve"> semnarea contractului de închiriere cu ofertantul c</w:t>
      </w:r>
      <w:r>
        <w:rPr>
          <w:sz w:val="28"/>
          <w:szCs w:val="28"/>
        </w:rPr>
        <w:t>âș</w:t>
      </w:r>
      <w:r w:rsidRPr="0082546B">
        <w:rPr>
          <w:sz w:val="28"/>
          <w:szCs w:val="28"/>
        </w:rPr>
        <w:t>tig</w:t>
      </w:r>
      <w:r>
        <w:rPr>
          <w:sz w:val="28"/>
          <w:szCs w:val="28"/>
        </w:rPr>
        <w:t>ă</w:t>
      </w:r>
      <w:r w:rsidRPr="0082546B">
        <w:rPr>
          <w:sz w:val="28"/>
          <w:szCs w:val="28"/>
        </w:rPr>
        <w:t>tor</w:t>
      </w:r>
      <w:r>
        <w:rPr>
          <w:sz w:val="28"/>
          <w:szCs w:val="28"/>
        </w:rPr>
        <w:t>,</w:t>
      </w:r>
      <w:r w:rsidRPr="0082546B">
        <w:rPr>
          <w:sz w:val="28"/>
          <w:szCs w:val="28"/>
        </w:rPr>
        <w:t xml:space="preserve"> </w:t>
      </w:r>
      <w:r>
        <w:rPr>
          <w:sz w:val="28"/>
          <w:szCs w:val="28"/>
        </w:rPr>
        <w:t>î</w:t>
      </w:r>
      <w:r w:rsidRPr="0082546B">
        <w:rPr>
          <w:sz w:val="28"/>
          <w:szCs w:val="28"/>
        </w:rPr>
        <w:t>n cel mult 10 zile lucratoare, pe baza unei cereri scrise.</w:t>
      </w:r>
    </w:p>
    <w:p w14:paraId="77C99F29" w14:textId="77777777" w:rsidR="007B7D3D" w:rsidRPr="00330096" w:rsidRDefault="007B7D3D" w:rsidP="007B7D3D">
      <w:pPr>
        <w:ind w:left="-426"/>
        <w:jc w:val="both"/>
        <w:rPr>
          <w:color w:val="FF0000"/>
          <w:sz w:val="28"/>
          <w:szCs w:val="28"/>
        </w:rPr>
      </w:pPr>
      <w:r>
        <w:rPr>
          <w:b/>
          <w:bCs/>
          <w:sz w:val="28"/>
          <w:szCs w:val="28"/>
        </w:rPr>
        <w:t xml:space="preserve">(10) </w:t>
      </w:r>
      <w:r w:rsidRPr="0082546B">
        <w:rPr>
          <w:sz w:val="28"/>
          <w:szCs w:val="28"/>
        </w:rPr>
        <w:t>Ofertantul pierde garanția de participare atunci când acesta se află în oricare din următoarele situații:</w:t>
      </w:r>
    </w:p>
    <w:p w14:paraId="0CEBD020" w14:textId="360C09C9" w:rsidR="007B7D3D" w:rsidRDefault="007B7D3D" w:rsidP="007B7D3D">
      <w:pPr>
        <w:ind w:left="43" w:right="86"/>
        <w:jc w:val="both"/>
        <w:rPr>
          <w:sz w:val="28"/>
          <w:szCs w:val="28"/>
        </w:rPr>
      </w:pPr>
      <w:r w:rsidRPr="0082546B">
        <w:rPr>
          <w:noProof/>
          <w:sz w:val="28"/>
          <w:szCs w:val="28"/>
        </w:rPr>
        <w:drawing>
          <wp:inline distT="0" distB="0" distL="0" distR="0" wp14:anchorId="5A238618" wp14:editId="665716A1">
            <wp:extent cx="45720" cy="15240"/>
            <wp:effectExtent l="0" t="0" r="0" b="0"/>
            <wp:docPr id="1014469348"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 cy="15240"/>
                    </a:xfrm>
                    <a:prstGeom prst="rect">
                      <a:avLst/>
                    </a:prstGeom>
                    <a:noFill/>
                    <a:ln>
                      <a:noFill/>
                    </a:ln>
                  </pic:spPr>
                </pic:pic>
              </a:graphicData>
            </a:graphic>
          </wp:inline>
        </w:drawing>
      </w:r>
      <w:r w:rsidRPr="0082546B">
        <w:rPr>
          <w:sz w:val="28"/>
          <w:szCs w:val="28"/>
        </w:rPr>
        <w:t xml:space="preserve"> nu se prezintă la licitație, deși a depus toate documentele în vederea participării; </w:t>
      </w:r>
    </w:p>
    <w:p w14:paraId="4D9C0236" w14:textId="397A26F5" w:rsidR="007B7D3D" w:rsidRDefault="007B7D3D" w:rsidP="007B7D3D">
      <w:pPr>
        <w:ind w:left="43" w:right="86"/>
        <w:jc w:val="both"/>
        <w:rPr>
          <w:sz w:val="28"/>
          <w:szCs w:val="28"/>
        </w:rPr>
      </w:pPr>
      <w:r w:rsidRPr="0082546B">
        <w:rPr>
          <w:noProof/>
          <w:sz w:val="28"/>
          <w:szCs w:val="28"/>
        </w:rPr>
        <w:drawing>
          <wp:inline distT="0" distB="0" distL="0" distR="0" wp14:anchorId="1FDC382A" wp14:editId="1949A636">
            <wp:extent cx="45720" cy="15240"/>
            <wp:effectExtent l="0" t="0" r="0" b="0"/>
            <wp:docPr id="1232984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 cy="15240"/>
                    </a:xfrm>
                    <a:prstGeom prst="rect">
                      <a:avLst/>
                    </a:prstGeom>
                    <a:noFill/>
                    <a:ln>
                      <a:noFill/>
                    </a:ln>
                  </pic:spPr>
                </pic:pic>
              </a:graphicData>
            </a:graphic>
          </wp:inline>
        </w:drawing>
      </w:r>
      <w:r w:rsidRPr="0082546B">
        <w:rPr>
          <w:sz w:val="28"/>
          <w:szCs w:val="28"/>
        </w:rPr>
        <w:t xml:space="preserve"> revocă oferta după data limită de depunere a acesteia, înainte de atribuirea contractului; </w:t>
      </w:r>
    </w:p>
    <w:p w14:paraId="750DC05C" w14:textId="7EBD569E" w:rsidR="007B7D3D" w:rsidRDefault="007B7D3D" w:rsidP="007B7D3D">
      <w:pPr>
        <w:ind w:left="43" w:right="86"/>
        <w:jc w:val="both"/>
        <w:rPr>
          <w:sz w:val="28"/>
          <w:szCs w:val="28"/>
        </w:rPr>
      </w:pPr>
      <w:r w:rsidRPr="0082546B">
        <w:rPr>
          <w:noProof/>
          <w:sz w:val="28"/>
          <w:szCs w:val="28"/>
        </w:rPr>
        <w:drawing>
          <wp:inline distT="0" distB="0" distL="0" distR="0" wp14:anchorId="5E6356E2" wp14:editId="7F7320C6">
            <wp:extent cx="45720" cy="15240"/>
            <wp:effectExtent l="0" t="0" r="0" b="0"/>
            <wp:docPr id="189408258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 cy="15240"/>
                    </a:xfrm>
                    <a:prstGeom prst="rect">
                      <a:avLst/>
                    </a:prstGeom>
                    <a:noFill/>
                    <a:ln>
                      <a:noFill/>
                    </a:ln>
                  </pic:spPr>
                </pic:pic>
              </a:graphicData>
            </a:graphic>
          </wp:inline>
        </w:drawing>
      </w:r>
      <w:r w:rsidRPr="0082546B">
        <w:rPr>
          <w:sz w:val="28"/>
          <w:szCs w:val="28"/>
        </w:rPr>
        <w:t xml:space="preserve"> revocă oferta după atribuirea contractului, fiind declarat câștigătorul licitației sau</w:t>
      </w:r>
      <w:r>
        <w:rPr>
          <w:sz w:val="28"/>
          <w:szCs w:val="28"/>
        </w:rPr>
        <w:t xml:space="preserve"> </w:t>
      </w:r>
      <w:r w:rsidRPr="0082546B">
        <w:rPr>
          <w:sz w:val="28"/>
          <w:szCs w:val="28"/>
        </w:rPr>
        <w:t xml:space="preserve">fiind admis cu statut de rezervă; </w:t>
      </w:r>
    </w:p>
    <w:p w14:paraId="2B997518" w14:textId="3EBF24DD" w:rsidR="007B7D3D" w:rsidRDefault="007B7D3D" w:rsidP="007B7D3D">
      <w:pPr>
        <w:ind w:left="43" w:right="86"/>
        <w:jc w:val="both"/>
        <w:rPr>
          <w:sz w:val="28"/>
          <w:szCs w:val="28"/>
        </w:rPr>
      </w:pPr>
      <w:r w:rsidRPr="0082546B">
        <w:rPr>
          <w:noProof/>
          <w:sz w:val="28"/>
          <w:szCs w:val="28"/>
        </w:rPr>
        <w:drawing>
          <wp:inline distT="0" distB="0" distL="0" distR="0" wp14:anchorId="2408FBB6" wp14:editId="684BCB32">
            <wp:extent cx="38100" cy="38100"/>
            <wp:effectExtent l="0" t="0" r="0" b="0"/>
            <wp:docPr id="80935703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82546B">
        <w:rPr>
          <w:sz w:val="28"/>
          <w:szCs w:val="28"/>
        </w:rPr>
        <w:t xml:space="preserve"> fiind declarat câștigătorul licitației, nu semnează contractul de închiriere în termenul stabilit sau nu-și execută obligațiile de plată asumate; </w:t>
      </w:r>
    </w:p>
    <w:p w14:paraId="392DF44F" w14:textId="5D0D4818" w:rsidR="007B7D3D" w:rsidRPr="0082546B" w:rsidRDefault="007B7D3D" w:rsidP="007B7D3D">
      <w:pPr>
        <w:ind w:left="43" w:right="86"/>
        <w:jc w:val="both"/>
        <w:rPr>
          <w:sz w:val="28"/>
          <w:szCs w:val="28"/>
        </w:rPr>
      </w:pPr>
      <w:r w:rsidRPr="0082546B">
        <w:rPr>
          <w:noProof/>
          <w:sz w:val="28"/>
          <w:szCs w:val="28"/>
        </w:rPr>
        <w:drawing>
          <wp:inline distT="0" distB="0" distL="0" distR="0" wp14:anchorId="07AD4645" wp14:editId="076C33D6">
            <wp:extent cx="45720" cy="30480"/>
            <wp:effectExtent l="0" t="0" r="0" b="7620"/>
            <wp:docPr id="187327721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 cy="30480"/>
                    </a:xfrm>
                    <a:prstGeom prst="rect">
                      <a:avLst/>
                    </a:prstGeom>
                    <a:noFill/>
                    <a:ln>
                      <a:noFill/>
                    </a:ln>
                  </pic:spPr>
                </pic:pic>
              </a:graphicData>
            </a:graphic>
          </wp:inline>
        </w:drawing>
      </w:r>
      <w:r w:rsidRPr="0082546B">
        <w:rPr>
          <w:sz w:val="28"/>
          <w:szCs w:val="28"/>
        </w:rPr>
        <w:t xml:space="preserve"> fiind declarat câștigătorul licitației, nu constituie garanția pentru buna execuție a contractului.</w:t>
      </w:r>
    </w:p>
    <w:p w14:paraId="33024554" w14:textId="77777777" w:rsidR="007B7D3D" w:rsidRDefault="007B7D3D" w:rsidP="007B7D3D">
      <w:pPr>
        <w:jc w:val="both"/>
        <w:rPr>
          <w:sz w:val="28"/>
          <w:szCs w:val="28"/>
        </w:rPr>
      </w:pPr>
    </w:p>
    <w:p w14:paraId="792A7E0E" w14:textId="77777777" w:rsidR="007B7D3D" w:rsidRDefault="007B7D3D" w:rsidP="007B7D3D">
      <w:pPr>
        <w:jc w:val="center"/>
        <w:rPr>
          <w:b/>
          <w:bCs/>
          <w:sz w:val="28"/>
          <w:szCs w:val="28"/>
        </w:rPr>
      </w:pPr>
      <w:r w:rsidRPr="004615BF">
        <w:rPr>
          <w:b/>
          <w:bCs/>
          <w:sz w:val="28"/>
          <w:szCs w:val="28"/>
        </w:rPr>
        <w:t>SECȚIUNEA B</w:t>
      </w:r>
      <w:r>
        <w:rPr>
          <w:b/>
          <w:bCs/>
          <w:sz w:val="28"/>
          <w:szCs w:val="28"/>
        </w:rPr>
        <w:t xml:space="preserve"> </w:t>
      </w:r>
      <w:r w:rsidRPr="004615BF">
        <w:rPr>
          <w:b/>
          <w:bCs/>
          <w:sz w:val="28"/>
          <w:szCs w:val="28"/>
        </w:rPr>
        <w:t>- LICITAȚIA PUBLICĂ</w:t>
      </w:r>
    </w:p>
    <w:p w14:paraId="6E32D76B" w14:textId="77777777" w:rsidR="007B7D3D" w:rsidRDefault="007B7D3D" w:rsidP="007B7D3D">
      <w:pPr>
        <w:jc w:val="center"/>
        <w:rPr>
          <w:b/>
          <w:bCs/>
          <w:sz w:val="28"/>
          <w:szCs w:val="28"/>
        </w:rPr>
      </w:pPr>
    </w:p>
    <w:p w14:paraId="2F7F1949" w14:textId="528E0B28" w:rsidR="007B7D3D" w:rsidRDefault="007B7D3D" w:rsidP="007B7D3D">
      <w:pPr>
        <w:ind w:left="-284"/>
        <w:jc w:val="both"/>
        <w:rPr>
          <w:b/>
          <w:bCs/>
          <w:sz w:val="28"/>
          <w:szCs w:val="28"/>
        </w:rPr>
      </w:pPr>
      <w:r w:rsidRPr="00586AFC">
        <w:rPr>
          <w:b/>
          <w:bCs/>
          <w:sz w:val="28"/>
          <w:szCs w:val="28"/>
        </w:rPr>
        <w:t xml:space="preserve">ART. </w:t>
      </w:r>
      <w:r>
        <w:rPr>
          <w:b/>
          <w:bCs/>
          <w:sz w:val="28"/>
          <w:szCs w:val="28"/>
        </w:rPr>
        <w:t>8</w:t>
      </w:r>
      <w:r w:rsidRPr="00586AFC">
        <w:rPr>
          <w:sz w:val="28"/>
          <w:szCs w:val="28"/>
        </w:rPr>
        <w:t xml:space="preserve"> </w:t>
      </w:r>
      <w:r w:rsidRPr="00494D98">
        <w:rPr>
          <w:b/>
          <w:bCs/>
          <w:sz w:val="28"/>
          <w:szCs w:val="28"/>
        </w:rPr>
        <w:t>(1)</w:t>
      </w:r>
      <w:r w:rsidRPr="00586AFC">
        <w:rPr>
          <w:sz w:val="28"/>
          <w:szCs w:val="28"/>
        </w:rPr>
        <w:t xml:space="preserve"> </w:t>
      </w:r>
      <w:r w:rsidR="0084406C">
        <w:rPr>
          <w:sz w:val="28"/>
          <w:szCs w:val="28"/>
        </w:rPr>
        <w:t>Autoritatea contractantă</w:t>
      </w:r>
      <w:r w:rsidRPr="00586AFC">
        <w:rPr>
          <w:sz w:val="28"/>
          <w:szCs w:val="28"/>
        </w:rPr>
        <w:t xml:space="preserve"> are obligația să publice anunțul de licitație în Monitorul Oficial al României, Partea a VI-a, într-un cotidian de circulație națională și într-unul de circulație locală, pe pagina sa de internet ori prin alte medii ori canale publice de comunicații electronice.</w:t>
      </w:r>
    </w:p>
    <w:p w14:paraId="39F9D146" w14:textId="77777777" w:rsidR="007B7D3D" w:rsidRDefault="007B7D3D" w:rsidP="007B7D3D">
      <w:pPr>
        <w:ind w:left="-284"/>
        <w:jc w:val="both"/>
        <w:rPr>
          <w:b/>
          <w:bCs/>
          <w:sz w:val="28"/>
          <w:szCs w:val="28"/>
        </w:rPr>
      </w:pPr>
      <w:r w:rsidRPr="00330096">
        <w:rPr>
          <w:b/>
          <w:bCs/>
          <w:sz w:val="28"/>
          <w:szCs w:val="28"/>
        </w:rPr>
        <w:t>(2</w:t>
      </w:r>
      <w:r>
        <w:rPr>
          <w:sz w:val="28"/>
          <w:szCs w:val="28"/>
        </w:rPr>
        <w:t xml:space="preserve">) </w:t>
      </w:r>
      <w:r w:rsidRPr="00586AFC">
        <w:rPr>
          <w:sz w:val="28"/>
          <w:szCs w:val="28"/>
        </w:rPr>
        <w:t>Anunțul de licitație se întocmește după aprobarea documentației de atribuire de către autoritatea contractantă și trebuie să cuprindă cel puțin următoarele elemente:</w:t>
      </w:r>
    </w:p>
    <w:p w14:paraId="3FDE3668" w14:textId="77777777" w:rsidR="007B7D3D" w:rsidRDefault="007B7D3D" w:rsidP="007B7D3D">
      <w:pPr>
        <w:ind w:left="-284"/>
        <w:jc w:val="both"/>
        <w:rPr>
          <w:b/>
          <w:bCs/>
          <w:sz w:val="28"/>
          <w:szCs w:val="28"/>
        </w:rPr>
      </w:pPr>
      <w:r>
        <w:rPr>
          <w:b/>
          <w:bCs/>
          <w:sz w:val="28"/>
          <w:szCs w:val="28"/>
        </w:rPr>
        <w:t xml:space="preserve">a) </w:t>
      </w:r>
      <w:r w:rsidRPr="00586AFC">
        <w:rPr>
          <w:sz w:val="28"/>
          <w:szCs w:val="28"/>
        </w:rPr>
        <w:t>informații generale privind autoritatea contractantă, precum: denumirea, codul de identificare fiscală, adresa, datele de contact, persoana de contact;</w:t>
      </w:r>
    </w:p>
    <w:p w14:paraId="4ADA14AA" w14:textId="77777777" w:rsidR="007B7D3D" w:rsidRDefault="007B7D3D" w:rsidP="007B7D3D">
      <w:pPr>
        <w:ind w:left="-284"/>
        <w:jc w:val="both"/>
        <w:rPr>
          <w:b/>
          <w:bCs/>
          <w:sz w:val="28"/>
          <w:szCs w:val="28"/>
        </w:rPr>
      </w:pPr>
      <w:r>
        <w:rPr>
          <w:b/>
          <w:bCs/>
          <w:sz w:val="28"/>
          <w:szCs w:val="28"/>
        </w:rPr>
        <w:t xml:space="preserve">b) </w:t>
      </w:r>
      <w:r w:rsidRPr="00586AFC">
        <w:rPr>
          <w:sz w:val="28"/>
          <w:szCs w:val="28"/>
        </w:rPr>
        <w:t>informații generale privind obiectul procedurii de licitație publică, în special descrierea și identificarea bunului care urmează să fie închiriat;</w:t>
      </w:r>
    </w:p>
    <w:p w14:paraId="2B579247" w14:textId="77777777" w:rsidR="007B7D3D" w:rsidRDefault="007B7D3D" w:rsidP="007B7D3D">
      <w:pPr>
        <w:ind w:left="-284"/>
        <w:jc w:val="both"/>
        <w:rPr>
          <w:b/>
          <w:bCs/>
          <w:sz w:val="28"/>
          <w:szCs w:val="28"/>
        </w:rPr>
      </w:pPr>
      <w:r>
        <w:rPr>
          <w:b/>
          <w:bCs/>
          <w:sz w:val="28"/>
          <w:szCs w:val="28"/>
        </w:rPr>
        <w:t xml:space="preserve">c) </w:t>
      </w:r>
      <w:r w:rsidRPr="00586AFC">
        <w:rPr>
          <w:sz w:val="28"/>
          <w:szCs w:val="28"/>
        </w:rPr>
        <w:t>informații privind documentația de atribuire; modalitatea sau modalitățile prin care persoanele interesate pot intra în posesia unui exemplar al documentației de atribuire; denumirea și datele de contact ale serviciului/compartimentului din cadrul autorității contractante de la care se poate obține un exemplar din documentația de atribuire: costul și condițiile de plată pentru obținerea documentației, dacă este cazul; data-limită pentru solicitarea clarificărilor;</w:t>
      </w:r>
    </w:p>
    <w:p w14:paraId="5993836F" w14:textId="77777777" w:rsidR="007B7D3D" w:rsidRDefault="007B7D3D" w:rsidP="007B7D3D">
      <w:pPr>
        <w:ind w:left="-284"/>
        <w:jc w:val="both"/>
        <w:rPr>
          <w:b/>
          <w:bCs/>
          <w:sz w:val="28"/>
          <w:szCs w:val="28"/>
        </w:rPr>
      </w:pPr>
      <w:r>
        <w:rPr>
          <w:b/>
          <w:bCs/>
          <w:sz w:val="28"/>
          <w:szCs w:val="28"/>
        </w:rPr>
        <w:t xml:space="preserve">d) </w:t>
      </w:r>
      <w:r w:rsidRPr="00586AFC">
        <w:rPr>
          <w:sz w:val="28"/>
          <w:szCs w:val="28"/>
        </w:rPr>
        <w:t>informații privind ofertele: data-limită de depunere a ofertelor, adresa la care trebuie depuse ofertele, numărul de exemplare în care trebuie depusă fiecare ofertă;</w:t>
      </w:r>
    </w:p>
    <w:p w14:paraId="0B262AC5" w14:textId="77777777" w:rsidR="007B7D3D" w:rsidRDefault="007B7D3D" w:rsidP="007B7D3D">
      <w:pPr>
        <w:ind w:left="-284"/>
        <w:jc w:val="both"/>
        <w:rPr>
          <w:b/>
          <w:bCs/>
          <w:sz w:val="28"/>
          <w:szCs w:val="28"/>
        </w:rPr>
      </w:pPr>
      <w:r>
        <w:rPr>
          <w:b/>
          <w:bCs/>
          <w:sz w:val="28"/>
          <w:szCs w:val="28"/>
        </w:rPr>
        <w:t xml:space="preserve">e) </w:t>
      </w:r>
      <w:r w:rsidRPr="00586AFC">
        <w:rPr>
          <w:sz w:val="28"/>
          <w:szCs w:val="28"/>
        </w:rPr>
        <w:t>data și locul la care se va desfășura ședința publică de deschidere a ofertelor;</w:t>
      </w:r>
    </w:p>
    <w:p w14:paraId="52437B31" w14:textId="77777777" w:rsidR="007B7D3D" w:rsidRDefault="007B7D3D" w:rsidP="007B7D3D">
      <w:pPr>
        <w:ind w:left="-284"/>
        <w:jc w:val="both"/>
        <w:rPr>
          <w:b/>
          <w:bCs/>
          <w:sz w:val="28"/>
          <w:szCs w:val="28"/>
        </w:rPr>
      </w:pPr>
      <w:r>
        <w:rPr>
          <w:b/>
          <w:bCs/>
          <w:sz w:val="28"/>
          <w:szCs w:val="28"/>
        </w:rPr>
        <w:t xml:space="preserve">f) </w:t>
      </w:r>
      <w:r w:rsidRPr="00586AFC">
        <w:rPr>
          <w:sz w:val="28"/>
          <w:szCs w:val="28"/>
        </w:rPr>
        <w:t xml:space="preserve">instanța competentă în soluționarea eventualelor litigii și termenele pentru </w:t>
      </w:r>
      <w:r w:rsidRPr="00586AFC">
        <w:rPr>
          <w:rFonts w:eastAsia="Calibri"/>
          <w:sz w:val="28"/>
          <w:szCs w:val="28"/>
        </w:rPr>
        <w:t>sesizarea instanței;</w:t>
      </w:r>
    </w:p>
    <w:p w14:paraId="01D9E66A" w14:textId="77777777" w:rsidR="007B7D3D" w:rsidRDefault="007B7D3D" w:rsidP="007B7D3D">
      <w:pPr>
        <w:ind w:left="-284"/>
        <w:jc w:val="both"/>
        <w:rPr>
          <w:b/>
          <w:bCs/>
          <w:sz w:val="28"/>
          <w:szCs w:val="28"/>
        </w:rPr>
      </w:pPr>
      <w:r>
        <w:rPr>
          <w:b/>
          <w:bCs/>
          <w:sz w:val="28"/>
          <w:szCs w:val="28"/>
        </w:rPr>
        <w:t xml:space="preserve">g) </w:t>
      </w:r>
      <w:r w:rsidRPr="00586AFC">
        <w:rPr>
          <w:sz w:val="28"/>
          <w:szCs w:val="28"/>
        </w:rPr>
        <w:t>data transmiterii anunțului de licitație către instituțiile abilitate, în vederea publicării.</w:t>
      </w:r>
    </w:p>
    <w:p w14:paraId="1F691B4B" w14:textId="77777777" w:rsidR="007B7D3D" w:rsidRDefault="007B7D3D" w:rsidP="007B7D3D">
      <w:pPr>
        <w:ind w:left="-284"/>
        <w:jc w:val="both"/>
        <w:rPr>
          <w:b/>
          <w:bCs/>
          <w:sz w:val="28"/>
          <w:szCs w:val="28"/>
        </w:rPr>
      </w:pPr>
      <w:r>
        <w:rPr>
          <w:b/>
          <w:bCs/>
          <w:sz w:val="28"/>
          <w:szCs w:val="28"/>
        </w:rPr>
        <w:lastRenderedPageBreak/>
        <w:t xml:space="preserve">(3) </w:t>
      </w:r>
      <w:r w:rsidRPr="00586AFC">
        <w:rPr>
          <w:sz w:val="28"/>
          <w:szCs w:val="28"/>
        </w:rPr>
        <w:t>Anunțul de licitație se trimite spre publicare cu cel puțin 20 de zile calendaristice înainte de data-limită pentru depunerea ofertelor.</w:t>
      </w:r>
    </w:p>
    <w:p w14:paraId="1E48DB3A" w14:textId="77777777" w:rsidR="007B7D3D" w:rsidRDefault="007B7D3D" w:rsidP="007B7D3D">
      <w:pPr>
        <w:ind w:left="-284"/>
        <w:jc w:val="both"/>
        <w:rPr>
          <w:b/>
          <w:bCs/>
          <w:sz w:val="28"/>
          <w:szCs w:val="28"/>
        </w:rPr>
      </w:pPr>
      <w:r>
        <w:rPr>
          <w:b/>
          <w:bCs/>
          <w:sz w:val="28"/>
          <w:szCs w:val="28"/>
        </w:rPr>
        <w:t xml:space="preserve">(4) </w:t>
      </w:r>
      <w:r w:rsidRPr="00586AFC">
        <w:rPr>
          <w:sz w:val="28"/>
          <w:szCs w:val="28"/>
        </w:rPr>
        <w:t>Orice persoană interesată are dreptul de a solicita și de a obține documentația de atribuire.</w:t>
      </w:r>
    </w:p>
    <w:p w14:paraId="6C0EF56B" w14:textId="77777777" w:rsidR="007B7D3D" w:rsidRDefault="007B7D3D" w:rsidP="007B7D3D">
      <w:pPr>
        <w:ind w:left="-284"/>
        <w:jc w:val="both"/>
        <w:rPr>
          <w:b/>
          <w:bCs/>
          <w:sz w:val="28"/>
          <w:szCs w:val="28"/>
        </w:rPr>
      </w:pPr>
      <w:r>
        <w:rPr>
          <w:b/>
          <w:bCs/>
          <w:sz w:val="28"/>
          <w:szCs w:val="28"/>
        </w:rPr>
        <w:t xml:space="preserve">(5) </w:t>
      </w:r>
      <w:r w:rsidRPr="00586AFC">
        <w:rPr>
          <w:sz w:val="28"/>
          <w:szCs w:val="28"/>
        </w:rPr>
        <w:t>Autoritatea contractantă are dreptul de a opta pentru una dintre următoarele modalități de obținere a documentației de atribuire de către persoanele interesate:</w:t>
      </w:r>
    </w:p>
    <w:p w14:paraId="14E9F04D" w14:textId="77777777" w:rsidR="007B7D3D" w:rsidRDefault="007B7D3D" w:rsidP="007B7D3D">
      <w:pPr>
        <w:ind w:left="-284"/>
        <w:jc w:val="both"/>
        <w:rPr>
          <w:b/>
          <w:bCs/>
          <w:sz w:val="28"/>
          <w:szCs w:val="28"/>
        </w:rPr>
      </w:pPr>
      <w:r>
        <w:rPr>
          <w:b/>
          <w:bCs/>
          <w:sz w:val="28"/>
          <w:szCs w:val="28"/>
        </w:rPr>
        <w:t xml:space="preserve">a) </w:t>
      </w:r>
      <w:r w:rsidRPr="00586AFC">
        <w:rPr>
          <w:sz w:val="28"/>
          <w:szCs w:val="28"/>
        </w:rPr>
        <w:t>asigurarea accesului direct, nerestricționat și deplin, prin mijloace electronice, la conținutul documentației de atribuire;</w:t>
      </w:r>
    </w:p>
    <w:p w14:paraId="6DB47922" w14:textId="77777777" w:rsidR="007B7D3D" w:rsidRDefault="007B7D3D" w:rsidP="007B7D3D">
      <w:pPr>
        <w:ind w:left="-284"/>
        <w:jc w:val="both"/>
        <w:rPr>
          <w:b/>
          <w:bCs/>
          <w:sz w:val="28"/>
          <w:szCs w:val="28"/>
        </w:rPr>
      </w:pPr>
      <w:r>
        <w:rPr>
          <w:b/>
          <w:bCs/>
          <w:sz w:val="28"/>
          <w:szCs w:val="28"/>
        </w:rPr>
        <w:t xml:space="preserve">b) </w:t>
      </w:r>
      <w:r w:rsidRPr="00586AFC">
        <w:rPr>
          <w:sz w:val="28"/>
          <w:szCs w:val="28"/>
        </w:rPr>
        <w:t>punerea la dispoziția persoanei interesate care a înaintat o solicitare în acest sens a unui exemplar din documentația de atribuire, pe suport hârtie și/sau pe suport magnetic</w:t>
      </w:r>
      <w:r>
        <w:rPr>
          <w:sz w:val="28"/>
          <w:szCs w:val="28"/>
        </w:rPr>
        <w:t>, pe email, site-ul instituției</w:t>
      </w:r>
      <w:r w:rsidRPr="00586AFC">
        <w:rPr>
          <w:sz w:val="28"/>
          <w:szCs w:val="28"/>
        </w:rPr>
        <w:t>.</w:t>
      </w:r>
    </w:p>
    <w:p w14:paraId="3F981246" w14:textId="77777777" w:rsidR="007B7D3D" w:rsidRDefault="007B7D3D" w:rsidP="007B7D3D">
      <w:pPr>
        <w:ind w:left="-284"/>
        <w:jc w:val="both"/>
        <w:rPr>
          <w:b/>
          <w:bCs/>
          <w:sz w:val="28"/>
          <w:szCs w:val="28"/>
        </w:rPr>
      </w:pPr>
      <w:r>
        <w:rPr>
          <w:b/>
          <w:bCs/>
          <w:sz w:val="28"/>
          <w:szCs w:val="28"/>
        </w:rPr>
        <w:t xml:space="preserve">(6) </w:t>
      </w:r>
      <w:r w:rsidRPr="00586AFC">
        <w:rPr>
          <w:sz w:val="28"/>
          <w:szCs w:val="28"/>
        </w:rPr>
        <w:t xml:space="preserve">În cazul prevăzut la </w:t>
      </w:r>
      <w:r w:rsidRPr="00FB0043">
        <w:rPr>
          <w:sz w:val="28"/>
          <w:szCs w:val="28"/>
        </w:rPr>
        <w:t>alin. (5) lit. b)</w:t>
      </w:r>
      <w:r w:rsidRPr="00586AFC">
        <w:rPr>
          <w:sz w:val="28"/>
          <w:szCs w:val="28"/>
        </w:rPr>
        <w:t xml:space="preserve"> autoritatea contractantă are dreptul de a stabili un preț pentru obținerea documentației de atribuire, cu condiția ca acest preț să nu depășească costul multiplicării documentației, la care se poate adăuga, dacă este cazul, costul transmiterii acesteia.</w:t>
      </w:r>
    </w:p>
    <w:p w14:paraId="4801EA43" w14:textId="77777777" w:rsidR="007B7D3D" w:rsidRDefault="007B7D3D" w:rsidP="007B7D3D">
      <w:pPr>
        <w:ind w:left="-284"/>
        <w:jc w:val="both"/>
        <w:rPr>
          <w:b/>
          <w:bCs/>
          <w:sz w:val="28"/>
          <w:szCs w:val="28"/>
        </w:rPr>
      </w:pPr>
      <w:r>
        <w:rPr>
          <w:b/>
          <w:bCs/>
          <w:sz w:val="28"/>
          <w:szCs w:val="28"/>
        </w:rPr>
        <w:t xml:space="preserve">(7) </w:t>
      </w:r>
      <w:r w:rsidRPr="00586AFC">
        <w:rPr>
          <w:sz w:val="28"/>
          <w:szCs w:val="28"/>
        </w:rPr>
        <w:t>Autoritatea contractantă are obligația să asigure obținerea documentației de atribuire de către persoana interesată, care înaintează o solicitare în acest sens.</w:t>
      </w:r>
    </w:p>
    <w:p w14:paraId="0C84D639" w14:textId="47E40351" w:rsidR="007B7D3D" w:rsidRDefault="007B7D3D" w:rsidP="007B7D3D">
      <w:pPr>
        <w:ind w:left="-284"/>
        <w:jc w:val="both"/>
        <w:rPr>
          <w:b/>
          <w:bCs/>
          <w:sz w:val="28"/>
          <w:szCs w:val="28"/>
        </w:rPr>
      </w:pPr>
      <w:r>
        <w:rPr>
          <w:b/>
          <w:bCs/>
          <w:sz w:val="28"/>
          <w:szCs w:val="28"/>
        </w:rPr>
        <w:t xml:space="preserve">(8) </w:t>
      </w:r>
      <w:r w:rsidRPr="00586AFC">
        <w:rPr>
          <w:sz w:val="28"/>
          <w:szCs w:val="28"/>
        </w:rPr>
        <w:t xml:space="preserve">În cazul prevăzut la </w:t>
      </w:r>
      <w:r w:rsidRPr="00FB0043">
        <w:rPr>
          <w:sz w:val="28"/>
          <w:szCs w:val="28"/>
        </w:rPr>
        <w:t>alin.(5)</w:t>
      </w:r>
      <w:r w:rsidR="001012EB">
        <w:rPr>
          <w:sz w:val="28"/>
          <w:szCs w:val="28"/>
        </w:rPr>
        <w:t xml:space="preserve"> </w:t>
      </w:r>
      <w:r w:rsidRPr="00FB0043">
        <w:rPr>
          <w:sz w:val="28"/>
          <w:szCs w:val="28"/>
        </w:rPr>
        <w:t>lit.b)</w:t>
      </w:r>
      <w:r w:rsidRPr="00586AFC">
        <w:rPr>
          <w:sz w:val="28"/>
          <w:szCs w:val="28"/>
        </w:rPr>
        <w:t xml:space="preserve"> autoritatea contractantă are obligația de a pune documentația de atribuire la dispoziția persoanei interesate cât mai repede posibil, într-o perioadă care nu trebuie să depășească 4 zile lucrătoare de la primirea unei solicitări din partea acesteia.</w:t>
      </w:r>
    </w:p>
    <w:p w14:paraId="5F1AFFED" w14:textId="7D987EAA" w:rsidR="007B7D3D" w:rsidRDefault="007B7D3D" w:rsidP="007B7D3D">
      <w:pPr>
        <w:ind w:left="-284"/>
        <w:jc w:val="both"/>
        <w:rPr>
          <w:b/>
          <w:bCs/>
          <w:sz w:val="28"/>
          <w:szCs w:val="28"/>
        </w:rPr>
      </w:pPr>
      <w:r>
        <w:rPr>
          <w:b/>
          <w:bCs/>
          <w:sz w:val="28"/>
          <w:szCs w:val="28"/>
        </w:rPr>
        <w:t>(</w:t>
      </w:r>
      <w:r w:rsidR="005B1172">
        <w:rPr>
          <w:b/>
          <w:bCs/>
          <w:sz w:val="28"/>
          <w:szCs w:val="28"/>
        </w:rPr>
        <w:t>9</w:t>
      </w:r>
      <w:r>
        <w:rPr>
          <w:b/>
          <w:bCs/>
          <w:sz w:val="28"/>
          <w:szCs w:val="28"/>
        </w:rPr>
        <w:t xml:space="preserve">) </w:t>
      </w:r>
      <w:r w:rsidRPr="00586AFC">
        <w:rPr>
          <w:sz w:val="28"/>
          <w:szCs w:val="28"/>
        </w:rPr>
        <w:t>Persoana interesată are obligația de a depune diligențele necesare, astfel încât respectarea de către autoritatea contractantă a perioadei prevăzute la ali</w:t>
      </w:r>
      <w:r w:rsidR="001012EB">
        <w:rPr>
          <w:sz w:val="28"/>
          <w:szCs w:val="28"/>
        </w:rPr>
        <w:t>n. (8)</w:t>
      </w:r>
      <w:r w:rsidRPr="00586AFC">
        <w:rPr>
          <w:sz w:val="28"/>
          <w:szCs w:val="28"/>
        </w:rPr>
        <w:t xml:space="preserve"> să nu conducă la situația în care documentația de atribuire să fie pusă la dispoziția sa cu mai puțin de 5 zile lucrătoare înainte de data-limită pentru depunerea ofertelor.</w:t>
      </w:r>
    </w:p>
    <w:p w14:paraId="29D92248" w14:textId="7CF12767" w:rsidR="007B7D3D" w:rsidRDefault="007B7D3D" w:rsidP="007B7D3D">
      <w:pPr>
        <w:ind w:left="-284"/>
        <w:jc w:val="both"/>
        <w:rPr>
          <w:b/>
          <w:bCs/>
          <w:sz w:val="28"/>
          <w:szCs w:val="28"/>
        </w:rPr>
      </w:pPr>
      <w:r>
        <w:rPr>
          <w:b/>
          <w:bCs/>
          <w:sz w:val="28"/>
          <w:szCs w:val="28"/>
        </w:rPr>
        <w:t>(</w:t>
      </w:r>
      <w:r w:rsidR="005B1172">
        <w:rPr>
          <w:b/>
          <w:bCs/>
          <w:sz w:val="28"/>
          <w:szCs w:val="28"/>
        </w:rPr>
        <w:t>10</w:t>
      </w:r>
      <w:r>
        <w:rPr>
          <w:b/>
          <w:bCs/>
          <w:sz w:val="28"/>
          <w:szCs w:val="28"/>
        </w:rPr>
        <w:t xml:space="preserve">) </w:t>
      </w:r>
      <w:r w:rsidRPr="00586AFC">
        <w:rPr>
          <w:sz w:val="28"/>
          <w:szCs w:val="28"/>
        </w:rPr>
        <w:t>Persoana interesată are dreptul de a solicita clarificări privind documentația de atribuire.</w:t>
      </w:r>
    </w:p>
    <w:p w14:paraId="0A04EF50" w14:textId="6A54A93A" w:rsidR="007B7D3D" w:rsidRDefault="007B7D3D" w:rsidP="007B7D3D">
      <w:pPr>
        <w:ind w:left="-284"/>
        <w:jc w:val="both"/>
        <w:rPr>
          <w:b/>
          <w:bCs/>
          <w:sz w:val="28"/>
          <w:szCs w:val="28"/>
        </w:rPr>
      </w:pPr>
      <w:r>
        <w:rPr>
          <w:b/>
          <w:bCs/>
          <w:sz w:val="28"/>
          <w:szCs w:val="28"/>
        </w:rPr>
        <w:t>(1</w:t>
      </w:r>
      <w:r w:rsidR="005B1172">
        <w:rPr>
          <w:b/>
          <w:bCs/>
          <w:sz w:val="28"/>
          <w:szCs w:val="28"/>
        </w:rPr>
        <w:t>1</w:t>
      </w:r>
      <w:r>
        <w:rPr>
          <w:b/>
          <w:bCs/>
          <w:sz w:val="28"/>
          <w:szCs w:val="28"/>
        </w:rPr>
        <w:t xml:space="preserve">) </w:t>
      </w:r>
      <w:r w:rsidRPr="00586AFC">
        <w:rPr>
          <w:sz w:val="28"/>
          <w:szCs w:val="28"/>
        </w:rPr>
        <w:t>Autoritatea contractantă are obligația de a răspunde în mod clar, complet și fără ambiguități, la orice clarificare solicitată, într-o perioadă care nu trebuie să depășească 5 zile lucrătoare de la primirea unei astfel de solicitări.</w:t>
      </w:r>
    </w:p>
    <w:p w14:paraId="7A5D8AA7" w14:textId="3B3212FF" w:rsidR="007B7D3D" w:rsidRDefault="007B7D3D" w:rsidP="007B7D3D">
      <w:pPr>
        <w:ind w:left="-284"/>
        <w:jc w:val="both"/>
        <w:rPr>
          <w:b/>
          <w:bCs/>
          <w:sz w:val="28"/>
          <w:szCs w:val="28"/>
        </w:rPr>
      </w:pPr>
      <w:r>
        <w:rPr>
          <w:b/>
          <w:bCs/>
          <w:sz w:val="28"/>
          <w:szCs w:val="28"/>
        </w:rPr>
        <w:t>(1</w:t>
      </w:r>
      <w:r w:rsidR="005B1172">
        <w:rPr>
          <w:b/>
          <w:bCs/>
          <w:sz w:val="28"/>
          <w:szCs w:val="28"/>
        </w:rPr>
        <w:t>2</w:t>
      </w:r>
      <w:r>
        <w:rPr>
          <w:b/>
          <w:bCs/>
          <w:sz w:val="28"/>
          <w:szCs w:val="28"/>
        </w:rPr>
        <w:t xml:space="preserve">) </w:t>
      </w:r>
      <w:r w:rsidRPr="00586AFC">
        <w:rPr>
          <w:sz w:val="28"/>
          <w:szCs w:val="28"/>
        </w:rPr>
        <w:t>Autoritatea contractantă are obligația de a transmite răspunsurile însoțite de Întrebările aferente către toate persoanele interesate care au obținut, în condițiile prezentei secțiuni, documentația de atribuire, luând măsuri pentru a nu dezvălui identitatea celui care a solicitat clarificările respective, cu cel puțin 5 zile lucrătoare înainte de data-limită pentru depunerea ofertelor.</w:t>
      </w:r>
    </w:p>
    <w:p w14:paraId="719D2A84" w14:textId="6D8F8F8E" w:rsidR="007B7D3D" w:rsidRDefault="007B7D3D" w:rsidP="007B7D3D">
      <w:pPr>
        <w:ind w:left="-284"/>
        <w:jc w:val="both"/>
        <w:rPr>
          <w:sz w:val="28"/>
          <w:szCs w:val="28"/>
        </w:rPr>
      </w:pPr>
      <w:r>
        <w:rPr>
          <w:b/>
          <w:bCs/>
          <w:sz w:val="28"/>
          <w:szCs w:val="28"/>
        </w:rPr>
        <w:t>(1</w:t>
      </w:r>
      <w:r w:rsidR="005B1172">
        <w:rPr>
          <w:b/>
          <w:bCs/>
          <w:sz w:val="28"/>
          <w:szCs w:val="28"/>
        </w:rPr>
        <w:t>3</w:t>
      </w:r>
      <w:r>
        <w:rPr>
          <w:b/>
          <w:bCs/>
          <w:sz w:val="28"/>
          <w:szCs w:val="28"/>
        </w:rPr>
        <w:t xml:space="preserve">) </w:t>
      </w:r>
      <w:r w:rsidRPr="00586AFC">
        <w:rPr>
          <w:sz w:val="28"/>
          <w:szCs w:val="28"/>
        </w:rPr>
        <w:t>Procedura de licitație se poate desfășura numai dacă în urma publicării anunțului de licitație au fost depuse cel puțin două oferte valabile.</w:t>
      </w:r>
    </w:p>
    <w:p w14:paraId="357501EA" w14:textId="77777777" w:rsidR="007B7D3D" w:rsidRDefault="007B7D3D" w:rsidP="007B7D3D">
      <w:pPr>
        <w:ind w:left="-284"/>
        <w:jc w:val="both"/>
        <w:rPr>
          <w:b/>
          <w:bCs/>
          <w:sz w:val="28"/>
          <w:szCs w:val="28"/>
        </w:rPr>
      </w:pPr>
    </w:p>
    <w:p w14:paraId="64D74080" w14:textId="42FE1FCF" w:rsidR="007B7D3D" w:rsidRPr="00626A94" w:rsidRDefault="007B7D3D" w:rsidP="007B7D3D">
      <w:pPr>
        <w:ind w:left="-426"/>
        <w:jc w:val="both"/>
        <w:rPr>
          <w:sz w:val="28"/>
          <w:szCs w:val="28"/>
        </w:rPr>
      </w:pPr>
      <w:r>
        <w:rPr>
          <w:b/>
          <w:bCs/>
          <w:sz w:val="28"/>
          <w:szCs w:val="28"/>
        </w:rPr>
        <w:t xml:space="preserve">ART. 9 </w:t>
      </w:r>
      <w:r w:rsidR="00797234">
        <w:rPr>
          <w:b/>
          <w:bCs/>
          <w:sz w:val="28"/>
          <w:szCs w:val="28"/>
        </w:rPr>
        <w:t xml:space="preserve">(1) </w:t>
      </w:r>
      <w:r w:rsidRPr="001304D6">
        <w:rPr>
          <w:sz w:val="28"/>
          <w:szCs w:val="28"/>
        </w:rPr>
        <w:t>Poate participa la licitație</w:t>
      </w:r>
      <w:r>
        <w:rPr>
          <w:b/>
          <w:bCs/>
          <w:sz w:val="28"/>
          <w:szCs w:val="28"/>
        </w:rPr>
        <w:t xml:space="preserve"> </w:t>
      </w:r>
      <w:r w:rsidRPr="00626A94">
        <w:rPr>
          <w:sz w:val="28"/>
          <w:szCs w:val="28"/>
        </w:rPr>
        <w:t>orice persoană fizică sau juridică, română sau străină, care îndeplinește cumulativ următoarele condiții:</w:t>
      </w:r>
    </w:p>
    <w:p w14:paraId="30D26E2E" w14:textId="53063C60" w:rsidR="007B7D3D" w:rsidRDefault="00797234" w:rsidP="007B7D3D">
      <w:pPr>
        <w:ind w:left="-284"/>
        <w:jc w:val="both"/>
        <w:rPr>
          <w:sz w:val="28"/>
          <w:szCs w:val="28"/>
        </w:rPr>
      </w:pPr>
      <w:r>
        <w:rPr>
          <w:b/>
          <w:bCs/>
          <w:sz w:val="28"/>
          <w:szCs w:val="28"/>
        </w:rPr>
        <w:t>a</w:t>
      </w:r>
      <w:r w:rsidR="007B7D3D" w:rsidRPr="00494D98">
        <w:rPr>
          <w:b/>
          <w:bCs/>
          <w:sz w:val="28"/>
          <w:szCs w:val="28"/>
        </w:rPr>
        <w:t>)</w:t>
      </w:r>
      <w:r w:rsidR="007B7D3D" w:rsidRPr="00626A94">
        <w:rPr>
          <w:sz w:val="28"/>
          <w:szCs w:val="28"/>
        </w:rPr>
        <w:t xml:space="preserve"> a plătit toate taxele privind participarea la licitație, inclusiv garanția de participare; </w:t>
      </w:r>
    </w:p>
    <w:p w14:paraId="13D9A1F9" w14:textId="0E1D5B09" w:rsidR="007B7D3D" w:rsidRPr="00626A94" w:rsidRDefault="00797234" w:rsidP="007B7D3D">
      <w:pPr>
        <w:ind w:left="-284"/>
        <w:jc w:val="both"/>
        <w:rPr>
          <w:sz w:val="28"/>
          <w:szCs w:val="28"/>
        </w:rPr>
      </w:pPr>
      <w:r>
        <w:rPr>
          <w:b/>
          <w:bCs/>
          <w:sz w:val="28"/>
          <w:szCs w:val="28"/>
        </w:rPr>
        <w:lastRenderedPageBreak/>
        <w:t>b</w:t>
      </w:r>
      <w:r w:rsidR="007B7D3D" w:rsidRPr="00494D98">
        <w:rPr>
          <w:b/>
          <w:bCs/>
          <w:sz w:val="28"/>
          <w:szCs w:val="28"/>
        </w:rPr>
        <w:t>)</w:t>
      </w:r>
      <w:r w:rsidR="007B7D3D" w:rsidRPr="00626A94">
        <w:rPr>
          <w:sz w:val="28"/>
          <w:szCs w:val="28"/>
        </w:rPr>
        <w:t xml:space="preserve"> a depus oferta sau cererea de participare la licitație, împreună cu toate documentele solicitate </w:t>
      </w:r>
      <w:r w:rsidR="007B7D3D">
        <w:rPr>
          <w:sz w:val="28"/>
          <w:szCs w:val="28"/>
        </w:rPr>
        <w:t>prin</w:t>
      </w:r>
      <w:r w:rsidR="007B7D3D" w:rsidRPr="00626A94">
        <w:rPr>
          <w:sz w:val="28"/>
          <w:szCs w:val="28"/>
        </w:rPr>
        <w:t xml:space="preserve"> documentația de atribuire, în termenele prevăzute</w:t>
      </w:r>
      <w:r w:rsidR="007B7D3D">
        <w:rPr>
          <w:sz w:val="28"/>
          <w:szCs w:val="28"/>
        </w:rPr>
        <w:t>;</w:t>
      </w:r>
    </w:p>
    <w:p w14:paraId="1F2776F8" w14:textId="29D7509D" w:rsidR="007B7D3D" w:rsidRPr="00626A94" w:rsidRDefault="00797234" w:rsidP="007B7D3D">
      <w:pPr>
        <w:ind w:left="-284"/>
        <w:jc w:val="both"/>
        <w:rPr>
          <w:sz w:val="28"/>
          <w:szCs w:val="28"/>
        </w:rPr>
      </w:pPr>
      <w:r>
        <w:rPr>
          <w:b/>
          <w:bCs/>
          <w:sz w:val="28"/>
          <w:szCs w:val="28"/>
        </w:rPr>
        <w:t>c</w:t>
      </w:r>
      <w:r w:rsidR="007B7D3D" w:rsidRPr="00494D98">
        <w:rPr>
          <w:b/>
          <w:bCs/>
          <w:sz w:val="28"/>
          <w:szCs w:val="28"/>
        </w:rPr>
        <w:t>)</w:t>
      </w:r>
      <w:r w:rsidR="007B7D3D" w:rsidRPr="00626A94">
        <w:rPr>
          <w:sz w:val="28"/>
          <w:szCs w:val="28"/>
        </w:rPr>
        <w:t xml:space="preserve"> are îndeplinite la zi toate obligațiile exigibile de plată a impozitelor, a taxelor și a contribuțiilor către bugetul consolidat al statului și către bugetul local;</w:t>
      </w:r>
    </w:p>
    <w:p w14:paraId="7F396A58" w14:textId="77777777" w:rsidR="00797234" w:rsidRDefault="00797234" w:rsidP="00797234">
      <w:pPr>
        <w:ind w:left="-284"/>
        <w:jc w:val="both"/>
        <w:rPr>
          <w:sz w:val="28"/>
          <w:szCs w:val="28"/>
        </w:rPr>
      </w:pPr>
      <w:r>
        <w:rPr>
          <w:b/>
          <w:bCs/>
          <w:sz w:val="28"/>
          <w:szCs w:val="28"/>
        </w:rPr>
        <w:t>d</w:t>
      </w:r>
      <w:r w:rsidR="007B7D3D" w:rsidRPr="00494D98">
        <w:rPr>
          <w:b/>
          <w:bCs/>
          <w:sz w:val="28"/>
          <w:szCs w:val="28"/>
        </w:rPr>
        <w:t>)</w:t>
      </w:r>
      <w:r w:rsidR="007B7D3D" w:rsidRPr="00626A94">
        <w:rPr>
          <w:sz w:val="28"/>
          <w:szCs w:val="28"/>
        </w:rPr>
        <w:t xml:space="preserve"> nu este în stare de insolvență, faliment sau lichidare.</w:t>
      </w:r>
    </w:p>
    <w:p w14:paraId="08C53812" w14:textId="0E321584" w:rsidR="007B7D3D" w:rsidRPr="00626A94" w:rsidRDefault="00F12FF0" w:rsidP="00F12FF0">
      <w:pPr>
        <w:ind w:left="-426"/>
        <w:jc w:val="both"/>
        <w:rPr>
          <w:sz w:val="28"/>
          <w:szCs w:val="28"/>
        </w:rPr>
      </w:pPr>
      <w:r>
        <w:rPr>
          <w:b/>
          <w:bCs/>
          <w:sz w:val="28"/>
          <w:szCs w:val="28"/>
        </w:rPr>
        <w:t xml:space="preserve">(2) </w:t>
      </w:r>
      <w:r>
        <w:rPr>
          <w:sz w:val="28"/>
          <w:szCs w:val="28"/>
        </w:rPr>
        <w:t>N</w:t>
      </w:r>
      <w:r w:rsidR="007B7D3D" w:rsidRPr="00626A94">
        <w:rPr>
          <w:sz w:val="28"/>
          <w:szCs w:val="28"/>
        </w:rPr>
        <w:t>u are dreptul să participe la licitație persoana care a fost desemnată câștigătoare la o licitație publică anterioară privind bunurile unității administrativ-teritoriale în ultimii 3 ani, dar nu a încheiat contractul ori nu a plătit prețul, din culpă proprie. Restricția operează pentru o durată de 3 ani, calculată de la desemnarea persoanei respective drept câștigătoare la licitație.</w:t>
      </w:r>
    </w:p>
    <w:p w14:paraId="1104CD4E" w14:textId="77777777" w:rsidR="007B7D3D" w:rsidRDefault="007B7D3D" w:rsidP="007B7D3D">
      <w:pPr>
        <w:ind w:left="43" w:right="86"/>
        <w:jc w:val="both"/>
        <w:rPr>
          <w:sz w:val="28"/>
          <w:szCs w:val="28"/>
        </w:rPr>
      </w:pPr>
    </w:p>
    <w:p w14:paraId="6BEF13B5" w14:textId="77777777" w:rsidR="007B7D3D" w:rsidRDefault="007B7D3D" w:rsidP="007B7D3D">
      <w:pPr>
        <w:jc w:val="both"/>
        <w:rPr>
          <w:sz w:val="28"/>
          <w:szCs w:val="28"/>
        </w:rPr>
      </w:pPr>
    </w:p>
    <w:p w14:paraId="4DD3FB0B" w14:textId="77777777" w:rsidR="007B7D3D" w:rsidRDefault="007B7D3D" w:rsidP="007B7D3D">
      <w:pPr>
        <w:jc w:val="center"/>
        <w:rPr>
          <w:b/>
          <w:bCs/>
          <w:sz w:val="28"/>
          <w:szCs w:val="28"/>
        </w:rPr>
      </w:pPr>
      <w:r w:rsidRPr="004615BF">
        <w:rPr>
          <w:b/>
          <w:bCs/>
          <w:sz w:val="28"/>
          <w:szCs w:val="28"/>
        </w:rPr>
        <w:t xml:space="preserve">SECȚIUNEA </w:t>
      </w:r>
      <w:r>
        <w:rPr>
          <w:b/>
          <w:bCs/>
          <w:sz w:val="28"/>
          <w:szCs w:val="28"/>
        </w:rPr>
        <w:t>C –</w:t>
      </w:r>
      <w:r w:rsidRPr="004615BF">
        <w:rPr>
          <w:b/>
          <w:bCs/>
          <w:sz w:val="28"/>
          <w:szCs w:val="28"/>
        </w:rPr>
        <w:t xml:space="preserve"> </w:t>
      </w:r>
      <w:r>
        <w:rPr>
          <w:b/>
          <w:bCs/>
          <w:sz w:val="28"/>
          <w:szCs w:val="28"/>
        </w:rPr>
        <w:t>REGULI PRIVIND OFERTA</w:t>
      </w:r>
    </w:p>
    <w:p w14:paraId="5852B9A0" w14:textId="77777777" w:rsidR="007B7D3D" w:rsidRDefault="007B7D3D" w:rsidP="007B7D3D">
      <w:pPr>
        <w:rPr>
          <w:b/>
          <w:bCs/>
          <w:sz w:val="28"/>
          <w:szCs w:val="28"/>
        </w:rPr>
      </w:pPr>
    </w:p>
    <w:p w14:paraId="78A806CA" w14:textId="77777777" w:rsidR="007B7D3D" w:rsidRDefault="007B7D3D" w:rsidP="007B7D3D">
      <w:pPr>
        <w:ind w:left="43" w:right="86"/>
        <w:jc w:val="both"/>
        <w:rPr>
          <w:sz w:val="28"/>
          <w:szCs w:val="28"/>
        </w:rPr>
      </w:pPr>
      <w:r w:rsidRPr="00C7396D">
        <w:rPr>
          <w:b/>
          <w:bCs/>
          <w:sz w:val="28"/>
          <w:szCs w:val="28"/>
        </w:rPr>
        <w:t xml:space="preserve">ART. </w:t>
      </w:r>
      <w:r>
        <w:rPr>
          <w:b/>
          <w:bCs/>
          <w:sz w:val="28"/>
          <w:szCs w:val="28"/>
        </w:rPr>
        <w:t>10</w:t>
      </w:r>
      <w:r w:rsidRPr="00C7396D">
        <w:rPr>
          <w:sz w:val="28"/>
          <w:szCs w:val="28"/>
        </w:rPr>
        <w:t xml:space="preserve"> </w:t>
      </w:r>
      <w:r w:rsidRPr="00330096">
        <w:rPr>
          <w:b/>
          <w:bCs/>
          <w:sz w:val="28"/>
          <w:szCs w:val="28"/>
        </w:rPr>
        <w:t>(1)</w:t>
      </w:r>
      <w:r w:rsidRPr="00C7396D">
        <w:rPr>
          <w:sz w:val="28"/>
          <w:szCs w:val="28"/>
        </w:rPr>
        <w:t xml:space="preserve"> Ofertantul are obligația de a elabora oferta în conformitate cu</w:t>
      </w:r>
      <w:r>
        <w:rPr>
          <w:sz w:val="28"/>
          <w:szCs w:val="28"/>
        </w:rPr>
        <w:t xml:space="preserve"> </w:t>
      </w:r>
      <w:r w:rsidRPr="00C7396D">
        <w:rPr>
          <w:sz w:val="28"/>
          <w:szCs w:val="28"/>
        </w:rPr>
        <w:t>prevederile documentației de atribuire.</w:t>
      </w:r>
    </w:p>
    <w:p w14:paraId="61196127" w14:textId="77777777" w:rsidR="007B7D3D" w:rsidRDefault="007B7D3D" w:rsidP="007B7D3D">
      <w:pPr>
        <w:ind w:left="43" w:right="86"/>
        <w:jc w:val="both"/>
        <w:rPr>
          <w:sz w:val="28"/>
          <w:szCs w:val="28"/>
        </w:rPr>
      </w:pPr>
      <w:r w:rsidRPr="00330096">
        <w:rPr>
          <w:b/>
          <w:bCs/>
          <w:sz w:val="28"/>
          <w:szCs w:val="28"/>
        </w:rPr>
        <w:t>(2</w:t>
      </w:r>
      <w:r>
        <w:rPr>
          <w:sz w:val="28"/>
          <w:szCs w:val="28"/>
        </w:rPr>
        <w:t xml:space="preserve">) </w:t>
      </w:r>
      <w:r w:rsidRPr="00C7396D">
        <w:rPr>
          <w:sz w:val="28"/>
          <w:szCs w:val="28"/>
        </w:rPr>
        <w:t>Ofertele se redactează în limba română.</w:t>
      </w:r>
    </w:p>
    <w:p w14:paraId="25B0F30E" w14:textId="77777777" w:rsidR="007B7D3D" w:rsidRDefault="007B7D3D" w:rsidP="007B7D3D">
      <w:pPr>
        <w:ind w:left="43" w:right="86"/>
        <w:jc w:val="both"/>
        <w:rPr>
          <w:sz w:val="28"/>
          <w:szCs w:val="28"/>
        </w:rPr>
      </w:pPr>
      <w:r>
        <w:rPr>
          <w:b/>
          <w:bCs/>
          <w:sz w:val="28"/>
          <w:szCs w:val="28"/>
        </w:rPr>
        <w:t xml:space="preserve">(3) </w:t>
      </w:r>
      <w:r w:rsidRPr="00C7396D">
        <w:rPr>
          <w:sz w:val="28"/>
          <w:szCs w:val="28"/>
        </w:rPr>
        <w:t>Ofertele se depun la sediul autorității contractante sau la locul precizat în anunțul de licitație, în două plicuri sigilate, unul exterior și unul interior, care se înregistrează de autoritatea contractantă, în ordinea primirii lor, în registrul Oferte, precizându-se data și ora.</w:t>
      </w:r>
    </w:p>
    <w:p w14:paraId="10692A6B" w14:textId="77777777" w:rsidR="007B7D3D" w:rsidRPr="00C7396D" w:rsidRDefault="007B7D3D" w:rsidP="007B7D3D">
      <w:pPr>
        <w:ind w:left="43" w:right="86"/>
        <w:jc w:val="both"/>
        <w:rPr>
          <w:sz w:val="28"/>
          <w:szCs w:val="28"/>
        </w:rPr>
      </w:pPr>
      <w:r>
        <w:rPr>
          <w:b/>
          <w:bCs/>
          <w:sz w:val="28"/>
          <w:szCs w:val="28"/>
        </w:rPr>
        <w:t xml:space="preserve">(4) </w:t>
      </w:r>
      <w:r w:rsidRPr="00C7396D">
        <w:rPr>
          <w:sz w:val="28"/>
          <w:szCs w:val="28"/>
        </w:rPr>
        <w:t>Pe plicul exterior se va indica obiectul licitației pentru care este depusă oferta. Plicul exterior va trebui să conțină:</w:t>
      </w:r>
    </w:p>
    <w:p w14:paraId="2D8D058B" w14:textId="77777777" w:rsidR="007B7D3D" w:rsidRPr="00C7396D" w:rsidRDefault="007B7D3D" w:rsidP="007B7D3D">
      <w:pPr>
        <w:numPr>
          <w:ilvl w:val="0"/>
          <w:numId w:val="2"/>
        </w:numPr>
        <w:spacing w:after="7" w:line="227" w:lineRule="auto"/>
        <w:ind w:left="0" w:right="86" w:firstLine="1091"/>
        <w:jc w:val="both"/>
        <w:rPr>
          <w:sz w:val="28"/>
          <w:szCs w:val="28"/>
        </w:rPr>
      </w:pPr>
      <w:r w:rsidRPr="00C7396D">
        <w:rPr>
          <w:sz w:val="28"/>
          <w:szCs w:val="28"/>
        </w:rPr>
        <w:t>o fișă cu informații privind ofertantul și o declarație de participare, semnată de ofertant, fără îngroșări, ștersături sau modificări;</w:t>
      </w:r>
    </w:p>
    <w:p w14:paraId="161A6197" w14:textId="77777777" w:rsidR="007B7D3D" w:rsidRPr="00C7396D" w:rsidRDefault="007B7D3D" w:rsidP="007B7D3D">
      <w:pPr>
        <w:numPr>
          <w:ilvl w:val="0"/>
          <w:numId w:val="2"/>
        </w:numPr>
        <w:spacing w:line="227" w:lineRule="auto"/>
        <w:ind w:right="86" w:firstLine="1091"/>
        <w:jc w:val="both"/>
        <w:rPr>
          <w:sz w:val="28"/>
          <w:szCs w:val="28"/>
        </w:rPr>
      </w:pPr>
      <w:r w:rsidRPr="00C7396D">
        <w:rPr>
          <w:sz w:val="28"/>
          <w:szCs w:val="28"/>
        </w:rPr>
        <w:t>acte doveditoare privind calitățile și capacitățile ofertanților, conform solicitărilor autorității contractante;</w:t>
      </w:r>
    </w:p>
    <w:p w14:paraId="0D1EAB43" w14:textId="77777777" w:rsidR="007B7D3D" w:rsidRDefault="007B7D3D" w:rsidP="007B7D3D">
      <w:pPr>
        <w:numPr>
          <w:ilvl w:val="0"/>
          <w:numId w:val="2"/>
        </w:numPr>
        <w:spacing w:line="259" w:lineRule="auto"/>
        <w:ind w:right="86" w:firstLine="1091"/>
        <w:jc w:val="both"/>
        <w:rPr>
          <w:sz w:val="28"/>
          <w:szCs w:val="28"/>
        </w:rPr>
      </w:pPr>
      <w:r w:rsidRPr="00C7396D">
        <w:rPr>
          <w:sz w:val="28"/>
          <w:szCs w:val="28"/>
        </w:rPr>
        <w:t>acte doveditoare privind intrarea în posesia caietului de sarcini.</w:t>
      </w:r>
    </w:p>
    <w:p w14:paraId="6C9CCECD" w14:textId="77777777" w:rsidR="007B7D3D" w:rsidRPr="00A00EE3" w:rsidRDefault="007B7D3D" w:rsidP="007B7D3D">
      <w:pPr>
        <w:spacing w:line="259" w:lineRule="auto"/>
        <w:ind w:left="43" w:right="86"/>
        <w:jc w:val="both"/>
        <w:rPr>
          <w:sz w:val="28"/>
          <w:szCs w:val="28"/>
        </w:rPr>
      </w:pPr>
      <w:r w:rsidRPr="00A00EE3">
        <w:rPr>
          <w:b/>
          <w:bCs/>
          <w:sz w:val="28"/>
          <w:szCs w:val="28"/>
        </w:rPr>
        <w:t>(5)</w:t>
      </w:r>
      <w:r>
        <w:rPr>
          <w:sz w:val="28"/>
          <w:szCs w:val="28"/>
        </w:rPr>
        <w:t xml:space="preserve"> </w:t>
      </w:r>
      <w:r w:rsidRPr="00A00EE3">
        <w:rPr>
          <w:sz w:val="28"/>
          <w:szCs w:val="28"/>
        </w:rPr>
        <w:t>Pe plicul interior, care conține oferta propriu-zisă, se înscriu numele sau denumirea ofertantului, precum și domiciliul sau sediul social al acestuia, după caz.</w:t>
      </w:r>
    </w:p>
    <w:p w14:paraId="56B687C8" w14:textId="77777777" w:rsidR="007B7D3D" w:rsidRPr="00C7396D" w:rsidRDefault="007B7D3D" w:rsidP="007B7D3D">
      <w:pPr>
        <w:spacing w:after="40" w:line="227" w:lineRule="auto"/>
        <w:ind w:right="86"/>
        <w:jc w:val="both"/>
        <w:rPr>
          <w:sz w:val="28"/>
          <w:szCs w:val="28"/>
        </w:rPr>
      </w:pPr>
      <w:r w:rsidRPr="00A00EE3">
        <w:rPr>
          <w:b/>
          <w:bCs/>
          <w:sz w:val="28"/>
          <w:szCs w:val="28"/>
        </w:rPr>
        <w:t>(6)</w:t>
      </w:r>
      <w:r>
        <w:rPr>
          <w:sz w:val="28"/>
          <w:szCs w:val="28"/>
        </w:rPr>
        <w:t xml:space="preserve"> </w:t>
      </w:r>
      <w:r w:rsidRPr="00C7396D">
        <w:rPr>
          <w:sz w:val="28"/>
          <w:szCs w:val="28"/>
        </w:rPr>
        <w:t>Oferta va fi depusă într-un număr de exemplare stabilit de către autoritatea contractantă și prevăzut în anunțul de licitație. Fiecare exemplar al ofertei trebuie să fie semnat de către ofertant.</w:t>
      </w:r>
    </w:p>
    <w:p w14:paraId="3383E07E" w14:textId="77777777" w:rsidR="007B7D3D" w:rsidRDefault="007B7D3D" w:rsidP="007B7D3D">
      <w:pPr>
        <w:spacing w:after="40" w:line="227" w:lineRule="auto"/>
        <w:ind w:right="86"/>
        <w:jc w:val="both"/>
        <w:rPr>
          <w:sz w:val="28"/>
          <w:szCs w:val="28"/>
        </w:rPr>
      </w:pPr>
      <w:r w:rsidRPr="00A00EE3">
        <w:rPr>
          <w:b/>
          <w:bCs/>
          <w:sz w:val="28"/>
          <w:szCs w:val="28"/>
        </w:rPr>
        <w:t>(7)</w:t>
      </w:r>
      <w:r>
        <w:rPr>
          <w:sz w:val="28"/>
          <w:szCs w:val="28"/>
        </w:rPr>
        <w:t xml:space="preserve"> </w:t>
      </w:r>
      <w:r w:rsidRPr="00C7396D">
        <w:rPr>
          <w:sz w:val="28"/>
          <w:szCs w:val="28"/>
        </w:rPr>
        <w:t>Fiecare participant poate depune doar o singură ofertă.</w:t>
      </w:r>
    </w:p>
    <w:p w14:paraId="65481DA2" w14:textId="77777777" w:rsidR="007B7D3D" w:rsidRPr="00C7396D" w:rsidRDefault="007B7D3D" w:rsidP="007B7D3D">
      <w:pPr>
        <w:spacing w:after="40" w:line="227" w:lineRule="auto"/>
        <w:ind w:right="86"/>
        <w:jc w:val="both"/>
        <w:rPr>
          <w:sz w:val="28"/>
          <w:szCs w:val="28"/>
        </w:rPr>
      </w:pPr>
      <w:r w:rsidRPr="00A00EE3">
        <w:rPr>
          <w:b/>
          <w:bCs/>
          <w:sz w:val="28"/>
          <w:szCs w:val="28"/>
        </w:rPr>
        <w:t>(8)</w:t>
      </w:r>
      <w:r>
        <w:rPr>
          <w:sz w:val="28"/>
          <w:szCs w:val="28"/>
        </w:rPr>
        <w:t xml:space="preserve"> </w:t>
      </w:r>
      <w:r w:rsidRPr="00C7396D">
        <w:rPr>
          <w:sz w:val="28"/>
          <w:szCs w:val="28"/>
        </w:rPr>
        <w:t>Oferta are caracter obligatoriu, din punct de vedere al conținutului, pe toată perioada de valabilitate stabilită de autoritatea contractantă.</w:t>
      </w:r>
    </w:p>
    <w:p w14:paraId="1AA5C438" w14:textId="77777777" w:rsidR="007B7D3D" w:rsidRDefault="007B7D3D" w:rsidP="007B7D3D">
      <w:pPr>
        <w:spacing w:line="227" w:lineRule="auto"/>
        <w:ind w:right="86"/>
        <w:jc w:val="both"/>
        <w:rPr>
          <w:sz w:val="28"/>
          <w:szCs w:val="28"/>
        </w:rPr>
      </w:pPr>
      <w:r w:rsidRPr="00A00EE3">
        <w:rPr>
          <w:b/>
          <w:bCs/>
          <w:sz w:val="28"/>
          <w:szCs w:val="28"/>
        </w:rPr>
        <w:t>(9)</w:t>
      </w:r>
      <w:r>
        <w:rPr>
          <w:sz w:val="28"/>
          <w:szCs w:val="28"/>
        </w:rPr>
        <w:t xml:space="preserve"> </w:t>
      </w:r>
      <w:r w:rsidRPr="00C7396D">
        <w:rPr>
          <w:sz w:val="28"/>
          <w:szCs w:val="28"/>
        </w:rPr>
        <w:t>Persoana interesată are obligația de a depune oferta la adresa și până la data-limită pentru depunere, stabilite în anunțul procedurii.</w:t>
      </w:r>
    </w:p>
    <w:p w14:paraId="64654F30" w14:textId="77777777" w:rsidR="007B7D3D" w:rsidRDefault="007B7D3D" w:rsidP="007B7D3D">
      <w:pPr>
        <w:spacing w:line="227" w:lineRule="auto"/>
        <w:ind w:right="86"/>
        <w:jc w:val="both"/>
        <w:rPr>
          <w:sz w:val="28"/>
          <w:szCs w:val="28"/>
        </w:rPr>
      </w:pPr>
      <w:r w:rsidRPr="00A00EE3">
        <w:rPr>
          <w:b/>
          <w:bCs/>
          <w:sz w:val="28"/>
          <w:szCs w:val="28"/>
        </w:rPr>
        <w:t xml:space="preserve">(10) </w:t>
      </w:r>
      <w:r w:rsidRPr="00C7396D">
        <w:rPr>
          <w:sz w:val="28"/>
          <w:szCs w:val="28"/>
        </w:rPr>
        <w:t>Riscurile legate de transmiterea ofertei, inclusiv forța majoră, cad în sarcina persoanei interesate</w:t>
      </w:r>
      <w:r>
        <w:rPr>
          <w:sz w:val="28"/>
          <w:szCs w:val="28"/>
        </w:rPr>
        <w:t>.</w:t>
      </w:r>
    </w:p>
    <w:p w14:paraId="1D9BE325" w14:textId="77777777" w:rsidR="007B7D3D" w:rsidRDefault="007B7D3D" w:rsidP="007B7D3D">
      <w:pPr>
        <w:spacing w:line="227" w:lineRule="auto"/>
        <w:ind w:right="86"/>
        <w:jc w:val="both"/>
        <w:rPr>
          <w:sz w:val="28"/>
          <w:szCs w:val="28"/>
        </w:rPr>
      </w:pPr>
      <w:r w:rsidRPr="00A00EE3">
        <w:rPr>
          <w:b/>
          <w:bCs/>
          <w:sz w:val="28"/>
          <w:szCs w:val="28"/>
        </w:rPr>
        <w:t>(11)</w:t>
      </w:r>
      <w:r>
        <w:rPr>
          <w:sz w:val="28"/>
          <w:szCs w:val="28"/>
        </w:rPr>
        <w:t xml:space="preserve"> </w:t>
      </w:r>
      <w:r w:rsidRPr="00C7396D">
        <w:rPr>
          <w:sz w:val="28"/>
          <w:szCs w:val="28"/>
        </w:rPr>
        <w:t>Oferta depusă la o altă adresă a autorității contractante decât cea stabilită sau după expirarea datei-limită pentru depunere se returnează nedeschisă.</w:t>
      </w:r>
    </w:p>
    <w:p w14:paraId="0065BBD7" w14:textId="77777777" w:rsidR="007B7D3D" w:rsidRDefault="007B7D3D" w:rsidP="007B7D3D">
      <w:pPr>
        <w:spacing w:line="227" w:lineRule="auto"/>
        <w:ind w:right="86"/>
        <w:jc w:val="both"/>
        <w:rPr>
          <w:sz w:val="28"/>
          <w:szCs w:val="28"/>
        </w:rPr>
      </w:pPr>
      <w:r w:rsidRPr="00A00EE3">
        <w:rPr>
          <w:b/>
          <w:bCs/>
          <w:sz w:val="28"/>
          <w:szCs w:val="28"/>
        </w:rPr>
        <w:lastRenderedPageBreak/>
        <w:t>(12)</w:t>
      </w:r>
      <w:r>
        <w:rPr>
          <w:sz w:val="28"/>
          <w:szCs w:val="28"/>
        </w:rPr>
        <w:t xml:space="preserve"> </w:t>
      </w:r>
      <w:r w:rsidRPr="00C7396D">
        <w:rPr>
          <w:sz w:val="28"/>
          <w:szCs w:val="28"/>
        </w:rPr>
        <w:t>Conținutul ofertelor trebuie să rămână confidențial până la data stabilită pentru deschiderea acestora, autoritatea contractantă urmând a lua cunoștință de conținutul respectivelor oferte numai după această dată.</w:t>
      </w:r>
    </w:p>
    <w:p w14:paraId="59E3DFD3" w14:textId="0154E43D" w:rsidR="007B7D3D" w:rsidRDefault="007B7D3D" w:rsidP="007B7D3D">
      <w:pPr>
        <w:spacing w:line="227" w:lineRule="auto"/>
        <w:ind w:right="86"/>
        <w:jc w:val="both"/>
        <w:rPr>
          <w:sz w:val="28"/>
          <w:szCs w:val="28"/>
        </w:rPr>
      </w:pPr>
      <w:r w:rsidRPr="00A00EE3">
        <w:rPr>
          <w:b/>
          <w:bCs/>
          <w:sz w:val="28"/>
          <w:szCs w:val="28"/>
        </w:rPr>
        <w:t>(13)</w:t>
      </w:r>
      <w:r>
        <w:rPr>
          <w:sz w:val="28"/>
          <w:szCs w:val="28"/>
        </w:rPr>
        <w:t xml:space="preserve"> </w:t>
      </w:r>
      <w:r w:rsidRPr="00C7396D">
        <w:rPr>
          <w:sz w:val="28"/>
          <w:szCs w:val="28"/>
        </w:rPr>
        <w:t xml:space="preserve">Deschiderea plicurilor interioare se face numai după semnarea procesului-verbal prevăzut la </w:t>
      </w:r>
      <w:r>
        <w:rPr>
          <w:noProof/>
          <w:sz w:val="28"/>
          <w:szCs w:val="28"/>
        </w:rPr>
        <w:t>a</w:t>
      </w:r>
      <w:r w:rsidR="007B6D69">
        <w:rPr>
          <w:noProof/>
          <w:sz w:val="28"/>
          <w:szCs w:val="28"/>
        </w:rPr>
        <w:t>rt. 13</w:t>
      </w:r>
      <w:r w:rsidR="002478CF">
        <w:rPr>
          <w:noProof/>
          <w:sz w:val="28"/>
          <w:szCs w:val="28"/>
        </w:rPr>
        <w:t xml:space="preserve"> alin. (12)</w:t>
      </w:r>
      <w:r w:rsidRPr="00C7396D">
        <w:rPr>
          <w:sz w:val="28"/>
          <w:szCs w:val="28"/>
        </w:rPr>
        <w:t xml:space="preserve"> de către toți membrii comisiei de evaluare și de </w:t>
      </w:r>
      <w:r w:rsidRPr="00C7396D">
        <w:rPr>
          <w:rFonts w:eastAsia="Calibri"/>
          <w:sz w:val="28"/>
          <w:szCs w:val="28"/>
        </w:rPr>
        <w:t>către ofertanți.</w:t>
      </w:r>
    </w:p>
    <w:p w14:paraId="160E8EC1" w14:textId="77777777" w:rsidR="007B7D3D" w:rsidRDefault="007B7D3D" w:rsidP="007B7D3D">
      <w:pPr>
        <w:spacing w:line="227" w:lineRule="auto"/>
        <w:ind w:right="86"/>
        <w:jc w:val="both"/>
        <w:rPr>
          <w:sz w:val="28"/>
          <w:szCs w:val="28"/>
        </w:rPr>
      </w:pPr>
      <w:r w:rsidRPr="00A00EE3">
        <w:rPr>
          <w:b/>
          <w:bCs/>
          <w:sz w:val="28"/>
          <w:szCs w:val="28"/>
        </w:rPr>
        <w:t>(14)</w:t>
      </w:r>
      <w:r>
        <w:rPr>
          <w:sz w:val="28"/>
          <w:szCs w:val="28"/>
        </w:rPr>
        <w:t xml:space="preserve"> </w:t>
      </w:r>
      <w:r w:rsidRPr="00C7396D">
        <w:rPr>
          <w:sz w:val="28"/>
          <w:szCs w:val="28"/>
        </w:rPr>
        <w:t>Sunt considerate oferte valabile ofertele care îndeplinesc criteriile de valabilitate prevăzute în caietul de sarcini al licitației.</w:t>
      </w:r>
    </w:p>
    <w:p w14:paraId="47872F98" w14:textId="77777777" w:rsidR="007B7D3D" w:rsidRDefault="007B7D3D" w:rsidP="007B7D3D">
      <w:pPr>
        <w:spacing w:line="227" w:lineRule="auto"/>
        <w:ind w:right="86"/>
        <w:jc w:val="both"/>
        <w:rPr>
          <w:sz w:val="28"/>
          <w:szCs w:val="28"/>
        </w:rPr>
      </w:pPr>
      <w:r w:rsidRPr="00A00EE3">
        <w:rPr>
          <w:b/>
          <w:bCs/>
          <w:sz w:val="28"/>
          <w:szCs w:val="28"/>
        </w:rPr>
        <w:t>(15)</w:t>
      </w:r>
      <w:r>
        <w:rPr>
          <w:sz w:val="28"/>
          <w:szCs w:val="28"/>
        </w:rPr>
        <w:t xml:space="preserve"> </w:t>
      </w:r>
      <w:r w:rsidRPr="00C7396D">
        <w:rPr>
          <w:sz w:val="28"/>
          <w:szCs w:val="28"/>
        </w:rPr>
        <w:t>În urma analizării ofertelor de către comisia de evaluare, pe baza criteriilor de valabilitate, secretarul acesteia întocmește un proces-verbal în care menționează ofertele valabile, ofertele care nu îndeplinesc criteriile de valabilitate și motivele excluderii acestora din urmă de la procedura de licitație. Procesul-verbal se semnează de către toți membrii comisiei de evaluare.</w:t>
      </w:r>
    </w:p>
    <w:p w14:paraId="2839BDE0" w14:textId="77777777" w:rsidR="007B7D3D" w:rsidRPr="00C7396D" w:rsidRDefault="007B7D3D" w:rsidP="007B7D3D">
      <w:pPr>
        <w:spacing w:line="227" w:lineRule="auto"/>
        <w:ind w:right="86"/>
        <w:jc w:val="both"/>
        <w:rPr>
          <w:sz w:val="28"/>
          <w:szCs w:val="28"/>
        </w:rPr>
      </w:pPr>
      <w:r w:rsidRPr="00A00EE3">
        <w:rPr>
          <w:b/>
          <w:bCs/>
          <w:sz w:val="28"/>
          <w:szCs w:val="28"/>
        </w:rPr>
        <w:t>(16)</w:t>
      </w:r>
      <w:r>
        <w:rPr>
          <w:sz w:val="28"/>
          <w:szCs w:val="28"/>
        </w:rPr>
        <w:t xml:space="preserve"> </w:t>
      </w:r>
      <w:r w:rsidRPr="00C7396D">
        <w:rPr>
          <w:sz w:val="28"/>
          <w:szCs w:val="28"/>
        </w:rPr>
        <w:t>În baza procesulu</w:t>
      </w:r>
      <w:r>
        <w:rPr>
          <w:sz w:val="28"/>
          <w:szCs w:val="28"/>
        </w:rPr>
        <w:t>i-v</w:t>
      </w:r>
      <w:r w:rsidRPr="00C7396D">
        <w:rPr>
          <w:sz w:val="28"/>
          <w:szCs w:val="28"/>
        </w:rPr>
        <w:t xml:space="preserve">erbal care îndeplinește condițiile prevăzute la </w:t>
      </w:r>
      <w:r w:rsidRPr="00F911BD">
        <w:rPr>
          <w:sz w:val="28"/>
          <w:szCs w:val="28"/>
        </w:rPr>
        <w:t>alin.(15</w:t>
      </w:r>
      <w:r>
        <w:rPr>
          <w:sz w:val="28"/>
          <w:szCs w:val="28"/>
          <w:u w:val="single" w:color="000000"/>
        </w:rPr>
        <w:t>),</w:t>
      </w:r>
      <w:r w:rsidRPr="00C7396D">
        <w:rPr>
          <w:sz w:val="28"/>
          <w:szCs w:val="28"/>
        </w:rPr>
        <w:t xml:space="preserve"> comisia de evaluare întocmește, în termen de o zi lucrătoare, un raport pe care îl transmite autorității contractante.</w:t>
      </w:r>
    </w:p>
    <w:p w14:paraId="4A36042E" w14:textId="77777777" w:rsidR="007B7D3D" w:rsidRPr="00C7396D" w:rsidRDefault="007B7D3D" w:rsidP="007B7D3D">
      <w:pPr>
        <w:spacing w:after="40" w:line="227" w:lineRule="auto"/>
        <w:ind w:right="86"/>
        <w:jc w:val="both"/>
        <w:rPr>
          <w:sz w:val="28"/>
          <w:szCs w:val="28"/>
        </w:rPr>
      </w:pPr>
      <w:r w:rsidRPr="00A00EE3">
        <w:rPr>
          <w:b/>
          <w:bCs/>
          <w:sz w:val="28"/>
          <w:szCs w:val="28"/>
        </w:rPr>
        <w:t>(17)</w:t>
      </w:r>
      <w:r>
        <w:rPr>
          <w:sz w:val="28"/>
          <w:szCs w:val="28"/>
        </w:rPr>
        <w:t xml:space="preserve"> </w:t>
      </w:r>
      <w:r w:rsidRPr="00C7396D">
        <w:rPr>
          <w:sz w:val="28"/>
          <w:szCs w:val="28"/>
        </w:rPr>
        <w:t>În termen de 3 zile lucrătoare de la primirea raportului comisiei de evaluare, autoritatea contractantă informează în scris, cu confirmare de primire, ofertanții ale căror oferte au fost excluse, indicând motivele excluderii.</w:t>
      </w:r>
    </w:p>
    <w:p w14:paraId="154B2F55" w14:textId="77777777" w:rsidR="007B7D3D" w:rsidRPr="00C7396D" w:rsidRDefault="007B7D3D" w:rsidP="007B7D3D">
      <w:pPr>
        <w:spacing w:after="214" w:line="227" w:lineRule="auto"/>
        <w:ind w:right="86"/>
        <w:jc w:val="both"/>
        <w:rPr>
          <w:sz w:val="28"/>
          <w:szCs w:val="28"/>
        </w:rPr>
      </w:pPr>
      <w:r w:rsidRPr="00A00EE3">
        <w:rPr>
          <w:b/>
          <w:bCs/>
          <w:sz w:val="28"/>
          <w:szCs w:val="28"/>
        </w:rPr>
        <w:t>(18)</w:t>
      </w:r>
      <w:r>
        <w:rPr>
          <w:sz w:val="28"/>
          <w:szCs w:val="28"/>
        </w:rPr>
        <w:t xml:space="preserve"> Î</w:t>
      </w:r>
      <w:r w:rsidRPr="00C7396D">
        <w:rPr>
          <w:sz w:val="28"/>
          <w:szCs w:val="28"/>
        </w:rPr>
        <w:t>n cazul în care în urma publicării anunțului de licitație</w:t>
      </w:r>
      <w:r>
        <w:rPr>
          <w:sz w:val="28"/>
          <w:szCs w:val="28"/>
        </w:rPr>
        <w:t>,</w:t>
      </w:r>
      <w:r w:rsidRPr="00C7396D">
        <w:rPr>
          <w:sz w:val="28"/>
          <w:szCs w:val="28"/>
        </w:rPr>
        <w:t xml:space="preserve"> nu au fost depuse cel puțin două oferte valabile, autoritatea contractantă este obligată să anuleze procedura și să organizeze o nouă licitație, cu respectarea procedurii.</w:t>
      </w:r>
    </w:p>
    <w:p w14:paraId="00638276" w14:textId="77777777" w:rsidR="007B7D3D" w:rsidRPr="007D4A65" w:rsidRDefault="007B7D3D" w:rsidP="007B7D3D">
      <w:pPr>
        <w:pStyle w:val="Titlu2"/>
        <w:ind w:left="1247" w:hanging="1247"/>
        <w:rPr>
          <w:b/>
          <w:bCs/>
          <w:color w:val="000000" w:themeColor="text1"/>
          <w:sz w:val="28"/>
          <w:szCs w:val="28"/>
        </w:rPr>
      </w:pPr>
      <w:r w:rsidRPr="007D4A65">
        <w:rPr>
          <w:rFonts w:ascii="Times New Roman" w:hAnsi="Times New Roman"/>
          <w:b/>
          <w:bCs/>
          <w:color w:val="000000" w:themeColor="text1"/>
          <w:sz w:val="28"/>
          <w:szCs w:val="28"/>
        </w:rPr>
        <w:t>ART. 11 Protecția datelor</w:t>
      </w:r>
    </w:p>
    <w:p w14:paraId="04908D49" w14:textId="6F4369AE" w:rsidR="007B7D3D" w:rsidRDefault="00EA15F4" w:rsidP="007B7D3D">
      <w:pPr>
        <w:ind w:right="85"/>
        <w:jc w:val="both"/>
        <w:rPr>
          <w:sz w:val="28"/>
          <w:szCs w:val="28"/>
        </w:rPr>
      </w:pPr>
      <w:r>
        <w:rPr>
          <w:sz w:val="28"/>
          <w:szCs w:val="28"/>
        </w:rPr>
        <w:t>Autoritatea contractantă</w:t>
      </w:r>
      <w:r w:rsidR="007B7D3D" w:rsidRPr="00DD0013">
        <w:rPr>
          <w:sz w:val="28"/>
          <w:szCs w:val="28"/>
        </w:rPr>
        <w:t xml:space="preserve"> are obligația de a asigura protejarea acelor informații care </w:t>
      </w:r>
      <w:r>
        <w:rPr>
          <w:sz w:val="28"/>
          <w:szCs w:val="28"/>
        </w:rPr>
        <w:t>î</w:t>
      </w:r>
      <w:r w:rsidR="007B7D3D" w:rsidRPr="00DD0013">
        <w:rPr>
          <w:sz w:val="28"/>
          <w:szCs w:val="28"/>
        </w:rPr>
        <w:t>i sunt comunicate de persoanele fizice sau juridice cu titlu confidențial, în măsura în care, în mod obiectiv, dezvăluirea informațiilor în cauză ar prejudicia interesele legitime ale respectivelor persoane, inclusiv în ceea ce privește secretul comercial și proprietatea intelectuală</w:t>
      </w:r>
      <w:r w:rsidR="007B7D3D">
        <w:rPr>
          <w:sz w:val="28"/>
          <w:szCs w:val="28"/>
        </w:rPr>
        <w:t>.</w:t>
      </w:r>
    </w:p>
    <w:p w14:paraId="3888E7A3" w14:textId="77777777" w:rsidR="007B7D3D" w:rsidRDefault="007B7D3D" w:rsidP="007B7D3D">
      <w:pPr>
        <w:ind w:right="85"/>
        <w:jc w:val="both"/>
        <w:rPr>
          <w:sz w:val="28"/>
          <w:szCs w:val="28"/>
        </w:rPr>
      </w:pPr>
    </w:p>
    <w:p w14:paraId="772B3050" w14:textId="77777777" w:rsidR="007B7D3D" w:rsidRPr="009679DB" w:rsidRDefault="007B7D3D" w:rsidP="007B7D3D">
      <w:pPr>
        <w:ind w:right="85"/>
        <w:jc w:val="both"/>
        <w:rPr>
          <w:sz w:val="16"/>
          <w:szCs w:val="16"/>
        </w:rPr>
      </w:pPr>
    </w:p>
    <w:p w14:paraId="4EE96DCA" w14:textId="77777777" w:rsidR="007B7D3D" w:rsidRDefault="007B7D3D" w:rsidP="007B7D3D">
      <w:pPr>
        <w:spacing w:after="248" w:line="259" w:lineRule="auto"/>
        <w:ind w:left="757" w:hanging="10"/>
        <w:jc w:val="both"/>
      </w:pPr>
      <w:r w:rsidRPr="00DD0013">
        <w:rPr>
          <w:b/>
          <w:bCs/>
          <w:sz w:val="28"/>
        </w:rPr>
        <w:t>SECȚIUNEA D- DETERMINAREA OFERTEI CÂȘTIGĂTOARE</w:t>
      </w:r>
    </w:p>
    <w:p w14:paraId="6C25BA9E" w14:textId="77777777" w:rsidR="007B7D3D" w:rsidRDefault="007B7D3D" w:rsidP="007B7D3D">
      <w:pPr>
        <w:ind w:left="43" w:right="86"/>
        <w:jc w:val="both"/>
        <w:rPr>
          <w:sz w:val="28"/>
          <w:szCs w:val="28"/>
        </w:rPr>
      </w:pPr>
      <w:r w:rsidRPr="00DD0013">
        <w:rPr>
          <w:b/>
          <w:bCs/>
          <w:sz w:val="28"/>
          <w:szCs w:val="28"/>
        </w:rPr>
        <w:t>ART. 1</w:t>
      </w:r>
      <w:r>
        <w:rPr>
          <w:b/>
          <w:bCs/>
          <w:sz w:val="28"/>
          <w:szCs w:val="28"/>
        </w:rPr>
        <w:t>2</w:t>
      </w:r>
    </w:p>
    <w:p w14:paraId="7E75303D" w14:textId="58C8EAC7" w:rsidR="007B7D3D" w:rsidRPr="00DD0013" w:rsidRDefault="007B7D3D" w:rsidP="007B7D3D">
      <w:pPr>
        <w:ind w:left="43" w:right="86"/>
        <w:jc w:val="both"/>
        <w:rPr>
          <w:sz w:val="28"/>
          <w:szCs w:val="28"/>
        </w:rPr>
      </w:pPr>
      <w:r w:rsidRPr="0027711C">
        <w:rPr>
          <w:b/>
          <w:bCs/>
          <w:sz w:val="28"/>
          <w:szCs w:val="28"/>
        </w:rPr>
        <w:t>(1)</w:t>
      </w:r>
      <w:r w:rsidRPr="00DD0013">
        <w:rPr>
          <w:sz w:val="28"/>
          <w:szCs w:val="28"/>
        </w:rPr>
        <w:t xml:space="preserve"> La nivelul </w:t>
      </w:r>
      <w:r>
        <w:rPr>
          <w:sz w:val="28"/>
          <w:szCs w:val="28"/>
        </w:rPr>
        <w:t>unității organizatoare a licitației</w:t>
      </w:r>
      <w:r w:rsidRPr="00DD0013">
        <w:rPr>
          <w:sz w:val="28"/>
          <w:szCs w:val="28"/>
        </w:rPr>
        <w:t xml:space="preserve"> se organizează o comisie de evaluare, componența acesteia fiind aprobată prin </w:t>
      </w:r>
      <w:r w:rsidR="00A17944">
        <w:rPr>
          <w:sz w:val="28"/>
          <w:szCs w:val="28"/>
        </w:rPr>
        <w:t>actul administrative al conducătorului autorității contractante</w:t>
      </w:r>
      <w:r>
        <w:rPr>
          <w:sz w:val="28"/>
          <w:szCs w:val="28"/>
        </w:rPr>
        <w:t>, comisie</w:t>
      </w:r>
      <w:r w:rsidRPr="00DD0013">
        <w:rPr>
          <w:sz w:val="28"/>
          <w:szCs w:val="28"/>
        </w:rPr>
        <w:t xml:space="preserve"> care adoptă decizii în mod autonom și numai pe baza criteriilor de selecție prevăzute în instrucțiunile privind organizarea și desfășurarea licitației.</w:t>
      </w:r>
    </w:p>
    <w:p w14:paraId="70C88347" w14:textId="01266B18" w:rsidR="007B7D3D" w:rsidRPr="00253B54" w:rsidRDefault="007B7D3D" w:rsidP="007B7D3D">
      <w:pPr>
        <w:numPr>
          <w:ilvl w:val="0"/>
          <w:numId w:val="3"/>
        </w:numPr>
        <w:spacing w:line="227" w:lineRule="auto"/>
        <w:ind w:right="86"/>
        <w:jc w:val="both"/>
        <w:rPr>
          <w:sz w:val="28"/>
          <w:szCs w:val="28"/>
        </w:rPr>
      </w:pPr>
      <w:r w:rsidRPr="00DD0013">
        <w:rPr>
          <w:sz w:val="28"/>
          <w:szCs w:val="28"/>
        </w:rPr>
        <w:t>Evaluarea ofertelor depuse se realizează de către comisi</w:t>
      </w:r>
      <w:r w:rsidR="00FE3BA9">
        <w:rPr>
          <w:sz w:val="28"/>
          <w:szCs w:val="28"/>
        </w:rPr>
        <w:t>a</w:t>
      </w:r>
      <w:r w:rsidRPr="00DD0013">
        <w:rPr>
          <w:sz w:val="28"/>
          <w:szCs w:val="28"/>
        </w:rPr>
        <w:t xml:space="preserve"> de evaluare, compusă dintr-un număr impar de membri, care nu poate fi mai mic de 5.</w:t>
      </w:r>
    </w:p>
    <w:p w14:paraId="57612304" w14:textId="77777777" w:rsidR="007B7D3D" w:rsidRPr="00DD0013" w:rsidRDefault="007B7D3D" w:rsidP="007B7D3D">
      <w:pPr>
        <w:numPr>
          <w:ilvl w:val="0"/>
          <w:numId w:val="3"/>
        </w:numPr>
        <w:spacing w:after="40" w:line="227" w:lineRule="auto"/>
        <w:ind w:right="86" w:hanging="43"/>
        <w:jc w:val="both"/>
        <w:rPr>
          <w:sz w:val="28"/>
          <w:szCs w:val="28"/>
        </w:rPr>
      </w:pPr>
      <w:r w:rsidRPr="00DD0013">
        <w:rPr>
          <w:sz w:val="28"/>
          <w:szCs w:val="28"/>
        </w:rPr>
        <w:t>Fiecăruia dintre membrii comisiei de evaluare i se poate desemna un supleant.</w:t>
      </w:r>
    </w:p>
    <w:p w14:paraId="2268C9A0" w14:textId="77777777" w:rsidR="00365F00" w:rsidRDefault="007B7D3D" w:rsidP="007B7D3D">
      <w:pPr>
        <w:numPr>
          <w:ilvl w:val="0"/>
          <w:numId w:val="3"/>
        </w:numPr>
        <w:spacing w:after="40" w:line="227" w:lineRule="auto"/>
        <w:ind w:right="86" w:hanging="43"/>
        <w:jc w:val="both"/>
        <w:rPr>
          <w:sz w:val="28"/>
          <w:szCs w:val="28"/>
        </w:rPr>
      </w:pPr>
      <w:r w:rsidRPr="00DD0013">
        <w:rPr>
          <w:sz w:val="28"/>
          <w:szCs w:val="28"/>
        </w:rPr>
        <w:t>Membrii comisiei de evaluare sunt</w:t>
      </w:r>
      <w:r w:rsidR="00365F00">
        <w:rPr>
          <w:sz w:val="28"/>
          <w:szCs w:val="28"/>
        </w:rPr>
        <w:t>:</w:t>
      </w:r>
    </w:p>
    <w:p w14:paraId="448943C5" w14:textId="3272C9E9" w:rsidR="007B7D3D" w:rsidRDefault="007B7D3D" w:rsidP="00FD4DD3">
      <w:pPr>
        <w:pStyle w:val="Listparagraf"/>
        <w:numPr>
          <w:ilvl w:val="1"/>
          <w:numId w:val="3"/>
        </w:numPr>
        <w:spacing w:after="40" w:line="227" w:lineRule="auto"/>
        <w:ind w:left="567" w:right="86"/>
        <w:jc w:val="both"/>
        <w:rPr>
          <w:sz w:val="28"/>
          <w:szCs w:val="28"/>
        </w:rPr>
      </w:pPr>
      <w:r w:rsidRPr="0003415F">
        <w:rPr>
          <w:sz w:val="28"/>
          <w:szCs w:val="28"/>
        </w:rPr>
        <w:lastRenderedPageBreak/>
        <w:t xml:space="preserve"> reprezentanți ai consiliului județean</w:t>
      </w:r>
      <w:r w:rsidR="0003415F">
        <w:rPr>
          <w:sz w:val="28"/>
          <w:szCs w:val="28"/>
        </w:rPr>
        <w:t>,</w:t>
      </w:r>
      <w:r w:rsidR="002C1649" w:rsidRPr="0003415F">
        <w:rPr>
          <w:sz w:val="28"/>
          <w:szCs w:val="28"/>
        </w:rPr>
        <w:t xml:space="preserve"> </w:t>
      </w:r>
      <w:r w:rsidRPr="0003415F">
        <w:rPr>
          <w:sz w:val="28"/>
          <w:szCs w:val="28"/>
        </w:rPr>
        <w:t>precum și ai structurilor teritoriale ale Agenției Naționale de Administrare Fiscală, numiți în acest scop</w:t>
      </w:r>
      <w:r w:rsidR="00EB7016">
        <w:rPr>
          <w:sz w:val="28"/>
          <w:szCs w:val="28"/>
        </w:rPr>
        <w:t xml:space="preserve">, în situația în care </w:t>
      </w:r>
      <w:r w:rsidR="00253311">
        <w:rPr>
          <w:sz w:val="28"/>
          <w:szCs w:val="28"/>
        </w:rPr>
        <w:t>autoritate contractantă</w:t>
      </w:r>
      <w:r w:rsidR="00EB7016">
        <w:rPr>
          <w:sz w:val="28"/>
          <w:szCs w:val="28"/>
        </w:rPr>
        <w:t xml:space="preserve"> este unitatea administrativ-teritorială</w:t>
      </w:r>
      <w:r w:rsidR="00253311">
        <w:rPr>
          <w:sz w:val="28"/>
          <w:szCs w:val="28"/>
        </w:rPr>
        <w:t>;</w:t>
      </w:r>
    </w:p>
    <w:p w14:paraId="64F6A1A1" w14:textId="62BAB6F0" w:rsidR="00253311" w:rsidRDefault="00253311" w:rsidP="00FD4DD3">
      <w:pPr>
        <w:pStyle w:val="Listparagraf"/>
        <w:numPr>
          <w:ilvl w:val="1"/>
          <w:numId w:val="3"/>
        </w:numPr>
        <w:spacing w:after="40" w:line="227" w:lineRule="auto"/>
        <w:ind w:left="567" w:right="86"/>
        <w:jc w:val="both"/>
        <w:rPr>
          <w:sz w:val="28"/>
          <w:szCs w:val="28"/>
        </w:rPr>
      </w:pPr>
      <w:r>
        <w:rPr>
          <w:sz w:val="28"/>
          <w:szCs w:val="28"/>
        </w:rPr>
        <w:t xml:space="preserve">Reprezentanți ai </w:t>
      </w:r>
      <w:r w:rsidR="000A52A3">
        <w:rPr>
          <w:sz w:val="28"/>
          <w:szCs w:val="28"/>
        </w:rPr>
        <w:t xml:space="preserve">instituțiilor publice respective, precum și ai consiliului județean și structurilor teritoriale ale </w:t>
      </w:r>
      <w:r w:rsidR="000A52A3" w:rsidRPr="0003415F">
        <w:rPr>
          <w:sz w:val="28"/>
          <w:szCs w:val="28"/>
        </w:rPr>
        <w:t>Agenției Naționale de Administrare Fiscală, numiți în acest scop</w:t>
      </w:r>
      <w:r w:rsidR="000A52A3">
        <w:rPr>
          <w:sz w:val="28"/>
          <w:szCs w:val="28"/>
        </w:rPr>
        <w:t>, în situația în care autoritate contractantă</w:t>
      </w:r>
      <w:r w:rsidR="00B31C12">
        <w:rPr>
          <w:sz w:val="28"/>
          <w:szCs w:val="28"/>
        </w:rPr>
        <w:t xml:space="preserve"> este o instituție publică de interes local;</w:t>
      </w:r>
    </w:p>
    <w:p w14:paraId="61CF5C4A" w14:textId="2A9C9B6C" w:rsidR="00B31C12" w:rsidRPr="0003415F" w:rsidRDefault="00FD4DD3" w:rsidP="00FD4DD3">
      <w:pPr>
        <w:pStyle w:val="Listparagraf"/>
        <w:numPr>
          <w:ilvl w:val="1"/>
          <w:numId w:val="3"/>
        </w:numPr>
        <w:spacing w:after="40" w:line="227" w:lineRule="auto"/>
        <w:ind w:left="567" w:right="86"/>
        <w:jc w:val="both"/>
        <w:rPr>
          <w:sz w:val="28"/>
          <w:szCs w:val="28"/>
        </w:rPr>
      </w:pPr>
      <w:r w:rsidRPr="00FD4DD3">
        <w:rPr>
          <w:sz w:val="28"/>
          <w:szCs w:val="28"/>
        </w:rPr>
        <w:t>în cazul în care, pentru bunul care face obiectul concesionării este necesară parcurgerea procedurii de reglementare din punctul de vedere al protecţiei mediului, potrivit legislaţiei în vigoare, comisia de evaluare poate include în componenţa sa şi un reprezentant al autorităţii competente pentru protecţia mediului.</w:t>
      </w:r>
    </w:p>
    <w:p w14:paraId="60F9A4F2" w14:textId="77777777" w:rsidR="007B7D3D" w:rsidRPr="00DD0013" w:rsidRDefault="007B7D3D" w:rsidP="007B7D3D">
      <w:pPr>
        <w:numPr>
          <w:ilvl w:val="0"/>
          <w:numId w:val="3"/>
        </w:numPr>
        <w:spacing w:after="40" w:line="227" w:lineRule="auto"/>
        <w:ind w:right="86" w:hanging="43"/>
        <w:jc w:val="both"/>
        <w:rPr>
          <w:sz w:val="28"/>
          <w:szCs w:val="28"/>
        </w:rPr>
      </w:pPr>
      <w:r w:rsidRPr="00DD0013">
        <w:rPr>
          <w:sz w:val="28"/>
          <w:szCs w:val="28"/>
        </w:rPr>
        <w:t>Fiecare dintre membrii comisiei de evaluare beneficiază de câte un vot.</w:t>
      </w:r>
    </w:p>
    <w:p w14:paraId="6439C396" w14:textId="77777777" w:rsidR="007B7D3D" w:rsidRPr="00DD0013" w:rsidRDefault="007B7D3D" w:rsidP="007B7D3D">
      <w:pPr>
        <w:numPr>
          <w:ilvl w:val="0"/>
          <w:numId w:val="3"/>
        </w:numPr>
        <w:spacing w:after="40" w:line="227" w:lineRule="auto"/>
        <w:ind w:right="86" w:hanging="43"/>
        <w:jc w:val="both"/>
        <w:rPr>
          <w:sz w:val="28"/>
          <w:szCs w:val="28"/>
        </w:rPr>
      </w:pPr>
      <w:r w:rsidRPr="00DD0013">
        <w:rPr>
          <w:sz w:val="28"/>
          <w:szCs w:val="28"/>
        </w:rPr>
        <w:t>Deciziile comisiei de evaluare se adoptă cu votul majorității membrilor.</w:t>
      </w:r>
    </w:p>
    <w:p w14:paraId="17112C02" w14:textId="77777777" w:rsidR="007B7D3D" w:rsidRPr="00DD0013" w:rsidRDefault="007B7D3D" w:rsidP="007B7D3D">
      <w:pPr>
        <w:numPr>
          <w:ilvl w:val="0"/>
          <w:numId w:val="3"/>
        </w:numPr>
        <w:spacing w:line="227" w:lineRule="auto"/>
        <w:ind w:right="86" w:hanging="43"/>
        <w:jc w:val="both"/>
        <w:rPr>
          <w:sz w:val="28"/>
          <w:szCs w:val="28"/>
        </w:rPr>
      </w:pPr>
      <w:r w:rsidRPr="00DD0013">
        <w:rPr>
          <w:sz w:val="28"/>
          <w:szCs w:val="28"/>
        </w:rPr>
        <w:t>Membrii comisiei de evaluare și supleanții trebuie să respecte regulile privind conflictul de interese.</w:t>
      </w:r>
    </w:p>
    <w:p w14:paraId="08D20C64" w14:textId="1824B3A1" w:rsidR="007B7D3D" w:rsidRPr="00DD0013" w:rsidRDefault="007B7D3D" w:rsidP="007B7D3D">
      <w:pPr>
        <w:numPr>
          <w:ilvl w:val="0"/>
          <w:numId w:val="3"/>
        </w:numPr>
        <w:spacing w:line="227" w:lineRule="auto"/>
        <w:ind w:right="86" w:hanging="43"/>
        <w:jc w:val="both"/>
        <w:rPr>
          <w:sz w:val="28"/>
          <w:szCs w:val="28"/>
        </w:rPr>
      </w:pPr>
      <w:r w:rsidRPr="00DD0013">
        <w:rPr>
          <w:sz w:val="28"/>
          <w:szCs w:val="28"/>
        </w:rPr>
        <w:t xml:space="preserve">Membrii comisiei de evaluare și supleanții sunt obligați să dea o declarație de compatibilitate, imparțialitate și confidențialitate pe propria răspundere, după termenul-limită de depunere a ofertelor, care se va păstra alături de dosarul </w:t>
      </w:r>
      <w:r w:rsidR="005F1678">
        <w:rPr>
          <w:sz w:val="28"/>
          <w:szCs w:val="28"/>
        </w:rPr>
        <w:t>închirierii</w:t>
      </w:r>
      <w:r w:rsidRPr="00DD0013">
        <w:rPr>
          <w:sz w:val="28"/>
          <w:szCs w:val="28"/>
        </w:rPr>
        <w:t>.</w:t>
      </w:r>
    </w:p>
    <w:p w14:paraId="7D320CA0" w14:textId="77777777" w:rsidR="007B7D3D" w:rsidRPr="00DD0013" w:rsidRDefault="007B7D3D" w:rsidP="007B7D3D">
      <w:pPr>
        <w:numPr>
          <w:ilvl w:val="0"/>
          <w:numId w:val="3"/>
        </w:numPr>
        <w:spacing w:after="40" w:line="227" w:lineRule="auto"/>
        <w:ind w:right="86" w:hanging="43"/>
        <w:jc w:val="both"/>
        <w:rPr>
          <w:sz w:val="28"/>
          <w:szCs w:val="28"/>
        </w:rPr>
      </w:pPr>
      <w:r w:rsidRPr="00DD0013">
        <w:rPr>
          <w:sz w:val="28"/>
          <w:szCs w:val="28"/>
        </w:rPr>
        <w:t>În caz de incompatibilitate, președintele comisiei de evaluare sesizează de îndată autoritatea contractantă despre existența stării de incompatibilitate și va propune înlocuirea persoanei incompatibile, dintre membrii supleanți.</w:t>
      </w:r>
    </w:p>
    <w:p w14:paraId="041B4E17" w14:textId="77777777" w:rsidR="007B7D3D" w:rsidRPr="00DD0013" w:rsidRDefault="007B7D3D" w:rsidP="007B7D3D">
      <w:pPr>
        <w:numPr>
          <w:ilvl w:val="0"/>
          <w:numId w:val="3"/>
        </w:numPr>
        <w:spacing w:after="1" w:line="227" w:lineRule="auto"/>
        <w:ind w:right="86" w:hanging="43"/>
        <w:jc w:val="both"/>
        <w:rPr>
          <w:sz w:val="28"/>
          <w:szCs w:val="28"/>
        </w:rPr>
      </w:pPr>
      <w:r w:rsidRPr="00DD0013">
        <w:rPr>
          <w:sz w:val="28"/>
          <w:szCs w:val="28"/>
        </w:rPr>
        <w:t>Supleanții participă la ședințele comisiei de evaluare numai în situația în care membrii acesteia se află în imposibilitate de participare datorită unui caz de incompatibilitate, caz fortuit sau forței majore.</w:t>
      </w:r>
    </w:p>
    <w:p w14:paraId="268F747D" w14:textId="77777777" w:rsidR="007B7D3D" w:rsidRPr="00DD0013" w:rsidRDefault="007B7D3D" w:rsidP="007B7D3D">
      <w:pPr>
        <w:numPr>
          <w:ilvl w:val="0"/>
          <w:numId w:val="3"/>
        </w:numPr>
        <w:spacing w:after="40" w:line="227" w:lineRule="auto"/>
        <w:ind w:right="86" w:firstLine="99"/>
        <w:jc w:val="both"/>
        <w:rPr>
          <w:sz w:val="28"/>
          <w:szCs w:val="28"/>
        </w:rPr>
      </w:pPr>
      <w:r w:rsidRPr="00DD0013">
        <w:rPr>
          <w:sz w:val="28"/>
          <w:szCs w:val="28"/>
        </w:rPr>
        <w:t>Atribuțiile comisiei de evaluare sunt:</w:t>
      </w:r>
    </w:p>
    <w:p w14:paraId="6874B8B9" w14:textId="77777777" w:rsidR="007B7D3D" w:rsidRPr="00DD0013" w:rsidRDefault="007B7D3D" w:rsidP="007B7D3D">
      <w:pPr>
        <w:numPr>
          <w:ilvl w:val="1"/>
          <w:numId w:val="3"/>
        </w:numPr>
        <w:spacing w:after="5" w:line="227" w:lineRule="auto"/>
        <w:ind w:left="142" w:right="86"/>
        <w:jc w:val="both"/>
        <w:rPr>
          <w:sz w:val="28"/>
          <w:szCs w:val="28"/>
        </w:rPr>
      </w:pPr>
      <w:r w:rsidRPr="00DD0013">
        <w:rPr>
          <w:sz w:val="28"/>
          <w:szCs w:val="28"/>
        </w:rPr>
        <w:t>analizarea și selectarea ofertelor pe baza datelor, informațiilor și documentelor cuprinse în plicul exterior;</w:t>
      </w:r>
    </w:p>
    <w:p w14:paraId="6178E66A" w14:textId="77777777" w:rsidR="007D4A65" w:rsidRDefault="007B7D3D" w:rsidP="007D4A65">
      <w:pPr>
        <w:numPr>
          <w:ilvl w:val="1"/>
          <w:numId w:val="3"/>
        </w:numPr>
        <w:spacing w:after="38" w:line="225" w:lineRule="auto"/>
        <w:ind w:left="142" w:right="86"/>
        <w:jc w:val="both"/>
        <w:rPr>
          <w:sz w:val="28"/>
          <w:szCs w:val="28"/>
        </w:rPr>
      </w:pPr>
      <w:r w:rsidRPr="00DD0013">
        <w:rPr>
          <w:sz w:val="28"/>
          <w:szCs w:val="28"/>
        </w:rPr>
        <w:t>întocmirea listei cuprinzând ofertele admise și comunicarea acesteia;</w:t>
      </w:r>
    </w:p>
    <w:p w14:paraId="0268752C" w14:textId="77777777" w:rsidR="007D4A65" w:rsidRDefault="007B7D3D" w:rsidP="007D4A65">
      <w:pPr>
        <w:numPr>
          <w:ilvl w:val="1"/>
          <w:numId w:val="3"/>
        </w:numPr>
        <w:spacing w:after="38" w:line="225" w:lineRule="auto"/>
        <w:ind w:left="142" w:right="86"/>
        <w:jc w:val="both"/>
        <w:rPr>
          <w:sz w:val="28"/>
          <w:szCs w:val="28"/>
        </w:rPr>
      </w:pPr>
      <w:r w:rsidRPr="007D4A65">
        <w:rPr>
          <w:sz w:val="28"/>
          <w:szCs w:val="28"/>
        </w:rPr>
        <w:t>analizarea și evaluarea ofertelor;</w:t>
      </w:r>
    </w:p>
    <w:p w14:paraId="12F48E2F" w14:textId="77777777" w:rsidR="007D4A65" w:rsidRDefault="007B7D3D" w:rsidP="007D4A65">
      <w:pPr>
        <w:numPr>
          <w:ilvl w:val="1"/>
          <w:numId w:val="3"/>
        </w:numPr>
        <w:spacing w:after="38" w:line="225" w:lineRule="auto"/>
        <w:ind w:left="142" w:right="86"/>
        <w:jc w:val="both"/>
        <w:rPr>
          <w:sz w:val="28"/>
          <w:szCs w:val="28"/>
        </w:rPr>
      </w:pPr>
      <w:r w:rsidRPr="007D4A65">
        <w:rPr>
          <w:sz w:val="28"/>
          <w:szCs w:val="28"/>
        </w:rPr>
        <w:t>întocmirea raportului de evaluare;</w:t>
      </w:r>
      <w:r w:rsidRPr="00DD0013">
        <w:rPr>
          <w:noProof/>
          <w:sz w:val="28"/>
          <w:szCs w:val="28"/>
        </w:rPr>
        <w:drawing>
          <wp:inline distT="0" distB="0" distL="0" distR="0" wp14:anchorId="1D6D6DAE" wp14:editId="13BA5BF5">
            <wp:extent cx="15240" cy="60960"/>
            <wp:effectExtent l="0" t="0" r="22860" b="0"/>
            <wp:docPr id="15669584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 cy="60960"/>
                    </a:xfrm>
                    <a:prstGeom prst="rect">
                      <a:avLst/>
                    </a:prstGeom>
                    <a:noFill/>
                    <a:ln>
                      <a:noFill/>
                    </a:ln>
                  </pic:spPr>
                </pic:pic>
              </a:graphicData>
            </a:graphic>
          </wp:inline>
        </w:drawing>
      </w:r>
    </w:p>
    <w:p w14:paraId="77C26870" w14:textId="74664867" w:rsidR="007B7D3D" w:rsidRPr="007D4A65" w:rsidRDefault="007B7D3D" w:rsidP="007D4A65">
      <w:pPr>
        <w:numPr>
          <w:ilvl w:val="1"/>
          <w:numId w:val="3"/>
        </w:numPr>
        <w:spacing w:after="38" w:line="225" w:lineRule="auto"/>
        <w:ind w:left="142" w:right="86"/>
        <w:jc w:val="both"/>
        <w:rPr>
          <w:sz w:val="28"/>
          <w:szCs w:val="28"/>
        </w:rPr>
      </w:pPr>
      <w:r w:rsidRPr="007D4A65">
        <w:rPr>
          <w:sz w:val="28"/>
          <w:szCs w:val="28"/>
        </w:rPr>
        <w:t>întocmirea proceselor-verbale;</w:t>
      </w:r>
    </w:p>
    <w:p w14:paraId="5A83005C" w14:textId="77777777" w:rsidR="007D4A65" w:rsidRDefault="007B7D3D" w:rsidP="007D4A65">
      <w:pPr>
        <w:spacing w:after="38" w:line="225" w:lineRule="auto"/>
        <w:ind w:left="284" w:hanging="142"/>
        <w:rPr>
          <w:sz w:val="28"/>
          <w:szCs w:val="28"/>
        </w:rPr>
      </w:pPr>
      <w:r>
        <w:rPr>
          <w:sz w:val="28"/>
          <w:szCs w:val="28"/>
        </w:rPr>
        <w:t>f)</w:t>
      </w:r>
      <w:r w:rsidRPr="00DD0013">
        <w:rPr>
          <w:sz w:val="28"/>
          <w:szCs w:val="28"/>
        </w:rPr>
        <w:t xml:space="preserve"> </w:t>
      </w:r>
      <w:r>
        <w:rPr>
          <w:sz w:val="28"/>
          <w:szCs w:val="28"/>
        </w:rPr>
        <w:t xml:space="preserve">    </w:t>
      </w:r>
      <w:r w:rsidRPr="00DD0013">
        <w:rPr>
          <w:sz w:val="28"/>
          <w:szCs w:val="28"/>
        </w:rPr>
        <w:t>desemnarea ofertei câștigătoare.</w:t>
      </w:r>
    </w:p>
    <w:p w14:paraId="04B2484F" w14:textId="793234C8" w:rsidR="007B7D3D" w:rsidRPr="00DD0013" w:rsidRDefault="000D1C75" w:rsidP="000D1C75">
      <w:pPr>
        <w:spacing w:after="38" w:line="225" w:lineRule="auto"/>
        <w:rPr>
          <w:sz w:val="28"/>
          <w:szCs w:val="28"/>
        </w:rPr>
      </w:pPr>
      <w:r w:rsidRPr="000D1C75">
        <w:rPr>
          <w:b/>
          <w:bCs/>
          <w:sz w:val="28"/>
          <w:szCs w:val="28"/>
        </w:rPr>
        <w:t>(12)</w:t>
      </w:r>
      <w:r>
        <w:rPr>
          <w:sz w:val="28"/>
          <w:szCs w:val="28"/>
        </w:rPr>
        <w:t xml:space="preserve"> </w:t>
      </w:r>
      <w:r w:rsidR="007B7D3D" w:rsidRPr="00DD0013">
        <w:rPr>
          <w:sz w:val="28"/>
          <w:szCs w:val="28"/>
        </w:rPr>
        <w:t>Comisia de evaluare este legal întrunită numai în prezența tuturor membrilor.</w:t>
      </w:r>
    </w:p>
    <w:p w14:paraId="77426D56" w14:textId="77777777" w:rsidR="000D1C75" w:rsidRDefault="000D1C75" w:rsidP="000D1C75">
      <w:pPr>
        <w:pStyle w:val="Listparagraf"/>
        <w:numPr>
          <w:ilvl w:val="0"/>
          <w:numId w:val="6"/>
        </w:numPr>
        <w:spacing w:line="227" w:lineRule="auto"/>
        <w:ind w:right="86"/>
        <w:jc w:val="both"/>
        <w:rPr>
          <w:sz w:val="28"/>
          <w:szCs w:val="28"/>
        </w:rPr>
      </w:pPr>
      <w:r>
        <w:rPr>
          <w:sz w:val="28"/>
          <w:szCs w:val="28"/>
        </w:rPr>
        <w:t xml:space="preserve"> </w:t>
      </w:r>
      <w:r w:rsidR="007B7D3D" w:rsidRPr="000D1C75">
        <w:rPr>
          <w:sz w:val="28"/>
          <w:szCs w:val="28"/>
        </w:rPr>
        <w:t>Comisia de evaluare adoptă decizii în mod autonom, numai pe baza documentației de atribuire și în conformitate cu prevederile legale în vigoare</w:t>
      </w:r>
      <w:r>
        <w:rPr>
          <w:sz w:val="28"/>
          <w:szCs w:val="28"/>
        </w:rPr>
        <w:t>.</w:t>
      </w:r>
    </w:p>
    <w:p w14:paraId="1F1AB455" w14:textId="4A697FAB" w:rsidR="007B7D3D" w:rsidRPr="000D1C75" w:rsidRDefault="000D1C75" w:rsidP="000D1C75">
      <w:pPr>
        <w:pStyle w:val="Listparagraf"/>
        <w:numPr>
          <w:ilvl w:val="0"/>
          <w:numId w:val="6"/>
        </w:numPr>
        <w:spacing w:line="227" w:lineRule="auto"/>
        <w:ind w:right="86"/>
        <w:jc w:val="both"/>
        <w:rPr>
          <w:sz w:val="28"/>
          <w:szCs w:val="28"/>
        </w:rPr>
      </w:pPr>
      <w:r>
        <w:rPr>
          <w:sz w:val="28"/>
          <w:szCs w:val="28"/>
        </w:rPr>
        <w:t xml:space="preserve"> </w:t>
      </w:r>
      <w:r w:rsidR="007B7D3D" w:rsidRPr="000D1C75">
        <w:rPr>
          <w:sz w:val="28"/>
          <w:szCs w:val="28"/>
        </w:rPr>
        <w:t>Membrii comisiei de evaluare au obligația de a păstra confidențialitatea datelor, informațiilor și documentelor cuprinse în ofertele analizate.</w:t>
      </w:r>
    </w:p>
    <w:p w14:paraId="5E84DE65" w14:textId="77777777" w:rsidR="007B7D3D" w:rsidRDefault="007B7D3D" w:rsidP="007B7D3D">
      <w:pPr>
        <w:spacing w:line="227" w:lineRule="auto"/>
        <w:ind w:left="-43" w:right="86"/>
        <w:jc w:val="both"/>
        <w:rPr>
          <w:sz w:val="28"/>
          <w:szCs w:val="28"/>
        </w:rPr>
      </w:pPr>
    </w:p>
    <w:p w14:paraId="2A54A767" w14:textId="77777777" w:rsidR="007B7D3D" w:rsidRDefault="007B7D3D" w:rsidP="007B7D3D">
      <w:pPr>
        <w:spacing w:line="227" w:lineRule="auto"/>
        <w:ind w:left="-43" w:right="86"/>
        <w:jc w:val="both"/>
        <w:rPr>
          <w:sz w:val="28"/>
          <w:szCs w:val="28"/>
        </w:rPr>
      </w:pPr>
      <w:r w:rsidRPr="00056945">
        <w:rPr>
          <w:b/>
          <w:bCs/>
          <w:sz w:val="28"/>
          <w:szCs w:val="28"/>
        </w:rPr>
        <w:t>ART. 1</w:t>
      </w:r>
      <w:r>
        <w:rPr>
          <w:b/>
          <w:bCs/>
          <w:sz w:val="28"/>
          <w:szCs w:val="28"/>
        </w:rPr>
        <w:t>3</w:t>
      </w:r>
    </w:p>
    <w:p w14:paraId="0CA6E4AD" w14:textId="77777777" w:rsidR="007B7D3D" w:rsidRPr="00056945" w:rsidRDefault="007B7D3D" w:rsidP="007B7D3D">
      <w:pPr>
        <w:spacing w:line="227" w:lineRule="auto"/>
        <w:ind w:left="-43" w:right="86"/>
        <w:jc w:val="both"/>
        <w:rPr>
          <w:sz w:val="28"/>
          <w:szCs w:val="28"/>
        </w:rPr>
      </w:pPr>
      <w:r w:rsidRPr="00056945">
        <w:rPr>
          <w:b/>
          <w:bCs/>
          <w:sz w:val="28"/>
          <w:szCs w:val="28"/>
        </w:rPr>
        <w:t>(1)</w:t>
      </w:r>
      <w:r w:rsidRPr="00056945">
        <w:rPr>
          <w:sz w:val="28"/>
          <w:szCs w:val="28"/>
        </w:rPr>
        <w:t xml:space="preserve"> Criteriile de atribuire a contractului de închiriere sunt:</w:t>
      </w:r>
    </w:p>
    <w:p w14:paraId="799F748C" w14:textId="77777777" w:rsidR="007B7D3D" w:rsidRPr="00DD0013" w:rsidRDefault="007B7D3D" w:rsidP="007B7D3D">
      <w:pPr>
        <w:ind w:left="1280" w:right="86" w:hanging="1280"/>
        <w:rPr>
          <w:sz w:val="28"/>
          <w:szCs w:val="28"/>
        </w:rPr>
      </w:pPr>
      <w:r w:rsidRPr="00DD0013">
        <w:rPr>
          <w:sz w:val="28"/>
          <w:szCs w:val="28"/>
        </w:rPr>
        <w:t>a)cel mai mare nivel al chiriei;</w:t>
      </w:r>
    </w:p>
    <w:p w14:paraId="7547056F" w14:textId="77777777" w:rsidR="007B7D3D" w:rsidRPr="00DD0013" w:rsidRDefault="007B7D3D" w:rsidP="007B7D3D">
      <w:pPr>
        <w:ind w:left="1280" w:right="86" w:hanging="1280"/>
        <w:rPr>
          <w:sz w:val="28"/>
          <w:szCs w:val="28"/>
        </w:rPr>
      </w:pPr>
      <w:r w:rsidRPr="00DD0013">
        <w:rPr>
          <w:sz w:val="28"/>
          <w:szCs w:val="28"/>
        </w:rPr>
        <w:lastRenderedPageBreak/>
        <w:t>b)capacitatea economico-financiară a ofertanților;</w:t>
      </w:r>
    </w:p>
    <w:p w14:paraId="40A866CA" w14:textId="77777777" w:rsidR="007B7D3D" w:rsidRPr="00DD0013" w:rsidRDefault="007B7D3D" w:rsidP="007B7D3D">
      <w:pPr>
        <w:ind w:left="1280" w:right="86" w:hanging="1280"/>
        <w:rPr>
          <w:sz w:val="28"/>
          <w:szCs w:val="28"/>
        </w:rPr>
      </w:pPr>
      <w:r w:rsidRPr="00DD0013">
        <w:rPr>
          <w:sz w:val="28"/>
          <w:szCs w:val="28"/>
        </w:rPr>
        <w:t>c)protecția mediului înconjurător;</w:t>
      </w:r>
    </w:p>
    <w:p w14:paraId="177C29C7" w14:textId="77777777" w:rsidR="007B7D3D" w:rsidRDefault="007B7D3D" w:rsidP="007B7D3D">
      <w:pPr>
        <w:ind w:left="1280" w:right="86" w:hanging="1280"/>
        <w:rPr>
          <w:sz w:val="28"/>
          <w:szCs w:val="28"/>
        </w:rPr>
      </w:pPr>
      <w:r w:rsidRPr="00DD0013">
        <w:rPr>
          <w:sz w:val="28"/>
          <w:szCs w:val="28"/>
        </w:rPr>
        <w:t>d)condiții specifice impuse de natura bunului închiriat</w:t>
      </w:r>
    </w:p>
    <w:p w14:paraId="115B7B55" w14:textId="77777777" w:rsidR="007B7D3D" w:rsidRPr="00253B54" w:rsidRDefault="007B7D3D" w:rsidP="007B7D3D">
      <w:pPr>
        <w:ind w:right="86"/>
        <w:jc w:val="both"/>
        <w:rPr>
          <w:sz w:val="28"/>
          <w:szCs w:val="28"/>
        </w:rPr>
      </w:pPr>
      <w:r w:rsidRPr="00605FB9">
        <w:rPr>
          <w:b/>
          <w:bCs/>
          <w:sz w:val="28"/>
          <w:szCs w:val="28"/>
        </w:rPr>
        <w:t>(2)</w:t>
      </w:r>
      <w:r>
        <w:rPr>
          <w:b/>
          <w:bCs/>
          <w:sz w:val="28"/>
          <w:szCs w:val="28"/>
        </w:rPr>
        <w:t xml:space="preserve"> </w:t>
      </w:r>
      <w:r w:rsidRPr="00056945">
        <w:rPr>
          <w:sz w:val="28"/>
          <w:szCs w:val="28"/>
        </w:rPr>
        <w:t xml:space="preserve">Ponderea fiecărui criteriu se stabilește în documentația de atribuire și trebuie să fie proporțională cu importanța acestuia apreciată din punctul de vedere al asigurării </w:t>
      </w:r>
    </w:p>
    <w:p w14:paraId="7D971CA7" w14:textId="77777777" w:rsidR="007B7D3D" w:rsidRDefault="007B7D3D" w:rsidP="007B7D3D">
      <w:pPr>
        <w:ind w:right="86"/>
        <w:jc w:val="both"/>
        <w:rPr>
          <w:sz w:val="28"/>
          <w:szCs w:val="28"/>
        </w:rPr>
      </w:pPr>
      <w:r w:rsidRPr="00056945">
        <w:rPr>
          <w:sz w:val="28"/>
          <w:szCs w:val="28"/>
        </w:rPr>
        <w:t>unei utilizări/exploatări raționale și eficiente economic a bunului închiriat. Ponderea însumată a criteriilor nu trebuie să depășească 100%.</w:t>
      </w:r>
    </w:p>
    <w:p w14:paraId="29333C63" w14:textId="77777777" w:rsidR="007B7D3D" w:rsidRPr="00056945" w:rsidRDefault="007B7D3D" w:rsidP="007B7D3D">
      <w:pPr>
        <w:ind w:right="86"/>
        <w:jc w:val="both"/>
        <w:rPr>
          <w:sz w:val="28"/>
          <w:szCs w:val="28"/>
        </w:rPr>
      </w:pPr>
      <w:r w:rsidRPr="00605FB9">
        <w:rPr>
          <w:b/>
          <w:bCs/>
          <w:sz w:val="28"/>
          <w:szCs w:val="28"/>
        </w:rPr>
        <w:t>(3)</w:t>
      </w:r>
      <w:r>
        <w:rPr>
          <w:b/>
          <w:bCs/>
          <w:sz w:val="28"/>
          <w:szCs w:val="28"/>
        </w:rPr>
        <w:t xml:space="preserve"> </w:t>
      </w:r>
      <w:r w:rsidRPr="00056945">
        <w:rPr>
          <w:sz w:val="28"/>
          <w:szCs w:val="28"/>
        </w:rPr>
        <w:t xml:space="preserve">Autoritatea contractantă trebuie </w:t>
      </w:r>
      <w:r>
        <w:rPr>
          <w:sz w:val="28"/>
          <w:szCs w:val="28"/>
        </w:rPr>
        <w:t>să țină seama de toate</w:t>
      </w:r>
      <w:r w:rsidRPr="00056945">
        <w:rPr>
          <w:sz w:val="28"/>
          <w:szCs w:val="28"/>
        </w:rPr>
        <w:t xml:space="preserve"> criteriile prevăzute </w:t>
      </w:r>
      <w:r>
        <w:rPr>
          <w:sz w:val="28"/>
          <w:szCs w:val="28"/>
        </w:rPr>
        <w:t>în documentația de atribuire, potrivit ponderilor reglementate la alin. (2)</w:t>
      </w:r>
      <w:r w:rsidRPr="00056945">
        <w:rPr>
          <w:sz w:val="28"/>
          <w:szCs w:val="28"/>
        </w:rPr>
        <w:t>.</w:t>
      </w:r>
    </w:p>
    <w:p w14:paraId="2DA07669" w14:textId="74D2D2A7" w:rsidR="007B7D3D" w:rsidRDefault="007B7D3D" w:rsidP="007B7D3D">
      <w:pPr>
        <w:spacing w:after="16" w:line="227" w:lineRule="auto"/>
        <w:ind w:right="86"/>
        <w:jc w:val="both"/>
        <w:rPr>
          <w:sz w:val="28"/>
          <w:szCs w:val="28"/>
        </w:rPr>
      </w:pPr>
      <w:r w:rsidRPr="00605FB9">
        <w:rPr>
          <w:b/>
          <w:bCs/>
          <w:noProof/>
          <w:sz w:val="28"/>
          <w:szCs w:val="28"/>
        </w:rPr>
        <w:drawing>
          <wp:anchor distT="0" distB="0" distL="114300" distR="114300" simplePos="0" relativeHeight="251659264" behindDoc="0" locked="0" layoutInCell="1" allowOverlap="0" wp14:anchorId="2E0AED00" wp14:editId="1979E855">
            <wp:simplePos x="0" y="0"/>
            <wp:positionH relativeFrom="page">
              <wp:posOffset>831215</wp:posOffset>
            </wp:positionH>
            <wp:positionV relativeFrom="page">
              <wp:posOffset>7930515</wp:posOffset>
            </wp:positionV>
            <wp:extent cx="8890" cy="8890"/>
            <wp:effectExtent l="0" t="0" r="0" b="0"/>
            <wp:wrapSquare wrapText="bothSides"/>
            <wp:docPr id="153667365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FB9">
        <w:rPr>
          <w:b/>
          <w:bCs/>
          <w:sz w:val="28"/>
          <w:szCs w:val="28"/>
        </w:rPr>
        <w:t>(</w:t>
      </w:r>
      <w:r>
        <w:rPr>
          <w:b/>
          <w:bCs/>
          <w:sz w:val="28"/>
          <w:szCs w:val="28"/>
        </w:rPr>
        <w:t>4</w:t>
      </w:r>
      <w:r w:rsidRPr="00605FB9">
        <w:rPr>
          <w:b/>
          <w:bCs/>
          <w:sz w:val="28"/>
          <w:szCs w:val="28"/>
        </w:rPr>
        <w:t>)</w:t>
      </w:r>
      <w:r>
        <w:rPr>
          <w:b/>
          <w:bCs/>
          <w:sz w:val="28"/>
          <w:szCs w:val="28"/>
        </w:rPr>
        <w:t xml:space="preserve"> </w:t>
      </w:r>
      <w:r w:rsidRPr="00056945">
        <w:rPr>
          <w:sz w:val="28"/>
          <w:szCs w:val="28"/>
        </w:rPr>
        <w:t>Pe parcursul aplicării procedurii de atribuire, autoritatea contractantă are dreptul de a solicita clarificări și, după caz, completări ale documentelor prezentate de ofertanți pentru demonstrarea conformității ofertei cu cerințele solicitate.</w:t>
      </w:r>
    </w:p>
    <w:p w14:paraId="7FEB68D1" w14:textId="77777777" w:rsidR="007B7D3D" w:rsidRDefault="007B7D3D" w:rsidP="007B7D3D">
      <w:pPr>
        <w:spacing w:after="16" w:line="227" w:lineRule="auto"/>
        <w:ind w:right="86"/>
        <w:jc w:val="both"/>
        <w:rPr>
          <w:sz w:val="28"/>
          <w:szCs w:val="28"/>
        </w:rPr>
      </w:pPr>
      <w:r w:rsidRPr="00605FB9">
        <w:rPr>
          <w:b/>
          <w:bCs/>
          <w:sz w:val="28"/>
          <w:szCs w:val="28"/>
        </w:rPr>
        <w:t>(</w:t>
      </w:r>
      <w:r>
        <w:rPr>
          <w:b/>
          <w:bCs/>
          <w:sz w:val="28"/>
          <w:szCs w:val="28"/>
        </w:rPr>
        <w:t>5</w:t>
      </w:r>
      <w:r w:rsidRPr="00605FB9">
        <w:rPr>
          <w:b/>
          <w:bCs/>
          <w:sz w:val="28"/>
          <w:szCs w:val="28"/>
        </w:rPr>
        <w:t>)</w:t>
      </w:r>
      <w:r>
        <w:rPr>
          <w:b/>
          <w:bCs/>
          <w:sz w:val="28"/>
          <w:szCs w:val="28"/>
        </w:rPr>
        <w:t xml:space="preserve"> </w:t>
      </w:r>
      <w:r w:rsidRPr="00056945">
        <w:rPr>
          <w:sz w:val="28"/>
          <w:szCs w:val="28"/>
        </w:rPr>
        <w:t>Solicitarea de clarificări este propusă de către comisia de evaluare și se transmite de către autoritatea contractantă ofertanților în termen de 3 zile lucrătoare de la primirea propunerii comisiei de evaluare.</w:t>
      </w:r>
    </w:p>
    <w:p w14:paraId="05210F7E" w14:textId="77777777" w:rsidR="007B7D3D" w:rsidRDefault="007B7D3D" w:rsidP="007B7D3D">
      <w:pPr>
        <w:spacing w:after="16" w:line="227" w:lineRule="auto"/>
        <w:ind w:right="86"/>
        <w:jc w:val="both"/>
        <w:rPr>
          <w:sz w:val="28"/>
          <w:szCs w:val="28"/>
        </w:rPr>
      </w:pPr>
      <w:r w:rsidRPr="00605FB9">
        <w:rPr>
          <w:b/>
          <w:bCs/>
          <w:sz w:val="28"/>
          <w:szCs w:val="28"/>
        </w:rPr>
        <w:t>(</w:t>
      </w:r>
      <w:r>
        <w:rPr>
          <w:b/>
          <w:bCs/>
          <w:sz w:val="28"/>
          <w:szCs w:val="28"/>
        </w:rPr>
        <w:t>6</w:t>
      </w:r>
      <w:r w:rsidRPr="00605FB9">
        <w:rPr>
          <w:b/>
          <w:bCs/>
          <w:sz w:val="28"/>
          <w:szCs w:val="28"/>
        </w:rPr>
        <w:t>)</w:t>
      </w:r>
      <w:r>
        <w:rPr>
          <w:sz w:val="28"/>
          <w:szCs w:val="28"/>
        </w:rPr>
        <w:t xml:space="preserve"> </w:t>
      </w:r>
      <w:r w:rsidRPr="00056945">
        <w:rPr>
          <w:sz w:val="28"/>
          <w:szCs w:val="28"/>
        </w:rPr>
        <w:t>Ofertanții trebuie să răspundă la solicitarea autorității contractante în termen de 3 zile lucrătoare de la primirea acesteia.</w:t>
      </w:r>
    </w:p>
    <w:p w14:paraId="605C0819" w14:textId="77777777" w:rsidR="007B7D3D" w:rsidRPr="00056945" w:rsidRDefault="007B7D3D" w:rsidP="007B7D3D">
      <w:pPr>
        <w:spacing w:after="16" w:line="227" w:lineRule="auto"/>
        <w:ind w:right="86"/>
        <w:jc w:val="both"/>
        <w:rPr>
          <w:sz w:val="28"/>
          <w:szCs w:val="28"/>
        </w:rPr>
      </w:pPr>
      <w:r w:rsidRPr="00605FB9">
        <w:rPr>
          <w:b/>
          <w:bCs/>
          <w:sz w:val="28"/>
          <w:szCs w:val="28"/>
        </w:rPr>
        <w:t>(</w:t>
      </w:r>
      <w:r>
        <w:rPr>
          <w:b/>
          <w:bCs/>
          <w:sz w:val="28"/>
          <w:szCs w:val="28"/>
        </w:rPr>
        <w:t>7</w:t>
      </w:r>
      <w:r w:rsidRPr="00605FB9">
        <w:rPr>
          <w:b/>
          <w:bCs/>
          <w:sz w:val="28"/>
          <w:szCs w:val="28"/>
        </w:rPr>
        <w:t>)</w:t>
      </w:r>
      <w:r>
        <w:rPr>
          <w:b/>
          <w:bCs/>
          <w:sz w:val="28"/>
          <w:szCs w:val="28"/>
        </w:rPr>
        <w:t xml:space="preserve"> </w:t>
      </w:r>
      <w:r w:rsidRPr="00056945">
        <w:rPr>
          <w:sz w:val="28"/>
          <w:szCs w:val="28"/>
        </w:rPr>
        <w:t>Autoritatea contractantă nu are dreptul ca, prin clarificările ori completările solicitate, să determine apariția unui avantaj în favoarea unui ofertant.</w:t>
      </w:r>
    </w:p>
    <w:p w14:paraId="45AF912E" w14:textId="77777777" w:rsidR="007B7D3D" w:rsidRDefault="007B7D3D" w:rsidP="007B7D3D">
      <w:pPr>
        <w:spacing w:after="40" w:line="227" w:lineRule="auto"/>
        <w:ind w:right="86"/>
        <w:jc w:val="both"/>
        <w:rPr>
          <w:sz w:val="28"/>
          <w:szCs w:val="28"/>
        </w:rPr>
      </w:pPr>
      <w:r w:rsidRPr="00605FB9">
        <w:rPr>
          <w:b/>
          <w:bCs/>
          <w:sz w:val="28"/>
          <w:szCs w:val="28"/>
        </w:rPr>
        <w:t>(</w:t>
      </w:r>
      <w:r>
        <w:rPr>
          <w:b/>
          <w:bCs/>
          <w:sz w:val="28"/>
          <w:szCs w:val="28"/>
        </w:rPr>
        <w:t>8</w:t>
      </w:r>
      <w:r w:rsidRPr="00605FB9">
        <w:rPr>
          <w:b/>
          <w:bCs/>
          <w:sz w:val="28"/>
          <w:szCs w:val="28"/>
        </w:rPr>
        <w:t>)</w:t>
      </w:r>
      <w:r>
        <w:rPr>
          <w:b/>
          <w:bCs/>
          <w:sz w:val="28"/>
          <w:szCs w:val="28"/>
        </w:rPr>
        <w:t xml:space="preserve"> </w:t>
      </w:r>
      <w:r w:rsidRPr="00056945">
        <w:rPr>
          <w:sz w:val="28"/>
          <w:szCs w:val="28"/>
        </w:rPr>
        <w:t>Plicurile sigilate se predau comisiei de evaluare în ziua fixată pentru deschiderea lor, prevăzută în anunțul de licitație.</w:t>
      </w:r>
    </w:p>
    <w:p w14:paraId="7B617357" w14:textId="77777777" w:rsidR="007B7D3D" w:rsidRDefault="007B7D3D" w:rsidP="007B7D3D">
      <w:pPr>
        <w:spacing w:after="40" w:line="227" w:lineRule="auto"/>
        <w:ind w:right="86"/>
        <w:jc w:val="both"/>
        <w:rPr>
          <w:noProof/>
          <w:sz w:val="28"/>
          <w:szCs w:val="28"/>
        </w:rPr>
      </w:pPr>
      <w:r w:rsidRPr="00605FB9">
        <w:rPr>
          <w:b/>
          <w:bCs/>
          <w:sz w:val="28"/>
          <w:szCs w:val="28"/>
        </w:rPr>
        <w:t>(</w:t>
      </w:r>
      <w:r>
        <w:rPr>
          <w:b/>
          <w:bCs/>
          <w:sz w:val="28"/>
          <w:szCs w:val="28"/>
        </w:rPr>
        <w:t>9</w:t>
      </w:r>
      <w:r w:rsidRPr="00605FB9">
        <w:rPr>
          <w:b/>
          <w:bCs/>
          <w:sz w:val="28"/>
          <w:szCs w:val="28"/>
        </w:rPr>
        <w:t>)</w:t>
      </w:r>
      <w:r>
        <w:rPr>
          <w:b/>
          <w:bCs/>
          <w:sz w:val="28"/>
          <w:szCs w:val="28"/>
        </w:rPr>
        <w:t xml:space="preserve"> </w:t>
      </w:r>
      <w:r w:rsidRPr="00056945">
        <w:rPr>
          <w:sz w:val="28"/>
          <w:szCs w:val="28"/>
        </w:rPr>
        <w:t xml:space="preserve">După deschiderea plicurilor exterioare în ședință publică, comisia de evaluare elimină ofertele care nu respectă </w:t>
      </w:r>
      <w:r w:rsidRPr="004A5B13">
        <w:rPr>
          <w:sz w:val="28"/>
          <w:szCs w:val="28"/>
        </w:rPr>
        <w:t>prevederile art.10</w:t>
      </w:r>
    </w:p>
    <w:p w14:paraId="6492C471" w14:textId="77777777" w:rsidR="007B7D3D" w:rsidRDefault="007B7D3D" w:rsidP="007B7D3D">
      <w:pPr>
        <w:spacing w:after="40" w:line="227" w:lineRule="auto"/>
        <w:ind w:right="86"/>
        <w:jc w:val="both"/>
        <w:rPr>
          <w:sz w:val="28"/>
          <w:szCs w:val="28"/>
        </w:rPr>
      </w:pPr>
      <w:r w:rsidRPr="00605FB9">
        <w:rPr>
          <w:b/>
          <w:bCs/>
          <w:noProof/>
          <w:sz w:val="28"/>
          <w:szCs w:val="28"/>
        </w:rPr>
        <w:t>(1</w:t>
      </w:r>
      <w:r>
        <w:rPr>
          <w:b/>
          <w:bCs/>
          <w:noProof/>
          <w:sz w:val="28"/>
          <w:szCs w:val="28"/>
        </w:rPr>
        <w:t>0</w:t>
      </w:r>
      <w:r w:rsidRPr="00605FB9">
        <w:rPr>
          <w:b/>
          <w:bCs/>
          <w:noProof/>
          <w:sz w:val="28"/>
          <w:szCs w:val="28"/>
        </w:rPr>
        <w:t>)</w:t>
      </w:r>
      <w:r>
        <w:rPr>
          <w:noProof/>
          <w:sz w:val="28"/>
          <w:szCs w:val="28"/>
        </w:rPr>
        <w:t xml:space="preserve"> </w:t>
      </w:r>
      <w:r w:rsidRPr="00056945">
        <w:rPr>
          <w:sz w:val="28"/>
          <w:szCs w:val="28"/>
        </w:rPr>
        <w:t>Pentru continuarea desfășurării procedurii de licitație este necesar ca, după deschiderea plicurilor exterioare, cel puțin două oferte să întrunească condițiile prevăzute la</w:t>
      </w:r>
      <w:r>
        <w:rPr>
          <w:sz w:val="28"/>
          <w:szCs w:val="28"/>
        </w:rPr>
        <w:t xml:space="preserve"> art.10</w:t>
      </w:r>
    </w:p>
    <w:p w14:paraId="6D871C5B" w14:textId="77777777" w:rsidR="007B7D3D" w:rsidRDefault="007B7D3D" w:rsidP="007B7D3D">
      <w:pPr>
        <w:spacing w:after="40" w:line="227" w:lineRule="auto"/>
        <w:ind w:right="86"/>
        <w:jc w:val="both"/>
        <w:rPr>
          <w:sz w:val="28"/>
          <w:szCs w:val="28"/>
        </w:rPr>
      </w:pPr>
      <w:r w:rsidRPr="00605FB9">
        <w:rPr>
          <w:b/>
          <w:bCs/>
          <w:sz w:val="28"/>
          <w:szCs w:val="28"/>
        </w:rPr>
        <w:t>(1</w:t>
      </w:r>
      <w:r>
        <w:rPr>
          <w:b/>
          <w:bCs/>
          <w:sz w:val="28"/>
          <w:szCs w:val="28"/>
        </w:rPr>
        <w:t>1</w:t>
      </w:r>
      <w:r w:rsidRPr="00605FB9">
        <w:rPr>
          <w:b/>
          <w:bCs/>
          <w:sz w:val="28"/>
          <w:szCs w:val="28"/>
        </w:rPr>
        <w:t>)</w:t>
      </w:r>
      <w:r>
        <w:rPr>
          <w:sz w:val="28"/>
          <w:szCs w:val="28"/>
        </w:rPr>
        <w:t xml:space="preserve"> </w:t>
      </w:r>
      <w:r w:rsidRPr="00056945">
        <w:rPr>
          <w:sz w:val="28"/>
          <w:szCs w:val="28"/>
        </w:rPr>
        <w:t>După analizarea conținutului plicului exterior, secretarul comisiei de evaluare întocmește procesul-verbal în care se va preciza rezultatul analizei.</w:t>
      </w:r>
    </w:p>
    <w:p w14:paraId="7357D22E" w14:textId="77777777" w:rsidR="007B7D3D" w:rsidRDefault="007B7D3D" w:rsidP="007B7D3D">
      <w:pPr>
        <w:spacing w:after="40" w:line="227" w:lineRule="auto"/>
        <w:ind w:right="86"/>
        <w:jc w:val="both"/>
        <w:rPr>
          <w:sz w:val="28"/>
          <w:szCs w:val="28"/>
        </w:rPr>
      </w:pPr>
      <w:r w:rsidRPr="00605FB9">
        <w:rPr>
          <w:b/>
          <w:bCs/>
          <w:sz w:val="28"/>
          <w:szCs w:val="28"/>
        </w:rPr>
        <w:t>(1</w:t>
      </w:r>
      <w:r>
        <w:rPr>
          <w:b/>
          <w:bCs/>
          <w:sz w:val="28"/>
          <w:szCs w:val="28"/>
        </w:rPr>
        <w:t>2</w:t>
      </w:r>
      <w:r w:rsidRPr="00605FB9">
        <w:rPr>
          <w:b/>
          <w:bCs/>
          <w:sz w:val="28"/>
          <w:szCs w:val="28"/>
        </w:rPr>
        <w:t>)</w:t>
      </w:r>
      <w:r>
        <w:rPr>
          <w:sz w:val="28"/>
          <w:szCs w:val="28"/>
        </w:rPr>
        <w:t xml:space="preserve"> </w:t>
      </w:r>
      <w:r w:rsidRPr="00056945">
        <w:rPr>
          <w:sz w:val="28"/>
          <w:szCs w:val="28"/>
        </w:rPr>
        <w:t>Deschiderea plicurilor interioare se face numai după semnarea procesului-verbal de către toți membrii comisiei de evaluare și de către ofertanți.</w:t>
      </w:r>
    </w:p>
    <w:p w14:paraId="0B272A1F" w14:textId="77777777" w:rsidR="007B7D3D" w:rsidRDefault="007B7D3D" w:rsidP="007B7D3D">
      <w:pPr>
        <w:spacing w:after="40" w:line="227" w:lineRule="auto"/>
        <w:ind w:right="86"/>
        <w:jc w:val="both"/>
        <w:rPr>
          <w:sz w:val="28"/>
          <w:szCs w:val="28"/>
        </w:rPr>
      </w:pPr>
      <w:r w:rsidRPr="00605FB9">
        <w:rPr>
          <w:b/>
          <w:bCs/>
          <w:sz w:val="28"/>
          <w:szCs w:val="28"/>
        </w:rPr>
        <w:t>(1</w:t>
      </w:r>
      <w:r>
        <w:rPr>
          <w:b/>
          <w:bCs/>
          <w:sz w:val="28"/>
          <w:szCs w:val="28"/>
        </w:rPr>
        <w:t>3</w:t>
      </w:r>
      <w:r w:rsidRPr="00605FB9">
        <w:rPr>
          <w:b/>
          <w:bCs/>
          <w:sz w:val="28"/>
          <w:szCs w:val="28"/>
        </w:rPr>
        <w:t>)</w:t>
      </w:r>
      <w:r>
        <w:rPr>
          <w:sz w:val="28"/>
          <w:szCs w:val="28"/>
        </w:rPr>
        <w:t xml:space="preserve"> </w:t>
      </w:r>
      <w:r w:rsidRPr="00056945">
        <w:rPr>
          <w:sz w:val="28"/>
          <w:szCs w:val="28"/>
        </w:rPr>
        <w:t>Sunt considerate oferte valabile ofertele care îndeplinesc criteriile de valabilitate prevăzute în caietul de sarcini.</w:t>
      </w:r>
    </w:p>
    <w:p w14:paraId="7887A107" w14:textId="77777777" w:rsidR="007B7D3D" w:rsidRDefault="007B7D3D" w:rsidP="007B7D3D">
      <w:pPr>
        <w:spacing w:after="40" w:line="227" w:lineRule="auto"/>
        <w:ind w:right="86"/>
        <w:jc w:val="both"/>
        <w:rPr>
          <w:sz w:val="28"/>
          <w:szCs w:val="28"/>
        </w:rPr>
      </w:pPr>
      <w:r w:rsidRPr="00605FB9">
        <w:rPr>
          <w:b/>
          <w:bCs/>
          <w:sz w:val="28"/>
          <w:szCs w:val="28"/>
        </w:rPr>
        <w:t>(1</w:t>
      </w:r>
      <w:r>
        <w:rPr>
          <w:b/>
          <w:bCs/>
          <w:sz w:val="28"/>
          <w:szCs w:val="28"/>
        </w:rPr>
        <w:t>4</w:t>
      </w:r>
      <w:r w:rsidRPr="00605FB9">
        <w:rPr>
          <w:b/>
          <w:bCs/>
          <w:sz w:val="28"/>
          <w:szCs w:val="28"/>
        </w:rPr>
        <w:t>)</w:t>
      </w:r>
      <w:r>
        <w:rPr>
          <w:sz w:val="28"/>
          <w:szCs w:val="28"/>
        </w:rPr>
        <w:t xml:space="preserve"> </w:t>
      </w:r>
      <w:r w:rsidRPr="00056945">
        <w:rPr>
          <w:sz w:val="28"/>
          <w:szCs w:val="28"/>
        </w:rPr>
        <w:t>În urma analizării ofertelor de către comisia de evaluare, pe baza criteriilor de valabilitate, secretarul acesteia întocmește un proces-verbal în care menționează ofertele valabile, ofertele care nu îndeplinesc criteriile de valabilitate și motivele excluderii acestora din urmă de la procedura de licitație. Procesul-verbal se semnează de către toți membrii comisiei de evaluare.</w:t>
      </w:r>
    </w:p>
    <w:p w14:paraId="06398B79" w14:textId="77777777" w:rsidR="007B7D3D" w:rsidRDefault="007B7D3D" w:rsidP="007B7D3D">
      <w:pPr>
        <w:spacing w:after="40" w:line="227" w:lineRule="auto"/>
        <w:ind w:right="86"/>
        <w:jc w:val="both"/>
        <w:rPr>
          <w:sz w:val="28"/>
          <w:szCs w:val="28"/>
        </w:rPr>
      </w:pPr>
      <w:r w:rsidRPr="00605FB9">
        <w:rPr>
          <w:b/>
          <w:bCs/>
          <w:sz w:val="28"/>
          <w:szCs w:val="28"/>
        </w:rPr>
        <w:t>(1</w:t>
      </w:r>
      <w:r>
        <w:rPr>
          <w:b/>
          <w:bCs/>
          <w:sz w:val="28"/>
          <w:szCs w:val="28"/>
        </w:rPr>
        <w:t>5</w:t>
      </w:r>
      <w:r w:rsidRPr="00605FB9">
        <w:rPr>
          <w:b/>
          <w:bCs/>
          <w:sz w:val="28"/>
          <w:szCs w:val="28"/>
        </w:rPr>
        <w:t>)</w:t>
      </w:r>
      <w:r>
        <w:rPr>
          <w:sz w:val="28"/>
          <w:szCs w:val="28"/>
        </w:rPr>
        <w:t xml:space="preserve"> </w:t>
      </w:r>
      <w:r w:rsidRPr="00056945">
        <w:rPr>
          <w:sz w:val="28"/>
          <w:szCs w:val="28"/>
        </w:rPr>
        <w:t>În baza procesului-verbal, comisia de evaluare întocmește, în termen de o zi lucrătoare, un raport pe care îl transmite autorității contractante și il depune la dosarul licitației.</w:t>
      </w:r>
    </w:p>
    <w:p w14:paraId="68A8533B" w14:textId="77777777" w:rsidR="007B7D3D" w:rsidRDefault="007B7D3D" w:rsidP="007B7D3D">
      <w:pPr>
        <w:spacing w:after="40" w:line="227" w:lineRule="auto"/>
        <w:ind w:right="86"/>
        <w:jc w:val="both"/>
        <w:rPr>
          <w:sz w:val="28"/>
          <w:szCs w:val="28"/>
        </w:rPr>
      </w:pPr>
      <w:r w:rsidRPr="00605FB9">
        <w:rPr>
          <w:b/>
          <w:bCs/>
          <w:sz w:val="28"/>
          <w:szCs w:val="28"/>
        </w:rPr>
        <w:t>(1</w:t>
      </w:r>
      <w:r>
        <w:rPr>
          <w:b/>
          <w:bCs/>
          <w:sz w:val="28"/>
          <w:szCs w:val="28"/>
        </w:rPr>
        <w:t>6</w:t>
      </w:r>
      <w:r w:rsidRPr="00605FB9">
        <w:rPr>
          <w:b/>
          <w:bCs/>
          <w:sz w:val="28"/>
          <w:szCs w:val="28"/>
        </w:rPr>
        <w:t>)</w:t>
      </w:r>
      <w:r>
        <w:rPr>
          <w:sz w:val="28"/>
          <w:szCs w:val="28"/>
        </w:rPr>
        <w:t xml:space="preserve"> </w:t>
      </w:r>
      <w:r w:rsidRPr="00056945">
        <w:rPr>
          <w:sz w:val="28"/>
          <w:szCs w:val="28"/>
        </w:rPr>
        <w:t>În termen de 3 zile lucrătoare de la primirea raportului comisiei de evaluare, autoritatea contractantă informează în scris, cu confirmare de primire, ofertanții ale căror oferte au fost excluse, indicând motivele excluderii.</w:t>
      </w:r>
    </w:p>
    <w:p w14:paraId="1C8DFA11" w14:textId="77777777" w:rsidR="007B7D3D" w:rsidRDefault="007B7D3D" w:rsidP="007B7D3D">
      <w:pPr>
        <w:spacing w:after="40" w:line="227" w:lineRule="auto"/>
        <w:ind w:right="86"/>
        <w:jc w:val="both"/>
        <w:rPr>
          <w:sz w:val="28"/>
          <w:szCs w:val="28"/>
        </w:rPr>
      </w:pPr>
      <w:r w:rsidRPr="00253B54">
        <w:rPr>
          <w:b/>
          <w:bCs/>
          <w:sz w:val="28"/>
          <w:szCs w:val="28"/>
        </w:rPr>
        <w:lastRenderedPageBreak/>
        <w:t>(17)</w:t>
      </w:r>
      <w:r>
        <w:rPr>
          <w:sz w:val="28"/>
          <w:szCs w:val="28"/>
        </w:rPr>
        <w:t xml:space="preserve"> </w:t>
      </w:r>
      <w:r w:rsidRPr="00056945">
        <w:rPr>
          <w:sz w:val="28"/>
          <w:szCs w:val="28"/>
        </w:rPr>
        <w:t>Comisia de evaluare stabilește punctajul fiecărei oferte. Oferta câștigătoare este oferta care întrunește cel mai mare punctaj în urma aplicării criteriilor de atribuire.</w:t>
      </w:r>
    </w:p>
    <w:p w14:paraId="0DBF2CC7" w14:textId="77777777" w:rsidR="007B7D3D" w:rsidRDefault="007B7D3D" w:rsidP="007B7D3D">
      <w:pPr>
        <w:numPr>
          <w:ilvl w:val="0"/>
          <w:numId w:val="5"/>
        </w:numPr>
        <w:spacing w:after="40" w:line="227" w:lineRule="auto"/>
        <w:ind w:left="0" w:right="86" w:firstLine="43"/>
        <w:jc w:val="both"/>
        <w:rPr>
          <w:sz w:val="28"/>
          <w:szCs w:val="28"/>
        </w:rPr>
      </w:pPr>
      <w:r w:rsidRPr="00225808">
        <w:rPr>
          <w:sz w:val="28"/>
          <w:szCs w:val="28"/>
        </w:rPr>
        <w:t>În cazul 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w:t>
      </w:r>
    </w:p>
    <w:p w14:paraId="7A259685" w14:textId="77777777" w:rsidR="007B7D3D" w:rsidRDefault="007B7D3D" w:rsidP="007B7D3D">
      <w:pPr>
        <w:numPr>
          <w:ilvl w:val="0"/>
          <w:numId w:val="5"/>
        </w:numPr>
        <w:spacing w:after="40" w:line="227" w:lineRule="auto"/>
        <w:ind w:left="0" w:right="86" w:firstLine="43"/>
        <w:jc w:val="both"/>
        <w:rPr>
          <w:sz w:val="28"/>
          <w:szCs w:val="28"/>
        </w:rPr>
      </w:pPr>
      <w:r w:rsidRPr="00225808">
        <w:rPr>
          <w:sz w:val="28"/>
          <w:szCs w:val="28"/>
        </w:rPr>
        <w:t>Pe baza evaluării ofertelor secretarul comisiei de evaluare întocmește procesul-verbal care trebuie semnat de toți membrii comisiei.</w:t>
      </w:r>
    </w:p>
    <w:p w14:paraId="0F0C706B" w14:textId="77777777" w:rsidR="007B7D3D" w:rsidRDefault="007B7D3D" w:rsidP="007B7D3D">
      <w:pPr>
        <w:numPr>
          <w:ilvl w:val="0"/>
          <w:numId w:val="5"/>
        </w:numPr>
        <w:spacing w:after="40" w:line="227" w:lineRule="auto"/>
        <w:ind w:left="0" w:right="86" w:firstLine="43"/>
        <w:jc w:val="both"/>
        <w:rPr>
          <w:sz w:val="28"/>
          <w:szCs w:val="28"/>
        </w:rPr>
      </w:pPr>
      <w:r>
        <w:rPr>
          <w:sz w:val="28"/>
          <w:szCs w:val="28"/>
        </w:rPr>
        <w:t>Î</w:t>
      </w:r>
      <w:r w:rsidRPr="00225808">
        <w:rPr>
          <w:sz w:val="28"/>
          <w:szCs w:val="28"/>
        </w:rPr>
        <w:t>n baza procesului-verbal comisia de evaluare întocmește, în termen de o zi lucrătoare, un raport pe care îl transmite autorității contractante.</w:t>
      </w:r>
    </w:p>
    <w:p w14:paraId="6B417556" w14:textId="77777777" w:rsidR="007B7D3D" w:rsidRDefault="007B7D3D" w:rsidP="007B7D3D">
      <w:pPr>
        <w:numPr>
          <w:ilvl w:val="0"/>
          <w:numId w:val="5"/>
        </w:numPr>
        <w:spacing w:after="40" w:line="227" w:lineRule="auto"/>
        <w:ind w:left="0" w:right="86" w:firstLine="43"/>
        <w:jc w:val="both"/>
        <w:rPr>
          <w:sz w:val="28"/>
          <w:szCs w:val="28"/>
        </w:rPr>
      </w:pPr>
      <w:r w:rsidRPr="00225808">
        <w:rPr>
          <w:sz w:val="28"/>
          <w:szCs w:val="28"/>
        </w:rPr>
        <w:t>Autoritatea contractantă are obligația de a încheia contractul cu ofertantul a cărui ofertă a fost stabilită ca fiind câștigătoare.</w:t>
      </w:r>
    </w:p>
    <w:p w14:paraId="493F547C" w14:textId="77777777" w:rsidR="007B7D3D" w:rsidRDefault="007B7D3D" w:rsidP="007B7D3D">
      <w:pPr>
        <w:numPr>
          <w:ilvl w:val="0"/>
          <w:numId w:val="5"/>
        </w:numPr>
        <w:spacing w:after="40" w:line="227" w:lineRule="auto"/>
        <w:ind w:left="0" w:right="86" w:firstLine="43"/>
        <w:jc w:val="both"/>
        <w:rPr>
          <w:sz w:val="28"/>
          <w:szCs w:val="28"/>
        </w:rPr>
      </w:pPr>
      <w:r w:rsidRPr="00225808">
        <w:rPr>
          <w:sz w:val="28"/>
          <w:szCs w:val="28"/>
        </w:rPr>
        <w:t>Autoritatea contractantă are obligația de a transmite spre publicare în Monitorul Oficial al României, Partea a VI-a, un anunț de atribuire a contractului, în cel mult 20 de zile calendaristice de la finalizarea procedurii de atribuire.</w:t>
      </w:r>
    </w:p>
    <w:p w14:paraId="1D98F6C9" w14:textId="77777777" w:rsidR="007B7D3D" w:rsidRPr="00225808" w:rsidRDefault="007B7D3D" w:rsidP="007B7D3D">
      <w:pPr>
        <w:numPr>
          <w:ilvl w:val="0"/>
          <w:numId w:val="5"/>
        </w:numPr>
        <w:spacing w:after="40" w:line="227" w:lineRule="auto"/>
        <w:ind w:left="0" w:right="86" w:firstLine="43"/>
        <w:jc w:val="both"/>
        <w:rPr>
          <w:sz w:val="28"/>
          <w:szCs w:val="28"/>
        </w:rPr>
      </w:pPr>
      <w:r w:rsidRPr="00225808">
        <w:rPr>
          <w:sz w:val="28"/>
          <w:szCs w:val="28"/>
        </w:rPr>
        <w:t>Anunțul de atribuire trebuie să cuprindă cel puțin următoarele elemente:</w:t>
      </w:r>
    </w:p>
    <w:p w14:paraId="1040396A" w14:textId="77777777" w:rsidR="007B7D3D" w:rsidRDefault="007B7D3D" w:rsidP="007B7D3D">
      <w:pPr>
        <w:ind w:left="43" w:right="86"/>
        <w:rPr>
          <w:sz w:val="28"/>
          <w:szCs w:val="28"/>
        </w:rPr>
      </w:pPr>
      <w:r w:rsidRPr="00056945">
        <w:rPr>
          <w:sz w:val="28"/>
          <w:szCs w:val="28"/>
        </w:rPr>
        <w:t>a)informații generale privind autoritatea contractantă, precum: denumirea, codul de identificare fiscală, adresa, datele de contact, persoana de contact;</w:t>
      </w:r>
    </w:p>
    <w:p w14:paraId="0AE75A6C" w14:textId="77777777" w:rsidR="007B7D3D" w:rsidRPr="00056945" w:rsidRDefault="007B7D3D" w:rsidP="007B7D3D">
      <w:pPr>
        <w:ind w:left="43" w:right="86"/>
        <w:rPr>
          <w:sz w:val="28"/>
          <w:szCs w:val="28"/>
        </w:rPr>
      </w:pPr>
      <w:r w:rsidRPr="00056945">
        <w:rPr>
          <w:sz w:val="28"/>
          <w:szCs w:val="28"/>
        </w:rPr>
        <w:t>b)data publicării anunțului de licitație în Monitorul Oficial al României, Partea a VI-a;</w:t>
      </w:r>
    </w:p>
    <w:p w14:paraId="68849C93" w14:textId="77777777" w:rsidR="007B7D3D" w:rsidRPr="00056945" w:rsidRDefault="007B7D3D" w:rsidP="007B7D3D">
      <w:pPr>
        <w:ind w:right="86"/>
        <w:jc w:val="both"/>
        <w:rPr>
          <w:sz w:val="28"/>
          <w:szCs w:val="28"/>
        </w:rPr>
      </w:pPr>
      <w:r w:rsidRPr="00056945">
        <w:rPr>
          <w:sz w:val="28"/>
          <w:szCs w:val="28"/>
        </w:rPr>
        <w:t>c)criteriile utilizate pentru determinarea ofertei câștigătoare;</w:t>
      </w:r>
    </w:p>
    <w:p w14:paraId="4277AE36" w14:textId="77777777" w:rsidR="007B7D3D" w:rsidRPr="00056945" w:rsidRDefault="007B7D3D" w:rsidP="007B7D3D">
      <w:pPr>
        <w:ind w:right="86"/>
        <w:jc w:val="both"/>
        <w:rPr>
          <w:sz w:val="28"/>
          <w:szCs w:val="28"/>
        </w:rPr>
      </w:pPr>
      <w:r w:rsidRPr="00056945">
        <w:rPr>
          <w:sz w:val="28"/>
          <w:szCs w:val="28"/>
        </w:rPr>
        <w:t>d)numărul ofertelor primite și al celor declarate valabile;</w:t>
      </w:r>
    </w:p>
    <w:p w14:paraId="04631C4C" w14:textId="77777777" w:rsidR="007B7D3D" w:rsidRPr="00056945" w:rsidRDefault="007B7D3D" w:rsidP="007B7D3D">
      <w:pPr>
        <w:spacing w:after="6"/>
        <w:ind w:left="43" w:right="86"/>
        <w:jc w:val="both"/>
        <w:rPr>
          <w:sz w:val="28"/>
          <w:szCs w:val="28"/>
        </w:rPr>
      </w:pPr>
      <w:r w:rsidRPr="00056945">
        <w:rPr>
          <w:sz w:val="28"/>
          <w:szCs w:val="28"/>
        </w:rPr>
        <w:t>e)denumirea/numele și sediul/adresa ofertantului a cărui ofertă a fost declarată câștigătoare;</w:t>
      </w:r>
    </w:p>
    <w:p w14:paraId="69413871" w14:textId="77777777" w:rsidR="007B7D3D" w:rsidRDefault="007B7D3D" w:rsidP="007B7D3D">
      <w:pPr>
        <w:ind w:right="86"/>
        <w:jc w:val="both"/>
        <w:rPr>
          <w:sz w:val="28"/>
          <w:szCs w:val="28"/>
        </w:rPr>
      </w:pPr>
      <w:r>
        <w:rPr>
          <w:sz w:val="28"/>
          <w:szCs w:val="28"/>
        </w:rPr>
        <w:t>f</w:t>
      </w:r>
      <w:r w:rsidRPr="00056945">
        <w:rPr>
          <w:sz w:val="28"/>
          <w:szCs w:val="28"/>
        </w:rPr>
        <w:t>)durata contractului;</w:t>
      </w:r>
    </w:p>
    <w:p w14:paraId="061F4708" w14:textId="77777777" w:rsidR="007B7D3D" w:rsidRPr="00056945" w:rsidRDefault="007B7D3D" w:rsidP="007B7D3D">
      <w:pPr>
        <w:ind w:right="86"/>
        <w:jc w:val="both"/>
        <w:rPr>
          <w:sz w:val="28"/>
          <w:szCs w:val="28"/>
        </w:rPr>
      </w:pPr>
      <w:r w:rsidRPr="00056945">
        <w:rPr>
          <w:sz w:val="28"/>
          <w:szCs w:val="28"/>
        </w:rPr>
        <w:t>g)nivelul chiriei;</w:t>
      </w:r>
    </w:p>
    <w:p w14:paraId="78F4BAAC" w14:textId="77777777" w:rsidR="007B7D3D" w:rsidRDefault="007B7D3D" w:rsidP="007B7D3D">
      <w:pPr>
        <w:spacing w:after="19"/>
        <w:ind w:left="43" w:right="86"/>
        <w:jc w:val="both"/>
        <w:rPr>
          <w:sz w:val="28"/>
          <w:szCs w:val="28"/>
        </w:rPr>
      </w:pPr>
      <w:r w:rsidRPr="00056945">
        <w:rPr>
          <w:sz w:val="28"/>
          <w:szCs w:val="28"/>
        </w:rPr>
        <w:t>h)instanța competentă în soluționarea litigiilor apărute și termenele pentru sesizarea instanței;</w:t>
      </w:r>
    </w:p>
    <w:p w14:paraId="5FAA3E3C" w14:textId="77777777" w:rsidR="007B7D3D" w:rsidRPr="00056945" w:rsidRDefault="007B7D3D" w:rsidP="007B7D3D">
      <w:pPr>
        <w:spacing w:after="19"/>
        <w:ind w:left="43" w:right="86"/>
        <w:jc w:val="both"/>
        <w:rPr>
          <w:sz w:val="28"/>
          <w:szCs w:val="28"/>
        </w:rPr>
      </w:pPr>
      <w:r w:rsidRPr="00056945">
        <w:rPr>
          <w:sz w:val="28"/>
          <w:szCs w:val="28"/>
        </w:rPr>
        <w:t>i)data informării ofertanților despre decizia de stabilire a ofertei câștigătoare;</w:t>
      </w:r>
    </w:p>
    <w:p w14:paraId="2122776A" w14:textId="77777777" w:rsidR="007B7D3D" w:rsidRDefault="007B7D3D" w:rsidP="007B7D3D">
      <w:pPr>
        <w:ind w:left="43" w:right="86"/>
        <w:jc w:val="both"/>
        <w:rPr>
          <w:sz w:val="28"/>
          <w:szCs w:val="28"/>
        </w:rPr>
      </w:pPr>
      <w:r w:rsidRPr="00056945">
        <w:rPr>
          <w:sz w:val="28"/>
          <w:szCs w:val="28"/>
        </w:rPr>
        <w:t>j)data transmiterii anunțului de atribuire către instituțiile abilitate, în vederea publicării.</w:t>
      </w:r>
    </w:p>
    <w:p w14:paraId="424BDB66" w14:textId="77777777" w:rsidR="007B7D3D" w:rsidRDefault="007B7D3D" w:rsidP="007B7D3D">
      <w:pPr>
        <w:ind w:left="43" w:right="86"/>
        <w:jc w:val="both"/>
        <w:rPr>
          <w:sz w:val="28"/>
          <w:szCs w:val="28"/>
        </w:rPr>
      </w:pPr>
      <w:r w:rsidRPr="00605FB9">
        <w:rPr>
          <w:b/>
          <w:bCs/>
          <w:sz w:val="28"/>
          <w:szCs w:val="28"/>
        </w:rPr>
        <w:t>(2</w:t>
      </w:r>
      <w:r>
        <w:rPr>
          <w:b/>
          <w:bCs/>
          <w:sz w:val="28"/>
          <w:szCs w:val="28"/>
        </w:rPr>
        <w:t>4</w:t>
      </w:r>
      <w:r w:rsidRPr="00605FB9">
        <w:rPr>
          <w:b/>
          <w:bCs/>
          <w:sz w:val="28"/>
          <w:szCs w:val="28"/>
        </w:rPr>
        <w:t>)</w:t>
      </w:r>
      <w:r>
        <w:rPr>
          <w:sz w:val="28"/>
          <w:szCs w:val="28"/>
        </w:rPr>
        <w:t xml:space="preserve"> </w:t>
      </w:r>
      <w:r w:rsidRPr="00056945">
        <w:rPr>
          <w:sz w:val="28"/>
          <w:szCs w:val="28"/>
        </w:rPr>
        <w:t>Autoritatea contractantă are obligația de a informa ofertanții despre deciziile referitoare la atribuirea contractului, în scris, cu confirmare de primire, nu mai târziu de 3 zile lucrătoare de la emiterea acestora.</w:t>
      </w:r>
    </w:p>
    <w:p w14:paraId="732CB33D" w14:textId="36BD0DD9" w:rsidR="007B7D3D" w:rsidRDefault="007B7D3D" w:rsidP="007B7D3D">
      <w:pPr>
        <w:ind w:left="43" w:right="86"/>
        <w:jc w:val="both"/>
        <w:rPr>
          <w:sz w:val="28"/>
          <w:szCs w:val="28"/>
        </w:rPr>
      </w:pPr>
      <w:r w:rsidRPr="00605FB9">
        <w:rPr>
          <w:b/>
          <w:bCs/>
          <w:sz w:val="28"/>
          <w:szCs w:val="28"/>
        </w:rPr>
        <w:t>(2</w:t>
      </w:r>
      <w:r>
        <w:rPr>
          <w:b/>
          <w:bCs/>
          <w:sz w:val="28"/>
          <w:szCs w:val="28"/>
        </w:rPr>
        <w:t>5</w:t>
      </w:r>
      <w:r w:rsidRPr="00605FB9">
        <w:rPr>
          <w:b/>
          <w:bCs/>
          <w:sz w:val="28"/>
          <w:szCs w:val="28"/>
        </w:rPr>
        <w:t>)</w:t>
      </w:r>
      <w:r>
        <w:rPr>
          <w:sz w:val="28"/>
          <w:szCs w:val="28"/>
        </w:rPr>
        <w:t xml:space="preserve"> </w:t>
      </w:r>
      <w:r w:rsidRPr="00056945">
        <w:rPr>
          <w:sz w:val="28"/>
          <w:szCs w:val="28"/>
        </w:rPr>
        <w:t xml:space="preserve">În cadrul comunicării prevăzute la </w:t>
      </w:r>
      <w:r w:rsidRPr="00720B09">
        <w:rPr>
          <w:sz w:val="28"/>
          <w:szCs w:val="28"/>
        </w:rPr>
        <w:t>alin.(2</w:t>
      </w:r>
      <w:r w:rsidR="003B026A">
        <w:rPr>
          <w:sz w:val="28"/>
          <w:szCs w:val="28"/>
        </w:rPr>
        <w:t>4</w:t>
      </w:r>
      <w:r w:rsidRPr="00720B09">
        <w:rPr>
          <w:sz w:val="28"/>
          <w:szCs w:val="28"/>
        </w:rPr>
        <w:t>)</w:t>
      </w:r>
      <w:r w:rsidRPr="00056945">
        <w:rPr>
          <w:sz w:val="28"/>
          <w:szCs w:val="28"/>
        </w:rPr>
        <w:t xml:space="preserve"> autoritatea contractantă are obligația de a informa ofertantul/ofertanții câștigător/câștigători cu privire la acceptarea ofertei/ofertelor prezentate.</w:t>
      </w:r>
    </w:p>
    <w:p w14:paraId="14E52D8A" w14:textId="447089ED" w:rsidR="007B7D3D" w:rsidRDefault="007B7D3D" w:rsidP="007B7D3D">
      <w:pPr>
        <w:ind w:left="43" w:right="86"/>
        <w:jc w:val="both"/>
        <w:rPr>
          <w:sz w:val="28"/>
          <w:szCs w:val="28"/>
        </w:rPr>
      </w:pPr>
      <w:r w:rsidRPr="00605FB9">
        <w:rPr>
          <w:b/>
          <w:bCs/>
          <w:sz w:val="28"/>
          <w:szCs w:val="28"/>
        </w:rPr>
        <w:t>(2</w:t>
      </w:r>
      <w:r>
        <w:rPr>
          <w:b/>
          <w:bCs/>
          <w:sz w:val="28"/>
          <w:szCs w:val="28"/>
        </w:rPr>
        <w:t>6</w:t>
      </w:r>
      <w:r w:rsidRPr="00605FB9">
        <w:rPr>
          <w:b/>
          <w:bCs/>
          <w:sz w:val="28"/>
          <w:szCs w:val="28"/>
        </w:rPr>
        <w:t>)</w:t>
      </w:r>
      <w:r>
        <w:rPr>
          <w:sz w:val="28"/>
          <w:szCs w:val="28"/>
        </w:rPr>
        <w:t xml:space="preserve"> </w:t>
      </w:r>
      <w:r w:rsidRPr="00056945">
        <w:rPr>
          <w:sz w:val="28"/>
          <w:szCs w:val="28"/>
        </w:rPr>
        <w:t xml:space="preserve">În cadrul comunicării prevăzute la </w:t>
      </w:r>
      <w:r w:rsidRPr="00720B09">
        <w:rPr>
          <w:sz w:val="28"/>
          <w:szCs w:val="28"/>
        </w:rPr>
        <w:t>alin.</w:t>
      </w:r>
      <w:r w:rsidR="003B026A">
        <w:rPr>
          <w:sz w:val="28"/>
          <w:szCs w:val="28"/>
        </w:rPr>
        <w:t>(</w:t>
      </w:r>
      <w:r w:rsidRPr="00720B09">
        <w:rPr>
          <w:sz w:val="28"/>
          <w:szCs w:val="28"/>
        </w:rPr>
        <w:t>2</w:t>
      </w:r>
      <w:r w:rsidR="003B026A">
        <w:rPr>
          <w:sz w:val="28"/>
          <w:szCs w:val="28"/>
        </w:rPr>
        <w:t>4)</w:t>
      </w:r>
      <w:r w:rsidRPr="00056945">
        <w:rPr>
          <w:sz w:val="28"/>
          <w:szCs w:val="28"/>
        </w:rPr>
        <w:t xml:space="preserve"> autoritatea contractantă are obligația de a informa ofertanții care au fost respinși sau a căror ofertă nu a fost declarată câștigătoare asupra motivelor ce au stat la baza deciziei respective.</w:t>
      </w:r>
    </w:p>
    <w:p w14:paraId="3710BCB5" w14:textId="77777777" w:rsidR="007B7D3D" w:rsidRDefault="007B7D3D" w:rsidP="007B7D3D">
      <w:pPr>
        <w:ind w:left="43" w:right="86"/>
        <w:jc w:val="both"/>
        <w:rPr>
          <w:sz w:val="28"/>
          <w:szCs w:val="28"/>
        </w:rPr>
      </w:pPr>
      <w:r w:rsidRPr="00605FB9">
        <w:rPr>
          <w:b/>
          <w:bCs/>
          <w:sz w:val="28"/>
          <w:szCs w:val="28"/>
        </w:rPr>
        <w:lastRenderedPageBreak/>
        <w:t>(2</w:t>
      </w:r>
      <w:r>
        <w:rPr>
          <w:b/>
          <w:bCs/>
          <w:sz w:val="28"/>
          <w:szCs w:val="28"/>
        </w:rPr>
        <w:t>7</w:t>
      </w:r>
      <w:r w:rsidRPr="00605FB9">
        <w:rPr>
          <w:b/>
          <w:bCs/>
          <w:sz w:val="28"/>
          <w:szCs w:val="28"/>
        </w:rPr>
        <w:t>)</w:t>
      </w:r>
      <w:r>
        <w:rPr>
          <w:sz w:val="28"/>
          <w:szCs w:val="28"/>
        </w:rPr>
        <w:t xml:space="preserve"> </w:t>
      </w:r>
      <w:r w:rsidRPr="00056945">
        <w:rPr>
          <w:sz w:val="28"/>
          <w:szCs w:val="28"/>
        </w:rPr>
        <w:t xml:space="preserve">Autoritatea contractantă poate să încheie contractul numai după împlinirea unui termen de 20 de zile calendaristice de la data realizării comunicării prevăzute </w:t>
      </w:r>
      <w:r w:rsidRPr="00720B09">
        <w:rPr>
          <w:sz w:val="28"/>
          <w:szCs w:val="28"/>
        </w:rPr>
        <w:t>la alin.24</w:t>
      </w:r>
    </w:p>
    <w:p w14:paraId="182440BA" w14:textId="77777777" w:rsidR="007B7D3D" w:rsidRPr="000D1C75" w:rsidRDefault="007B7D3D" w:rsidP="007B7D3D">
      <w:pPr>
        <w:pStyle w:val="Titlu2"/>
        <w:rPr>
          <w:rFonts w:ascii="Times New Roman" w:hAnsi="Times New Roman"/>
          <w:b/>
          <w:bCs/>
          <w:color w:val="000000" w:themeColor="text1"/>
          <w:sz w:val="28"/>
          <w:szCs w:val="28"/>
        </w:rPr>
      </w:pPr>
      <w:r w:rsidRPr="000D1C75">
        <w:rPr>
          <w:rFonts w:ascii="Times New Roman" w:hAnsi="Times New Roman"/>
          <w:b/>
          <w:bCs/>
          <w:color w:val="000000" w:themeColor="text1"/>
          <w:sz w:val="28"/>
          <w:szCs w:val="28"/>
        </w:rPr>
        <w:t>ART. 14 Anularea procedurii de licitație</w:t>
      </w:r>
    </w:p>
    <w:p w14:paraId="41D3D24C" w14:textId="32D2B0EE" w:rsidR="007B7D3D" w:rsidRDefault="007B7D3D" w:rsidP="007B7D3D">
      <w:pPr>
        <w:spacing w:after="40" w:line="227" w:lineRule="auto"/>
        <w:ind w:right="86"/>
        <w:jc w:val="both"/>
        <w:rPr>
          <w:sz w:val="28"/>
          <w:szCs w:val="28"/>
        </w:rPr>
      </w:pPr>
      <w:r w:rsidRPr="00813CFB">
        <w:rPr>
          <w:b/>
          <w:bCs/>
          <w:noProof/>
          <w:sz w:val="28"/>
          <w:szCs w:val="28"/>
        </w:rPr>
        <w:drawing>
          <wp:anchor distT="0" distB="0" distL="114300" distR="114300" simplePos="0" relativeHeight="251660288" behindDoc="0" locked="0" layoutInCell="1" allowOverlap="0" wp14:anchorId="7432DBAF" wp14:editId="438DD289">
            <wp:simplePos x="0" y="0"/>
            <wp:positionH relativeFrom="column">
              <wp:posOffset>5826760</wp:posOffset>
            </wp:positionH>
            <wp:positionV relativeFrom="paragraph">
              <wp:posOffset>301625</wp:posOffset>
            </wp:positionV>
            <wp:extent cx="8890" cy="8890"/>
            <wp:effectExtent l="0" t="0" r="0" b="0"/>
            <wp:wrapSquare wrapText="bothSides"/>
            <wp:docPr id="284110134"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CFB">
        <w:rPr>
          <w:b/>
          <w:bCs/>
          <w:sz w:val="28"/>
          <w:szCs w:val="28"/>
        </w:rPr>
        <w:t>(1)</w:t>
      </w:r>
      <w:r>
        <w:rPr>
          <w:sz w:val="28"/>
          <w:szCs w:val="28"/>
        </w:rPr>
        <w:t xml:space="preserve"> </w:t>
      </w:r>
      <w:r w:rsidRPr="00720B09">
        <w:rPr>
          <w:sz w:val="28"/>
          <w:szCs w:val="28"/>
        </w:rPr>
        <w:t>Autoritatea contractantă are dreptul de a anula procedura pentru atribuirea contractului de închiriere în situația în care se constată abateri grave de la prevederile legale care afectează procedura de licitație sau fac imposibilă încheierea contractului.</w:t>
      </w:r>
    </w:p>
    <w:p w14:paraId="76378652" w14:textId="77777777" w:rsidR="007B7D3D" w:rsidRPr="00720B09" w:rsidRDefault="007B7D3D" w:rsidP="007B7D3D">
      <w:pPr>
        <w:spacing w:after="40" w:line="227" w:lineRule="auto"/>
        <w:ind w:right="86"/>
        <w:jc w:val="both"/>
        <w:rPr>
          <w:sz w:val="28"/>
          <w:szCs w:val="28"/>
        </w:rPr>
      </w:pPr>
      <w:r w:rsidRPr="00813CFB">
        <w:rPr>
          <w:b/>
          <w:bCs/>
          <w:sz w:val="28"/>
          <w:szCs w:val="28"/>
        </w:rPr>
        <w:t>(2)</w:t>
      </w:r>
      <w:r>
        <w:rPr>
          <w:sz w:val="28"/>
          <w:szCs w:val="28"/>
        </w:rPr>
        <w:t xml:space="preserve"> </w:t>
      </w:r>
      <w:r w:rsidRPr="00720B09">
        <w:rPr>
          <w:sz w:val="28"/>
          <w:szCs w:val="28"/>
        </w:rPr>
        <w:t xml:space="preserve">În sensul prevederilor </w:t>
      </w:r>
      <w:r>
        <w:rPr>
          <w:sz w:val="28"/>
          <w:szCs w:val="28"/>
        </w:rPr>
        <w:t xml:space="preserve">alin. (1) </w:t>
      </w:r>
      <w:r w:rsidRPr="00720B09">
        <w:rPr>
          <w:sz w:val="28"/>
          <w:szCs w:val="28"/>
        </w:rPr>
        <w:t>procedura de licitație se consideră afectată în cazul în care sunt îndeplinite în mod cumulativ următoarele condiții:</w:t>
      </w:r>
    </w:p>
    <w:p w14:paraId="4B28FA64" w14:textId="77777777" w:rsidR="007B7D3D" w:rsidRPr="00720B09" w:rsidRDefault="007B7D3D" w:rsidP="007B7D3D">
      <w:pPr>
        <w:ind w:left="45" w:right="85"/>
        <w:contextualSpacing/>
        <w:jc w:val="both"/>
        <w:rPr>
          <w:sz w:val="28"/>
          <w:szCs w:val="28"/>
        </w:rPr>
      </w:pPr>
      <w:r w:rsidRPr="00720B09">
        <w:rPr>
          <w:sz w:val="28"/>
          <w:szCs w:val="28"/>
        </w:rPr>
        <w:t>a)</w:t>
      </w:r>
      <w:r>
        <w:rPr>
          <w:sz w:val="28"/>
          <w:szCs w:val="28"/>
        </w:rPr>
        <w:t xml:space="preserve"> </w:t>
      </w:r>
      <w:r w:rsidRPr="00720B09">
        <w:rPr>
          <w:sz w:val="28"/>
          <w:szCs w:val="28"/>
        </w:rPr>
        <w:t>în cadrul documentației de atribuire și/sau în modul de aplicare a procedurii de licitație se constată erori sau omisiuni care au ca efect încălcarea principiilor prevăzute la</w:t>
      </w:r>
      <w:r>
        <w:rPr>
          <w:sz w:val="28"/>
          <w:szCs w:val="28"/>
        </w:rPr>
        <w:t xml:space="preserve"> art.3;</w:t>
      </w:r>
    </w:p>
    <w:p w14:paraId="7E1A98E1" w14:textId="77777777" w:rsidR="007B7D3D" w:rsidRDefault="007B7D3D" w:rsidP="007B7D3D">
      <w:pPr>
        <w:ind w:left="45" w:right="85"/>
        <w:contextualSpacing/>
        <w:jc w:val="both"/>
        <w:rPr>
          <w:sz w:val="28"/>
          <w:szCs w:val="28"/>
        </w:rPr>
      </w:pPr>
      <w:r w:rsidRPr="00720B09">
        <w:rPr>
          <w:sz w:val="28"/>
          <w:szCs w:val="28"/>
        </w:rPr>
        <w:t>b)</w:t>
      </w:r>
      <w:r>
        <w:rPr>
          <w:sz w:val="28"/>
          <w:szCs w:val="28"/>
        </w:rPr>
        <w:t xml:space="preserve"> </w:t>
      </w:r>
      <w:r w:rsidRPr="00720B09">
        <w:rPr>
          <w:sz w:val="28"/>
          <w:szCs w:val="28"/>
        </w:rPr>
        <w:t>autoritatea contractantă se află în imposibilitatea de a adopta măsuri corective, fără ca acestea să conducă, la rândul lor, la încălcarea principiilor prevăzute la a</w:t>
      </w:r>
      <w:r>
        <w:rPr>
          <w:sz w:val="28"/>
          <w:szCs w:val="28"/>
        </w:rPr>
        <w:t>rt.3.</w:t>
      </w:r>
    </w:p>
    <w:p w14:paraId="5D67E5AD" w14:textId="77777777" w:rsidR="007B7D3D" w:rsidRDefault="007B7D3D" w:rsidP="007B7D3D">
      <w:pPr>
        <w:spacing w:after="3"/>
        <w:ind w:left="43" w:right="86"/>
        <w:jc w:val="both"/>
        <w:rPr>
          <w:sz w:val="28"/>
          <w:szCs w:val="28"/>
        </w:rPr>
      </w:pPr>
      <w:r w:rsidRPr="00813CFB">
        <w:rPr>
          <w:b/>
          <w:bCs/>
          <w:sz w:val="28"/>
          <w:szCs w:val="28"/>
        </w:rPr>
        <w:t>(3)</w:t>
      </w:r>
      <w:r>
        <w:rPr>
          <w:sz w:val="28"/>
          <w:szCs w:val="28"/>
        </w:rPr>
        <w:t xml:space="preserve"> </w:t>
      </w:r>
      <w:r w:rsidRPr="00720B09">
        <w:rPr>
          <w:sz w:val="28"/>
          <w:szCs w:val="28"/>
        </w:rPr>
        <w:t>Încălcarea prevederilor prezentei secțiuni privind atribuirea contractului poate atrage anularea procedurii, potrivit dispozițiilor legale în vigoare</w:t>
      </w:r>
    </w:p>
    <w:p w14:paraId="75E2F416" w14:textId="77777777" w:rsidR="007B7D3D" w:rsidRPr="00720B09" w:rsidRDefault="007B7D3D" w:rsidP="007B7D3D">
      <w:pPr>
        <w:spacing w:after="3"/>
        <w:ind w:left="43" w:right="86"/>
        <w:jc w:val="both"/>
        <w:rPr>
          <w:sz w:val="28"/>
          <w:szCs w:val="28"/>
        </w:rPr>
      </w:pPr>
      <w:r w:rsidRPr="00813CFB">
        <w:rPr>
          <w:b/>
          <w:bCs/>
          <w:sz w:val="28"/>
          <w:szCs w:val="28"/>
        </w:rPr>
        <w:t>(4)</w:t>
      </w:r>
      <w:r>
        <w:rPr>
          <w:sz w:val="28"/>
          <w:szCs w:val="28"/>
        </w:rPr>
        <w:t xml:space="preserve"> </w:t>
      </w:r>
      <w:r w:rsidRPr="00720B09">
        <w:rPr>
          <w:sz w:val="28"/>
          <w:szCs w:val="28"/>
        </w:rPr>
        <w:t>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p>
    <w:p w14:paraId="1EBAF2D2" w14:textId="77777777" w:rsidR="007B7D3D" w:rsidRPr="000D1C75" w:rsidRDefault="007B7D3D" w:rsidP="007B7D3D">
      <w:pPr>
        <w:pStyle w:val="Titlu2"/>
        <w:rPr>
          <w:rFonts w:ascii="Times New Roman" w:hAnsi="Times New Roman"/>
          <w:b/>
          <w:bCs/>
          <w:color w:val="000000" w:themeColor="text1"/>
          <w:sz w:val="28"/>
          <w:szCs w:val="28"/>
        </w:rPr>
      </w:pPr>
      <w:r w:rsidRPr="000D1C75">
        <w:rPr>
          <w:rFonts w:ascii="Times New Roman" w:hAnsi="Times New Roman"/>
          <w:b/>
          <w:bCs/>
          <w:color w:val="000000" w:themeColor="text1"/>
          <w:sz w:val="28"/>
          <w:szCs w:val="28"/>
        </w:rPr>
        <w:t>ART. 15 Încheierea contractului</w:t>
      </w:r>
    </w:p>
    <w:p w14:paraId="05021B77" w14:textId="77777777" w:rsidR="007B7D3D" w:rsidRDefault="007B7D3D" w:rsidP="007B7D3D">
      <w:pPr>
        <w:spacing w:after="9" w:line="227" w:lineRule="auto"/>
        <w:ind w:right="86"/>
        <w:jc w:val="both"/>
        <w:rPr>
          <w:sz w:val="28"/>
          <w:szCs w:val="28"/>
        </w:rPr>
      </w:pPr>
      <w:r w:rsidRPr="00EA6B58">
        <w:rPr>
          <w:b/>
          <w:bCs/>
          <w:sz w:val="28"/>
          <w:szCs w:val="28"/>
        </w:rPr>
        <w:t>(1</w:t>
      </w:r>
      <w:r>
        <w:rPr>
          <w:sz w:val="28"/>
          <w:szCs w:val="28"/>
        </w:rPr>
        <w:t xml:space="preserve">) </w:t>
      </w:r>
      <w:r w:rsidRPr="00056945">
        <w:rPr>
          <w:sz w:val="28"/>
          <w:szCs w:val="28"/>
        </w:rPr>
        <w:t>Contractul de închiriere cuprinde clauze de natură să asigure folosința bunului închiriat, potrivit specificului acestuia.</w:t>
      </w:r>
    </w:p>
    <w:p w14:paraId="3CE4480C" w14:textId="77777777" w:rsidR="007B7D3D" w:rsidRDefault="007B7D3D" w:rsidP="007B7D3D">
      <w:pPr>
        <w:spacing w:after="9" w:line="227" w:lineRule="auto"/>
        <w:ind w:right="86"/>
        <w:jc w:val="both"/>
        <w:rPr>
          <w:sz w:val="28"/>
          <w:szCs w:val="28"/>
        </w:rPr>
      </w:pPr>
      <w:r w:rsidRPr="00EA6B58">
        <w:rPr>
          <w:b/>
          <w:bCs/>
          <w:sz w:val="28"/>
          <w:szCs w:val="28"/>
        </w:rPr>
        <w:t>(2)</w:t>
      </w:r>
      <w:r>
        <w:rPr>
          <w:sz w:val="28"/>
          <w:szCs w:val="28"/>
        </w:rPr>
        <w:t xml:space="preserve"> </w:t>
      </w:r>
      <w:r w:rsidRPr="00056945">
        <w:rPr>
          <w:sz w:val="28"/>
          <w:szCs w:val="28"/>
        </w:rPr>
        <w:t>Contractul se încheie în formă scrisă, sub sancțiunea nulității.</w:t>
      </w:r>
    </w:p>
    <w:p w14:paraId="1CACC775" w14:textId="77777777" w:rsidR="007B7D3D" w:rsidRDefault="007B7D3D" w:rsidP="007B7D3D">
      <w:pPr>
        <w:spacing w:after="9" w:line="227" w:lineRule="auto"/>
        <w:ind w:right="86"/>
        <w:jc w:val="both"/>
        <w:rPr>
          <w:sz w:val="28"/>
          <w:szCs w:val="28"/>
        </w:rPr>
      </w:pPr>
      <w:r w:rsidRPr="00EA6B58">
        <w:rPr>
          <w:b/>
          <w:bCs/>
          <w:sz w:val="28"/>
          <w:szCs w:val="28"/>
        </w:rPr>
        <w:t>(3)</w:t>
      </w:r>
      <w:r>
        <w:rPr>
          <w:sz w:val="28"/>
          <w:szCs w:val="28"/>
        </w:rPr>
        <w:t xml:space="preserve"> </w:t>
      </w:r>
      <w:r w:rsidRPr="00056945">
        <w:rPr>
          <w:sz w:val="28"/>
          <w:szCs w:val="28"/>
        </w:rPr>
        <w:t>Contractul cuprinde clauze privind despăgubirile, în situația denunțării contractului înainte de expirarea termenului.</w:t>
      </w:r>
    </w:p>
    <w:p w14:paraId="2B6C97D7" w14:textId="608CCF07" w:rsidR="007B7D3D" w:rsidRDefault="007B7D3D" w:rsidP="007B7D3D">
      <w:pPr>
        <w:spacing w:after="9" w:line="227" w:lineRule="auto"/>
        <w:ind w:right="86"/>
        <w:jc w:val="both"/>
        <w:rPr>
          <w:sz w:val="28"/>
          <w:szCs w:val="28"/>
        </w:rPr>
      </w:pPr>
      <w:r w:rsidRPr="00EA6B58">
        <w:rPr>
          <w:b/>
          <w:bCs/>
          <w:sz w:val="28"/>
          <w:szCs w:val="28"/>
        </w:rPr>
        <w:t>(4)</w:t>
      </w:r>
      <w:r>
        <w:rPr>
          <w:sz w:val="28"/>
          <w:szCs w:val="28"/>
        </w:rPr>
        <w:t xml:space="preserve"> </w:t>
      </w:r>
      <w:r w:rsidRPr="00056945">
        <w:rPr>
          <w:sz w:val="28"/>
          <w:szCs w:val="28"/>
        </w:rPr>
        <w:t xml:space="preserve">Predarea-primirea bunului se face prin </w:t>
      </w:r>
      <w:r>
        <w:rPr>
          <w:sz w:val="28"/>
          <w:szCs w:val="28"/>
        </w:rPr>
        <w:t>process- v</w:t>
      </w:r>
      <w:r w:rsidRPr="00056945">
        <w:rPr>
          <w:sz w:val="28"/>
          <w:szCs w:val="28"/>
        </w:rPr>
        <w:t>erbal în termen de maximum 30 de zile de la data constituirii garanției</w:t>
      </w:r>
      <w:r w:rsidR="00CF6A0A">
        <w:rPr>
          <w:sz w:val="28"/>
          <w:szCs w:val="28"/>
        </w:rPr>
        <w:t xml:space="preserve"> de bună execuție</w:t>
      </w:r>
      <w:r w:rsidRPr="00056945">
        <w:rPr>
          <w:sz w:val="28"/>
          <w:szCs w:val="28"/>
        </w:rPr>
        <w:t>.</w:t>
      </w:r>
    </w:p>
    <w:p w14:paraId="0009DFC3" w14:textId="77777777" w:rsidR="007B7D3D" w:rsidRPr="00056945" w:rsidRDefault="007B7D3D" w:rsidP="007B7D3D">
      <w:pPr>
        <w:spacing w:after="9" w:line="227" w:lineRule="auto"/>
        <w:ind w:right="86"/>
        <w:jc w:val="both"/>
        <w:rPr>
          <w:sz w:val="28"/>
          <w:szCs w:val="28"/>
        </w:rPr>
      </w:pPr>
    </w:p>
    <w:p w14:paraId="15D9E85A" w14:textId="77777777" w:rsidR="007B7D3D" w:rsidRDefault="007B7D3D" w:rsidP="007B7D3D">
      <w:pPr>
        <w:spacing w:line="259" w:lineRule="auto"/>
        <w:rPr>
          <w:b/>
          <w:bCs/>
          <w:sz w:val="28"/>
          <w:szCs w:val="28"/>
        </w:rPr>
      </w:pPr>
      <w:r w:rsidRPr="00720B09">
        <w:rPr>
          <w:b/>
          <w:bCs/>
          <w:sz w:val="28"/>
          <w:szCs w:val="28"/>
        </w:rPr>
        <w:t>ART. 1</w:t>
      </w:r>
      <w:r>
        <w:rPr>
          <w:b/>
          <w:bCs/>
          <w:sz w:val="28"/>
          <w:szCs w:val="28"/>
        </w:rPr>
        <w:t>6</w:t>
      </w:r>
      <w:r w:rsidRPr="00720B09">
        <w:rPr>
          <w:b/>
          <w:bCs/>
          <w:sz w:val="28"/>
          <w:szCs w:val="28"/>
        </w:rPr>
        <w:t xml:space="preserve"> Neîncheierea contractului</w:t>
      </w:r>
    </w:p>
    <w:p w14:paraId="63B37420" w14:textId="77777777" w:rsidR="007B7D3D" w:rsidRPr="00EA6B58" w:rsidRDefault="007B7D3D" w:rsidP="007B7D3D">
      <w:pPr>
        <w:spacing w:line="259" w:lineRule="auto"/>
        <w:ind w:left="43"/>
        <w:rPr>
          <w:b/>
          <w:bCs/>
          <w:sz w:val="28"/>
          <w:szCs w:val="28"/>
        </w:rPr>
      </w:pPr>
      <w:r>
        <w:rPr>
          <w:b/>
          <w:bCs/>
          <w:sz w:val="28"/>
          <w:szCs w:val="28"/>
        </w:rPr>
        <w:t xml:space="preserve">(1) </w:t>
      </w:r>
      <w:r w:rsidRPr="00056945">
        <w:rPr>
          <w:sz w:val="28"/>
          <w:szCs w:val="28"/>
        </w:rPr>
        <w:t xml:space="preserve">Neîncheierea contractului într-un termen de 20 de zile calendaristice de la data împlinirii termenului de 20 de zile calendaristice de la data informării ofertanților despre deciziile referitoare la atribuirea contractului poate atrage plata </w:t>
      </w:r>
      <w:r>
        <w:rPr>
          <w:noProof/>
          <w:sz w:val="28"/>
          <w:szCs w:val="28"/>
        </w:rPr>
        <w:t>daunelor-interese</w:t>
      </w:r>
      <w:r w:rsidRPr="00056945">
        <w:rPr>
          <w:sz w:val="28"/>
          <w:szCs w:val="28"/>
        </w:rPr>
        <w:t xml:space="preserve"> de către partea în culpă.</w:t>
      </w:r>
    </w:p>
    <w:p w14:paraId="767AD64B" w14:textId="77777777" w:rsidR="007B7D3D" w:rsidRDefault="007B7D3D" w:rsidP="007B7D3D">
      <w:pPr>
        <w:spacing w:after="73" w:line="225" w:lineRule="auto"/>
        <w:ind w:right="86"/>
        <w:jc w:val="both"/>
        <w:rPr>
          <w:sz w:val="28"/>
          <w:szCs w:val="28"/>
        </w:rPr>
      </w:pPr>
      <w:r w:rsidRPr="00EA6B58">
        <w:rPr>
          <w:b/>
          <w:bCs/>
          <w:sz w:val="28"/>
          <w:szCs w:val="28"/>
        </w:rPr>
        <w:t>(2)</w:t>
      </w:r>
      <w:r>
        <w:rPr>
          <w:sz w:val="28"/>
          <w:szCs w:val="28"/>
        </w:rPr>
        <w:t xml:space="preserve"> </w:t>
      </w:r>
      <w:r w:rsidRPr="00056945">
        <w:rPr>
          <w:sz w:val="28"/>
          <w:szCs w:val="28"/>
        </w:rPr>
        <w:t>Refuzul ofertantului declarat câștigător de a încheia contractul poate atrage după sine plata daunelor-interese.</w:t>
      </w:r>
    </w:p>
    <w:p w14:paraId="617BEDBC" w14:textId="77777777" w:rsidR="007B7D3D" w:rsidRDefault="007B7D3D" w:rsidP="007B7D3D">
      <w:pPr>
        <w:spacing w:after="73" w:line="225" w:lineRule="auto"/>
        <w:ind w:right="86"/>
        <w:jc w:val="both"/>
        <w:rPr>
          <w:sz w:val="28"/>
          <w:szCs w:val="28"/>
        </w:rPr>
      </w:pPr>
      <w:r w:rsidRPr="00EA6B58">
        <w:rPr>
          <w:b/>
          <w:bCs/>
          <w:sz w:val="28"/>
          <w:szCs w:val="28"/>
        </w:rPr>
        <w:t>(2)</w:t>
      </w:r>
      <w:r>
        <w:rPr>
          <w:sz w:val="28"/>
          <w:szCs w:val="28"/>
        </w:rPr>
        <w:t xml:space="preserve"> </w:t>
      </w:r>
      <w:r w:rsidRPr="00056945">
        <w:rPr>
          <w:sz w:val="28"/>
          <w:szCs w:val="28"/>
        </w:rPr>
        <w:t>În cazul În care Ofertantul declarat câștigător refuză Încheierea contractului, procedura de licitație se anulează, iar autoritatea contractantă reia procedura, în condițiile legii, studiul de oportunitate păstrându-și valabilitatea.</w:t>
      </w:r>
    </w:p>
    <w:p w14:paraId="6A5C341D" w14:textId="77777777" w:rsidR="007B7D3D" w:rsidRDefault="007B7D3D" w:rsidP="007B7D3D">
      <w:pPr>
        <w:spacing w:after="73" w:line="225" w:lineRule="auto"/>
        <w:ind w:right="86"/>
        <w:jc w:val="both"/>
        <w:rPr>
          <w:sz w:val="28"/>
          <w:szCs w:val="28"/>
        </w:rPr>
      </w:pPr>
      <w:r w:rsidRPr="00EA6B58">
        <w:rPr>
          <w:b/>
          <w:bCs/>
          <w:sz w:val="28"/>
          <w:szCs w:val="28"/>
        </w:rPr>
        <w:lastRenderedPageBreak/>
        <w:t>(3)</w:t>
      </w:r>
      <w:r>
        <w:rPr>
          <w:sz w:val="28"/>
          <w:szCs w:val="28"/>
        </w:rPr>
        <w:t xml:space="preserve"> </w:t>
      </w:r>
      <w:r w:rsidRPr="00056945">
        <w:rPr>
          <w:sz w:val="28"/>
          <w:szCs w:val="28"/>
        </w:rPr>
        <w:t>Daunele-interese se stabilesc de către tribunalul în a cărui rază teritorială se află sediul autorității contractante, la cererea părții interesate, dacă părțile nu stabilesc altfel.</w:t>
      </w:r>
    </w:p>
    <w:p w14:paraId="6E482F2C" w14:textId="77777777" w:rsidR="007B7D3D" w:rsidRDefault="007B7D3D" w:rsidP="007B7D3D">
      <w:pPr>
        <w:spacing w:after="73" w:line="225" w:lineRule="auto"/>
        <w:ind w:right="86"/>
        <w:jc w:val="both"/>
        <w:rPr>
          <w:sz w:val="28"/>
          <w:szCs w:val="28"/>
        </w:rPr>
      </w:pPr>
      <w:r w:rsidRPr="00EA6B58">
        <w:rPr>
          <w:b/>
          <w:bCs/>
          <w:sz w:val="28"/>
          <w:szCs w:val="28"/>
        </w:rPr>
        <w:t>(4)</w:t>
      </w:r>
      <w:r>
        <w:rPr>
          <w:sz w:val="28"/>
          <w:szCs w:val="28"/>
        </w:rPr>
        <w:t xml:space="preserve"> </w:t>
      </w:r>
      <w:r w:rsidRPr="00056945">
        <w:rPr>
          <w:sz w:val="28"/>
          <w:szCs w:val="28"/>
        </w:rPr>
        <w:t>În cazul în care autoritatea contractantă nu poate încheia contractul cu ofertantul declarat câștigător din cauza faptului că ofertantul în cauză se află într-o situație de forță majoră sau în imposibilitatea fortuită de a executa contractul, autoritatea contractantă are dreptul să declare câștigătoare oferta clasată pe locul doi, în condițiile în care aceasta este admisibilă.</w:t>
      </w:r>
    </w:p>
    <w:p w14:paraId="6246A7BD" w14:textId="77777777" w:rsidR="007B7D3D" w:rsidRDefault="007B7D3D" w:rsidP="007B7D3D">
      <w:pPr>
        <w:spacing w:after="73" w:line="225" w:lineRule="auto"/>
        <w:ind w:right="86"/>
        <w:jc w:val="both"/>
        <w:rPr>
          <w:sz w:val="28"/>
          <w:szCs w:val="28"/>
        </w:rPr>
      </w:pPr>
      <w:r w:rsidRPr="00EA6B58">
        <w:rPr>
          <w:b/>
          <w:bCs/>
          <w:sz w:val="28"/>
          <w:szCs w:val="28"/>
        </w:rPr>
        <w:t>(5)</w:t>
      </w:r>
      <w:r>
        <w:rPr>
          <w:sz w:val="28"/>
          <w:szCs w:val="28"/>
        </w:rPr>
        <w:t xml:space="preserve"> </w:t>
      </w:r>
      <w:r w:rsidRPr="00056945">
        <w:rPr>
          <w:sz w:val="28"/>
          <w:szCs w:val="28"/>
        </w:rPr>
        <w:t xml:space="preserve">În cazul </w:t>
      </w:r>
      <w:r>
        <w:rPr>
          <w:sz w:val="28"/>
          <w:szCs w:val="28"/>
        </w:rPr>
        <w:t>î</w:t>
      </w:r>
      <w:r w:rsidRPr="00056945">
        <w:rPr>
          <w:sz w:val="28"/>
          <w:szCs w:val="28"/>
        </w:rPr>
        <w:t xml:space="preserve">n care, </w:t>
      </w:r>
      <w:r>
        <w:rPr>
          <w:sz w:val="28"/>
          <w:szCs w:val="28"/>
        </w:rPr>
        <w:t>î</w:t>
      </w:r>
      <w:r w:rsidRPr="00056945">
        <w:rPr>
          <w:sz w:val="28"/>
          <w:szCs w:val="28"/>
        </w:rPr>
        <w:t xml:space="preserve">n situația prevăzută la </w:t>
      </w:r>
      <w:r>
        <w:rPr>
          <w:sz w:val="28"/>
          <w:szCs w:val="28"/>
        </w:rPr>
        <w:t xml:space="preserve">alin. (4) </w:t>
      </w:r>
      <w:r w:rsidRPr="00056945">
        <w:rPr>
          <w:sz w:val="28"/>
          <w:szCs w:val="28"/>
        </w:rPr>
        <w:t>nu există o ofertă clasată pe locul doi admisibilă, se aplică prevederi</w:t>
      </w:r>
      <w:r>
        <w:rPr>
          <w:sz w:val="28"/>
          <w:szCs w:val="28"/>
        </w:rPr>
        <w:t>le alin.(2).</w:t>
      </w:r>
    </w:p>
    <w:p w14:paraId="4B9DE822" w14:textId="77777777" w:rsidR="007B7D3D" w:rsidRPr="00720B09" w:rsidRDefault="007B7D3D" w:rsidP="007B7D3D">
      <w:pPr>
        <w:spacing w:after="73" w:line="225" w:lineRule="auto"/>
        <w:ind w:right="86"/>
        <w:jc w:val="both"/>
        <w:rPr>
          <w:sz w:val="28"/>
          <w:szCs w:val="28"/>
        </w:rPr>
      </w:pPr>
      <w:r w:rsidRPr="00EA6B58">
        <w:rPr>
          <w:b/>
          <w:bCs/>
          <w:sz w:val="28"/>
          <w:szCs w:val="28"/>
        </w:rPr>
        <w:t>(6)</w:t>
      </w:r>
      <w:r>
        <w:rPr>
          <w:sz w:val="28"/>
          <w:szCs w:val="28"/>
        </w:rPr>
        <w:t xml:space="preserve"> </w:t>
      </w:r>
      <w:r w:rsidRPr="00720B09">
        <w:rPr>
          <w:sz w:val="28"/>
          <w:szCs w:val="28"/>
        </w:rPr>
        <w:t>În situația în care au avut loc modificări legislative care au ca obiect instituirea, modificarea sau renunțarea la anumite taxe/impozite naționale sau locale al căror efect se reflectă În creșterea/diminuarea costurilor pe baza cărora s-a fundamentat prețul contractului, chiria poate fi ajustată, la cererea oricărei părți, dacă posibilitatea de ajustare a fost prevăzută în documentația de atribuire</w:t>
      </w:r>
    </w:p>
    <w:p w14:paraId="03DF3E77" w14:textId="77777777" w:rsidR="007B7D3D" w:rsidRPr="000D1C75" w:rsidRDefault="007B7D3D" w:rsidP="007B7D3D">
      <w:pPr>
        <w:pStyle w:val="Titlu2"/>
        <w:spacing w:before="0" w:after="0"/>
        <w:contextualSpacing/>
        <w:rPr>
          <w:rFonts w:ascii="Times New Roman" w:hAnsi="Times New Roman"/>
          <w:b/>
          <w:bCs/>
          <w:color w:val="000000" w:themeColor="text1"/>
          <w:sz w:val="28"/>
          <w:szCs w:val="28"/>
        </w:rPr>
      </w:pPr>
    </w:p>
    <w:p w14:paraId="266C141A" w14:textId="77777777" w:rsidR="007B7D3D" w:rsidRPr="000D1C75" w:rsidRDefault="007B7D3D" w:rsidP="007B7D3D">
      <w:pPr>
        <w:pStyle w:val="Titlu2"/>
        <w:spacing w:before="0" w:after="0"/>
        <w:contextualSpacing/>
        <w:rPr>
          <w:rFonts w:ascii="Times New Roman" w:hAnsi="Times New Roman"/>
          <w:b/>
          <w:bCs/>
          <w:color w:val="000000" w:themeColor="text1"/>
          <w:sz w:val="28"/>
          <w:szCs w:val="28"/>
        </w:rPr>
      </w:pPr>
      <w:r w:rsidRPr="000D1C75">
        <w:rPr>
          <w:rFonts w:ascii="Times New Roman" w:hAnsi="Times New Roman"/>
          <w:b/>
          <w:bCs/>
          <w:color w:val="000000" w:themeColor="text1"/>
          <w:sz w:val="28"/>
          <w:szCs w:val="28"/>
        </w:rPr>
        <w:t>ART. 17 Evidența documentației procedurii</w:t>
      </w:r>
    </w:p>
    <w:p w14:paraId="1B4BFE1E" w14:textId="77777777" w:rsidR="007B7D3D" w:rsidRPr="000D1C75" w:rsidRDefault="007B7D3D" w:rsidP="007B7D3D">
      <w:pPr>
        <w:pStyle w:val="Titlu2"/>
        <w:spacing w:before="0" w:after="0"/>
        <w:contextualSpacing/>
        <w:rPr>
          <w:rFonts w:ascii="Times New Roman" w:hAnsi="Times New Roman"/>
          <w:color w:val="000000" w:themeColor="text1"/>
          <w:sz w:val="28"/>
          <w:szCs w:val="28"/>
        </w:rPr>
      </w:pPr>
      <w:r w:rsidRPr="000D1C75">
        <w:rPr>
          <w:rFonts w:ascii="Times New Roman" w:hAnsi="Times New Roman"/>
          <w:b/>
          <w:bCs/>
          <w:color w:val="000000" w:themeColor="text1"/>
          <w:sz w:val="28"/>
          <w:szCs w:val="28"/>
        </w:rPr>
        <w:t xml:space="preserve">(1) </w:t>
      </w:r>
      <w:r w:rsidRPr="000D1C75">
        <w:rPr>
          <w:rFonts w:ascii="Times New Roman" w:hAnsi="Times New Roman"/>
          <w:color w:val="000000" w:themeColor="text1"/>
          <w:sz w:val="28"/>
          <w:szCs w:val="28"/>
        </w:rPr>
        <w:t>Autoritatea contractantă are obligația de a întocmi și aproba două registre:</w:t>
      </w:r>
    </w:p>
    <w:p w14:paraId="4D60821D" w14:textId="77777777" w:rsidR="007B7D3D" w:rsidRPr="00056945" w:rsidRDefault="007B7D3D" w:rsidP="007B7D3D">
      <w:pPr>
        <w:numPr>
          <w:ilvl w:val="1"/>
          <w:numId w:val="4"/>
        </w:numPr>
        <w:ind w:left="0" w:right="86" w:firstLine="426"/>
        <w:contextualSpacing/>
        <w:jc w:val="both"/>
        <w:rPr>
          <w:sz w:val="28"/>
          <w:szCs w:val="28"/>
        </w:rPr>
      </w:pPr>
      <w:r w:rsidRPr="00056945">
        <w:rPr>
          <w:sz w:val="28"/>
          <w:szCs w:val="28"/>
        </w:rPr>
        <w:t>registrul Oferte, care cuprinde date și informații referitoare la derularea procedurilor prealabile încheierii contractului de închiriere.</w:t>
      </w:r>
    </w:p>
    <w:p w14:paraId="0A6C7BBD" w14:textId="77777777" w:rsidR="007B7D3D" w:rsidRDefault="007B7D3D" w:rsidP="007B7D3D">
      <w:pPr>
        <w:numPr>
          <w:ilvl w:val="1"/>
          <w:numId w:val="4"/>
        </w:numPr>
        <w:ind w:left="0" w:right="86" w:firstLine="426"/>
        <w:contextualSpacing/>
        <w:jc w:val="both"/>
        <w:rPr>
          <w:sz w:val="28"/>
          <w:szCs w:val="28"/>
        </w:rPr>
      </w:pPr>
      <w:r w:rsidRPr="00056945">
        <w:rPr>
          <w:sz w:val="28"/>
          <w:szCs w:val="28"/>
        </w:rPr>
        <w:t>registrul Contracte, care cuprinde date și informații referitoare la executarea contractului de închiriere; se precizează cel puțin datele și informațiile referitoare la obiectul, durata contractului, obligațiile de mediu.</w:t>
      </w:r>
    </w:p>
    <w:p w14:paraId="7ED3B608" w14:textId="77777777" w:rsidR="007B7D3D" w:rsidRDefault="007B7D3D" w:rsidP="007B7D3D">
      <w:pPr>
        <w:ind w:right="86"/>
        <w:contextualSpacing/>
        <w:jc w:val="both"/>
        <w:rPr>
          <w:sz w:val="28"/>
          <w:szCs w:val="28"/>
        </w:rPr>
      </w:pPr>
      <w:r w:rsidRPr="00EA6B58">
        <w:rPr>
          <w:b/>
          <w:bCs/>
          <w:sz w:val="28"/>
          <w:szCs w:val="28"/>
        </w:rPr>
        <w:t>(2)</w:t>
      </w:r>
      <w:r>
        <w:rPr>
          <w:sz w:val="28"/>
          <w:szCs w:val="28"/>
        </w:rPr>
        <w:t xml:space="preserve"> </w:t>
      </w:r>
      <w:r w:rsidRPr="00225808">
        <w:rPr>
          <w:sz w:val="28"/>
          <w:szCs w:val="28"/>
        </w:rPr>
        <w:t>Registrele se întocmesc și se păstrează la sediul autorității contractant</w:t>
      </w:r>
      <w:r>
        <w:rPr>
          <w:sz w:val="28"/>
          <w:szCs w:val="28"/>
        </w:rPr>
        <w:t>e.</w:t>
      </w:r>
    </w:p>
    <w:p w14:paraId="1AFB4FD6" w14:textId="77777777" w:rsidR="007B7D3D" w:rsidRDefault="007B7D3D" w:rsidP="007B7D3D">
      <w:pPr>
        <w:ind w:right="86"/>
        <w:contextualSpacing/>
        <w:jc w:val="both"/>
        <w:rPr>
          <w:sz w:val="28"/>
          <w:szCs w:val="28"/>
        </w:rPr>
      </w:pPr>
      <w:r w:rsidRPr="00EA6B58">
        <w:rPr>
          <w:b/>
          <w:bCs/>
          <w:sz w:val="28"/>
          <w:szCs w:val="28"/>
        </w:rPr>
        <w:t>(3)</w:t>
      </w:r>
      <w:r>
        <w:rPr>
          <w:sz w:val="28"/>
          <w:szCs w:val="28"/>
        </w:rPr>
        <w:t xml:space="preserve"> </w:t>
      </w:r>
      <w:r w:rsidRPr="00225808">
        <w:rPr>
          <w:sz w:val="28"/>
          <w:szCs w:val="28"/>
        </w:rPr>
        <w:t>Autoritatea contractantă are obligația de a întocmi dosarul pentru fiecare contract atribuit.</w:t>
      </w:r>
    </w:p>
    <w:p w14:paraId="36329331" w14:textId="77777777" w:rsidR="007B7D3D" w:rsidRDefault="007B7D3D" w:rsidP="007B7D3D">
      <w:pPr>
        <w:ind w:right="86"/>
        <w:contextualSpacing/>
        <w:jc w:val="both"/>
        <w:rPr>
          <w:sz w:val="28"/>
          <w:szCs w:val="28"/>
        </w:rPr>
      </w:pPr>
      <w:r w:rsidRPr="00EA6B58">
        <w:rPr>
          <w:b/>
          <w:bCs/>
          <w:sz w:val="28"/>
          <w:szCs w:val="28"/>
        </w:rPr>
        <w:t>(4)</w:t>
      </w:r>
      <w:r>
        <w:rPr>
          <w:sz w:val="28"/>
          <w:szCs w:val="28"/>
        </w:rPr>
        <w:t xml:space="preserve"> </w:t>
      </w:r>
      <w:r w:rsidRPr="00225808">
        <w:rPr>
          <w:sz w:val="28"/>
          <w:szCs w:val="28"/>
        </w:rPr>
        <w:t>Dosarul se păstrează atât timp cât contractul produce efecte juridice, dar nu mai puțin de 5 ani de la data încheierii contractului respectiv.</w:t>
      </w:r>
    </w:p>
    <w:p w14:paraId="3DF23DFD" w14:textId="6F98E905" w:rsidR="00462F1E" w:rsidRPr="00462F1E" w:rsidRDefault="00462F1E" w:rsidP="00462F1E">
      <w:pPr>
        <w:ind w:right="86"/>
        <w:contextualSpacing/>
        <w:jc w:val="both"/>
        <w:rPr>
          <w:sz w:val="28"/>
          <w:szCs w:val="28"/>
        </w:rPr>
      </w:pPr>
      <w:r w:rsidRPr="00462F1E">
        <w:rPr>
          <w:b/>
          <w:bCs/>
          <w:sz w:val="28"/>
          <w:szCs w:val="28"/>
        </w:rPr>
        <w:t>(5)</w:t>
      </w:r>
      <w:r>
        <w:rPr>
          <w:sz w:val="28"/>
          <w:szCs w:val="28"/>
        </w:rPr>
        <w:t xml:space="preserve"> </w:t>
      </w:r>
      <w:r w:rsidRPr="00462F1E">
        <w:rPr>
          <w:sz w:val="28"/>
          <w:szCs w:val="28"/>
        </w:rPr>
        <w:t xml:space="preserve">Dosarul </w:t>
      </w:r>
      <w:r>
        <w:rPr>
          <w:sz w:val="28"/>
          <w:szCs w:val="28"/>
        </w:rPr>
        <w:t>închirierii</w:t>
      </w:r>
      <w:r w:rsidRPr="00462F1E">
        <w:rPr>
          <w:sz w:val="28"/>
          <w:szCs w:val="28"/>
        </w:rPr>
        <w:t xml:space="preserve"> trebuie să cuprindă cel puţin următoarele elemente:</w:t>
      </w:r>
    </w:p>
    <w:p w14:paraId="007CEDCF" w14:textId="516D41D6" w:rsidR="00462F1E" w:rsidRPr="00462F1E" w:rsidRDefault="00DB4BDE" w:rsidP="00462F1E">
      <w:pPr>
        <w:ind w:right="86"/>
        <w:contextualSpacing/>
        <w:jc w:val="both"/>
        <w:rPr>
          <w:sz w:val="28"/>
          <w:szCs w:val="28"/>
        </w:rPr>
      </w:pPr>
      <w:r>
        <w:rPr>
          <w:sz w:val="28"/>
          <w:szCs w:val="28"/>
        </w:rPr>
        <w:t>a</w:t>
      </w:r>
      <w:r w:rsidR="00462F1E" w:rsidRPr="00462F1E">
        <w:rPr>
          <w:sz w:val="28"/>
          <w:szCs w:val="28"/>
        </w:rPr>
        <w:t>)</w:t>
      </w:r>
      <w:r w:rsidR="00462F1E" w:rsidRPr="00462F1E">
        <w:rPr>
          <w:sz w:val="28"/>
          <w:szCs w:val="28"/>
        </w:rPr>
        <w:tab/>
        <w:t xml:space="preserve">hotărârea de aprobare a </w:t>
      </w:r>
      <w:r>
        <w:rPr>
          <w:sz w:val="28"/>
          <w:szCs w:val="28"/>
        </w:rPr>
        <w:t>închirierii</w:t>
      </w:r>
      <w:r w:rsidR="007B442E">
        <w:rPr>
          <w:sz w:val="28"/>
          <w:szCs w:val="28"/>
        </w:rPr>
        <w:t>;</w:t>
      </w:r>
    </w:p>
    <w:p w14:paraId="53BBCDED" w14:textId="5571992C" w:rsidR="00462F1E" w:rsidRPr="00462F1E" w:rsidRDefault="007B442E" w:rsidP="00462F1E">
      <w:pPr>
        <w:ind w:right="86"/>
        <w:contextualSpacing/>
        <w:jc w:val="both"/>
        <w:rPr>
          <w:sz w:val="28"/>
          <w:szCs w:val="28"/>
        </w:rPr>
      </w:pPr>
      <w:r>
        <w:rPr>
          <w:sz w:val="28"/>
          <w:szCs w:val="28"/>
        </w:rPr>
        <w:t>b</w:t>
      </w:r>
      <w:r w:rsidR="00462F1E" w:rsidRPr="00462F1E">
        <w:rPr>
          <w:sz w:val="28"/>
          <w:szCs w:val="28"/>
        </w:rPr>
        <w:t>)</w:t>
      </w:r>
      <w:r w:rsidR="00462F1E" w:rsidRPr="00462F1E">
        <w:rPr>
          <w:sz w:val="28"/>
          <w:szCs w:val="28"/>
        </w:rPr>
        <w:tab/>
        <w:t xml:space="preserve">anunţurile referitoare la procedura de atribuire a contractului de </w:t>
      </w:r>
      <w:r>
        <w:rPr>
          <w:sz w:val="28"/>
          <w:szCs w:val="28"/>
        </w:rPr>
        <w:t>închiriere</w:t>
      </w:r>
      <w:r w:rsidR="00462F1E" w:rsidRPr="00462F1E">
        <w:rPr>
          <w:sz w:val="28"/>
          <w:szCs w:val="28"/>
        </w:rPr>
        <w:t xml:space="preserve"> şi dovada transmiterii acestora spre publicare;</w:t>
      </w:r>
    </w:p>
    <w:p w14:paraId="66D7F1FC" w14:textId="70CC4B71" w:rsidR="00462F1E" w:rsidRPr="00462F1E" w:rsidRDefault="007B442E" w:rsidP="00462F1E">
      <w:pPr>
        <w:ind w:right="86"/>
        <w:contextualSpacing/>
        <w:jc w:val="both"/>
        <w:rPr>
          <w:sz w:val="28"/>
          <w:szCs w:val="28"/>
        </w:rPr>
      </w:pPr>
      <w:r>
        <w:rPr>
          <w:sz w:val="28"/>
          <w:szCs w:val="28"/>
        </w:rPr>
        <w:t>c</w:t>
      </w:r>
      <w:r w:rsidR="00462F1E" w:rsidRPr="00462F1E">
        <w:rPr>
          <w:sz w:val="28"/>
          <w:szCs w:val="28"/>
        </w:rPr>
        <w:t>)</w:t>
      </w:r>
      <w:r w:rsidR="00462F1E" w:rsidRPr="00462F1E">
        <w:rPr>
          <w:sz w:val="28"/>
          <w:szCs w:val="28"/>
        </w:rPr>
        <w:tab/>
        <w:t>documentaţia de atribuire;</w:t>
      </w:r>
    </w:p>
    <w:p w14:paraId="7F0E9E0D" w14:textId="5CAB0C49" w:rsidR="00462F1E" w:rsidRPr="00462F1E" w:rsidRDefault="0062195E" w:rsidP="00462F1E">
      <w:pPr>
        <w:ind w:right="86"/>
        <w:contextualSpacing/>
        <w:jc w:val="both"/>
        <w:rPr>
          <w:sz w:val="28"/>
          <w:szCs w:val="28"/>
        </w:rPr>
      </w:pPr>
      <w:r>
        <w:rPr>
          <w:sz w:val="28"/>
          <w:szCs w:val="28"/>
        </w:rPr>
        <w:t>d</w:t>
      </w:r>
      <w:r w:rsidR="00462F1E" w:rsidRPr="00462F1E">
        <w:rPr>
          <w:sz w:val="28"/>
          <w:szCs w:val="28"/>
        </w:rPr>
        <w:t>)</w:t>
      </w:r>
      <w:r w:rsidR="00462F1E" w:rsidRPr="00462F1E">
        <w:rPr>
          <w:sz w:val="28"/>
          <w:szCs w:val="28"/>
        </w:rPr>
        <w:tab/>
        <w:t>denumirea/numele ofertantului/ofertanţilor a/ale cărui/ căror ofertă/oferte a/au fost declarată/declarate câştigătoare şi motivele care au stat la baza acestei decizii;</w:t>
      </w:r>
    </w:p>
    <w:p w14:paraId="6ED250C1" w14:textId="7C3C028D" w:rsidR="00462F1E" w:rsidRPr="00462F1E" w:rsidRDefault="0062195E" w:rsidP="00462F1E">
      <w:pPr>
        <w:ind w:right="86"/>
        <w:contextualSpacing/>
        <w:jc w:val="both"/>
        <w:rPr>
          <w:sz w:val="28"/>
          <w:szCs w:val="28"/>
        </w:rPr>
      </w:pPr>
      <w:r>
        <w:rPr>
          <w:sz w:val="28"/>
          <w:szCs w:val="28"/>
        </w:rPr>
        <w:t>e</w:t>
      </w:r>
      <w:r w:rsidR="00462F1E" w:rsidRPr="00462F1E">
        <w:rPr>
          <w:sz w:val="28"/>
          <w:szCs w:val="28"/>
        </w:rPr>
        <w:t>)</w:t>
      </w:r>
      <w:r w:rsidR="00462F1E" w:rsidRPr="00462F1E">
        <w:rPr>
          <w:sz w:val="28"/>
          <w:szCs w:val="28"/>
        </w:rPr>
        <w:tab/>
        <w:t>justificarea hotărârii de anulare a procedurii de atribuire, dacă este cazul;</w:t>
      </w:r>
    </w:p>
    <w:p w14:paraId="14DC183A" w14:textId="216AC103" w:rsidR="00462F1E" w:rsidRDefault="00C23A12" w:rsidP="00462F1E">
      <w:pPr>
        <w:ind w:right="86"/>
        <w:contextualSpacing/>
        <w:jc w:val="both"/>
        <w:rPr>
          <w:sz w:val="28"/>
          <w:szCs w:val="28"/>
        </w:rPr>
      </w:pPr>
      <w:r>
        <w:rPr>
          <w:sz w:val="28"/>
          <w:szCs w:val="28"/>
        </w:rPr>
        <w:t>f</w:t>
      </w:r>
      <w:r w:rsidR="00462F1E" w:rsidRPr="00462F1E">
        <w:rPr>
          <w:sz w:val="28"/>
          <w:szCs w:val="28"/>
        </w:rPr>
        <w:t>)</w:t>
      </w:r>
      <w:r w:rsidR="00462F1E" w:rsidRPr="00462F1E">
        <w:rPr>
          <w:sz w:val="28"/>
          <w:szCs w:val="28"/>
        </w:rPr>
        <w:tab/>
        <w:t xml:space="preserve">contractul de </w:t>
      </w:r>
      <w:r>
        <w:rPr>
          <w:sz w:val="28"/>
          <w:szCs w:val="28"/>
        </w:rPr>
        <w:t>închiriere</w:t>
      </w:r>
      <w:r w:rsidR="00462F1E" w:rsidRPr="00462F1E">
        <w:rPr>
          <w:sz w:val="28"/>
          <w:szCs w:val="28"/>
        </w:rPr>
        <w:t xml:space="preserve"> semnat.</w:t>
      </w:r>
    </w:p>
    <w:p w14:paraId="4D459F75" w14:textId="328D1FE9" w:rsidR="007B7D3D" w:rsidRDefault="007B7D3D" w:rsidP="007B7D3D">
      <w:pPr>
        <w:ind w:right="86"/>
        <w:contextualSpacing/>
        <w:jc w:val="both"/>
        <w:rPr>
          <w:sz w:val="28"/>
          <w:szCs w:val="28"/>
        </w:rPr>
      </w:pPr>
      <w:r w:rsidRPr="00EA6B58">
        <w:rPr>
          <w:b/>
          <w:bCs/>
          <w:sz w:val="28"/>
          <w:szCs w:val="28"/>
        </w:rPr>
        <w:t>(</w:t>
      </w:r>
      <w:r w:rsidR="001B7DA2">
        <w:rPr>
          <w:b/>
          <w:bCs/>
          <w:sz w:val="28"/>
          <w:szCs w:val="28"/>
        </w:rPr>
        <w:t>6)</w:t>
      </w:r>
      <w:r>
        <w:rPr>
          <w:sz w:val="28"/>
          <w:szCs w:val="28"/>
        </w:rPr>
        <w:t xml:space="preserve"> </w:t>
      </w:r>
      <w:r w:rsidRPr="00225808">
        <w:rPr>
          <w:sz w:val="28"/>
          <w:szCs w:val="28"/>
        </w:rPr>
        <w:t>Dosarul are caracter de document public</w:t>
      </w:r>
    </w:p>
    <w:p w14:paraId="0303317C" w14:textId="1006427A" w:rsidR="007B7D3D" w:rsidRDefault="007B7D3D" w:rsidP="007B7D3D">
      <w:pPr>
        <w:ind w:right="86"/>
        <w:contextualSpacing/>
        <w:jc w:val="both"/>
        <w:rPr>
          <w:sz w:val="28"/>
          <w:szCs w:val="28"/>
        </w:rPr>
      </w:pPr>
      <w:r w:rsidRPr="00EA6B58">
        <w:rPr>
          <w:b/>
          <w:bCs/>
          <w:sz w:val="28"/>
          <w:szCs w:val="28"/>
        </w:rPr>
        <w:t>(</w:t>
      </w:r>
      <w:r w:rsidR="001B7DA2">
        <w:rPr>
          <w:b/>
          <w:bCs/>
          <w:sz w:val="28"/>
          <w:szCs w:val="28"/>
        </w:rPr>
        <w:t>7</w:t>
      </w:r>
      <w:r w:rsidRPr="00EA6B58">
        <w:rPr>
          <w:b/>
          <w:bCs/>
          <w:sz w:val="28"/>
          <w:szCs w:val="28"/>
        </w:rPr>
        <w:t>)</w:t>
      </w:r>
      <w:r>
        <w:rPr>
          <w:sz w:val="28"/>
          <w:szCs w:val="28"/>
        </w:rPr>
        <w:t xml:space="preserve"> </w:t>
      </w:r>
      <w:r w:rsidRPr="00225808">
        <w:rPr>
          <w:sz w:val="28"/>
          <w:szCs w:val="28"/>
        </w:rPr>
        <w:t xml:space="preserve">Accesul persoanelor la aceste informații se realizează în conformitate cu termenele și procedurile prevăzute de reglementările legale privind liberul acces la informațiile de interes public și nu poate fi restricționat decât în măsura în care aceste </w:t>
      </w:r>
      <w:r w:rsidRPr="00225808">
        <w:rPr>
          <w:sz w:val="28"/>
          <w:szCs w:val="28"/>
        </w:rPr>
        <w:lastRenderedPageBreak/>
        <w:t>informații sunt clasificate sau protejate de un drept de proprietate intelectuală, potrivit legii.</w:t>
      </w:r>
    </w:p>
    <w:p w14:paraId="5AE512AD" w14:textId="77777777" w:rsidR="00572C41" w:rsidRDefault="00572C41" w:rsidP="007B7D3D">
      <w:pPr>
        <w:ind w:right="86"/>
        <w:contextualSpacing/>
        <w:jc w:val="both"/>
        <w:rPr>
          <w:b/>
          <w:bCs/>
          <w:sz w:val="28"/>
          <w:szCs w:val="28"/>
        </w:rPr>
      </w:pPr>
    </w:p>
    <w:p w14:paraId="11249D52" w14:textId="77777777" w:rsidR="00FA779E" w:rsidRPr="00FA779E" w:rsidRDefault="00572C41" w:rsidP="007B7D3D">
      <w:pPr>
        <w:ind w:right="86"/>
        <w:contextualSpacing/>
        <w:jc w:val="both"/>
        <w:rPr>
          <w:b/>
          <w:bCs/>
          <w:sz w:val="28"/>
          <w:szCs w:val="28"/>
        </w:rPr>
      </w:pPr>
      <w:r>
        <w:rPr>
          <w:b/>
          <w:bCs/>
          <w:sz w:val="28"/>
          <w:szCs w:val="28"/>
        </w:rPr>
        <w:t>ART. 18</w:t>
      </w:r>
      <w:r w:rsidR="00FA779E">
        <w:rPr>
          <w:b/>
          <w:bCs/>
          <w:sz w:val="28"/>
          <w:szCs w:val="28"/>
        </w:rPr>
        <w:t xml:space="preserve"> </w:t>
      </w:r>
      <w:hyperlink r:id="rId17" w:tgtFrame="_blank" w:history="1">
        <w:r w:rsidR="007B7D3D" w:rsidRPr="00FA779E">
          <w:rPr>
            <w:rStyle w:val="Hyperlink"/>
            <w:rFonts w:eastAsiaTheme="majorEastAsia"/>
            <w:b/>
            <w:bCs/>
            <w:color w:val="auto"/>
            <w:sz w:val="28"/>
            <w:szCs w:val="28"/>
            <w:u w:val="none"/>
          </w:rPr>
          <w:t>Radierea închirierii</w:t>
        </w:r>
      </w:hyperlink>
    </w:p>
    <w:p w14:paraId="2C8E1DB1" w14:textId="44B407EA" w:rsidR="007B7D3D" w:rsidRDefault="00FA779E" w:rsidP="007B7D3D">
      <w:pPr>
        <w:ind w:right="86"/>
        <w:contextualSpacing/>
        <w:jc w:val="both"/>
        <w:rPr>
          <w:sz w:val="28"/>
          <w:szCs w:val="28"/>
        </w:rPr>
      </w:pPr>
      <w:r>
        <w:rPr>
          <w:sz w:val="28"/>
          <w:szCs w:val="28"/>
        </w:rPr>
        <w:t>Î</w:t>
      </w:r>
      <w:r w:rsidR="007B7D3D" w:rsidRPr="00673AEA">
        <w:rPr>
          <w:sz w:val="28"/>
          <w:szCs w:val="28"/>
        </w:rPr>
        <w:t>n cazul în care</w:t>
      </w:r>
      <w:r w:rsidR="00D93387">
        <w:rPr>
          <w:sz w:val="28"/>
          <w:szCs w:val="28"/>
        </w:rPr>
        <w:t>,</w:t>
      </w:r>
      <w:r w:rsidR="007B7D3D" w:rsidRPr="00673AEA">
        <w:rPr>
          <w:sz w:val="28"/>
          <w:szCs w:val="28"/>
        </w:rPr>
        <w:t xml:space="preserve"> în cartea funciară a fost notat contractul de închiriere, radierea acestei notări se efectuează în baza actului emis de autoritatea contractantă sau de titularul dreptului de administrare, după caz, prin care se comunică intervenirea rezilierii</w:t>
      </w:r>
      <w:r w:rsidR="00693425">
        <w:rPr>
          <w:sz w:val="28"/>
          <w:szCs w:val="28"/>
        </w:rPr>
        <w:t xml:space="preserve"> sau încetării contractului din alte cauze</w:t>
      </w:r>
      <w:r w:rsidR="007B7D3D" w:rsidRPr="00673AEA">
        <w:rPr>
          <w:sz w:val="28"/>
          <w:szCs w:val="28"/>
        </w:rPr>
        <w:t>.</w:t>
      </w:r>
    </w:p>
    <w:p w14:paraId="6315D941" w14:textId="77777777" w:rsidR="007B7D3D" w:rsidRPr="00BB7D25" w:rsidRDefault="007B7D3D" w:rsidP="007B7D3D">
      <w:pPr>
        <w:spacing w:after="40" w:line="227" w:lineRule="auto"/>
        <w:ind w:right="86"/>
        <w:jc w:val="both"/>
        <w:rPr>
          <w:sz w:val="28"/>
          <w:szCs w:val="28"/>
        </w:rPr>
      </w:pPr>
    </w:p>
    <w:p w14:paraId="583C8E2B" w14:textId="02254A56" w:rsidR="007B7D3D" w:rsidRDefault="007B7D3D" w:rsidP="007B7D3D">
      <w:pPr>
        <w:spacing w:line="259" w:lineRule="auto"/>
        <w:rPr>
          <w:b/>
          <w:bCs/>
          <w:sz w:val="28"/>
          <w:szCs w:val="28"/>
        </w:rPr>
      </w:pPr>
      <w:r w:rsidRPr="00056945">
        <w:rPr>
          <w:b/>
          <w:bCs/>
          <w:sz w:val="28"/>
          <w:szCs w:val="28"/>
        </w:rPr>
        <w:t>ART.1</w:t>
      </w:r>
      <w:r w:rsidR="00FA779E">
        <w:rPr>
          <w:b/>
          <w:bCs/>
          <w:sz w:val="28"/>
          <w:szCs w:val="28"/>
        </w:rPr>
        <w:t xml:space="preserve">9 </w:t>
      </w:r>
      <w:r w:rsidRPr="00056945">
        <w:rPr>
          <w:b/>
          <w:bCs/>
          <w:sz w:val="28"/>
          <w:szCs w:val="28"/>
        </w:rPr>
        <w:t>Dispoziții final</w:t>
      </w:r>
      <w:r>
        <w:rPr>
          <w:b/>
          <w:bCs/>
          <w:sz w:val="28"/>
          <w:szCs w:val="28"/>
        </w:rPr>
        <w:t>e</w:t>
      </w:r>
    </w:p>
    <w:p w14:paraId="2626F59E" w14:textId="66C279A1" w:rsidR="007B7D3D" w:rsidRPr="00EA6B58" w:rsidRDefault="007B7D3D" w:rsidP="007B7D3D">
      <w:pPr>
        <w:spacing w:line="259" w:lineRule="auto"/>
        <w:jc w:val="both"/>
        <w:rPr>
          <w:b/>
          <w:bCs/>
          <w:sz w:val="28"/>
          <w:szCs w:val="28"/>
        </w:rPr>
      </w:pPr>
      <w:r w:rsidRPr="00056945">
        <w:rPr>
          <w:sz w:val="28"/>
          <w:szCs w:val="28"/>
        </w:rPr>
        <w:t>Prevederile prezentului regulament se completează cu prevederile din O</w:t>
      </w:r>
      <w:r w:rsidR="00396A6C">
        <w:rPr>
          <w:sz w:val="28"/>
          <w:szCs w:val="28"/>
        </w:rPr>
        <w:t>UG</w:t>
      </w:r>
      <w:r w:rsidRPr="00056945">
        <w:rPr>
          <w:sz w:val="28"/>
          <w:szCs w:val="28"/>
        </w:rPr>
        <w:t xml:space="preserve"> nr.57/2019 privind Codul administrativ, cu modificările și completările ulterioare și ale Legii nr. 287/2009 privind Codul civil, republicată, cu modificările și completările ulterioare.</w:t>
      </w:r>
    </w:p>
    <w:p w14:paraId="63D6F51C" w14:textId="77777777" w:rsidR="007B7D3D" w:rsidRDefault="007B7D3D" w:rsidP="00F12FF0">
      <w:pPr>
        <w:ind w:right="86"/>
        <w:jc w:val="both"/>
        <w:rPr>
          <w:sz w:val="28"/>
          <w:szCs w:val="28"/>
        </w:rPr>
      </w:pPr>
    </w:p>
    <w:p w14:paraId="48861973" w14:textId="77777777" w:rsidR="007B7D3D" w:rsidRDefault="007B7D3D" w:rsidP="007B7D3D">
      <w:pPr>
        <w:ind w:left="43" w:right="86"/>
        <w:jc w:val="both"/>
        <w:rPr>
          <w:sz w:val="28"/>
          <w:szCs w:val="28"/>
        </w:rPr>
      </w:pPr>
    </w:p>
    <w:p w14:paraId="5B8B284B" w14:textId="77777777" w:rsidR="007B7D3D" w:rsidRPr="00F00E0F" w:rsidRDefault="007B7D3D" w:rsidP="007B7D3D">
      <w:pPr>
        <w:pStyle w:val="Indentcorptext"/>
        <w:ind w:left="0"/>
        <w:jc w:val="center"/>
      </w:pPr>
      <w:r w:rsidRPr="00F00E0F">
        <w:rPr>
          <w:b/>
          <w:bCs/>
        </w:rPr>
        <w:t>Preşedintele</w:t>
      </w:r>
    </w:p>
    <w:p w14:paraId="0495A515" w14:textId="77777777" w:rsidR="007B7D3D" w:rsidRDefault="007B7D3D" w:rsidP="007B7D3D">
      <w:pPr>
        <w:pStyle w:val="Indentcorptext"/>
        <w:ind w:left="0"/>
        <w:jc w:val="center"/>
        <w:rPr>
          <w:b/>
          <w:bCs/>
        </w:rPr>
      </w:pPr>
      <w:r w:rsidRPr="00F00E0F">
        <w:rPr>
          <w:b/>
          <w:bCs/>
        </w:rPr>
        <w:t>Consiliului Judeţean Vrancea</w:t>
      </w:r>
    </w:p>
    <w:p w14:paraId="7BEAD651" w14:textId="77777777" w:rsidR="007B7D3D" w:rsidRDefault="007B7D3D" w:rsidP="007B7D3D">
      <w:pPr>
        <w:pStyle w:val="Indentcorptext"/>
        <w:ind w:left="0"/>
        <w:jc w:val="center"/>
        <w:rPr>
          <w:b/>
          <w:bCs/>
        </w:rPr>
      </w:pPr>
      <w:r>
        <w:rPr>
          <w:b/>
          <w:bCs/>
        </w:rPr>
        <w:t>Nicușor HALICI</w:t>
      </w:r>
    </w:p>
    <w:p w14:paraId="7B2CCA66" w14:textId="77777777" w:rsidR="007B7D3D" w:rsidRPr="00F00E0F" w:rsidRDefault="007B7D3D" w:rsidP="007B7D3D">
      <w:pPr>
        <w:pStyle w:val="Indentcorptext"/>
        <w:ind w:left="0"/>
        <w:jc w:val="center"/>
        <w:rPr>
          <w:b/>
          <w:bCs/>
        </w:rPr>
      </w:pPr>
    </w:p>
    <w:p w14:paraId="005D9755" w14:textId="77777777" w:rsidR="007B7D3D" w:rsidRPr="00C54134" w:rsidRDefault="007B7D3D" w:rsidP="007B7D3D">
      <w:pPr>
        <w:pStyle w:val="Indentcorptext"/>
        <w:ind w:left="0"/>
        <w:rPr>
          <w:b/>
          <w:bCs/>
          <w:sz w:val="12"/>
          <w:szCs w:val="12"/>
        </w:rPr>
      </w:pPr>
      <w:r w:rsidRPr="00F00E0F">
        <w:rPr>
          <w:b/>
          <w:bCs/>
        </w:rPr>
        <w:t xml:space="preserve">                                        </w:t>
      </w:r>
    </w:p>
    <w:p w14:paraId="21833720" w14:textId="74749A9D" w:rsidR="007B7D3D" w:rsidRPr="00F00E0F" w:rsidRDefault="007B7D3D" w:rsidP="007B7D3D">
      <w:pPr>
        <w:pStyle w:val="Indentcorptext"/>
        <w:ind w:left="0"/>
        <w:rPr>
          <w:b/>
          <w:bCs/>
        </w:rPr>
      </w:pPr>
      <w:r w:rsidRPr="00F00E0F">
        <w:rPr>
          <w:b/>
          <w:bCs/>
        </w:rPr>
        <w:t xml:space="preserve">                                                                                            </w:t>
      </w:r>
      <w:r w:rsidR="009D1D4F">
        <w:rPr>
          <w:b/>
          <w:bCs/>
        </w:rPr>
        <w:t xml:space="preserve">            </w:t>
      </w:r>
      <w:r w:rsidRPr="00F00E0F">
        <w:rPr>
          <w:b/>
          <w:bCs/>
        </w:rPr>
        <w:t>Avizat,</w:t>
      </w:r>
    </w:p>
    <w:p w14:paraId="41E696A6" w14:textId="4BE7BBE9" w:rsidR="007B7D3D" w:rsidRPr="00F00E0F" w:rsidRDefault="007B7D3D" w:rsidP="007B7D3D">
      <w:pPr>
        <w:pStyle w:val="Indentcorptext"/>
        <w:ind w:left="0"/>
        <w:rPr>
          <w:b/>
          <w:bCs/>
        </w:rPr>
      </w:pPr>
      <w:r w:rsidRPr="00F00E0F">
        <w:rPr>
          <w:b/>
          <w:bCs/>
        </w:rPr>
        <w:t xml:space="preserve">                                                                             </w:t>
      </w:r>
      <w:r w:rsidR="009D1D4F">
        <w:rPr>
          <w:b/>
          <w:bCs/>
        </w:rPr>
        <w:t xml:space="preserve">        </w:t>
      </w:r>
      <w:r w:rsidRPr="00F00E0F">
        <w:rPr>
          <w:b/>
          <w:bCs/>
        </w:rPr>
        <w:t>Secretar general al judeţului</w:t>
      </w:r>
    </w:p>
    <w:p w14:paraId="40121351" w14:textId="2688358D" w:rsidR="00A63EE0" w:rsidRPr="00572017" w:rsidRDefault="007B7D3D" w:rsidP="00572017">
      <w:pPr>
        <w:pStyle w:val="Indentcorptext"/>
        <w:ind w:left="0"/>
        <w:rPr>
          <w:b/>
          <w:bCs/>
        </w:rPr>
      </w:pPr>
      <w:r w:rsidRPr="00F00E0F">
        <w:rPr>
          <w:b/>
          <w:bCs/>
        </w:rPr>
        <w:t xml:space="preserve">                                                                                         </w:t>
      </w:r>
      <w:r w:rsidR="009D1D4F">
        <w:rPr>
          <w:b/>
          <w:bCs/>
        </w:rPr>
        <w:t xml:space="preserve">           </w:t>
      </w:r>
      <w:r w:rsidRPr="00F00E0F">
        <w:rPr>
          <w:b/>
          <w:bCs/>
        </w:rPr>
        <w:t>Raluca D</w:t>
      </w:r>
      <w:r>
        <w:rPr>
          <w:b/>
          <w:bCs/>
        </w:rPr>
        <w:t>a</w:t>
      </w:r>
      <w:r w:rsidR="00572017">
        <w:rPr>
          <w:b/>
          <w:bCs/>
        </w:rPr>
        <w:t>n</w:t>
      </w:r>
    </w:p>
    <w:sectPr w:rsidR="00A63EE0" w:rsidRPr="00572017" w:rsidSect="007B7D3D">
      <w:footerReference w:type="default" r:id="rId18"/>
      <w:pgSz w:w="12240" w:h="15840"/>
      <w:pgMar w:top="851" w:right="900"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0A21D" w14:textId="77777777" w:rsidR="003663DB" w:rsidRDefault="003663DB" w:rsidP="00572017">
      <w:r>
        <w:separator/>
      </w:r>
    </w:p>
  </w:endnote>
  <w:endnote w:type="continuationSeparator" w:id="0">
    <w:p w14:paraId="0E471832" w14:textId="77777777" w:rsidR="003663DB" w:rsidRDefault="003663DB" w:rsidP="0057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839151"/>
      <w:docPartObj>
        <w:docPartGallery w:val="Page Numbers (Bottom of Page)"/>
        <w:docPartUnique/>
      </w:docPartObj>
    </w:sdtPr>
    <w:sdtContent>
      <w:p w14:paraId="2126AB33" w14:textId="072FDA85" w:rsidR="00572017" w:rsidRDefault="00572017">
        <w:pPr>
          <w:pStyle w:val="Subsol"/>
          <w:jc w:val="right"/>
        </w:pPr>
        <w:r>
          <w:fldChar w:fldCharType="begin"/>
        </w:r>
        <w:r>
          <w:instrText>PAGE   \* MERGEFORMAT</w:instrText>
        </w:r>
        <w:r>
          <w:fldChar w:fldCharType="separate"/>
        </w:r>
        <w:r>
          <w:rPr>
            <w:lang w:val="ro-RO"/>
          </w:rPr>
          <w:t>2</w:t>
        </w:r>
        <w:r>
          <w:fldChar w:fldCharType="end"/>
        </w:r>
      </w:p>
    </w:sdtContent>
  </w:sdt>
  <w:p w14:paraId="5EC3E0DD" w14:textId="77777777" w:rsidR="00572017" w:rsidRDefault="0057201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B680" w14:textId="77777777" w:rsidR="003663DB" w:rsidRDefault="003663DB" w:rsidP="00572017">
      <w:r>
        <w:separator/>
      </w:r>
    </w:p>
  </w:footnote>
  <w:footnote w:type="continuationSeparator" w:id="0">
    <w:p w14:paraId="4E4284E6" w14:textId="77777777" w:rsidR="003663DB" w:rsidRDefault="003663DB" w:rsidP="00572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055CB"/>
    <w:multiLevelType w:val="hybridMultilevel"/>
    <w:tmpl w:val="77101814"/>
    <w:lvl w:ilvl="0" w:tplc="1BF25586">
      <w:start w:val="13"/>
      <w:numFmt w:val="decimal"/>
      <w:lvlText w:val="(%1)"/>
      <w:lvlJc w:val="left"/>
      <w:pPr>
        <w:ind w:left="523" w:hanging="480"/>
      </w:pPr>
      <w:rPr>
        <w:rFonts w:hint="default"/>
        <w:b/>
        <w:bCs/>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abstractNum w:abstractNumId="1" w15:restartNumberingAfterBreak="0">
    <w:nsid w:val="36BC067C"/>
    <w:multiLevelType w:val="hybridMultilevel"/>
    <w:tmpl w:val="0122CD7E"/>
    <w:lvl w:ilvl="0" w:tplc="F3CA0D5E">
      <w:start w:val="1"/>
      <w:numFmt w:val="lowerLetter"/>
      <w:lvlText w:val="%1)"/>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D4046CC">
      <w:start w:val="1"/>
      <w:numFmt w:val="lowerLetter"/>
      <w:lvlText w:val="%2"/>
      <w:lvlJc w:val="left"/>
      <w:pPr>
        <w:ind w:left="23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C38914A">
      <w:start w:val="1"/>
      <w:numFmt w:val="lowerRoman"/>
      <w:lvlText w:val="%3"/>
      <w:lvlJc w:val="left"/>
      <w:pPr>
        <w:ind w:left="30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EF49D2C">
      <w:start w:val="1"/>
      <w:numFmt w:val="decimal"/>
      <w:lvlText w:val="%4"/>
      <w:lvlJc w:val="left"/>
      <w:pPr>
        <w:ind w:left="37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7CEC900">
      <w:start w:val="1"/>
      <w:numFmt w:val="lowerLetter"/>
      <w:lvlText w:val="%5"/>
      <w:lvlJc w:val="left"/>
      <w:pPr>
        <w:ind w:left="44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1F61CB8">
      <w:start w:val="1"/>
      <w:numFmt w:val="lowerRoman"/>
      <w:lvlText w:val="%6"/>
      <w:lvlJc w:val="left"/>
      <w:pPr>
        <w:ind w:left="52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54C5DCC">
      <w:start w:val="1"/>
      <w:numFmt w:val="decimal"/>
      <w:lvlText w:val="%7"/>
      <w:lvlJc w:val="left"/>
      <w:pPr>
        <w:ind w:left="59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8FA9166">
      <w:start w:val="1"/>
      <w:numFmt w:val="lowerLetter"/>
      <w:lvlText w:val="%8"/>
      <w:lvlJc w:val="left"/>
      <w:pPr>
        <w:ind w:left="66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05E38B4">
      <w:start w:val="1"/>
      <w:numFmt w:val="lowerRoman"/>
      <w:lvlText w:val="%9"/>
      <w:lvlJc w:val="left"/>
      <w:pPr>
        <w:ind w:left="73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1D63A1C"/>
    <w:multiLevelType w:val="hybridMultilevel"/>
    <w:tmpl w:val="F4642508"/>
    <w:lvl w:ilvl="0" w:tplc="02921AEC">
      <w:start w:val="1"/>
      <w:numFmt w:val="decimal"/>
      <w:lvlText w:val="(%1)"/>
      <w:lvlJc w:val="left"/>
      <w:pPr>
        <w:ind w:left="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ACC1CB2">
      <w:start w:val="1"/>
      <w:numFmt w:val="lowerLetter"/>
      <w:lvlText w:val="%2)"/>
      <w:lvlJc w:val="left"/>
      <w:pPr>
        <w:ind w:left="1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6F4BA3C">
      <w:start w:val="1"/>
      <w:numFmt w:val="lowerRoman"/>
      <w:lvlText w:val="%3"/>
      <w:lvlJc w:val="left"/>
      <w:pPr>
        <w:ind w:left="20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C88EA00">
      <w:start w:val="1"/>
      <w:numFmt w:val="decimal"/>
      <w:lvlText w:val="%4"/>
      <w:lvlJc w:val="left"/>
      <w:pPr>
        <w:ind w:left="27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9447352">
      <w:start w:val="1"/>
      <w:numFmt w:val="lowerLetter"/>
      <w:lvlText w:val="%5"/>
      <w:lvlJc w:val="left"/>
      <w:pPr>
        <w:ind w:left="34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B029D34">
      <w:start w:val="1"/>
      <w:numFmt w:val="lowerRoman"/>
      <w:lvlText w:val="%6"/>
      <w:lvlJc w:val="left"/>
      <w:pPr>
        <w:ind w:left="42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D2E3D02">
      <w:start w:val="1"/>
      <w:numFmt w:val="decimal"/>
      <w:lvlText w:val="%7"/>
      <w:lvlJc w:val="left"/>
      <w:pPr>
        <w:ind w:left="49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576A730">
      <w:start w:val="1"/>
      <w:numFmt w:val="lowerLetter"/>
      <w:lvlText w:val="%8"/>
      <w:lvlJc w:val="left"/>
      <w:pPr>
        <w:ind w:left="56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35E6924">
      <w:start w:val="1"/>
      <w:numFmt w:val="lowerRoman"/>
      <w:lvlText w:val="%9"/>
      <w:lvlJc w:val="left"/>
      <w:pPr>
        <w:ind w:left="63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7232E02"/>
    <w:multiLevelType w:val="hybridMultilevel"/>
    <w:tmpl w:val="F4BEB50E"/>
    <w:lvl w:ilvl="0" w:tplc="7F08C09E">
      <w:start w:val="2"/>
      <w:numFmt w:val="decimal"/>
      <w:lvlText w:val="(%1)"/>
      <w:lvlJc w:val="left"/>
      <w:pPr>
        <w:ind w:left="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4E7416">
      <w:start w:val="1"/>
      <w:numFmt w:val="lowerLetter"/>
      <w:lvlText w:val="%2)"/>
      <w:lvlJc w:val="left"/>
      <w:pPr>
        <w:ind w:left="1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54D2DA">
      <w:start w:val="1"/>
      <w:numFmt w:val="lowerRoman"/>
      <w:lvlText w:val="%3"/>
      <w:lvlJc w:val="left"/>
      <w:pPr>
        <w:ind w:left="26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5AC528A">
      <w:start w:val="1"/>
      <w:numFmt w:val="decimal"/>
      <w:lvlText w:val="%4"/>
      <w:lvlJc w:val="left"/>
      <w:pPr>
        <w:ind w:left="33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C4E50A4">
      <w:start w:val="1"/>
      <w:numFmt w:val="lowerLetter"/>
      <w:lvlText w:val="%5"/>
      <w:lvlJc w:val="left"/>
      <w:pPr>
        <w:ind w:left="40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66889E6">
      <w:start w:val="1"/>
      <w:numFmt w:val="lowerRoman"/>
      <w:lvlText w:val="%6"/>
      <w:lvlJc w:val="left"/>
      <w:pPr>
        <w:ind w:left="4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04A216C">
      <w:start w:val="1"/>
      <w:numFmt w:val="decimal"/>
      <w:lvlText w:val="%7"/>
      <w:lvlJc w:val="left"/>
      <w:pPr>
        <w:ind w:left="5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3B0BC0E">
      <w:start w:val="1"/>
      <w:numFmt w:val="lowerLetter"/>
      <w:lvlText w:val="%8"/>
      <w:lvlJc w:val="left"/>
      <w:pPr>
        <w:ind w:left="6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7C64F1A">
      <w:start w:val="1"/>
      <w:numFmt w:val="lowerRoman"/>
      <w:lvlText w:val="%9"/>
      <w:lvlJc w:val="left"/>
      <w:pPr>
        <w:ind w:left="6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662E526F"/>
    <w:multiLevelType w:val="hybridMultilevel"/>
    <w:tmpl w:val="C1626D7C"/>
    <w:lvl w:ilvl="0" w:tplc="205A9850">
      <w:start w:val="1"/>
      <w:numFmt w:val="lowerLetter"/>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5" w15:restartNumberingAfterBreak="0">
    <w:nsid w:val="6AEE0035"/>
    <w:multiLevelType w:val="hybridMultilevel"/>
    <w:tmpl w:val="5D6A06F4"/>
    <w:lvl w:ilvl="0" w:tplc="2CD08B38">
      <w:start w:val="18"/>
      <w:numFmt w:val="decimal"/>
      <w:lvlText w:val="(%1)"/>
      <w:lvlJc w:val="left"/>
      <w:pPr>
        <w:ind w:left="622" w:hanging="48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353578196">
    <w:abstractNumId w:val="4"/>
  </w:num>
  <w:num w:numId="2" w16cid:durableId="2050185565">
    <w:abstractNumId w:val="1"/>
  </w:num>
  <w:num w:numId="3" w16cid:durableId="1852600720">
    <w:abstractNumId w:val="3"/>
  </w:num>
  <w:num w:numId="4" w16cid:durableId="571699295">
    <w:abstractNumId w:val="2"/>
  </w:num>
  <w:num w:numId="5" w16cid:durableId="1172914040">
    <w:abstractNumId w:val="5"/>
  </w:num>
  <w:num w:numId="6" w16cid:durableId="128804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E0"/>
    <w:rsid w:val="0003415F"/>
    <w:rsid w:val="00081C6B"/>
    <w:rsid w:val="000A52A3"/>
    <w:rsid w:val="000B7CB6"/>
    <w:rsid w:val="000D1C75"/>
    <w:rsid w:val="000D4E3E"/>
    <w:rsid w:val="001012EB"/>
    <w:rsid w:val="00153493"/>
    <w:rsid w:val="001B7DA2"/>
    <w:rsid w:val="0024162C"/>
    <w:rsid w:val="002478CF"/>
    <w:rsid w:val="00253311"/>
    <w:rsid w:val="002B65FC"/>
    <w:rsid w:val="002C1649"/>
    <w:rsid w:val="003168E4"/>
    <w:rsid w:val="00324114"/>
    <w:rsid w:val="00365F00"/>
    <w:rsid w:val="003663DB"/>
    <w:rsid w:val="00396A6C"/>
    <w:rsid w:val="003B026A"/>
    <w:rsid w:val="003B1642"/>
    <w:rsid w:val="003E108B"/>
    <w:rsid w:val="003F0BBC"/>
    <w:rsid w:val="00421062"/>
    <w:rsid w:val="00462F1E"/>
    <w:rsid w:val="004D38C7"/>
    <w:rsid w:val="00506482"/>
    <w:rsid w:val="00572017"/>
    <w:rsid w:val="00572C41"/>
    <w:rsid w:val="005B1172"/>
    <w:rsid w:val="005F1678"/>
    <w:rsid w:val="005F43C7"/>
    <w:rsid w:val="006029D2"/>
    <w:rsid w:val="00615576"/>
    <w:rsid w:val="0062195E"/>
    <w:rsid w:val="0062234C"/>
    <w:rsid w:val="00675427"/>
    <w:rsid w:val="00693425"/>
    <w:rsid w:val="006B3A84"/>
    <w:rsid w:val="006D6F24"/>
    <w:rsid w:val="00737CA0"/>
    <w:rsid w:val="00797234"/>
    <w:rsid w:val="007B442E"/>
    <w:rsid w:val="007B6D69"/>
    <w:rsid w:val="007B7D3D"/>
    <w:rsid w:val="007C7D33"/>
    <w:rsid w:val="007D4A65"/>
    <w:rsid w:val="0084406C"/>
    <w:rsid w:val="008A168B"/>
    <w:rsid w:val="008F30AB"/>
    <w:rsid w:val="00903E51"/>
    <w:rsid w:val="009071E2"/>
    <w:rsid w:val="009D1D4F"/>
    <w:rsid w:val="00A0364D"/>
    <w:rsid w:val="00A17944"/>
    <w:rsid w:val="00A25FFA"/>
    <w:rsid w:val="00A5191A"/>
    <w:rsid w:val="00A63EE0"/>
    <w:rsid w:val="00AC7598"/>
    <w:rsid w:val="00B31C12"/>
    <w:rsid w:val="00B81F6C"/>
    <w:rsid w:val="00C23A12"/>
    <w:rsid w:val="00CD5027"/>
    <w:rsid w:val="00CE3529"/>
    <w:rsid w:val="00CF6A0A"/>
    <w:rsid w:val="00D7713D"/>
    <w:rsid w:val="00D93387"/>
    <w:rsid w:val="00DB4BDE"/>
    <w:rsid w:val="00EA15F4"/>
    <w:rsid w:val="00EB1EEF"/>
    <w:rsid w:val="00EB7016"/>
    <w:rsid w:val="00EC4A68"/>
    <w:rsid w:val="00ED163C"/>
    <w:rsid w:val="00ED4115"/>
    <w:rsid w:val="00EE2E82"/>
    <w:rsid w:val="00EF0C51"/>
    <w:rsid w:val="00F12FF0"/>
    <w:rsid w:val="00F37AC2"/>
    <w:rsid w:val="00F72AF6"/>
    <w:rsid w:val="00F85116"/>
    <w:rsid w:val="00FA779E"/>
    <w:rsid w:val="00FB629C"/>
    <w:rsid w:val="00FD4DD3"/>
    <w:rsid w:val="00FE3B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F595"/>
  <w15:chartTrackingRefBased/>
  <w15:docId w15:val="{18BB04F1-236A-4EA3-BA2A-D7AC354A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3D"/>
    <w:pPr>
      <w:spacing w:after="0" w:line="240" w:lineRule="auto"/>
    </w:pPr>
    <w:rPr>
      <w:rFonts w:ascii="Times New Roman" w:eastAsia="Times New Roman" w:hAnsi="Times New Roman" w:cs="Times New Roman"/>
      <w:kern w:val="0"/>
      <w:lang w:val="en-US"/>
      <w14:ligatures w14:val="none"/>
    </w:rPr>
  </w:style>
  <w:style w:type="paragraph" w:styleId="Titlu1">
    <w:name w:val="heading 1"/>
    <w:basedOn w:val="Normal"/>
    <w:next w:val="Normal"/>
    <w:link w:val="Titlu1Caracter"/>
    <w:uiPriority w:val="9"/>
    <w:qFormat/>
    <w:rsid w:val="00A63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nhideWhenUsed/>
    <w:qFormat/>
    <w:rsid w:val="00A63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63EE0"/>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63EE0"/>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63EE0"/>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63EE0"/>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63EE0"/>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63EE0"/>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63EE0"/>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63EE0"/>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rsid w:val="00A63EE0"/>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A63EE0"/>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A63EE0"/>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A63EE0"/>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A63EE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63EE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63EE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63EE0"/>
    <w:rPr>
      <w:rFonts w:eastAsiaTheme="majorEastAsia" w:cstheme="majorBidi"/>
      <w:color w:val="272727" w:themeColor="text1" w:themeTint="D8"/>
    </w:rPr>
  </w:style>
  <w:style w:type="paragraph" w:styleId="Titlu">
    <w:name w:val="Title"/>
    <w:basedOn w:val="Normal"/>
    <w:next w:val="Normal"/>
    <w:link w:val="TitluCaracter"/>
    <w:uiPriority w:val="10"/>
    <w:qFormat/>
    <w:rsid w:val="00A63EE0"/>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63EE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63EE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63EE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63EE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63EE0"/>
    <w:rPr>
      <w:i/>
      <w:iCs/>
      <w:color w:val="404040" w:themeColor="text1" w:themeTint="BF"/>
    </w:rPr>
  </w:style>
  <w:style w:type="paragraph" w:styleId="Listparagraf">
    <w:name w:val="List Paragraph"/>
    <w:basedOn w:val="Normal"/>
    <w:uiPriority w:val="34"/>
    <w:qFormat/>
    <w:rsid w:val="00A63EE0"/>
    <w:pPr>
      <w:ind w:left="720"/>
      <w:contextualSpacing/>
    </w:pPr>
  </w:style>
  <w:style w:type="character" w:styleId="Accentuareintens">
    <w:name w:val="Intense Emphasis"/>
    <w:basedOn w:val="Fontdeparagrafimplicit"/>
    <w:uiPriority w:val="21"/>
    <w:qFormat/>
    <w:rsid w:val="00A63EE0"/>
    <w:rPr>
      <w:i/>
      <w:iCs/>
      <w:color w:val="0F4761" w:themeColor="accent1" w:themeShade="BF"/>
    </w:rPr>
  </w:style>
  <w:style w:type="paragraph" w:styleId="Citatintens">
    <w:name w:val="Intense Quote"/>
    <w:basedOn w:val="Normal"/>
    <w:next w:val="Normal"/>
    <w:link w:val="CitatintensCaracter"/>
    <w:uiPriority w:val="30"/>
    <w:qFormat/>
    <w:rsid w:val="00A63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63EE0"/>
    <w:rPr>
      <w:i/>
      <w:iCs/>
      <w:color w:val="0F4761" w:themeColor="accent1" w:themeShade="BF"/>
    </w:rPr>
  </w:style>
  <w:style w:type="character" w:styleId="Referireintens">
    <w:name w:val="Intense Reference"/>
    <w:basedOn w:val="Fontdeparagrafimplicit"/>
    <w:uiPriority w:val="32"/>
    <w:qFormat/>
    <w:rsid w:val="00A63EE0"/>
    <w:rPr>
      <w:b/>
      <w:bCs/>
      <w:smallCaps/>
      <w:color w:val="0F4761" w:themeColor="accent1" w:themeShade="BF"/>
      <w:spacing w:val="5"/>
    </w:rPr>
  </w:style>
  <w:style w:type="paragraph" w:styleId="Indentcorptext">
    <w:name w:val="Body Text Indent"/>
    <w:basedOn w:val="Normal"/>
    <w:link w:val="IndentcorptextCaracter"/>
    <w:rsid w:val="007B7D3D"/>
    <w:pPr>
      <w:ind w:left="990"/>
      <w:jc w:val="both"/>
    </w:pPr>
    <w:rPr>
      <w:sz w:val="28"/>
      <w:lang w:val="ro-RO"/>
    </w:rPr>
  </w:style>
  <w:style w:type="character" w:customStyle="1" w:styleId="IndentcorptextCaracter">
    <w:name w:val="Indent corp text Caracter"/>
    <w:basedOn w:val="Fontdeparagrafimplicit"/>
    <w:link w:val="Indentcorptext"/>
    <w:rsid w:val="007B7D3D"/>
    <w:rPr>
      <w:rFonts w:ascii="Times New Roman" w:eastAsia="Times New Roman" w:hAnsi="Times New Roman" w:cs="Times New Roman"/>
      <w:kern w:val="0"/>
      <w:sz w:val="28"/>
      <w14:ligatures w14:val="none"/>
    </w:rPr>
  </w:style>
  <w:style w:type="character" w:styleId="Hyperlink">
    <w:name w:val="Hyperlink"/>
    <w:uiPriority w:val="99"/>
    <w:unhideWhenUsed/>
    <w:rsid w:val="007B7D3D"/>
    <w:rPr>
      <w:color w:val="0000FF"/>
      <w:u w:val="single"/>
    </w:rPr>
  </w:style>
  <w:style w:type="paragraph" w:styleId="Frspaiere">
    <w:name w:val="No Spacing"/>
    <w:uiPriority w:val="1"/>
    <w:qFormat/>
    <w:rsid w:val="007B7D3D"/>
    <w:pPr>
      <w:spacing w:after="0" w:line="240" w:lineRule="auto"/>
      <w:ind w:left="10" w:hanging="10"/>
      <w:jc w:val="both"/>
    </w:pPr>
    <w:rPr>
      <w:rFonts w:ascii="Times New Roman" w:eastAsia="Times New Roman" w:hAnsi="Times New Roman" w:cs="Times New Roman"/>
      <w:color w:val="000000"/>
      <w:kern w:val="0"/>
      <w:sz w:val="28"/>
      <w:szCs w:val="22"/>
      <w:lang w:val="en-US"/>
      <w14:ligatures w14:val="none"/>
    </w:rPr>
  </w:style>
  <w:style w:type="paragraph" w:customStyle="1" w:styleId="al">
    <w:name w:val="a_l"/>
    <w:basedOn w:val="Normal"/>
    <w:rsid w:val="007B7D3D"/>
    <w:pPr>
      <w:spacing w:before="100" w:beforeAutospacing="1" w:after="100" w:afterAutospacing="1"/>
    </w:pPr>
  </w:style>
  <w:style w:type="paragraph" w:styleId="Antet">
    <w:name w:val="header"/>
    <w:basedOn w:val="Normal"/>
    <w:link w:val="AntetCaracter"/>
    <w:uiPriority w:val="99"/>
    <w:unhideWhenUsed/>
    <w:rsid w:val="00572017"/>
    <w:pPr>
      <w:tabs>
        <w:tab w:val="center" w:pos="4536"/>
        <w:tab w:val="right" w:pos="9072"/>
      </w:tabs>
    </w:pPr>
  </w:style>
  <w:style w:type="character" w:customStyle="1" w:styleId="AntetCaracter">
    <w:name w:val="Antet Caracter"/>
    <w:basedOn w:val="Fontdeparagrafimplicit"/>
    <w:link w:val="Antet"/>
    <w:uiPriority w:val="99"/>
    <w:rsid w:val="00572017"/>
    <w:rPr>
      <w:rFonts w:ascii="Times New Roman" w:eastAsia="Times New Roman" w:hAnsi="Times New Roman" w:cs="Times New Roman"/>
      <w:kern w:val="0"/>
      <w:lang w:val="en-US"/>
      <w14:ligatures w14:val="none"/>
    </w:rPr>
  </w:style>
  <w:style w:type="paragraph" w:styleId="Subsol">
    <w:name w:val="footer"/>
    <w:basedOn w:val="Normal"/>
    <w:link w:val="SubsolCaracter"/>
    <w:uiPriority w:val="99"/>
    <w:unhideWhenUsed/>
    <w:rsid w:val="00572017"/>
    <w:pPr>
      <w:tabs>
        <w:tab w:val="center" w:pos="4536"/>
        <w:tab w:val="right" w:pos="9072"/>
      </w:tabs>
    </w:pPr>
  </w:style>
  <w:style w:type="character" w:customStyle="1" w:styleId="SubsolCaracter">
    <w:name w:val="Subsol Caracter"/>
    <w:basedOn w:val="Fontdeparagrafimplicit"/>
    <w:link w:val="Subsol"/>
    <w:uiPriority w:val="99"/>
    <w:rsid w:val="00572017"/>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53781">
      <w:bodyDiv w:val="1"/>
      <w:marLeft w:val="0"/>
      <w:marRight w:val="0"/>
      <w:marTop w:val="0"/>
      <w:marBottom w:val="0"/>
      <w:divBdr>
        <w:top w:val="none" w:sz="0" w:space="0" w:color="auto"/>
        <w:left w:val="none" w:sz="0" w:space="0" w:color="auto"/>
        <w:bottom w:val="none" w:sz="0" w:space="0" w:color="auto"/>
        <w:right w:val="none" w:sz="0" w:space="0" w:color="auto"/>
      </w:divBdr>
    </w:div>
    <w:div w:id="63819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lege5.ro/Gratuit/gmztqnzygy4a/radierea-inchirierii-ordonanta-de-urgenta-57-2019?dp=gi4dsobzgezdenq"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5437</Words>
  <Characters>31540</Characters>
  <Application>Microsoft Office Word</Application>
  <DocSecurity>0</DocSecurity>
  <Lines>262</Lines>
  <Paragraphs>73</Paragraphs>
  <ScaleCrop>false</ScaleCrop>
  <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Bucur Marina</dc:creator>
  <cp:keywords/>
  <dc:description/>
  <cp:lastModifiedBy>Tulbure Mihaela</cp:lastModifiedBy>
  <cp:revision>3</cp:revision>
  <cp:lastPrinted>2025-07-15T09:26:00Z</cp:lastPrinted>
  <dcterms:created xsi:type="dcterms:W3CDTF">2025-07-17T07:12:00Z</dcterms:created>
  <dcterms:modified xsi:type="dcterms:W3CDTF">2025-07-17T07:15:00Z</dcterms:modified>
</cp:coreProperties>
</file>