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B55C" w14:textId="77777777" w:rsidR="00851123" w:rsidRPr="00C23A83" w:rsidRDefault="00851123" w:rsidP="00851123">
      <w:pPr>
        <w:ind w:left="-90"/>
        <w:jc w:val="center"/>
        <w:rPr>
          <w:b/>
        </w:rPr>
      </w:pPr>
    </w:p>
    <w:p w14:paraId="14DA604B" w14:textId="77777777" w:rsidR="00851123" w:rsidRPr="00C23A83" w:rsidRDefault="00851123" w:rsidP="00851123">
      <w:pPr>
        <w:ind w:left="-90"/>
        <w:jc w:val="center"/>
        <w:rPr>
          <w:b/>
        </w:rPr>
      </w:pPr>
    </w:p>
    <w:p w14:paraId="18ACD6DE" w14:textId="77777777" w:rsidR="00851123" w:rsidRPr="00C23A83" w:rsidRDefault="00851123" w:rsidP="00851123">
      <w:pPr>
        <w:ind w:left="-90"/>
        <w:jc w:val="center"/>
        <w:rPr>
          <w:b/>
        </w:rPr>
      </w:pPr>
    </w:p>
    <w:p w14:paraId="7F9BD927" w14:textId="77777777" w:rsidR="00851123" w:rsidRPr="00C23A83" w:rsidRDefault="00851123" w:rsidP="00851123">
      <w:pPr>
        <w:jc w:val="center"/>
        <w:rPr>
          <w:b/>
          <w:u w:val="single"/>
        </w:rPr>
      </w:pPr>
    </w:p>
    <w:p w14:paraId="69AAFFA2" w14:textId="11AEFF66" w:rsidR="00E308BD" w:rsidRPr="00C23A83" w:rsidRDefault="00E308BD" w:rsidP="00E308BD">
      <w:pPr>
        <w:pStyle w:val="Titlu"/>
      </w:pPr>
      <w:r w:rsidRPr="00C23A83">
        <w:t xml:space="preserve">Matrice de </w:t>
      </w:r>
      <w:proofErr w:type="spellStart"/>
      <w:r w:rsidRPr="00C23A83">
        <w:t>conformitate</w:t>
      </w:r>
      <w:proofErr w:type="spellEnd"/>
    </w:p>
    <w:p w14:paraId="18E6B265" w14:textId="77777777" w:rsidR="00851123" w:rsidRPr="00C23A83" w:rsidRDefault="00851123" w:rsidP="00851123">
      <w:pPr>
        <w:jc w:val="center"/>
        <w:rPr>
          <w:b/>
          <w:u w:val="single"/>
        </w:rPr>
      </w:pPr>
    </w:p>
    <w:p w14:paraId="1620795C" w14:textId="76336B91" w:rsidR="00851123" w:rsidRPr="00C23A83" w:rsidRDefault="00851123" w:rsidP="00851123">
      <w:pPr>
        <w:jc w:val="center"/>
        <w:rPr>
          <w:b/>
          <w:u w:val="single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742"/>
        <w:gridCol w:w="1724"/>
        <w:gridCol w:w="2107"/>
        <w:gridCol w:w="2037"/>
      </w:tblGrid>
      <w:tr w:rsidR="00D45DD9" w:rsidRPr="00C23A83" w14:paraId="1396A788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87F6" w14:textId="77777777" w:rsidR="00D45DD9" w:rsidRPr="00C23A83" w:rsidRDefault="00D45DD9" w:rsidP="00D45DD9">
            <w:pPr>
              <w:rPr>
                <w:b/>
                <w:caps/>
              </w:rPr>
            </w:pPr>
            <w:r w:rsidRPr="00C23A83">
              <w:rPr>
                <w:b/>
                <w:caps/>
              </w:rPr>
              <w:t>Nr. crt.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B5FF" w14:textId="735F41AD" w:rsidR="00D45DD9" w:rsidRPr="00C23A83" w:rsidRDefault="00D45DD9" w:rsidP="00D45DD9">
            <w:pPr>
              <w:jc w:val="center"/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cerințe caietul de sarcini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202" w14:textId="61CFA532" w:rsidR="00D45DD9" w:rsidRPr="00C23A83" w:rsidRDefault="00D45DD9" w:rsidP="00D45DD9">
            <w:pPr>
              <w:jc w:val="center"/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cantitate solicitată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BD50" w14:textId="284E56EB" w:rsidR="00D45DD9" w:rsidRPr="00C23A83" w:rsidRDefault="000674F0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MODUL DE ÎNDEPLINIRE A CERINŢELOR PREVĂZUTE ÎN CAIETUL DE SARCINI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5A67" w14:textId="77777777" w:rsidR="00A52572" w:rsidRPr="00C23A83" w:rsidRDefault="00A52572" w:rsidP="00D45DD9">
            <w:pPr>
              <w:rPr>
                <w:b/>
                <w:bCs/>
                <w:caps/>
              </w:rPr>
            </w:pPr>
          </w:p>
          <w:p w14:paraId="44ECB8F8" w14:textId="77777777" w:rsidR="00A52572" w:rsidRPr="00C23A83" w:rsidRDefault="00A52572" w:rsidP="00D45DD9">
            <w:pPr>
              <w:rPr>
                <w:b/>
                <w:bCs/>
                <w:caps/>
              </w:rPr>
            </w:pPr>
          </w:p>
          <w:p w14:paraId="53E50250" w14:textId="0B07CA68" w:rsidR="00D45DD9" w:rsidRPr="00C23A83" w:rsidRDefault="00A52572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 xml:space="preserve">cantitate ofertată </w:t>
            </w:r>
          </w:p>
        </w:tc>
      </w:tr>
      <w:tr w:rsidR="00D45DD9" w:rsidRPr="00C23A83" w14:paraId="7FBE2558" w14:textId="77777777" w:rsidTr="00E8053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D889" w14:textId="77777777" w:rsidR="00D45DD9" w:rsidRPr="00C23A83" w:rsidRDefault="00D45DD9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i</w:t>
            </w:r>
          </w:p>
        </w:tc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C83A" w14:textId="6B5D563E" w:rsidR="00D45DD9" w:rsidRPr="00C23A83" w:rsidRDefault="00D45DD9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organizarea EVENIMENTULUI– ”LA CRÂNG, DE CRĂCIUN”</w:t>
            </w:r>
          </w:p>
        </w:tc>
      </w:tr>
      <w:tr w:rsidR="00D45DD9" w:rsidRPr="00C23A83" w14:paraId="4EC82C48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DBA" w14:textId="77777777" w:rsidR="00D45DD9" w:rsidRPr="00C23A83" w:rsidRDefault="00D45DD9" w:rsidP="00D45DD9">
            <w:pPr>
              <w:pStyle w:val="Listparagraf"/>
              <w:numPr>
                <w:ilvl w:val="0"/>
                <w:numId w:val="6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ACAF" w14:textId="69A38256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t>asigurare POARTĂ STILIZATĂ INTRARE</w:t>
            </w:r>
            <w:r w:rsidR="00A662BE" w:rsidRPr="00C23A83">
              <w:rPr>
                <w:caps/>
              </w:rPr>
              <w:t xml:space="preserve"> - </w:t>
            </w:r>
            <w:r w:rsidR="00A662BE" w:rsidRPr="00C23A83">
              <w:t xml:space="preserve">din material </w:t>
            </w:r>
            <w:proofErr w:type="spellStart"/>
            <w:r w:rsidR="00A662BE" w:rsidRPr="00C23A83">
              <w:t>poliplan</w:t>
            </w:r>
            <w:proofErr w:type="spellEnd"/>
            <w:r w:rsidR="00A662BE" w:rsidRPr="00C23A83">
              <w:t xml:space="preserve"> imprimat față-verso și montată pe țeavă rectangulară, formată din trei corpuri îmbinate între ele și care să aibă următoarele specificații: central va fi realizat un turn cu o înălțime de 7,20 m, o deschidere stil arcadă de 3,00/2,70 m și o lățime totală a panoului de 3,60 m, turn care va fi prevăzut cu un acoperiș în stilul căsuțelor de poveste.  De o parte și de alta a turnului central vor fi amplasate două panouri de 4,00/4,00 m, care să reprezinte scene de Crăciun. Prestatorul va fi responsabil cu grafica și editarea acestora pentru care autoritatea contractantă va da ”bun de tipar”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6D51" w14:textId="37A0C7FB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t>1 BUC.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206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4EC" w14:textId="77777777" w:rsidR="00D45DD9" w:rsidRPr="00C23A83" w:rsidRDefault="00D45DD9" w:rsidP="00D45DD9">
            <w:pPr>
              <w:rPr>
                <w:caps/>
              </w:rPr>
            </w:pPr>
          </w:p>
        </w:tc>
      </w:tr>
      <w:tr w:rsidR="00D45DD9" w:rsidRPr="00C23A83" w14:paraId="3E6FD998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52F" w14:textId="77777777" w:rsidR="00D45DD9" w:rsidRPr="00C23A83" w:rsidRDefault="00D45DD9" w:rsidP="00D45DD9">
            <w:pPr>
              <w:pStyle w:val="Listparagraf"/>
              <w:numPr>
                <w:ilvl w:val="0"/>
                <w:numId w:val="6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7B6" w14:textId="2658FE9B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t>ASIGURARE PACHETE DULCIURI</w:t>
            </w:r>
            <w:r w:rsidR="00A662BE" w:rsidRPr="00C23A83">
              <w:rPr>
                <w:caps/>
              </w:rPr>
              <w:t xml:space="preserve"> - </w:t>
            </w:r>
            <w:r w:rsidR="0077428B" w:rsidRPr="00C23A83">
              <w:rPr>
                <w:bCs/>
              </w:rPr>
              <w:t xml:space="preserve">trebuie să conțină, fără a se limita, dulciuri de tipul baton de ciocolată tip </w:t>
            </w:r>
            <w:proofErr w:type="spellStart"/>
            <w:r w:rsidR="0077428B" w:rsidRPr="00C23A83">
              <w:rPr>
                <w:bCs/>
              </w:rPr>
              <w:t>Kinder</w:t>
            </w:r>
            <w:proofErr w:type="spellEnd"/>
            <w:r w:rsidR="0077428B" w:rsidRPr="00C23A83">
              <w:rPr>
                <w:bCs/>
              </w:rPr>
              <w:t xml:space="preserve">, baton de tip </w:t>
            </w:r>
            <w:proofErr w:type="spellStart"/>
            <w:r w:rsidR="0077428B" w:rsidRPr="00C23A83">
              <w:rPr>
                <w:bCs/>
              </w:rPr>
              <w:t>Kinder</w:t>
            </w:r>
            <w:proofErr w:type="spellEnd"/>
            <w:r w:rsidR="0077428B" w:rsidRPr="00C23A83">
              <w:rPr>
                <w:bCs/>
              </w:rPr>
              <w:t xml:space="preserve"> </w:t>
            </w:r>
            <w:proofErr w:type="spellStart"/>
            <w:r w:rsidR="0077428B" w:rsidRPr="00C23A83">
              <w:rPr>
                <w:bCs/>
              </w:rPr>
              <w:t>Bueno</w:t>
            </w:r>
            <w:proofErr w:type="spellEnd"/>
            <w:r w:rsidR="0077428B" w:rsidRPr="00C23A83">
              <w:rPr>
                <w:bCs/>
              </w:rPr>
              <w:t xml:space="preserve">, ou de ciocolată cu surprize tip </w:t>
            </w:r>
            <w:proofErr w:type="spellStart"/>
            <w:r w:rsidR="0077428B" w:rsidRPr="00C23A83">
              <w:rPr>
                <w:bCs/>
              </w:rPr>
              <w:t>Kinder</w:t>
            </w:r>
            <w:proofErr w:type="spellEnd"/>
            <w:r w:rsidR="0077428B" w:rsidRPr="00C23A83">
              <w:rPr>
                <w:bCs/>
              </w:rPr>
              <w:t xml:space="preserve"> </w:t>
            </w:r>
            <w:proofErr w:type="spellStart"/>
            <w:r w:rsidR="0077428B" w:rsidRPr="00C23A83">
              <w:rPr>
                <w:bCs/>
              </w:rPr>
              <w:t>Surprise</w:t>
            </w:r>
            <w:proofErr w:type="spellEnd"/>
            <w:r w:rsidR="0077428B" w:rsidRPr="00C23A83">
              <w:rPr>
                <w:bCs/>
              </w:rPr>
              <w:t xml:space="preserve">, baton ciocolată tip Lion, baton de ciocolată tip </w:t>
            </w:r>
            <w:proofErr w:type="spellStart"/>
            <w:r w:rsidR="0077428B" w:rsidRPr="00C23A83">
              <w:rPr>
                <w:bCs/>
              </w:rPr>
              <w:t>Milky</w:t>
            </w:r>
            <w:proofErr w:type="spellEnd"/>
            <w:r w:rsidR="0077428B" w:rsidRPr="00C23A83">
              <w:rPr>
                <w:bCs/>
              </w:rPr>
              <w:t xml:space="preserve"> </w:t>
            </w:r>
            <w:proofErr w:type="spellStart"/>
            <w:r w:rsidR="0077428B" w:rsidRPr="00C23A83">
              <w:rPr>
                <w:bCs/>
              </w:rPr>
              <w:t>Way</w:t>
            </w:r>
            <w:proofErr w:type="spellEnd"/>
            <w:r w:rsidR="0077428B" w:rsidRPr="00C23A83">
              <w:rPr>
                <w:bCs/>
              </w:rPr>
              <w:t xml:space="preserve">, napolitană tip Joe, jeleuri diverse arome, </w:t>
            </w:r>
            <w:proofErr w:type="spellStart"/>
            <w:r w:rsidR="0077428B" w:rsidRPr="00C23A83">
              <w:rPr>
                <w:bCs/>
              </w:rPr>
              <w:t>croissant</w:t>
            </w:r>
            <w:proofErr w:type="spellEnd"/>
            <w:r w:rsidR="0077428B" w:rsidRPr="00C23A83">
              <w:rPr>
                <w:bCs/>
              </w:rPr>
              <w:t xml:space="preserve"> ciocolată tip 7 </w:t>
            </w:r>
            <w:proofErr w:type="spellStart"/>
            <w:r w:rsidR="0077428B" w:rsidRPr="00C23A83">
              <w:rPr>
                <w:bCs/>
              </w:rPr>
              <w:t>Days</w:t>
            </w:r>
            <w:proofErr w:type="spellEnd"/>
            <w:r w:rsidR="0077428B" w:rsidRPr="00C23A83">
              <w:rPr>
                <w:bCs/>
              </w:rPr>
              <w:t xml:space="preserve"> etc. Prestatorul are sarcina de a pune aceste dulciuri în sacoșe cu inscripțiile UAT Județul Vrancea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93" w14:textId="30A49A67" w:rsidR="00D45DD9" w:rsidRPr="00C23A83" w:rsidRDefault="00B56BBF" w:rsidP="00D45DD9">
            <w:pPr>
              <w:rPr>
                <w:caps/>
              </w:rPr>
            </w:pPr>
            <w:r w:rsidRPr="00C23A83">
              <w:rPr>
                <w:caps/>
              </w:rPr>
              <w:t>5</w:t>
            </w:r>
            <w:r w:rsidR="00D45DD9" w:rsidRPr="00C23A83">
              <w:rPr>
                <w:caps/>
              </w:rPr>
              <w:t>00 BUC.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0F9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E09" w14:textId="77777777" w:rsidR="00D45DD9" w:rsidRPr="00C23A83" w:rsidRDefault="00D45DD9" w:rsidP="00D45DD9">
            <w:pPr>
              <w:rPr>
                <w:caps/>
              </w:rPr>
            </w:pPr>
          </w:p>
        </w:tc>
      </w:tr>
      <w:tr w:rsidR="00D45DD9" w:rsidRPr="00C23A83" w14:paraId="71EBD0DD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C77" w14:textId="77777777" w:rsidR="00D45DD9" w:rsidRPr="00C23A83" w:rsidRDefault="00D45DD9" w:rsidP="00D45DD9">
            <w:pPr>
              <w:pStyle w:val="Listparagraf"/>
              <w:numPr>
                <w:ilvl w:val="0"/>
                <w:numId w:val="6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FAD" w14:textId="339A36F5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t>ASAMBLARE ȘI DEZASAMBLARE BUTAFORIE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FA6" w14:textId="4952F206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t>1 PACHET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7F1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AB6" w14:textId="77777777" w:rsidR="00D45DD9" w:rsidRPr="00C23A83" w:rsidRDefault="00D45DD9" w:rsidP="00D45DD9">
            <w:pPr>
              <w:rPr>
                <w:caps/>
              </w:rPr>
            </w:pPr>
          </w:p>
        </w:tc>
      </w:tr>
      <w:tr w:rsidR="00D45DD9" w:rsidRPr="00C23A83" w14:paraId="1D142958" w14:textId="77777777" w:rsidTr="00E8053F">
        <w:trPr>
          <w:cantSplit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430D" w14:textId="612A1CE9" w:rsidR="00D45DD9" w:rsidRPr="00C23A83" w:rsidRDefault="00D45DD9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ii.</w:t>
            </w:r>
          </w:p>
        </w:tc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9DD" w14:textId="76C26D99" w:rsidR="00D45DD9" w:rsidRPr="00C23A83" w:rsidRDefault="00D45DD9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servicii anexe si conexe IN CADRUL EVENIMENTULUI– ”LA CRÂNG, DE CRĂCIUN”</w:t>
            </w:r>
          </w:p>
        </w:tc>
      </w:tr>
      <w:tr w:rsidR="00D45DD9" w:rsidRPr="00C23A83" w14:paraId="48B0D798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871" w14:textId="77777777" w:rsidR="00D45DD9" w:rsidRPr="00C23A83" w:rsidRDefault="00D45DD9" w:rsidP="00D45DD9">
            <w:pPr>
              <w:ind w:left="360"/>
              <w:rPr>
                <w:caps/>
              </w:rPr>
            </w:pPr>
            <w:r w:rsidRPr="00C23A83">
              <w:rPr>
                <w:caps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7DE" w14:textId="20267555" w:rsidR="00D45DD9" w:rsidRPr="00C23A83" w:rsidRDefault="006E3756" w:rsidP="00D45DD9">
            <w:pPr>
              <w:rPr>
                <w:caps/>
              </w:rPr>
            </w:pPr>
            <w:r w:rsidRPr="00C23A83">
              <w:rPr>
                <w:caps/>
              </w:rPr>
              <w:t xml:space="preserve">mediatizarea în presa scrisă locală în două ziare, în trei publicații </w:t>
            </w:r>
            <w:r w:rsidRPr="00C23A83">
              <w:rPr>
                <w:caps/>
              </w:rPr>
              <w:lastRenderedPageBreak/>
              <w:t>on-line și la un post regional de radio și televiziune, precum și pe conturile de social-media ale acestor publicații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7B2" w14:textId="47672AC5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lastRenderedPageBreak/>
              <w:t>1 pachet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C68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C55" w14:textId="77777777" w:rsidR="00D45DD9" w:rsidRPr="00C23A83" w:rsidRDefault="00D45DD9" w:rsidP="00D45DD9">
            <w:pPr>
              <w:rPr>
                <w:caps/>
              </w:rPr>
            </w:pPr>
          </w:p>
        </w:tc>
      </w:tr>
      <w:tr w:rsidR="00D45DD9" w:rsidRPr="00C23A83" w14:paraId="38909B4E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D55" w14:textId="77777777" w:rsidR="00D45DD9" w:rsidRPr="00C23A83" w:rsidRDefault="00D45DD9" w:rsidP="00D45DD9">
            <w:pPr>
              <w:ind w:left="360"/>
              <w:rPr>
                <w:caps/>
              </w:rPr>
            </w:pPr>
            <w:r w:rsidRPr="00C23A83">
              <w:rPr>
                <w:caps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AEC" w14:textId="14301F07" w:rsidR="00D45DD9" w:rsidRPr="00C23A83" w:rsidRDefault="00922696" w:rsidP="00D45DD9">
            <w:pPr>
              <w:rPr>
                <w:caps/>
              </w:rPr>
            </w:pPr>
            <w:r w:rsidRPr="00C23A83">
              <w:rPr>
                <w:caps/>
              </w:rPr>
              <w:t>publicaREA în cele două ziare locale, pe prima pagină, un banner cu dimensiunea de minim 27,6/4,4 cm. Acest banner trebuie să fie publicat, de asemenea, și pe pagina de social-media a ziarelor în aceeași perioadă ca și pe formatul tipărit.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FCC" w14:textId="39813697" w:rsidR="00D45DD9" w:rsidRPr="00C23A83" w:rsidRDefault="00D45DD9" w:rsidP="00D45DD9">
            <w:pPr>
              <w:rPr>
                <w:caps/>
              </w:rPr>
            </w:pPr>
            <w:r w:rsidRPr="00C23A83">
              <w:rPr>
                <w:caps/>
              </w:rPr>
              <w:t xml:space="preserve"> 1 </w:t>
            </w:r>
            <w:r w:rsidR="00536EFA" w:rsidRPr="00C23A83">
              <w:rPr>
                <w:caps/>
              </w:rPr>
              <w:t>pachet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357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2D38" w14:textId="77777777" w:rsidR="00D45DD9" w:rsidRPr="00C23A83" w:rsidRDefault="00D45DD9" w:rsidP="00D45DD9">
            <w:pPr>
              <w:rPr>
                <w:caps/>
              </w:rPr>
            </w:pPr>
          </w:p>
        </w:tc>
      </w:tr>
      <w:tr w:rsidR="00C67249" w:rsidRPr="00C23A83" w14:paraId="014E836E" w14:textId="77777777" w:rsidTr="0038296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1D3" w14:textId="1CE0239A" w:rsidR="00C67249" w:rsidRPr="00C23A83" w:rsidRDefault="00C67249" w:rsidP="00D45DD9">
            <w:pPr>
              <w:rPr>
                <w:b/>
                <w:bCs/>
                <w:caps/>
              </w:rPr>
            </w:pPr>
            <w:r w:rsidRPr="00C23A83">
              <w:rPr>
                <w:b/>
                <w:bCs/>
                <w:caps/>
              </w:rPr>
              <w:t>III</w:t>
            </w:r>
          </w:p>
        </w:tc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DAD" w14:textId="277634E0" w:rsidR="00C67249" w:rsidRPr="00C23A83" w:rsidRDefault="007E3907" w:rsidP="007E3907">
            <w:pPr>
              <w:spacing w:line="259" w:lineRule="auto"/>
              <w:jc w:val="both"/>
            </w:pPr>
            <w:r w:rsidRPr="00C23A83">
              <w:rPr>
                <w:b/>
                <w:bCs/>
              </w:rPr>
              <w:t xml:space="preserve">ORGANIZAREA UNOR MOMENTE ARTISTICE ȘI ASIGURAREA SCENOTEHNICII ȘI VIDEO-TEHNICII </w:t>
            </w:r>
          </w:p>
        </w:tc>
      </w:tr>
      <w:tr w:rsidR="00C67249" w:rsidRPr="00C23A83" w14:paraId="46CC8C48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3B4" w14:textId="25DA7C40" w:rsidR="00C67249" w:rsidRPr="00C23A83" w:rsidRDefault="00C67249" w:rsidP="007E3907">
            <w:pPr>
              <w:pStyle w:val="Listparagraf"/>
              <w:numPr>
                <w:ilvl w:val="0"/>
                <w:numId w:val="31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3E6" w14:textId="0825F120" w:rsidR="00C67249" w:rsidRPr="00C23A83" w:rsidRDefault="00AE0384" w:rsidP="00D45DD9">
            <w:pPr>
              <w:rPr>
                <w:bCs/>
                <w:caps/>
              </w:rPr>
            </w:pPr>
            <w:r w:rsidRPr="00C23A83">
              <w:rPr>
                <w:bCs/>
                <w:caps/>
              </w:rPr>
              <w:t xml:space="preserve">Asigurarea a </w:t>
            </w:r>
            <w:r w:rsidR="0085189C" w:rsidRPr="00C23A83">
              <w:rPr>
                <w:bCs/>
                <w:caps/>
              </w:rPr>
              <w:t>minim 7 artisti</w:t>
            </w:r>
            <w:r w:rsidR="00BD112C" w:rsidRPr="00C23A83">
              <w:rPr>
                <w:bCs/>
                <w:caps/>
              </w:rPr>
              <w:t xml:space="preserve"> in peroada 14-15 decembrie si 20-21 decembrie;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A6B" w14:textId="29E82BD0" w:rsidR="00C67249" w:rsidRPr="00C23A83" w:rsidRDefault="00503DC8" w:rsidP="00D45DD9">
            <w:pPr>
              <w:rPr>
                <w:caps/>
              </w:rPr>
            </w:pPr>
            <w:r w:rsidRPr="00C23A83">
              <w:rPr>
                <w:caps/>
              </w:rPr>
              <w:t xml:space="preserve">1 </w:t>
            </w:r>
            <w:r w:rsidR="00ED7F19">
              <w:rPr>
                <w:caps/>
              </w:rPr>
              <w:t>PACHET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017" w14:textId="77777777" w:rsidR="00C67249" w:rsidRPr="00C23A83" w:rsidRDefault="00C6724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10F" w14:textId="77777777" w:rsidR="00C67249" w:rsidRPr="00C23A83" w:rsidRDefault="00C67249" w:rsidP="00D45DD9">
            <w:pPr>
              <w:rPr>
                <w:b/>
                <w:caps/>
              </w:rPr>
            </w:pPr>
          </w:p>
        </w:tc>
      </w:tr>
      <w:tr w:rsidR="00C67249" w:rsidRPr="00C23A83" w14:paraId="7D8C55C8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5C3" w14:textId="45C13534" w:rsidR="00C67249" w:rsidRPr="00C23A83" w:rsidRDefault="00C67249" w:rsidP="007E3907">
            <w:pPr>
              <w:pStyle w:val="Listparagraf"/>
              <w:numPr>
                <w:ilvl w:val="0"/>
                <w:numId w:val="31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F3" w14:textId="5C52344A" w:rsidR="00C67249" w:rsidRPr="00C23A83" w:rsidRDefault="004F09D6" w:rsidP="00D45DD9">
            <w:pPr>
              <w:rPr>
                <w:bCs/>
                <w:caps/>
              </w:rPr>
            </w:pPr>
            <w:r w:rsidRPr="00C23A83">
              <w:rPr>
                <w:bCs/>
                <w:caps/>
              </w:rPr>
              <w:t xml:space="preserve">Asigurare muzica ambientala in perioada 28-29 decembrie și 4-5 ianuarie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483" w14:textId="7F2CA3AC" w:rsidR="00C67249" w:rsidRPr="00C23A83" w:rsidRDefault="00647A7F" w:rsidP="00D45DD9">
            <w:pPr>
              <w:rPr>
                <w:caps/>
              </w:rPr>
            </w:pPr>
            <w:r>
              <w:rPr>
                <w:caps/>
              </w:rPr>
              <w:t xml:space="preserve"> 1 PACHET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A43" w14:textId="77777777" w:rsidR="00C67249" w:rsidRPr="00C23A83" w:rsidRDefault="00C6724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98E" w14:textId="77777777" w:rsidR="00C67249" w:rsidRPr="00C23A83" w:rsidRDefault="00C67249" w:rsidP="00D45DD9">
            <w:pPr>
              <w:rPr>
                <w:b/>
                <w:caps/>
              </w:rPr>
            </w:pPr>
          </w:p>
        </w:tc>
      </w:tr>
      <w:tr w:rsidR="00C67249" w:rsidRPr="00C23A83" w14:paraId="366A32AE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33A" w14:textId="56DBF9A0" w:rsidR="00C67249" w:rsidRPr="00C23A83" w:rsidRDefault="00C67249" w:rsidP="007E3907">
            <w:pPr>
              <w:pStyle w:val="Listparagraf"/>
              <w:numPr>
                <w:ilvl w:val="0"/>
                <w:numId w:val="31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494" w14:textId="06246C54" w:rsidR="00C67249" w:rsidRPr="00C23A83" w:rsidRDefault="004E64B7" w:rsidP="00D45DD9">
            <w:pPr>
              <w:rPr>
                <w:bCs/>
                <w:caps/>
              </w:rPr>
            </w:pPr>
            <w:r w:rsidRPr="00C23A83">
              <w:rPr>
                <w:bCs/>
                <w:caps/>
              </w:rPr>
              <w:t>Spot publicitar video de 30 secunde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578F" w14:textId="0F5D3090" w:rsidR="00C67249" w:rsidRPr="00C23A83" w:rsidRDefault="00503DC8" w:rsidP="00D45DD9">
            <w:pPr>
              <w:rPr>
                <w:caps/>
              </w:rPr>
            </w:pPr>
            <w:r w:rsidRPr="00C23A83">
              <w:rPr>
                <w:cap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1F7" w14:textId="77777777" w:rsidR="00C67249" w:rsidRPr="00C23A83" w:rsidRDefault="00C6724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27A" w14:textId="77777777" w:rsidR="00C67249" w:rsidRPr="00C23A83" w:rsidRDefault="00C67249" w:rsidP="00D45DD9">
            <w:pPr>
              <w:rPr>
                <w:b/>
                <w:caps/>
              </w:rPr>
            </w:pPr>
          </w:p>
        </w:tc>
      </w:tr>
      <w:tr w:rsidR="00C67249" w:rsidRPr="00C23A83" w14:paraId="6632C804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C81" w14:textId="19CEBFF1" w:rsidR="00C67249" w:rsidRPr="00C23A83" w:rsidRDefault="00C67249" w:rsidP="004E64B7">
            <w:pPr>
              <w:pStyle w:val="Listparagraf"/>
              <w:numPr>
                <w:ilvl w:val="0"/>
                <w:numId w:val="31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38E" w14:textId="1E9B4789" w:rsidR="00C67249" w:rsidRPr="00C23A83" w:rsidRDefault="00BF62AB" w:rsidP="00BF62AB">
            <w:pPr>
              <w:rPr>
                <w:bCs/>
                <w:caps/>
              </w:rPr>
            </w:pPr>
            <w:r w:rsidRPr="00C23A83">
              <w:rPr>
                <w:bCs/>
                <w:caps/>
              </w:rPr>
              <w:t>Asigurare scenotehn</w:t>
            </w:r>
            <w:r w:rsidR="00371891" w:rsidRPr="00C23A83">
              <w:rPr>
                <w:bCs/>
                <w:caps/>
              </w:rPr>
              <w:t xml:space="preserve">ica și videotehnica: - </w:t>
            </w:r>
            <w:r w:rsidR="00740904" w:rsidRPr="00C23A83">
              <w:rPr>
                <w:bCs/>
                <w:caps/>
              </w:rPr>
              <w:t xml:space="preserve">minim </w:t>
            </w:r>
            <w:r w:rsidR="00740904" w:rsidRPr="00C23A83">
              <w:t xml:space="preserve">asigurare arcade stilizate din LED 6m X 4m, schelă în formă piramidală, sunet, întârziere sunet, lumini, </w:t>
            </w:r>
            <w:proofErr w:type="spellStart"/>
            <w:r w:rsidR="00740904" w:rsidRPr="00C23A83">
              <w:t>sky-light</w:t>
            </w:r>
            <w:proofErr w:type="spellEnd"/>
            <w:r w:rsidR="00740904" w:rsidRPr="00C23A83">
              <w:t>, back-line, 1 ecran LED de 24 mp, creație și concept pachet grafic dedicate structurii complexe de LED, regie video, video D.J., camere video HD, conținut audio – video, realizare elemente de decor luminoase cu iluminare controlată și montajul acestora, transport echipă tehnică, asistență tehnică pe întreg parcursul desfășurării evenimentelor artistice</w:t>
            </w:r>
            <w:r w:rsidR="00CC1FDB" w:rsidRPr="00C23A83">
              <w:t xml:space="preserve"> (asistența tehnică de specialitate, transport echipamente, transport, cazare și masă pentru echipa tehnică)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C3E" w14:textId="5CD0EE60" w:rsidR="00C67249" w:rsidRPr="00C23A83" w:rsidRDefault="00503DC8" w:rsidP="00D45DD9">
            <w:pPr>
              <w:rPr>
                <w:caps/>
              </w:rPr>
            </w:pPr>
            <w:r w:rsidRPr="00C23A83">
              <w:rPr>
                <w:caps/>
              </w:rPr>
              <w:t>1 set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8AC" w14:textId="77777777" w:rsidR="00C67249" w:rsidRPr="00C23A83" w:rsidRDefault="00C6724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BF4" w14:textId="77777777" w:rsidR="00C67249" w:rsidRPr="00C23A83" w:rsidRDefault="00C67249" w:rsidP="00D45DD9">
            <w:pPr>
              <w:rPr>
                <w:b/>
                <w:caps/>
              </w:rPr>
            </w:pPr>
          </w:p>
        </w:tc>
      </w:tr>
      <w:tr w:rsidR="00C67249" w:rsidRPr="00C23A83" w14:paraId="09D09C41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C8F" w14:textId="7B18EAC7" w:rsidR="00C67249" w:rsidRPr="00C23A83" w:rsidRDefault="00C67249" w:rsidP="007B02B1">
            <w:pPr>
              <w:pStyle w:val="Listparagraf"/>
              <w:numPr>
                <w:ilvl w:val="0"/>
                <w:numId w:val="31"/>
              </w:num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BEE" w14:textId="5251FEEC" w:rsidR="00C67249" w:rsidRPr="00C23A83" w:rsidRDefault="0098156E" w:rsidP="00D45DD9">
            <w:pPr>
              <w:rPr>
                <w:bCs/>
                <w:caps/>
              </w:rPr>
            </w:pPr>
            <w:r w:rsidRPr="00C23A83">
              <w:t xml:space="preserve">Asigurarea în perimetrul scenei unde vor performa artiștii a unei figurine 3D în formă de brad cu dimensiunea de 9,75 m x 3,10 m x 3,10 m cu reni, pe cadre de aluminiu îmbrăcate complet cu carpetă verde </w:t>
            </w:r>
            <w:r w:rsidRPr="00C23A83">
              <w:lastRenderedPageBreak/>
              <w:t>și șiruri led. Bradul trebuie să fie alcătuit din 3 niveluri: primul nivel, reprezentat de partea de sus a bradului, trebuie să prezinte un gol cu formă circulară cu diametrul de 0,90 m, în care trebuie să fie poziționat un ren 3D; al doilea nivel trebuie, de asemenea, să prezinte un gol cu formă circulară care să aibă diametrul de minim 1,30 m în care să fie poziționat un ren ”în alergare”, iar al treilea nivel trebuie să prezinte 2 goluri poziționate diametral opus , cu diametrul de minim 1,80 m fiecare. În unul dintre aceste goluri va fi poziționat un ren a cărui dimensiune trebuie să fie de minim 1,80 x 1,25 x 0,50 m, iar al doilea gol trebuie să fie folosit pentru a face fotografii. Cei trei reni trebuie să fie de culoare aurie, îmbrăcați în șiruri de led și poziționați astfel încât să iasă în exteriorul planului bradului.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2DA" w14:textId="79393A4A" w:rsidR="00C67249" w:rsidRPr="00C23A83" w:rsidRDefault="00503DC8" w:rsidP="00D45DD9">
            <w:pPr>
              <w:rPr>
                <w:caps/>
              </w:rPr>
            </w:pPr>
            <w:r w:rsidRPr="00C23A83">
              <w:rPr>
                <w:caps/>
              </w:rPr>
              <w:lastRenderedPageBreak/>
              <w:t>1 set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AA4" w14:textId="77777777" w:rsidR="00C67249" w:rsidRPr="00C23A83" w:rsidRDefault="00C6724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2BF" w14:textId="77777777" w:rsidR="00C67249" w:rsidRPr="00C23A83" w:rsidRDefault="00C67249" w:rsidP="00D45DD9">
            <w:pPr>
              <w:rPr>
                <w:b/>
                <w:caps/>
              </w:rPr>
            </w:pPr>
          </w:p>
        </w:tc>
      </w:tr>
      <w:tr w:rsidR="00D45DD9" w:rsidRPr="00C23A83" w14:paraId="4D2AE99A" w14:textId="77777777" w:rsidTr="00C95D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F8B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A39" w14:textId="77777777" w:rsidR="00D45DD9" w:rsidRPr="00C23A83" w:rsidRDefault="00D45DD9" w:rsidP="00D45DD9">
            <w:pPr>
              <w:rPr>
                <w:b/>
                <w:caps/>
              </w:rPr>
            </w:pPr>
          </w:p>
          <w:p w14:paraId="109EC56D" w14:textId="77777777" w:rsidR="00D45DD9" w:rsidRPr="00C23A83" w:rsidRDefault="00D45DD9" w:rsidP="00D45DD9">
            <w:pPr>
              <w:rPr>
                <w:b/>
                <w:caps/>
              </w:rPr>
            </w:pPr>
            <w:r w:rsidRPr="00C23A83">
              <w:rPr>
                <w:b/>
                <w:caps/>
              </w:rPr>
              <w:t>Total General</w:t>
            </w:r>
          </w:p>
          <w:p w14:paraId="36089C79" w14:textId="77777777" w:rsidR="00D45DD9" w:rsidRPr="00C23A83" w:rsidRDefault="00D45DD9" w:rsidP="00D45DD9">
            <w:pPr>
              <w:rPr>
                <w:b/>
                <w:caps/>
              </w:rPr>
            </w:pPr>
          </w:p>
          <w:p w14:paraId="03679871" w14:textId="77777777" w:rsidR="00D45DD9" w:rsidRPr="00C23A83" w:rsidRDefault="00D45DD9" w:rsidP="00D45DD9">
            <w:pPr>
              <w:rPr>
                <w:b/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94B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C75" w14:textId="77777777" w:rsidR="00D45DD9" w:rsidRPr="00C23A83" w:rsidRDefault="00D45DD9" w:rsidP="00D45DD9">
            <w:pPr>
              <w:rPr>
                <w:cap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905" w14:textId="77777777" w:rsidR="00D45DD9" w:rsidRPr="00C23A83" w:rsidRDefault="00D45DD9" w:rsidP="00D45DD9">
            <w:pPr>
              <w:rPr>
                <w:b/>
                <w:caps/>
              </w:rPr>
            </w:pPr>
          </w:p>
        </w:tc>
      </w:tr>
    </w:tbl>
    <w:p w14:paraId="712A40B8" w14:textId="77777777" w:rsidR="00FA7727" w:rsidRPr="00C23A83" w:rsidRDefault="00FA7727" w:rsidP="00E55965"/>
    <w:sectPr w:rsidR="00FA7727" w:rsidRPr="00C23A83" w:rsidSect="00B66D4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425"/>
    <w:multiLevelType w:val="hybridMultilevel"/>
    <w:tmpl w:val="423C4438"/>
    <w:lvl w:ilvl="0" w:tplc="72DCC1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2653"/>
    <w:multiLevelType w:val="hybridMultilevel"/>
    <w:tmpl w:val="A59E0C1A"/>
    <w:lvl w:ilvl="0" w:tplc="04DA83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0CD4"/>
    <w:multiLevelType w:val="hybridMultilevel"/>
    <w:tmpl w:val="E9D8A1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5419"/>
    <w:multiLevelType w:val="hybridMultilevel"/>
    <w:tmpl w:val="755EFB52"/>
    <w:lvl w:ilvl="0" w:tplc="05BC64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46C4C"/>
    <w:multiLevelType w:val="hybridMultilevel"/>
    <w:tmpl w:val="CE30B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D2A"/>
    <w:multiLevelType w:val="hybridMultilevel"/>
    <w:tmpl w:val="448E8058"/>
    <w:lvl w:ilvl="0" w:tplc="8014F5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7111"/>
    <w:multiLevelType w:val="hybridMultilevel"/>
    <w:tmpl w:val="D3BA3DD2"/>
    <w:lvl w:ilvl="0" w:tplc="CF9E95AE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447B1"/>
    <w:multiLevelType w:val="hybridMultilevel"/>
    <w:tmpl w:val="42D8B0FA"/>
    <w:lvl w:ilvl="0" w:tplc="1E2280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4970"/>
    <w:multiLevelType w:val="hybridMultilevel"/>
    <w:tmpl w:val="E76A79BE"/>
    <w:lvl w:ilvl="0" w:tplc="C5D4018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78D7"/>
    <w:multiLevelType w:val="hybridMultilevel"/>
    <w:tmpl w:val="5F3AB75C"/>
    <w:lvl w:ilvl="0" w:tplc="80DA8F7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9071B"/>
    <w:multiLevelType w:val="hybridMultilevel"/>
    <w:tmpl w:val="AB5EC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3216"/>
    <w:multiLevelType w:val="hybridMultilevel"/>
    <w:tmpl w:val="8B62CF6E"/>
    <w:lvl w:ilvl="0" w:tplc="67301E3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3D8"/>
    <w:multiLevelType w:val="hybridMultilevel"/>
    <w:tmpl w:val="12AA514A"/>
    <w:lvl w:ilvl="0" w:tplc="DEEA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13DB"/>
    <w:multiLevelType w:val="hybridMultilevel"/>
    <w:tmpl w:val="1946F6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32BA"/>
    <w:multiLevelType w:val="hybridMultilevel"/>
    <w:tmpl w:val="8BB2ACC8"/>
    <w:lvl w:ilvl="0" w:tplc="B0645D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D0454"/>
    <w:multiLevelType w:val="hybridMultilevel"/>
    <w:tmpl w:val="BB647A20"/>
    <w:lvl w:ilvl="0" w:tplc="BA92F41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65030"/>
    <w:multiLevelType w:val="hybridMultilevel"/>
    <w:tmpl w:val="2B3A9D42"/>
    <w:lvl w:ilvl="0" w:tplc="5AAAB78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3AA6"/>
    <w:multiLevelType w:val="hybridMultilevel"/>
    <w:tmpl w:val="E362CD8E"/>
    <w:lvl w:ilvl="0" w:tplc="3D4E2F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1591F"/>
    <w:multiLevelType w:val="hybridMultilevel"/>
    <w:tmpl w:val="1572F6F6"/>
    <w:lvl w:ilvl="0" w:tplc="431CDC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42570"/>
    <w:multiLevelType w:val="hybridMultilevel"/>
    <w:tmpl w:val="20B65B94"/>
    <w:lvl w:ilvl="0" w:tplc="3370CD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458C"/>
    <w:multiLevelType w:val="hybridMultilevel"/>
    <w:tmpl w:val="958EE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C21F8"/>
    <w:multiLevelType w:val="hybridMultilevel"/>
    <w:tmpl w:val="0F126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B3361"/>
    <w:multiLevelType w:val="hybridMultilevel"/>
    <w:tmpl w:val="9D0C7BA0"/>
    <w:lvl w:ilvl="0" w:tplc="43A0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82FE3"/>
    <w:multiLevelType w:val="hybridMultilevel"/>
    <w:tmpl w:val="6FCC524E"/>
    <w:lvl w:ilvl="0" w:tplc="E95053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3099D"/>
    <w:multiLevelType w:val="hybridMultilevel"/>
    <w:tmpl w:val="0B924722"/>
    <w:lvl w:ilvl="0" w:tplc="247C011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D2169"/>
    <w:multiLevelType w:val="hybridMultilevel"/>
    <w:tmpl w:val="B09621CC"/>
    <w:lvl w:ilvl="0" w:tplc="159A188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13CC1"/>
    <w:multiLevelType w:val="hybridMultilevel"/>
    <w:tmpl w:val="6D1C5E14"/>
    <w:lvl w:ilvl="0" w:tplc="DB841B3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252BB"/>
    <w:multiLevelType w:val="hybridMultilevel"/>
    <w:tmpl w:val="6A8E5A8C"/>
    <w:lvl w:ilvl="0" w:tplc="1612008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6D96"/>
    <w:multiLevelType w:val="hybridMultilevel"/>
    <w:tmpl w:val="3DE85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6573E"/>
    <w:multiLevelType w:val="hybridMultilevel"/>
    <w:tmpl w:val="4232FFDE"/>
    <w:lvl w:ilvl="0" w:tplc="80DA8F7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854"/>
    <w:multiLevelType w:val="hybridMultilevel"/>
    <w:tmpl w:val="FF9CBB28"/>
    <w:lvl w:ilvl="0" w:tplc="3BA0C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45562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104521841">
    <w:abstractNumId w:val="29"/>
  </w:num>
  <w:num w:numId="3" w16cid:durableId="1509445591">
    <w:abstractNumId w:val="5"/>
  </w:num>
  <w:num w:numId="4" w16cid:durableId="1175417146">
    <w:abstractNumId w:val="10"/>
  </w:num>
  <w:num w:numId="5" w16cid:durableId="1226377977">
    <w:abstractNumId w:val="20"/>
  </w:num>
  <w:num w:numId="6" w16cid:durableId="764570027">
    <w:abstractNumId w:val="21"/>
  </w:num>
  <w:num w:numId="7" w16cid:durableId="1029256761">
    <w:abstractNumId w:val="4"/>
  </w:num>
  <w:num w:numId="8" w16cid:durableId="824975697">
    <w:abstractNumId w:val="2"/>
  </w:num>
  <w:num w:numId="9" w16cid:durableId="947466774">
    <w:abstractNumId w:val="26"/>
  </w:num>
  <w:num w:numId="10" w16cid:durableId="1019314088">
    <w:abstractNumId w:val="11"/>
  </w:num>
  <w:num w:numId="11" w16cid:durableId="1667974844">
    <w:abstractNumId w:val="14"/>
  </w:num>
  <w:num w:numId="12" w16cid:durableId="1009874728">
    <w:abstractNumId w:val="7"/>
  </w:num>
  <w:num w:numId="13" w16cid:durableId="1645549444">
    <w:abstractNumId w:val="18"/>
  </w:num>
  <w:num w:numId="14" w16cid:durableId="1531144679">
    <w:abstractNumId w:val="0"/>
  </w:num>
  <w:num w:numId="15" w16cid:durableId="237713325">
    <w:abstractNumId w:val="16"/>
  </w:num>
  <w:num w:numId="16" w16cid:durableId="235358304">
    <w:abstractNumId w:val="1"/>
  </w:num>
  <w:num w:numId="17" w16cid:durableId="384570176">
    <w:abstractNumId w:val="17"/>
  </w:num>
  <w:num w:numId="18" w16cid:durableId="1129276832">
    <w:abstractNumId w:val="12"/>
  </w:num>
  <w:num w:numId="19" w16cid:durableId="25063999">
    <w:abstractNumId w:val="3"/>
  </w:num>
  <w:num w:numId="20" w16cid:durableId="571353392">
    <w:abstractNumId w:val="15"/>
  </w:num>
  <w:num w:numId="21" w16cid:durableId="1264461590">
    <w:abstractNumId w:val="6"/>
  </w:num>
  <w:num w:numId="22" w16cid:durableId="656304527">
    <w:abstractNumId w:val="8"/>
  </w:num>
  <w:num w:numId="23" w16cid:durableId="1477061959">
    <w:abstractNumId w:val="27"/>
  </w:num>
  <w:num w:numId="24" w16cid:durableId="966163251">
    <w:abstractNumId w:val="24"/>
  </w:num>
  <w:num w:numId="25" w16cid:durableId="770248511">
    <w:abstractNumId w:val="22"/>
  </w:num>
  <w:num w:numId="26" w16cid:durableId="620571734">
    <w:abstractNumId w:val="23"/>
  </w:num>
  <w:num w:numId="27" w16cid:durableId="191115154">
    <w:abstractNumId w:val="30"/>
  </w:num>
  <w:num w:numId="28" w16cid:durableId="1007948348">
    <w:abstractNumId w:val="25"/>
  </w:num>
  <w:num w:numId="29" w16cid:durableId="889609293">
    <w:abstractNumId w:val="19"/>
  </w:num>
  <w:num w:numId="30" w16cid:durableId="250050143">
    <w:abstractNumId w:val="28"/>
  </w:num>
  <w:num w:numId="31" w16cid:durableId="857037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31"/>
    <w:rsid w:val="000102EE"/>
    <w:rsid w:val="0001152A"/>
    <w:rsid w:val="000674F0"/>
    <w:rsid w:val="000702C0"/>
    <w:rsid w:val="0009348B"/>
    <w:rsid w:val="000A1379"/>
    <w:rsid w:val="000D29A0"/>
    <w:rsid w:val="000D4C1E"/>
    <w:rsid w:val="000F1631"/>
    <w:rsid w:val="0012039C"/>
    <w:rsid w:val="001524B9"/>
    <w:rsid w:val="001A1674"/>
    <w:rsid w:val="001A2C66"/>
    <w:rsid w:val="001C13FA"/>
    <w:rsid w:val="001C24E1"/>
    <w:rsid w:val="002164D6"/>
    <w:rsid w:val="00267DE1"/>
    <w:rsid w:val="00294C9B"/>
    <w:rsid w:val="002B1168"/>
    <w:rsid w:val="002D1F7B"/>
    <w:rsid w:val="002D6F05"/>
    <w:rsid w:val="002E5203"/>
    <w:rsid w:val="002F7275"/>
    <w:rsid w:val="003017AB"/>
    <w:rsid w:val="00310D4F"/>
    <w:rsid w:val="00322C62"/>
    <w:rsid w:val="00336E0E"/>
    <w:rsid w:val="00363249"/>
    <w:rsid w:val="003701F4"/>
    <w:rsid w:val="00371891"/>
    <w:rsid w:val="003B5073"/>
    <w:rsid w:val="004014D4"/>
    <w:rsid w:val="004914B1"/>
    <w:rsid w:val="004B6DD0"/>
    <w:rsid w:val="004E64B7"/>
    <w:rsid w:val="004F09D6"/>
    <w:rsid w:val="00503DC8"/>
    <w:rsid w:val="00515578"/>
    <w:rsid w:val="00531414"/>
    <w:rsid w:val="00536EFA"/>
    <w:rsid w:val="00545030"/>
    <w:rsid w:val="0055221D"/>
    <w:rsid w:val="0055535F"/>
    <w:rsid w:val="005607EE"/>
    <w:rsid w:val="0057081F"/>
    <w:rsid w:val="005908DB"/>
    <w:rsid w:val="005D0649"/>
    <w:rsid w:val="00600101"/>
    <w:rsid w:val="00622919"/>
    <w:rsid w:val="00647A7F"/>
    <w:rsid w:val="00660E1D"/>
    <w:rsid w:val="00670AA6"/>
    <w:rsid w:val="006956B9"/>
    <w:rsid w:val="006B62C2"/>
    <w:rsid w:val="006E3756"/>
    <w:rsid w:val="006F417A"/>
    <w:rsid w:val="0073768B"/>
    <w:rsid w:val="00740904"/>
    <w:rsid w:val="0077428B"/>
    <w:rsid w:val="007847CC"/>
    <w:rsid w:val="007B02B1"/>
    <w:rsid w:val="007C259F"/>
    <w:rsid w:val="007C2D62"/>
    <w:rsid w:val="007E3907"/>
    <w:rsid w:val="007F30C8"/>
    <w:rsid w:val="008071C2"/>
    <w:rsid w:val="008122D6"/>
    <w:rsid w:val="00851123"/>
    <w:rsid w:val="0085189C"/>
    <w:rsid w:val="00863FA2"/>
    <w:rsid w:val="008812C4"/>
    <w:rsid w:val="00887448"/>
    <w:rsid w:val="0089026F"/>
    <w:rsid w:val="008A4CAF"/>
    <w:rsid w:val="008A7E74"/>
    <w:rsid w:val="008C0DC6"/>
    <w:rsid w:val="008E1EFE"/>
    <w:rsid w:val="008F772A"/>
    <w:rsid w:val="00922696"/>
    <w:rsid w:val="0098156E"/>
    <w:rsid w:val="009B16DE"/>
    <w:rsid w:val="009C1FC4"/>
    <w:rsid w:val="009C2AC0"/>
    <w:rsid w:val="009F71C7"/>
    <w:rsid w:val="00A06435"/>
    <w:rsid w:val="00A24222"/>
    <w:rsid w:val="00A52572"/>
    <w:rsid w:val="00A662BE"/>
    <w:rsid w:val="00A73D87"/>
    <w:rsid w:val="00AA2F89"/>
    <w:rsid w:val="00AE0384"/>
    <w:rsid w:val="00AF2CC3"/>
    <w:rsid w:val="00B31488"/>
    <w:rsid w:val="00B56BBF"/>
    <w:rsid w:val="00B66D44"/>
    <w:rsid w:val="00B67458"/>
    <w:rsid w:val="00B77F7A"/>
    <w:rsid w:val="00B97606"/>
    <w:rsid w:val="00BD112C"/>
    <w:rsid w:val="00BF62AB"/>
    <w:rsid w:val="00C23579"/>
    <w:rsid w:val="00C23A83"/>
    <w:rsid w:val="00C644A0"/>
    <w:rsid w:val="00C67249"/>
    <w:rsid w:val="00C67897"/>
    <w:rsid w:val="00C93D10"/>
    <w:rsid w:val="00C95DCE"/>
    <w:rsid w:val="00CA09EC"/>
    <w:rsid w:val="00CC1FDB"/>
    <w:rsid w:val="00CF5CCB"/>
    <w:rsid w:val="00D013F1"/>
    <w:rsid w:val="00D03C5C"/>
    <w:rsid w:val="00D13FE9"/>
    <w:rsid w:val="00D223E1"/>
    <w:rsid w:val="00D45DD9"/>
    <w:rsid w:val="00D469E0"/>
    <w:rsid w:val="00D564CD"/>
    <w:rsid w:val="00D722C7"/>
    <w:rsid w:val="00D907E8"/>
    <w:rsid w:val="00DA6223"/>
    <w:rsid w:val="00DA7298"/>
    <w:rsid w:val="00DC6274"/>
    <w:rsid w:val="00E03ACA"/>
    <w:rsid w:val="00E308BD"/>
    <w:rsid w:val="00E55965"/>
    <w:rsid w:val="00E81AA3"/>
    <w:rsid w:val="00E84BA0"/>
    <w:rsid w:val="00EA14E1"/>
    <w:rsid w:val="00EA5D4C"/>
    <w:rsid w:val="00ED5B86"/>
    <w:rsid w:val="00ED7214"/>
    <w:rsid w:val="00ED7F19"/>
    <w:rsid w:val="00EF0CF5"/>
    <w:rsid w:val="00F32FBA"/>
    <w:rsid w:val="00F51F8E"/>
    <w:rsid w:val="00F61508"/>
    <w:rsid w:val="00F7217A"/>
    <w:rsid w:val="00FA7727"/>
    <w:rsid w:val="00FA77F7"/>
    <w:rsid w:val="00FC1F0F"/>
    <w:rsid w:val="00FC782E"/>
    <w:rsid w:val="00FD3745"/>
    <w:rsid w:val="00FD3BDF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9D1F"/>
  <w15:chartTrackingRefBased/>
  <w15:docId w15:val="{8040B0C1-5EA2-4D2E-9BC2-2A8FB798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469E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69E0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99"/>
    <w:qFormat/>
    <w:rsid w:val="00D13FE9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E308BD"/>
    <w:pPr>
      <w:jc w:val="center"/>
    </w:pPr>
    <w:rPr>
      <w:b/>
      <w:bCs/>
      <w:lang w:val="en-US"/>
    </w:rPr>
  </w:style>
  <w:style w:type="character" w:customStyle="1" w:styleId="TitluCaracter">
    <w:name w:val="Titlu Caracter"/>
    <w:basedOn w:val="Fontdeparagrafimplicit"/>
    <w:link w:val="Titlu"/>
    <w:rsid w:val="00E308BD"/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E4C11-2543-4036-8573-5DA05C80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Braileanu</dc:creator>
  <cp:keywords/>
  <dc:description/>
  <cp:lastModifiedBy>Iamandi Anca-Elena</cp:lastModifiedBy>
  <cp:revision>45</cp:revision>
  <cp:lastPrinted>2022-11-17T12:55:00Z</cp:lastPrinted>
  <dcterms:created xsi:type="dcterms:W3CDTF">2022-11-16T12:22:00Z</dcterms:created>
  <dcterms:modified xsi:type="dcterms:W3CDTF">2024-11-29T09:58:00Z</dcterms:modified>
</cp:coreProperties>
</file>