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90BF" w14:textId="77777777" w:rsidR="005B0DD2" w:rsidRDefault="005B0DD2" w:rsidP="005B0DD2">
      <w:pPr>
        <w:spacing w:after="10" w:line="252" w:lineRule="auto"/>
      </w:pPr>
      <w:r>
        <w:rPr>
          <w:sz w:val="26"/>
        </w:rPr>
        <w:t>JUDEȚUL VRANCEA</w:t>
      </w:r>
    </w:p>
    <w:p w14:paraId="461AC15C" w14:textId="77777777" w:rsidR="005B0DD2" w:rsidRDefault="005B0DD2" w:rsidP="005B0DD2">
      <w:pPr>
        <w:spacing w:after="10" w:line="252" w:lineRule="auto"/>
        <w:ind w:left="5"/>
      </w:pPr>
      <w:r>
        <w:rPr>
          <w:sz w:val="26"/>
        </w:rPr>
        <w:t>CONSILIUL JUDEȚEAN</w:t>
      </w:r>
    </w:p>
    <w:p w14:paraId="0B78B553" w14:textId="77777777" w:rsidR="005B0DD2" w:rsidRDefault="005B0DD2" w:rsidP="005B0DD2">
      <w:pPr>
        <w:spacing w:after="1273"/>
        <w:ind w:left="19"/>
      </w:pPr>
      <w:r>
        <w:rPr>
          <w:sz w:val="28"/>
        </w:rPr>
        <w:t>Nr.</w:t>
      </w:r>
      <w:r>
        <w:rPr>
          <w:noProof/>
        </w:rPr>
        <w:drawing>
          <wp:inline distT="0" distB="0" distL="0" distR="0" wp14:anchorId="14975A06" wp14:editId="0D655AB8">
            <wp:extent cx="1542495" cy="185946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1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2021</w:t>
      </w:r>
    </w:p>
    <w:p w14:paraId="30D0EEE5" w14:textId="77777777" w:rsidR="005B0DD2" w:rsidRPr="00DF02A1" w:rsidRDefault="005B0DD2" w:rsidP="005B0DD2">
      <w:pPr>
        <w:spacing w:after="251"/>
        <w:ind w:left="10" w:right="350" w:hanging="10"/>
        <w:jc w:val="center"/>
        <w:rPr>
          <w:sz w:val="28"/>
          <w:szCs w:val="28"/>
        </w:rPr>
      </w:pPr>
      <w:r w:rsidRPr="00DF02A1">
        <w:rPr>
          <w:sz w:val="28"/>
          <w:szCs w:val="28"/>
        </w:rPr>
        <w:t>PROCES VERBAL</w:t>
      </w:r>
    </w:p>
    <w:p w14:paraId="5A699471" w14:textId="77777777" w:rsidR="005B0DD2" w:rsidRPr="00DF02A1" w:rsidRDefault="005B0DD2" w:rsidP="005B0DD2">
      <w:pPr>
        <w:spacing w:after="316" w:line="216" w:lineRule="auto"/>
        <w:ind w:left="408" w:right="34"/>
        <w:jc w:val="both"/>
        <w:rPr>
          <w:sz w:val="28"/>
          <w:szCs w:val="28"/>
        </w:rPr>
      </w:pPr>
      <w:r w:rsidRPr="00DF02A1">
        <w:rPr>
          <w:sz w:val="28"/>
          <w:szCs w:val="28"/>
        </w:rPr>
        <w:t>Încheiat azi 29.04.2021 ora 12:30 cu ocazia întrunirii comisiei în vederea preselecției operatorilor economici înscriși la licitația/negocierea de masă lemnoasă pe picior, organizată de Consiliul Județean Vrancea, pentru data de 05.05.2021 , potrivit prevederilor H.G. nr. 715/2017 cu modificările și completările ulterioare și conform anunțului privind organizarea licitației publice deschisă cu preselecție, cu strigare, înregistrat Consiliul Județean Vrancea sub nr. 7563/20.04.2021.</w:t>
      </w:r>
    </w:p>
    <w:p w14:paraId="1F70974F" w14:textId="77777777" w:rsidR="005B0DD2" w:rsidRPr="00DF02A1" w:rsidRDefault="005B0DD2" w:rsidP="005B0DD2">
      <w:pPr>
        <w:spacing w:after="304" w:line="252" w:lineRule="auto"/>
        <w:ind w:left="364"/>
        <w:jc w:val="both"/>
        <w:rPr>
          <w:sz w:val="28"/>
          <w:szCs w:val="28"/>
        </w:rPr>
      </w:pPr>
      <w:r w:rsidRPr="00DF02A1">
        <w:rPr>
          <w:sz w:val="28"/>
          <w:szCs w:val="28"/>
          <w:u w:val="single" w:color="000000"/>
        </w:rPr>
        <w:t>Comisia de preselecție</w:t>
      </w:r>
      <w:r w:rsidRPr="00DF02A1">
        <w:rPr>
          <w:sz w:val="28"/>
          <w:szCs w:val="28"/>
        </w:rPr>
        <w:t xml:space="preserve"> numită prin dispoziția Președintelui Consiliului Județean nr. 68 din 22.02.2021 s-a întrunit astăzi în următoarea componență:</w:t>
      </w:r>
    </w:p>
    <w:p w14:paraId="3D696686" w14:textId="76153B2D" w:rsidR="005B0DD2" w:rsidRPr="005B0DD2" w:rsidRDefault="005B0DD2" w:rsidP="005B0DD2">
      <w:pPr>
        <w:pStyle w:val="ListParagraph"/>
        <w:numPr>
          <w:ilvl w:val="0"/>
          <w:numId w:val="3"/>
        </w:numPr>
        <w:spacing w:after="100" w:afterAutospacing="1"/>
        <w:ind w:left="697" w:hanging="357"/>
        <w:jc w:val="both"/>
        <w:rPr>
          <w:sz w:val="28"/>
          <w:szCs w:val="28"/>
        </w:rPr>
      </w:pPr>
      <w:r w:rsidRPr="005B0DD2">
        <w:rPr>
          <w:sz w:val="28"/>
          <w:szCs w:val="28"/>
        </w:rPr>
        <w:t>Hînguleșteanu Costeluș - consilier juridic, Direcția juridică și administrație publică;</w:t>
      </w:r>
    </w:p>
    <w:p w14:paraId="0F8EFEB2" w14:textId="77777777" w:rsidR="005B0DD2" w:rsidRPr="005B0DD2" w:rsidRDefault="005B0DD2" w:rsidP="005B0DD2">
      <w:pPr>
        <w:pStyle w:val="ListParagraph"/>
        <w:numPr>
          <w:ilvl w:val="0"/>
          <w:numId w:val="3"/>
        </w:numPr>
        <w:spacing w:after="100" w:afterAutospacing="1" w:line="252" w:lineRule="auto"/>
        <w:ind w:left="697" w:hanging="357"/>
        <w:jc w:val="both"/>
        <w:rPr>
          <w:sz w:val="28"/>
          <w:szCs w:val="28"/>
        </w:rPr>
      </w:pPr>
      <w:r w:rsidRPr="005B0DD2">
        <w:rPr>
          <w:sz w:val="28"/>
          <w:szCs w:val="28"/>
        </w:rPr>
        <w:t>Cristea Violeta - consilier superior in cadrul Direcției economice;</w:t>
      </w:r>
    </w:p>
    <w:p w14:paraId="7BCDA83C" w14:textId="58EEE832" w:rsidR="005B0DD2" w:rsidRPr="005B0DD2" w:rsidRDefault="005B0DD2" w:rsidP="005B0DD2">
      <w:pPr>
        <w:pStyle w:val="ListParagraph"/>
        <w:numPr>
          <w:ilvl w:val="0"/>
          <w:numId w:val="3"/>
        </w:numPr>
        <w:spacing w:after="100" w:afterAutospacing="1" w:line="252" w:lineRule="auto"/>
        <w:ind w:left="697" w:hanging="357"/>
        <w:jc w:val="both"/>
        <w:rPr>
          <w:sz w:val="28"/>
          <w:szCs w:val="28"/>
        </w:rPr>
      </w:pPr>
      <w:r w:rsidRPr="005B0DD2">
        <w:rPr>
          <w:sz w:val="28"/>
          <w:szCs w:val="28"/>
        </w:rPr>
        <w:t>Cristea Corneliu Adrian - inspector superior in cadrul Direcției Administrarea Patrimoniului Public și Privat;</w:t>
      </w:r>
    </w:p>
    <w:p w14:paraId="1BBC0122" w14:textId="77777777" w:rsidR="005B0DD2" w:rsidRPr="00DF02A1" w:rsidRDefault="005B0DD2" w:rsidP="005B0DD2">
      <w:pPr>
        <w:spacing w:after="10" w:line="252" w:lineRule="auto"/>
        <w:ind w:left="364"/>
        <w:jc w:val="both"/>
        <w:rPr>
          <w:sz w:val="28"/>
          <w:szCs w:val="28"/>
        </w:rPr>
      </w:pPr>
      <w:r w:rsidRPr="00DF02A1">
        <w:rPr>
          <w:sz w:val="28"/>
          <w:szCs w:val="28"/>
        </w:rPr>
        <w:t xml:space="preserve">Constatând că niciun operator economic nu a depus până azi </w:t>
      </w:r>
      <w:r>
        <w:rPr>
          <w:sz w:val="28"/>
          <w:szCs w:val="28"/>
        </w:rPr>
        <w:t>29</w:t>
      </w:r>
      <w:r w:rsidRPr="00DF02A1">
        <w:rPr>
          <w:sz w:val="28"/>
          <w:szCs w:val="28"/>
        </w:rPr>
        <w:t>.04.2021, ora 10:00 documente în vederea preselecției, urmează sa fie reluată procedura de licitație.</w:t>
      </w:r>
    </w:p>
    <w:p w14:paraId="1684283B" w14:textId="4C26D465" w:rsidR="005B0DD2" w:rsidRPr="00DF02A1" w:rsidRDefault="005B0DD2" w:rsidP="005B0DD2">
      <w:pPr>
        <w:spacing w:after="715" w:line="252" w:lineRule="auto"/>
        <w:ind w:left="364"/>
        <w:jc w:val="both"/>
        <w:rPr>
          <w:sz w:val="28"/>
          <w:szCs w:val="28"/>
        </w:rPr>
      </w:pPr>
      <w:r w:rsidRPr="00DF02A1">
        <w:rPr>
          <w:sz w:val="28"/>
          <w:szCs w:val="28"/>
        </w:rPr>
        <w:t>Drept pentru care s-a încheiat prezentul proces verbal, într-un exemplar original, care se va păstra la dosarul de licitație. Câte o copie a procesului verbal se va afișa la sediul Consiliului</w:t>
      </w:r>
      <w:r w:rsidRPr="00DF02A1">
        <w:rPr>
          <w:sz w:val="28"/>
          <w:szCs w:val="28"/>
        </w:rPr>
        <w:tab/>
        <w:t>Județean Vrance</w:t>
      </w:r>
      <w:r>
        <w:rPr>
          <w:sz w:val="28"/>
          <w:szCs w:val="28"/>
        </w:rPr>
        <w:t xml:space="preserve">a și pe </w:t>
      </w:r>
      <w:r w:rsidRPr="00DF02A1">
        <w:rPr>
          <w:sz w:val="28"/>
          <w:szCs w:val="28"/>
        </w:rPr>
        <w:t>site-urile:</w:t>
      </w:r>
      <w:r>
        <w:rPr>
          <w:sz w:val="28"/>
          <w:szCs w:val="28"/>
        </w:rPr>
        <w:t xml:space="preserve"> </w:t>
      </w:r>
      <w:hyperlink r:id="rId6" w:history="1">
        <w:r w:rsidRPr="00596FFB">
          <w:rPr>
            <w:rStyle w:val="Hyperlink"/>
            <w:sz w:val="28"/>
            <w:szCs w:val="28"/>
          </w:rPr>
          <w:t>www.civrancea.ro</w:t>
        </w:r>
      </w:hyperlink>
      <w:r>
        <w:rPr>
          <w:sz w:val="28"/>
          <w:szCs w:val="28"/>
          <w:u w:val="single" w:color="000000"/>
        </w:rPr>
        <w:t xml:space="preserve"> </w:t>
      </w:r>
      <w:r>
        <w:rPr>
          <w:sz w:val="28"/>
          <w:szCs w:val="28"/>
        </w:rPr>
        <w:t>ș</w:t>
      </w:r>
      <w:r w:rsidRPr="00DF02A1">
        <w:rPr>
          <w:sz w:val="28"/>
          <w:szCs w:val="28"/>
        </w:rPr>
        <w:t xml:space="preserve">i </w:t>
      </w:r>
      <w:r w:rsidRPr="00DF02A1">
        <w:rPr>
          <w:sz w:val="28"/>
          <w:szCs w:val="28"/>
          <w:u w:val="single" w:color="000000"/>
        </w:rPr>
        <w:t>www-produselepadurii.r</w:t>
      </w:r>
      <w:r>
        <w:rPr>
          <w:sz w:val="28"/>
          <w:szCs w:val="28"/>
          <w:u w:val="single" w:color="000000"/>
        </w:rPr>
        <w:t xml:space="preserve">o </w:t>
      </w:r>
    </w:p>
    <w:p w14:paraId="67081FB8" w14:textId="77777777" w:rsidR="005B0DD2" w:rsidRPr="00DF02A1" w:rsidRDefault="005B0DD2" w:rsidP="005B0DD2">
      <w:pPr>
        <w:spacing w:after="234"/>
        <w:ind w:left="365"/>
        <w:rPr>
          <w:sz w:val="28"/>
          <w:szCs w:val="28"/>
        </w:rPr>
      </w:pPr>
      <w:r w:rsidRPr="00DF02A1">
        <w:rPr>
          <w:sz w:val="28"/>
          <w:szCs w:val="28"/>
          <w:u w:val="single" w:color="000000"/>
        </w:rPr>
        <w:t>Comisia de preselecție:</w:t>
      </w:r>
    </w:p>
    <w:p w14:paraId="3DB5D034" w14:textId="516F7D84" w:rsidR="005B0DD2" w:rsidRPr="005B0DD2" w:rsidRDefault="005B0DD2" w:rsidP="005B0DD2">
      <w:pPr>
        <w:pStyle w:val="ListParagraph"/>
        <w:numPr>
          <w:ilvl w:val="0"/>
          <w:numId w:val="4"/>
        </w:numPr>
        <w:spacing w:after="148" w:line="240" w:lineRule="auto"/>
        <w:rPr>
          <w:sz w:val="28"/>
          <w:szCs w:val="28"/>
        </w:rPr>
      </w:pPr>
      <w:r w:rsidRPr="005B0DD2">
        <w:rPr>
          <w:sz w:val="28"/>
          <w:szCs w:val="28"/>
        </w:rPr>
        <w:t xml:space="preserve"> Hînguleșteanu Costeluș</w:t>
      </w:r>
    </w:p>
    <w:p w14:paraId="0301261F" w14:textId="77777777" w:rsidR="005B0DD2" w:rsidRPr="00DF02A1" w:rsidRDefault="005B0DD2" w:rsidP="005B0DD2">
      <w:pPr>
        <w:numPr>
          <w:ilvl w:val="0"/>
          <w:numId w:val="4"/>
        </w:numPr>
        <w:spacing w:after="273" w:line="240" w:lineRule="auto"/>
        <w:rPr>
          <w:sz w:val="28"/>
          <w:szCs w:val="28"/>
        </w:rPr>
      </w:pPr>
      <w:r w:rsidRPr="00DF02A1">
        <w:rPr>
          <w:sz w:val="28"/>
          <w:szCs w:val="28"/>
        </w:rPr>
        <w:t>Cristea Violeta</w:t>
      </w:r>
    </w:p>
    <w:p w14:paraId="5E2034D3" w14:textId="77777777" w:rsidR="005B0DD2" w:rsidRPr="00DF02A1" w:rsidRDefault="005B0DD2" w:rsidP="005B0DD2">
      <w:pPr>
        <w:numPr>
          <w:ilvl w:val="0"/>
          <w:numId w:val="4"/>
        </w:numPr>
        <w:spacing w:after="10" w:line="240" w:lineRule="auto"/>
        <w:rPr>
          <w:sz w:val="28"/>
          <w:szCs w:val="28"/>
        </w:rPr>
      </w:pPr>
      <w:r w:rsidRPr="00DF02A1">
        <w:rPr>
          <w:sz w:val="28"/>
          <w:szCs w:val="28"/>
        </w:rPr>
        <w:t>Cristea Corneliu Adrian</w:t>
      </w:r>
    </w:p>
    <w:p w14:paraId="5B0105B1" w14:textId="77777777" w:rsidR="00052287" w:rsidRDefault="00052287" w:rsidP="005B0DD2">
      <w:pPr>
        <w:spacing w:line="240" w:lineRule="auto"/>
      </w:pPr>
    </w:p>
    <w:sectPr w:rsidR="00052287">
      <w:pgSz w:w="11920" w:h="16840"/>
      <w:pgMar w:top="1440" w:right="1272" w:bottom="1440" w:left="11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12pt;height:4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1B07155"/>
    <w:multiLevelType w:val="hybridMultilevel"/>
    <w:tmpl w:val="345633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5AF3"/>
    <w:multiLevelType w:val="hybridMultilevel"/>
    <w:tmpl w:val="E340B35A"/>
    <w:lvl w:ilvl="0" w:tplc="0418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" w15:restartNumberingAfterBreak="0">
    <w:nsid w:val="212C4757"/>
    <w:multiLevelType w:val="hybridMultilevel"/>
    <w:tmpl w:val="0C902AC6"/>
    <w:lvl w:ilvl="0" w:tplc="6AFA9B32">
      <w:start w:val="1"/>
      <w:numFmt w:val="bullet"/>
      <w:lvlText w:val="•"/>
      <w:lvlPicBulletId w:val="0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4E0C6A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600EA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8BC8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606A2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14E8F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2AD7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E849A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8E243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952A0"/>
    <w:multiLevelType w:val="hybridMultilevel"/>
    <w:tmpl w:val="0BEE1D9C"/>
    <w:lvl w:ilvl="0" w:tplc="5FB8813A">
      <w:start w:val="2"/>
      <w:numFmt w:val="decimal"/>
      <w:lvlText w:val="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764C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C4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C35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76C7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7A96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3EB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6A5A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E831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D2"/>
    <w:rsid w:val="00052287"/>
    <w:rsid w:val="00433FD2"/>
    <w:rsid w:val="005B0DD2"/>
    <w:rsid w:val="005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03BD2"/>
  <w15:chartTrackingRefBased/>
  <w15:docId w15:val="{2A5FF24F-2316-4B56-A89E-CCE7B9D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D2"/>
    <w:rPr>
      <w:rFonts w:ascii="Times New Roman" w:eastAsia="Times New Roman" w:hAnsi="Times New Roman" w:cs="Times New Roman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vrancea.ro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Sebastian</dc:creator>
  <cp:keywords/>
  <dc:description/>
  <cp:lastModifiedBy>Bobeica Iuliana</cp:lastModifiedBy>
  <cp:revision>2</cp:revision>
  <cp:lastPrinted>2021-05-05T12:51:00Z</cp:lastPrinted>
  <dcterms:created xsi:type="dcterms:W3CDTF">2021-05-05T13:08:00Z</dcterms:created>
  <dcterms:modified xsi:type="dcterms:W3CDTF">2021-05-05T13:08:00Z</dcterms:modified>
</cp:coreProperties>
</file>