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37A1" w14:textId="5CC74BB6" w:rsidR="009B0D8C" w:rsidRPr="0090775A" w:rsidRDefault="00F97F7B" w:rsidP="005F2195">
      <w:pPr>
        <w:rPr>
          <w:b/>
          <w:bCs/>
          <w:spacing w:val="-3"/>
          <w:sz w:val="28"/>
          <w:szCs w:val="28"/>
          <w:lang w:val="ro-RO" w:eastAsia="ro-RO"/>
        </w:rPr>
      </w:pPr>
      <w:r w:rsidRPr="0090775A">
        <w:rPr>
          <w:b/>
          <w:bCs/>
          <w:spacing w:val="-3"/>
          <w:sz w:val="28"/>
          <w:szCs w:val="28"/>
          <w:lang w:val="ro-RO" w:eastAsia="ro-RO"/>
        </w:rPr>
        <w:t xml:space="preserve">ROMÂNIA                                                                                                              </w:t>
      </w:r>
    </w:p>
    <w:p w14:paraId="36F2CBAB" w14:textId="77777777" w:rsidR="009B0D8C" w:rsidRPr="0090775A" w:rsidRDefault="00F97F7B" w:rsidP="005F2195">
      <w:pPr>
        <w:rPr>
          <w:b/>
          <w:bCs/>
          <w:spacing w:val="-1"/>
          <w:sz w:val="28"/>
          <w:szCs w:val="28"/>
          <w:lang w:val="ro-RO" w:eastAsia="ro-RO"/>
        </w:rPr>
      </w:pPr>
      <w:r w:rsidRPr="0090775A">
        <w:rPr>
          <w:b/>
          <w:bCs/>
          <w:spacing w:val="-1"/>
          <w:sz w:val="28"/>
          <w:szCs w:val="28"/>
          <w:lang w:val="ro-RO" w:eastAsia="ro-RO"/>
        </w:rPr>
        <w:t>JUDEȚUL VRANCEA</w:t>
      </w:r>
    </w:p>
    <w:p w14:paraId="1B7C3118" w14:textId="77777777" w:rsidR="009B0D8C" w:rsidRPr="0090775A" w:rsidRDefault="00F97F7B" w:rsidP="005F2195">
      <w:pPr>
        <w:rPr>
          <w:b/>
          <w:bCs/>
          <w:spacing w:val="2"/>
          <w:sz w:val="28"/>
          <w:szCs w:val="28"/>
          <w:lang w:val="ro-RO" w:eastAsia="ro-RO"/>
        </w:rPr>
      </w:pPr>
      <w:r w:rsidRPr="0090775A">
        <w:rPr>
          <w:b/>
          <w:bCs/>
          <w:spacing w:val="2"/>
          <w:sz w:val="28"/>
          <w:szCs w:val="28"/>
          <w:lang w:val="ro-RO" w:eastAsia="ro-RO"/>
        </w:rPr>
        <w:t>CONSILIUL JUDEȚEAN</w:t>
      </w:r>
    </w:p>
    <w:p w14:paraId="4C57EAB4" w14:textId="75254423" w:rsidR="00C1193D" w:rsidRDefault="00C1193D" w:rsidP="005F2195">
      <w:pPr>
        <w:rPr>
          <w:b/>
          <w:bCs/>
          <w:spacing w:val="2"/>
          <w:sz w:val="24"/>
          <w:szCs w:val="24"/>
          <w:lang w:val="ro-RO" w:eastAsia="ro-RO"/>
        </w:rPr>
      </w:pPr>
    </w:p>
    <w:p w14:paraId="31B3ECB3" w14:textId="77777777" w:rsidR="00014411" w:rsidRPr="00E56BE5" w:rsidRDefault="00014411" w:rsidP="005F2195">
      <w:pPr>
        <w:rPr>
          <w:b/>
          <w:bCs/>
          <w:spacing w:val="2"/>
          <w:sz w:val="24"/>
          <w:szCs w:val="24"/>
          <w:lang w:val="ro-RO" w:eastAsia="ro-RO"/>
        </w:rPr>
      </w:pPr>
    </w:p>
    <w:p w14:paraId="33137581" w14:textId="07F99A48" w:rsidR="009B0D8C" w:rsidRPr="0090775A" w:rsidRDefault="00F97F7B" w:rsidP="005F2195">
      <w:pPr>
        <w:jc w:val="center"/>
        <w:rPr>
          <w:b/>
          <w:bCs/>
          <w:sz w:val="28"/>
          <w:szCs w:val="28"/>
          <w:lang w:val="ro-RO"/>
        </w:rPr>
      </w:pPr>
      <w:r w:rsidRPr="0090775A">
        <w:rPr>
          <w:b/>
          <w:bCs/>
          <w:sz w:val="28"/>
          <w:szCs w:val="28"/>
          <w:lang w:val="ro-RO"/>
        </w:rPr>
        <w:t xml:space="preserve">HOTĂRÂREA nr. </w:t>
      </w:r>
      <w:r w:rsidR="009E3000">
        <w:rPr>
          <w:b/>
          <w:bCs/>
          <w:sz w:val="28"/>
          <w:szCs w:val="28"/>
          <w:lang w:val="ro-RO"/>
        </w:rPr>
        <w:t>1</w:t>
      </w:r>
      <w:r w:rsidRPr="0090775A">
        <w:rPr>
          <w:b/>
          <w:bCs/>
          <w:sz w:val="28"/>
          <w:szCs w:val="28"/>
          <w:lang w:val="ro-RO"/>
        </w:rPr>
        <w:br/>
        <w:t xml:space="preserve">din </w:t>
      </w:r>
      <w:r w:rsidR="009E3000">
        <w:rPr>
          <w:b/>
          <w:bCs/>
          <w:sz w:val="28"/>
          <w:szCs w:val="28"/>
          <w:lang w:val="ro-RO"/>
        </w:rPr>
        <w:t>14 ianuarie</w:t>
      </w:r>
      <w:r w:rsidRPr="0090775A">
        <w:rPr>
          <w:b/>
          <w:bCs/>
          <w:sz w:val="28"/>
          <w:szCs w:val="28"/>
          <w:lang w:val="ro-RO"/>
        </w:rPr>
        <w:t xml:space="preserve"> 202</w:t>
      </w:r>
      <w:r w:rsidR="009E3000">
        <w:rPr>
          <w:b/>
          <w:bCs/>
          <w:sz w:val="28"/>
          <w:szCs w:val="28"/>
          <w:lang w:val="ro-RO"/>
        </w:rPr>
        <w:t>1</w:t>
      </w:r>
    </w:p>
    <w:p w14:paraId="0C8FA31E" w14:textId="63446D47" w:rsidR="009B0D8C" w:rsidRDefault="009B0D8C" w:rsidP="005F2195">
      <w:pPr>
        <w:rPr>
          <w:b/>
          <w:bCs/>
          <w:sz w:val="24"/>
          <w:szCs w:val="24"/>
          <w:lang w:val="ro-RO" w:eastAsia="ro-RO"/>
        </w:rPr>
      </w:pPr>
    </w:p>
    <w:p w14:paraId="53211595" w14:textId="77777777" w:rsidR="00783F95" w:rsidRPr="00E56BE5" w:rsidRDefault="00783F95" w:rsidP="005F2195">
      <w:pPr>
        <w:rPr>
          <w:b/>
          <w:bCs/>
          <w:sz w:val="24"/>
          <w:szCs w:val="24"/>
          <w:lang w:val="ro-RO" w:eastAsia="ro-RO"/>
        </w:rPr>
      </w:pPr>
    </w:p>
    <w:p w14:paraId="7D7173C9" w14:textId="66BCDB72" w:rsidR="009B0D8C" w:rsidRPr="0090775A" w:rsidRDefault="00F97F7B" w:rsidP="005F2195">
      <w:pPr>
        <w:ind w:left="993" w:hanging="993"/>
        <w:jc w:val="both"/>
        <w:rPr>
          <w:sz w:val="28"/>
          <w:szCs w:val="28"/>
          <w:lang w:val="ro-RO" w:eastAsia="ro-RO"/>
        </w:rPr>
      </w:pPr>
      <w:r w:rsidRPr="0090775A">
        <w:rPr>
          <w:b/>
          <w:bCs/>
          <w:sz w:val="28"/>
          <w:szCs w:val="28"/>
          <w:lang w:val="ro-RO" w:eastAsia="ro-RO"/>
        </w:rPr>
        <w:t xml:space="preserve">privind: </w:t>
      </w:r>
      <w:r w:rsidR="00B7004C">
        <w:rPr>
          <w:sz w:val="28"/>
          <w:szCs w:val="28"/>
          <w:lang w:val="ro-RO" w:eastAsia="ro-RO"/>
        </w:rPr>
        <w:t xml:space="preserve">aprobarea contractului de delegare a gestiunii serviciului public de transport persoane prin curse regulate </w:t>
      </w:r>
      <w:r w:rsidR="00654B69">
        <w:rPr>
          <w:sz w:val="28"/>
          <w:szCs w:val="28"/>
          <w:lang w:val="ro-RO" w:eastAsia="ro-RO"/>
        </w:rPr>
        <w:t>în aria teritorială de competența a Unității Administrativ Teritoriale Județul Vrancea</w:t>
      </w:r>
    </w:p>
    <w:p w14:paraId="44FB050A" w14:textId="77777777" w:rsidR="006F6DB9" w:rsidRDefault="006F6DB9" w:rsidP="005F2195">
      <w:pPr>
        <w:rPr>
          <w:b/>
          <w:bCs/>
          <w:sz w:val="28"/>
          <w:szCs w:val="28"/>
          <w:lang w:val="ro-RO" w:eastAsia="ro-RO"/>
        </w:rPr>
      </w:pPr>
    </w:p>
    <w:p w14:paraId="6D87A820" w14:textId="1F957D77" w:rsidR="009B0D8C" w:rsidRPr="0090775A" w:rsidRDefault="00F97F7B" w:rsidP="005F2195">
      <w:pPr>
        <w:rPr>
          <w:b/>
          <w:bCs/>
          <w:sz w:val="28"/>
          <w:szCs w:val="28"/>
          <w:lang w:val="ro-RO" w:eastAsia="ro-RO"/>
        </w:rPr>
      </w:pPr>
      <w:r w:rsidRPr="0090775A">
        <w:rPr>
          <w:b/>
          <w:bCs/>
          <w:sz w:val="28"/>
          <w:szCs w:val="28"/>
          <w:lang w:val="ro-RO" w:eastAsia="ro-RO"/>
        </w:rPr>
        <w:t>Consiliul Județean Vrancea,</w:t>
      </w:r>
      <w:r w:rsidR="00783F95">
        <w:rPr>
          <w:b/>
          <w:bCs/>
          <w:sz w:val="28"/>
          <w:szCs w:val="28"/>
          <w:lang w:val="ro-RO" w:eastAsia="ro-RO"/>
        </w:rPr>
        <w:t xml:space="preserve"> </w:t>
      </w:r>
    </w:p>
    <w:p w14:paraId="398EFE77" w14:textId="641E449C" w:rsidR="00F369A0" w:rsidRDefault="00F97F7B" w:rsidP="005F2195">
      <w:pPr>
        <w:shd w:val="clear" w:color="auto" w:fill="FFFFFF"/>
        <w:jc w:val="both"/>
        <w:rPr>
          <w:spacing w:val="-1"/>
          <w:sz w:val="28"/>
          <w:szCs w:val="28"/>
          <w:lang w:val="ro-RO" w:eastAsia="ro-RO"/>
        </w:rPr>
      </w:pPr>
      <w:r w:rsidRPr="0090775A">
        <w:rPr>
          <w:b/>
          <w:bCs/>
          <w:spacing w:val="-1"/>
          <w:sz w:val="28"/>
          <w:szCs w:val="28"/>
          <w:lang w:val="ro-RO" w:eastAsia="ro-RO"/>
        </w:rPr>
        <w:t xml:space="preserve">- văzând </w:t>
      </w:r>
      <w:r w:rsidRPr="0090775A">
        <w:rPr>
          <w:spacing w:val="-1"/>
          <w:sz w:val="28"/>
          <w:szCs w:val="28"/>
          <w:lang w:val="ro-RO" w:eastAsia="ro-RO"/>
        </w:rPr>
        <w:t xml:space="preserve">referatul </w:t>
      </w:r>
      <w:r w:rsidRPr="0090775A">
        <w:rPr>
          <w:color w:val="000000"/>
          <w:sz w:val="28"/>
          <w:szCs w:val="28"/>
          <w:lang w:val="ro-RO"/>
        </w:rPr>
        <w:t>Direcției tehnice și investiții</w:t>
      </w:r>
      <w:r w:rsidRPr="0090775A">
        <w:rPr>
          <w:b/>
          <w:bCs/>
          <w:color w:val="000000"/>
          <w:sz w:val="28"/>
          <w:szCs w:val="28"/>
          <w:lang w:val="ro-RO"/>
        </w:rPr>
        <w:t xml:space="preserve"> </w:t>
      </w:r>
      <w:r w:rsidR="00654B69">
        <w:rPr>
          <w:color w:val="000000"/>
          <w:sz w:val="28"/>
          <w:szCs w:val="28"/>
          <w:lang w:val="ro-RO"/>
        </w:rPr>
        <w:t xml:space="preserve">din cadrul aparatului de specialitate al </w:t>
      </w:r>
      <w:r w:rsidRPr="0090775A">
        <w:rPr>
          <w:spacing w:val="-1"/>
          <w:sz w:val="28"/>
          <w:szCs w:val="28"/>
          <w:lang w:val="ro-RO" w:eastAsia="ro-RO"/>
        </w:rPr>
        <w:t xml:space="preserve">Consiliului Județean Vrancea, înregistrat la nr. </w:t>
      </w:r>
      <w:r w:rsidR="009E3000">
        <w:rPr>
          <w:spacing w:val="-1"/>
          <w:sz w:val="28"/>
          <w:szCs w:val="28"/>
          <w:lang w:val="ro-RO" w:eastAsia="ro-RO"/>
        </w:rPr>
        <w:t>888/14.01.2021</w:t>
      </w:r>
      <w:r w:rsidRPr="0090775A">
        <w:rPr>
          <w:spacing w:val="-1"/>
          <w:sz w:val="28"/>
          <w:szCs w:val="28"/>
          <w:lang w:val="ro-RO" w:eastAsia="ro-RO"/>
        </w:rPr>
        <w:t>,</w:t>
      </w:r>
      <w:r w:rsidR="00A14D1D">
        <w:rPr>
          <w:spacing w:val="-1"/>
          <w:sz w:val="28"/>
          <w:szCs w:val="28"/>
          <w:lang w:val="ro-RO" w:eastAsia="ro-RO"/>
        </w:rPr>
        <w:t xml:space="preserve"> </w:t>
      </w:r>
      <w:r w:rsidR="00A14D1D" w:rsidRPr="00A14D1D">
        <w:rPr>
          <w:spacing w:val="-1"/>
          <w:sz w:val="28"/>
          <w:szCs w:val="28"/>
          <w:lang w:val="ro-RO" w:eastAsia="ro-RO"/>
        </w:rPr>
        <w:t>aprobarea contractului de delegare a gestiunii serviciului public de transport persoane prin curse regulate în aria teritorială de competența a Unității Administrativ Teritoriale Județul Vrancea</w:t>
      </w:r>
      <w:r w:rsidRPr="0090775A">
        <w:rPr>
          <w:spacing w:val="-1"/>
          <w:sz w:val="28"/>
          <w:szCs w:val="28"/>
          <w:lang w:val="ro-RO" w:eastAsia="ro-RO"/>
        </w:rPr>
        <w:t>;</w:t>
      </w:r>
    </w:p>
    <w:p w14:paraId="214A5D21" w14:textId="0FEE3203" w:rsidR="00771DDB" w:rsidRPr="00FC2AF8" w:rsidRDefault="00F369A0" w:rsidP="005F2195">
      <w:pPr>
        <w:shd w:val="clear" w:color="auto" w:fill="FFFFFF"/>
        <w:jc w:val="both"/>
        <w:rPr>
          <w:spacing w:val="-1"/>
          <w:sz w:val="28"/>
          <w:szCs w:val="28"/>
          <w:lang w:val="en-GB" w:eastAsia="ro-RO"/>
        </w:rPr>
      </w:pPr>
      <w:r w:rsidRPr="00771DDB">
        <w:rPr>
          <w:b/>
          <w:bCs/>
          <w:spacing w:val="-1"/>
          <w:sz w:val="28"/>
          <w:szCs w:val="28"/>
          <w:lang w:val="ro-RO" w:eastAsia="ro-RO"/>
        </w:rPr>
        <w:t>- luând act</w:t>
      </w:r>
      <w:r>
        <w:rPr>
          <w:spacing w:val="-1"/>
          <w:sz w:val="28"/>
          <w:szCs w:val="28"/>
          <w:lang w:val="ro-RO" w:eastAsia="ro-RO"/>
        </w:rPr>
        <w:t xml:space="preserve"> de</w:t>
      </w:r>
      <w:r w:rsidR="00771DDB">
        <w:rPr>
          <w:spacing w:val="-1"/>
          <w:sz w:val="28"/>
          <w:szCs w:val="28"/>
          <w:lang w:val="ro-RO" w:eastAsia="ro-RO"/>
        </w:rPr>
        <w:t xml:space="preserve"> Î</w:t>
      </w:r>
      <w:r w:rsidRPr="00F369A0">
        <w:rPr>
          <w:spacing w:val="-1"/>
          <w:sz w:val="28"/>
          <w:szCs w:val="28"/>
          <w:lang w:val="ro-RO" w:eastAsia="ro-RO"/>
        </w:rPr>
        <w:t xml:space="preserve">ncheierea din data de 28.10.2020 </w:t>
      </w:r>
      <w:r w:rsidR="00771DDB">
        <w:rPr>
          <w:spacing w:val="-1"/>
          <w:sz w:val="28"/>
          <w:szCs w:val="28"/>
          <w:lang w:val="ro-RO" w:eastAsia="ro-RO"/>
        </w:rPr>
        <w:t>ș</w:t>
      </w:r>
      <w:r w:rsidRPr="00F369A0">
        <w:rPr>
          <w:spacing w:val="-1"/>
          <w:sz w:val="28"/>
          <w:szCs w:val="28"/>
          <w:lang w:val="ro-RO" w:eastAsia="ro-RO"/>
        </w:rPr>
        <w:t xml:space="preserve">i </w:t>
      </w:r>
      <w:r w:rsidR="00771DDB">
        <w:rPr>
          <w:spacing w:val="-1"/>
          <w:sz w:val="28"/>
          <w:szCs w:val="28"/>
          <w:lang w:val="ro-RO" w:eastAsia="ro-RO"/>
        </w:rPr>
        <w:t xml:space="preserve">de </w:t>
      </w:r>
      <w:r w:rsidR="00771DDB" w:rsidRPr="00F369A0">
        <w:rPr>
          <w:spacing w:val="-1"/>
          <w:sz w:val="28"/>
          <w:szCs w:val="28"/>
          <w:lang w:val="ro-RO" w:eastAsia="ro-RO"/>
        </w:rPr>
        <w:t>Sentința</w:t>
      </w:r>
      <w:r w:rsidRPr="00F369A0">
        <w:rPr>
          <w:spacing w:val="-1"/>
          <w:sz w:val="28"/>
          <w:szCs w:val="28"/>
          <w:lang w:val="ro-RO" w:eastAsia="ro-RO"/>
        </w:rPr>
        <w:t xml:space="preserve"> civila nr. 373/10.11.</w:t>
      </w:r>
      <w:r w:rsidR="00771DDB">
        <w:rPr>
          <w:spacing w:val="-1"/>
          <w:sz w:val="28"/>
          <w:szCs w:val="28"/>
          <w:lang w:val="ro-RO" w:eastAsia="ro-RO"/>
        </w:rPr>
        <w:t xml:space="preserve"> </w:t>
      </w:r>
      <w:r w:rsidRPr="00F369A0">
        <w:rPr>
          <w:spacing w:val="-1"/>
          <w:sz w:val="28"/>
          <w:szCs w:val="28"/>
          <w:lang w:val="ro-RO" w:eastAsia="ro-RO"/>
        </w:rPr>
        <w:t xml:space="preserve">2020, </w:t>
      </w:r>
      <w:r w:rsidR="00771DDB">
        <w:rPr>
          <w:spacing w:val="-1"/>
          <w:sz w:val="28"/>
          <w:szCs w:val="28"/>
          <w:lang w:val="ro-RO" w:eastAsia="ro-RO"/>
        </w:rPr>
        <w:t xml:space="preserve">prin care </w:t>
      </w:r>
      <w:r w:rsidR="00771DDB" w:rsidRPr="00F369A0">
        <w:rPr>
          <w:spacing w:val="-1"/>
          <w:sz w:val="28"/>
          <w:szCs w:val="28"/>
          <w:lang w:val="ro-RO" w:eastAsia="ro-RO"/>
        </w:rPr>
        <w:t>instanța</w:t>
      </w:r>
      <w:r w:rsidRPr="00F369A0">
        <w:rPr>
          <w:spacing w:val="-1"/>
          <w:sz w:val="28"/>
          <w:szCs w:val="28"/>
          <w:lang w:val="ro-RO" w:eastAsia="ro-RO"/>
        </w:rPr>
        <w:t xml:space="preserve"> de fond a dispus suspendarea </w:t>
      </w:r>
      <w:r w:rsidR="00771DDB" w:rsidRPr="00771DDB">
        <w:rPr>
          <w:spacing w:val="-1"/>
          <w:sz w:val="28"/>
          <w:szCs w:val="28"/>
          <w:lang w:val="ro-RO" w:eastAsia="ro-RO"/>
        </w:rPr>
        <w:t>art. 4</w:t>
      </w:r>
      <w:r w:rsidR="00301B1F">
        <w:rPr>
          <w:spacing w:val="-1"/>
          <w:sz w:val="28"/>
          <w:szCs w:val="28"/>
          <w:lang w:val="ro-RO" w:eastAsia="ro-RO"/>
        </w:rPr>
        <w:t xml:space="preserve"> </w:t>
      </w:r>
      <w:r w:rsidR="00771DDB" w:rsidRPr="00771DDB">
        <w:rPr>
          <w:spacing w:val="-1"/>
          <w:sz w:val="28"/>
          <w:szCs w:val="28"/>
          <w:lang w:val="ro-RO" w:eastAsia="ro-RO"/>
        </w:rPr>
        <w:t>-</w:t>
      </w:r>
      <w:r w:rsidR="00301B1F">
        <w:rPr>
          <w:spacing w:val="-1"/>
          <w:sz w:val="28"/>
          <w:szCs w:val="28"/>
          <w:lang w:val="ro-RO" w:eastAsia="ro-RO"/>
        </w:rPr>
        <w:t xml:space="preserve"> </w:t>
      </w:r>
      <w:r w:rsidR="00771DDB" w:rsidRPr="00771DDB">
        <w:rPr>
          <w:spacing w:val="-1"/>
          <w:sz w:val="28"/>
          <w:szCs w:val="28"/>
          <w:lang w:val="ro-RO" w:eastAsia="ro-RO"/>
        </w:rPr>
        <w:t xml:space="preserve">6 din </w:t>
      </w:r>
      <w:r w:rsidR="00301B1F" w:rsidRPr="00771DDB">
        <w:rPr>
          <w:spacing w:val="-1"/>
          <w:sz w:val="28"/>
          <w:szCs w:val="28"/>
          <w:lang w:val="ro-RO" w:eastAsia="ro-RO"/>
        </w:rPr>
        <w:t>Hotărârea</w:t>
      </w:r>
      <w:r w:rsidR="00771DDB" w:rsidRPr="00771DDB">
        <w:rPr>
          <w:spacing w:val="-1"/>
          <w:sz w:val="28"/>
          <w:szCs w:val="28"/>
          <w:lang w:val="ro-RO" w:eastAsia="ro-RO"/>
        </w:rPr>
        <w:t xml:space="preserve"> Consiliului </w:t>
      </w:r>
      <w:r w:rsidR="00301B1F" w:rsidRPr="00771DDB">
        <w:rPr>
          <w:spacing w:val="-1"/>
          <w:sz w:val="28"/>
          <w:szCs w:val="28"/>
          <w:lang w:val="ro-RO" w:eastAsia="ro-RO"/>
        </w:rPr>
        <w:t>Județean</w:t>
      </w:r>
      <w:r w:rsidR="00771DDB" w:rsidRPr="00771DDB">
        <w:rPr>
          <w:spacing w:val="-1"/>
          <w:sz w:val="28"/>
          <w:szCs w:val="28"/>
          <w:lang w:val="ro-RO" w:eastAsia="ro-RO"/>
        </w:rPr>
        <w:t xml:space="preserve"> Vrancea nr. 136 din 27 august 2020</w:t>
      </w:r>
      <w:r w:rsidR="00FC2AF8">
        <w:rPr>
          <w:spacing w:val="-1"/>
          <w:sz w:val="28"/>
          <w:szCs w:val="28"/>
          <w:lang w:val="en-GB" w:eastAsia="ro-RO"/>
        </w:rPr>
        <w:t>;</w:t>
      </w:r>
    </w:p>
    <w:p w14:paraId="7780A690" w14:textId="648B7660" w:rsidR="00301B1F" w:rsidRPr="00AC43EE" w:rsidRDefault="00301B1F" w:rsidP="005F2195">
      <w:pPr>
        <w:shd w:val="clear" w:color="auto" w:fill="FFFFFF"/>
        <w:jc w:val="both"/>
        <w:rPr>
          <w:spacing w:val="-1"/>
          <w:sz w:val="28"/>
          <w:szCs w:val="28"/>
          <w:lang w:val="en-GB" w:eastAsia="ro-RO"/>
        </w:rPr>
      </w:pPr>
      <w:r w:rsidRPr="00AC43EE">
        <w:rPr>
          <w:b/>
          <w:bCs/>
          <w:spacing w:val="-1"/>
          <w:sz w:val="28"/>
          <w:szCs w:val="28"/>
          <w:lang w:val="ro-RO" w:eastAsia="ro-RO"/>
        </w:rPr>
        <w:t>- ț</w:t>
      </w:r>
      <w:r w:rsidR="00791457" w:rsidRPr="00AC43EE">
        <w:rPr>
          <w:b/>
          <w:bCs/>
          <w:spacing w:val="-1"/>
          <w:sz w:val="28"/>
          <w:szCs w:val="28"/>
          <w:lang w:val="ro-RO" w:eastAsia="ro-RO"/>
        </w:rPr>
        <w:t>inând cont</w:t>
      </w:r>
      <w:r w:rsidR="00791457">
        <w:rPr>
          <w:spacing w:val="-1"/>
          <w:sz w:val="28"/>
          <w:szCs w:val="28"/>
          <w:lang w:val="ro-RO" w:eastAsia="ro-RO"/>
        </w:rPr>
        <w:t xml:space="preserve"> de prevederile art. </w:t>
      </w:r>
      <w:r w:rsidR="00AC43EE" w:rsidRPr="00AC43EE">
        <w:rPr>
          <w:spacing w:val="-1"/>
          <w:sz w:val="28"/>
          <w:szCs w:val="28"/>
          <w:lang w:val="ro-RO" w:eastAsia="ro-RO"/>
        </w:rPr>
        <w:t>24 alin. (1) din Legea nr. 92/2007</w:t>
      </w:r>
      <w:r w:rsidR="00AC43EE">
        <w:rPr>
          <w:spacing w:val="-1"/>
          <w:sz w:val="28"/>
          <w:szCs w:val="28"/>
          <w:lang w:val="ro-RO" w:eastAsia="ro-RO"/>
        </w:rPr>
        <w:t xml:space="preserve"> privind </w:t>
      </w:r>
      <w:r w:rsidR="00AC43EE" w:rsidRPr="00AC43EE">
        <w:rPr>
          <w:spacing w:val="-1"/>
          <w:sz w:val="28"/>
          <w:szCs w:val="28"/>
          <w:lang w:val="ro-RO" w:eastAsia="ro-RO"/>
        </w:rPr>
        <w:t>serviciil</w:t>
      </w:r>
      <w:r w:rsidR="00AC43EE">
        <w:rPr>
          <w:spacing w:val="-1"/>
          <w:sz w:val="28"/>
          <w:szCs w:val="28"/>
          <w:lang w:val="ro-RO" w:eastAsia="ro-RO"/>
        </w:rPr>
        <w:t>e</w:t>
      </w:r>
      <w:r w:rsidR="00AC43EE" w:rsidRPr="00AC43EE">
        <w:rPr>
          <w:spacing w:val="-1"/>
          <w:sz w:val="28"/>
          <w:szCs w:val="28"/>
          <w:lang w:val="ro-RO" w:eastAsia="ro-RO"/>
        </w:rPr>
        <w:t xml:space="preserve"> publice de transport persoane în unitățile administrativ </w:t>
      </w:r>
      <w:r w:rsidR="00AC43EE">
        <w:rPr>
          <w:spacing w:val="-1"/>
          <w:sz w:val="28"/>
          <w:szCs w:val="28"/>
          <w:lang w:val="ro-RO" w:eastAsia="ro-RO"/>
        </w:rPr>
        <w:t>–</w:t>
      </w:r>
      <w:r w:rsidR="00AC43EE" w:rsidRPr="00AC43EE">
        <w:rPr>
          <w:spacing w:val="-1"/>
          <w:sz w:val="28"/>
          <w:szCs w:val="28"/>
          <w:lang w:val="ro-RO" w:eastAsia="ro-RO"/>
        </w:rPr>
        <w:t xml:space="preserve"> teritoriale</w:t>
      </w:r>
      <w:r w:rsidR="00AC43EE">
        <w:rPr>
          <w:spacing w:val="-1"/>
          <w:sz w:val="28"/>
          <w:szCs w:val="28"/>
          <w:lang w:val="ro-RO" w:eastAsia="ro-RO"/>
        </w:rPr>
        <w:t>, cu modificările și completările ulterioare</w:t>
      </w:r>
      <w:r w:rsidR="00AC43EE">
        <w:rPr>
          <w:spacing w:val="-1"/>
          <w:sz w:val="28"/>
          <w:szCs w:val="28"/>
          <w:lang w:val="en-GB" w:eastAsia="ro-RO"/>
        </w:rPr>
        <w:t xml:space="preserve">; </w:t>
      </w:r>
    </w:p>
    <w:p w14:paraId="778DE790" w14:textId="6D638FFD" w:rsidR="009B0D8C" w:rsidRDefault="00F97F7B" w:rsidP="005F2195">
      <w:pPr>
        <w:jc w:val="both"/>
        <w:rPr>
          <w:sz w:val="28"/>
          <w:szCs w:val="28"/>
          <w:lang w:val="ro-RO" w:eastAsia="ro-RO"/>
        </w:rPr>
      </w:pPr>
      <w:r w:rsidRPr="0090775A">
        <w:rPr>
          <w:b/>
          <w:bCs/>
          <w:spacing w:val="-1"/>
          <w:sz w:val="28"/>
          <w:szCs w:val="28"/>
          <w:lang w:val="ro-RO" w:eastAsia="ro-RO"/>
        </w:rPr>
        <w:t xml:space="preserve">- </w:t>
      </w:r>
      <w:r w:rsidRPr="0090775A">
        <w:rPr>
          <w:b/>
          <w:bCs/>
          <w:sz w:val="28"/>
          <w:szCs w:val="28"/>
          <w:lang w:val="ro-RO" w:eastAsia="ro-RO"/>
        </w:rPr>
        <w:t xml:space="preserve">în conformitate </w:t>
      </w:r>
      <w:r w:rsidRPr="0090775A">
        <w:rPr>
          <w:sz w:val="28"/>
          <w:szCs w:val="28"/>
          <w:lang w:val="ro-RO" w:eastAsia="ro-RO"/>
        </w:rPr>
        <w:t xml:space="preserve">cu dispozițiile art. 173 alin. (1) lit. </w:t>
      </w:r>
      <w:r w:rsidR="009B24F0">
        <w:rPr>
          <w:sz w:val="28"/>
          <w:szCs w:val="28"/>
          <w:lang w:val="ro-RO" w:eastAsia="ro-RO"/>
        </w:rPr>
        <w:t>d</w:t>
      </w:r>
      <w:r w:rsidRPr="0090775A">
        <w:rPr>
          <w:sz w:val="28"/>
          <w:szCs w:val="28"/>
          <w:lang w:val="ro-RO" w:eastAsia="ro-RO"/>
        </w:rPr>
        <w:t>) din O.U.G. nr. 57/2019 privind Codul administrativ, cu modificările și completările ulterioare;</w:t>
      </w:r>
    </w:p>
    <w:p w14:paraId="1F97CDAE" w14:textId="03F1D3A0" w:rsidR="004B6F73" w:rsidRPr="0090775A" w:rsidRDefault="004B6F73" w:rsidP="005F2195">
      <w:pPr>
        <w:jc w:val="both"/>
        <w:rPr>
          <w:spacing w:val="-1"/>
          <w:sz w:val="28"/>
          <w:szCs w:val="28"/>
          <w:lang w:val="ro-RO" w:eastAsia="ro-RO"/>
        </w:rPr>
      </w:pPr>
      <w:r w:rsidRPr="004B6F73">
        <w:rPr>
          <w:b/>
          <w:bCs/>
          <w:sz w:val="28"/>
          <w:szCs w:val="28"/>
          <w:lang w:val="ro-RO" w:eastAsia="ro-RO"/>
        </w:rPr>
        <w:t>- luând act de</w:t>
      </w:r>
      <w:r w:rsidRPr="004B6F73">
        <w:rPr>
          <w:sz w:val="28"/>
          <w:szCs w:val="28"/>
          <w:lang w:val="ro-RO" w:eastAsia="ro-RO"/>
        </w:rPr>
        <w:t xml:space="preserve"> rapoartele compartimentelor de resort din cadrul Consiliului Județean Vrancea si avizele comisiilor de specialitate ale Consiliului Județean Vrancea;</w:t>
      </w:r>
    </w:p>
    <w:p w14:paraId="19F9740E" w14:textId="77777777" w:rsidR="009B0D8C" w:rsidRPr="0090775A" w:rsidRDefault="00F97F7B" w:rsidP="005F2195">
      <w:pPr>
        <w:jc w:val="both"/>
        <w:rPr>
          <w:spacing w:val="-1"/>
          <w:sz w:val="28"/>
          <w:szCs w:val="28"/>
          <w:lang w:val="ro-RO" w:eastAsia="ro-RO"/>
        </w:rPr>
      </w:pPr>
      <w:r w:rsidRPr="0090775A">
        <w:rPr>
          <w:b/>
          <w:bCs/>
          <w:sz w:val="28"/>
          <w:szCs w:val="28"/>
          <w:lang w:val="ro-RO" w:eastAsia="ro-RO"/>
        </w:rPr>
        <w:t>-</w:t>
      </w:r>
      <w:r w:rsidRPr="0090775A">
        <w:rPr>
          <w:sz w:val="28"/>
          <w:szCs w:val="28"/>
          <w:lang w:val="ro-RO" w:eastAsia="ro-RO"/>
        </w:rPr>
        <w:t xml:space="preserve"> </w:t>
      </w:r>
      <w:r w:rsidRPr="0090775A">
        <w:rPr>
          <w:b/>
          <w:bCs/>
          <w:sz w:val="28"/>
          <w:szCs w:val="28"/>
          <w:lang w:val="ro-RO" w:eastAsia="ro-RO"/>
        </w:rPr>
        <w:t xml:space="preserve">în temeiul </w:t>
      </w:r>
      <w:r w:rsidRPr="0090775A">
        <w:rPr>
          <w:sz w:val="28"/>
          <w:szCs w:val="28"/>
          <w:lang w:val="ro-RO" w:eastAsia="ro-RO"/>
        </w:rPr>
        <w:t>art. 196 alin. (1) lit. a) din O.U.G. nr. 57/2019 privind Codul administrativ, cu modificările și completările ulterioare;</w:t>
      </w:r>
    </w:p>
    <w:p w14:paraId="0D89219A" w14:textId="77777777" w:rsidR="00783F95" w:rsidRDefault="00783F95" w:rsidP="005F2195">
      <w:pPr>
        <w:jc w:val="center"/>
        <w:rPr>
          <w:b/>
          <w:bCs/>
          <w:sz w:val="28"/>
          <w:szCs w:val="28"/>
          <w:lang w:val="ro-RO"/>
        </w:rPr>
      </w:pPr>
    </w:p>
    <w:p w14:paraId="3D4A95FC" w14:textId="3745D856" w:rsidR="009B0D8C" w:rsidRPr="0090775A" w:rsidRDefault="00F97F7B" w:rsidP="005F2195">
      <w:pPr>
        <w:jc w:val="center"/>
        <w:rPr>
          <w:b/>
          <w:bCs/>
          <w:sz w:val="28"/>
          <w:szCs w:val="28"/>
          <w:lang w:val="ro-RO"/>
        </w:rPr>
      </w:pPr>
      <w:r w:rsidRPr="0090775A">
        <w:rPr>
          <w:b/>
          <w:bCs/>
          <w:sz w:val="28"/>
          <w:szCs w:val="28"/>
          <w:lang w:val="ro-RO"/>
        </w:rPr>
        <w:t>HOTĂRĂȘTE:</w:t>
      </w:r>
    </w:p>
    <w:p w14:paraId="7168BDEF" w14:textId="77777777" w:rsidR="009B0D8C" w:rsidRPr="00E56BE5" w:rsidRDefault="009B0D8C" w:rsidP="005F2195">
      <w:pPr>
        <w:jc w:val="both"/>
        <w:rPr>
          <w:b/>
          <w:bCs/>
          <w:sz w:val="24"/>
          <w:szCs w:val="24"/>
          <w:lang w:val="ro-RO"/>
        </w:rPr>
      </w:pPr>
    </w:p>
    <w:p w14:paraId="1AD7A443" w14:textId="731F3B04" w:rsidR="009B0D8C" w:rsidRDefault="00F97F7B" w:rsidP="005F2195">
      <w:pPr>
        <w:jc w:val="both"/>
        <w:rPr>
          <w:sz w:val="28"/>
          <w:szCs w:val="28"/>
          <w:lang w:val="ro-RO" w:eastAsia="ro-RO"/>
        </w:rPr>
      </w:pPr>
      <w:r w:rsidRPr="0090775A">
        <w:rPr>
          <w:b/>
          <w:bCs/>
          <w:sz w:val="28"/>
          <w:szCs w:val="28"/>
          <w:lang w:val="ro-RO"/>
        </w:rPr>
        <w:t>Art.1</w:t>
      </w:r>
      <w:r w:rsidRPr="0090775A">
        <w:rPr>
          <w:sz w:val="28"/>
          <w:szCs w:val="28"/>
          <w:lang w:val="ro-RO"/>
        </w:rPr>
        <w:t xml:space="preserve"> </w:t>
      </w:r>
      <w:r w:rsidR="009B24F0">
        <w:rPr>
          <w:sz w:val="28"/>
          <w:szCs w:val="28"/>
          <w:lang w:val="ro-RO"/>
        </w:rPr>
        <w:t>Aprobarea modelului de contract pentru delegarea</w:t>
      </w:r>
      <w:r w:rsidR="009B24F0" w:rsidRPr="009B24F0">
        <w:rPr>
          <w:sz w:val="28"/>
          <w:szCs w:val="28"/>
          <w:lang w:val="ro-RO" w:eastAsia="ro-RO"/>
        </w:rPr>
        <w:t xml:space="preserve"> </w:t>
      </w:r>
      <w:r w:rsidR="009B24F0">
        <w:rPr>
          <w:sz w:val="28"/>
          <w:szCs w:val="28"/>
          <w:lang w:val="ro-RO" w:eastAsia="ro-RO"/>
        </w:rPr>
        <w:t>gestiunii serviciului public de transport persoane prin curse regulate în aria teritorială de competența a Unității Administrativ Teritoriale Județul Vrancea</w:t>
      </w:r>
      <w:r w:rsidR="006B2DAD" w:rsidRPr="006B2DAD">
        <w:t xml:space="preserve"> </w:t>
      </w:r>
      <w:r w:rsidR="006B2DAD" w:rsidRPr="006B2DAD">
        <w:rPr>
          <w:sz w:val="28"/>
          <w:szCs w:val="28"/>
          <w:lang w:val="ro-RO" w:eastAsia="ro-RO"/>
        </w:rPr>
        <w:t>p</w:t>
      </w:r>
      <w:r w:rsidR="006B2DAD">
        <w:rPr>
          <w:sz w:val="28"/>
          <w:szCs w:val="28"/>
          <w:lang w:val="ro-RO" w:eastAsia="ro-RO"/>
        </w:rPr>
        <w:t>â</w:t>
      </w:r>
      <w:r w:rsidR="006B2DAD" w:rsidRPr="006B2DAD">
        <w:rPr>
          <w:sz w:val="28"/>
          <w:szCs w:val="28"/>
          <w:lang w:val="ro-RO" w:eastAsia="ro-RO"/>
        </w:rPr>
        <w:t>n</w:t>
      </w:r>
      <w:r w:rsidR="006B2DAD">
        <w:rPr>
          <w:sz w:val="28"/>
          <w:szCs w:val="28"/>
          <w:lang w:val="ro-RO" w:eastAsia="ro-RO"/>
        </w:rPr>
        <w:t>ă</w:t>
      </w:r>
      <w:r w:rsidR="006B2DAD" w:rsidRPr="006B2DAD">
        <w:rPr>
          <w:sz w:val="28"/>
          <w:szCs w:val="28"/>
          <w:lang w:val="ro-RO" w:eastAsia="ro-RO"/>
        </w:rPr>
        <w:t xml:space="preserve"> la soluționarea a Dosarelor nr. 1476/91/2020 si nr. 1585/91/2020, aflate pe rolul Tribunalului Vrancea, dar nu mai târziu de 31.12.2021.</w:t>
      </w:r>
    </w:p>
    <w:p w14:paraId="46E72FCA" w14:textId="77777777" w:rsidR="00783F95" w:rsidRPr="0090775A" w:rsidRDefault="00783F95" w:rsidP="005F2195">
      <w:pPr>
        <w:jc w:val="both"/>
        <w:rPr>
          <w:sz w:val="28"/>
          <w:szCs w:val="28"/>
          <w:lang w:val="ro-RO" w:eastAsia="ro-RO"/>
        </w:rPr>
      </w:pPr>
    </w:p>
    <w:p w14:paraId="798C864E" w14:textId="5BFF7B04" w:rsidR="009B0D8C" w:rsidRPr="0090775A" w:rsidRDefault="00F97F7B" w:rsidP="005F2195">
      <w:pPr>
        <w:jc w:val="both"/>
        <w:rPr>
          <w:sz w:val="28"/>
          <w:szCs w:val="28"/>
          <w:lang w:val="ro-RO"/>
        </w:rPr>
      </w:pPr>
      <w:r w:rsidRPr="0090775A">
        <w:rPr>
          <w:b/>
          <w:bCs/>
          <w:sz w:val="28"/>
          <w:szCs w:val="28"/>
          <w:lang w:val="ro-RO"/>
        </w:rPr>
        <w:t>Art.</w:t>
      </w:r>
      <w:r w:rsidR="00783F95">
        <w:rPr>
          <w:b/>
          <w:bCs/>
          <w:sz w:val="28"/>
          <w:szCs w:val="28"/>
          <w:lang w:val="ro-RO"/>
        </w:rPr>
        <w:t>2</w:t>
      </w:r>
      <w:r w:rsidRPr="0090775A">
        <w:rPr>
          <w:sz w:val="28"/>
          <w:szCs w:val="28"/>
          <w:lang w:val="ro-RO"/>
        </w:rPr>
        <w:t xml:space="preserve"> Prevederile prezentei </w:t>
      </w:r>
      <w:r w:rsidR="00783F95">
        <w:rPr>
          <w:sz w:val="28"/>
          <w:szCs w:val="28"/>
          <w:lang w:val="ro-RO"/>
        </w:rPr>
        <w:t>h</w:t>
      </w:r>
      <w:r w:rsidRPr="0090775A">
        <w:rPr>
          <w:sz w:val="28"/>
          <w:szCs w:val="28"/>
          <w:lang w:val="ro-RO"/>
        </w:rPr>
        <w:t>otărâri vor fi duse la îndeplinire de către președintele Consiliului Județean Vrancea prin aparatul de specialitate și comunicate celor interesați de către secretarul general al județului prin Serviciul administrație publică, Monitor Oficial Local și arhivă din cadrul Direcției juridice și administrație publică.</w:t>
      </w:r>
    </w:p>
    <w:p w14:paraId="44B08EFD" w14:textId="63D3C75E" w:rsidR="009B0D8C" w:rsidRPr="0090775A" w:rsidRDefault="00F97F7B" w:rsidP="005F2195">
      <w:pPr>
        <w:jc w:val="center"/>
        <w:rPr>
          <w:b/>
          <w:bCs/>
          <w:sz w:val="28"/>
          <w:szCs w:val="28"/>
          <w:lang w:val="ro-RO"/>
        </w:rPr>
      </w:pPr>
      <w:r w:rsidRPr="0090775A">
        <w:rPr>
          <w:b/>
          <w:bCs/>
          <w:sz w:val="28"/>
          <w:szCs w:val="28"/>
          <w:lang w:val="ro-RO"/>
        </w:rPr>
        <w:t>Președintele</w:t>
      </w:r>
    </w:p>
    <w:p w14:paraId="446A4AFD" w14:textId="77777777" w:rsidR="009B0D8C" w:rsidRPr="0090775A" w:rsidRDefault="00F97F7B" w:rsidP="005F2195">
      <w:pPr>
        <w:jc w:val="center"/>
        <w:rPr>
          <w:b/>
          <w:bCs/>
          <w:sz w:val="28"/>
          <w:szCs w:val="28"/>
          <w:lang w:val="ro-RO"/>
        </w:rPr>
      </w:pPr>
      <w:r w:rsidRPr="0090775A">
        <w:rPr>
          <w:b/>
          <w:bCs/>
          <w:sz w:val="28"/>
          <w:szCs w:val="28"/>
          <w:lang w:val="ro-RO"/>
        </w:rPr>
        <w:t>Consiliului Județean Vrancea</w:t>
      </w:r>
    </w:p>
    <w:p w14:paraId="6BA84829" w14:textId="548346F6" w:rsidR="009B0D8C" w:rsidRPr="0090775A" w:rsidRDefault="00F97F7B" w:rsidP="005F2195">
      <w:pPr>
        <w:jc w:val="center"/>
        <w:rPr>
          <w:b/>
          <w:bCs/>
          <w:sz w:val="28"/>
          <w:szCs w:val="28"/>
          <w:lang w:val="ro-RO"/>
        </w:rPr>
      </w:pPr>
      <w:r w:rsidRPr="0090775A">
        <w:rPr>
          <w:b/>
          <w:bCs/>
          <w:sz w:val="28"/>
          <w:szCs w:val="28"/>
          <w:lang w:val="ro-RO"/>
        </w:rPr>
        <w:t>Cătălin Dumitru Toma</w:t>
      </w:r>
    </w:p>
    <w:p w14:paraId="31E54468" w14:textId="2C648435" w:rsidR="009B0D8C" w:rsidRPr="0090775A" w:rsidRDefault="00F97F7B" w:rsidP="005F2195">
      <w:pPr>
        <w:jc w:val="both"/>
        <w:rPr>
          <w:b/>
          <w:bCs/>
          <w:sz w:val="28"/>
          <w:szCs w:val="28"/>
          <w:lang w:val="ro-RO"/>
        </w:rPr>
      </w:pPr>
      <w:r w:rsidRPr="0090775A">
        <w:rPr>
          <w:b/>
          <w:bCs/>
          <w:sz w:val="28"/>
          <w:szCs w:val="28"/>
          <w:lang w:val="ro-RO"/>
        </w:rPr>
        <w:t xml:space="preserve">                                                                         </w:t>
      </w:r>
      <w:r w:rsidR="00C1193D">
        <w:rPr>
          <w:b/>
          <w:bCs/>
          <w:sz w:val="28"/>
          <w:szCs w:val="28"/>
          <w:lang w:val="ro-RO"/>
        </w:rPr>
        <w:t xml:space="preserve">                       </w:t>
      </w:r>
      <w:r w:rsidR="004B6F73">
        <w:rPr>
          <w:b/>
          <w:bCs/>
          <w:sz w:val="28"/>
          <w:szCs w:val="28"/>
          <w:lang w:val="ro-RO"/>
        </w:rPr>
        <w:t>Contrasemneaza,</w:t>
      </w:r>
    </w:p>
    <w:p w14:paraId="437E18D5" w14:textId="5854B4F3" w:rsidR="009B0D8C" w:rsidRPr="0090775A" w:rsidRDefault="00F97F7B" w:rsidP="005F2195">
      <w:pPr>
        <w:jc w:val="both"/>
        <w:rPr>
          <w:b/>
          <w:bCs/>
          <w:sz w:val="28"/>
          <w:szCs w:val="28"/>
          <w:lang w:val="ro-RO"/>
        </w:rPr>
      </w:pPr>
      <w:r w:rsidRPr="0090775A">
        <w:rPr>
          <w:b/>
          <w:bCs/>
          <w:sz w:val="28"/>
          <w:szCs w:val="28"/>
          <w:lang w:val="ro-RO"/>
        </w:rPr>
        <w:t xml:space="preserve">                                                                         </w:t>
      </w:r>
      <w:r w:rsidR="005F2195">
        <w:rPr>
          <w:b/>
          <w:bCs/>
          <w:sz w:val="28"/>
          <w:szCs w:val="28"/>
          <w:lang w:val="ro-RO"/>
        </w:rPr>
        <w:t xml:space="preserve">       </w:t>
      </w:r>
      <w:r w:rsidRPr="0090775A">
        <w:rPr>
          <w:b/>
          <w:bCs/>
          <w:sz w:val="28"/>
          <w:szCs w:val="28"/>
          <w:lang w:val="ro-RO"/>
        </w:rPr>
        <w:t xml:space="preserve">     Secretar general al județului </w:t>
      </w:r>
    </w:p>
    <w:p w14:paraId="5DFBA543" w14:textId="56C1ADAE" w:rsidR="009B0D8C" w:rsidRPr="0090775A" w:rsidRDefault="00F97F7B" w:rsidP="005F2195">
      <w:pPr>
        <w:jc w:val="both"/>
        <w:rPr>
          <w:color w:val="FF0000"/>
          <w:sz w:val="28"/>
          <w:szCs w:val="28"/>
          <w:lang w:val="ro-RO"/>
        </w:rPr>
      </w:pPr>
      <w:r w:rsidRPr="0090775A">
        <w:rPr>
          <w:b/>
          <w:bCs/>
          <w:sz w:val="28"/>
          <w:szCs w:val="28"/>
          <w:lang w:val="ro-RO"/>
        </w:rPr>
        <w:t xml:space="preserve">                                                                                             </w:t>
      </w:r>
      <w:r w:rsidR="005F2195">
        <w:rPr>
          <w:b/>
          <w:bCs/>
          <w:sz w:val="28"/>
          <w:szCs w:val="28"/>
          <w:lang w:val="ro-RO"/>
        </w:rPr>
        <w:t xml:space="preserve">     </w:t>
      </w:r>
      <w:r w:rsidRPr="0090775A">
        <w:rPr>
          <w:b/>
          <w:bCs/>
          <w:sz w:val="28"/>
          <w:szCs w:val="28"/>
          <w:lang w:val="ro-RO"/>
        </w:rPr>
        <w:t xml:space="preserve">  Raluca Dan</w:t>
      </w:r>
    </w:p>
    <w:p w14:paraId="0C54703D" w14:textId="77777777" w:rsidR="00C1193D" w:rsidRDefault="00C1193D" w:rsidP="005F2195">
      <w:pPr>
        <w:spacing w:before="3" w:line="332" w:lineRule="exact"/>
        <w:rPr>
          <w:b/>
          <w:bCs/>
          <w:spacing w:val="-3"/>
          <w:sz w:val="28"/>
          <w:szCs w:val="28"/>
          <w:lang w:val="ro-RO" w:eastAsia="ro-RO"/>
        </w:rPr>
      </w:pPr>
    </w:p>
    <w:p w14:paraId="0EEFE159" w14:textId="0F1A9586" w:rsidR="009B0D8C" w:rsidRPr="0090775A" w:rsidRDefault="00F97F7B" w:rsidP="005F2195">
      <w:pPr>
        <w:spacing w:before="3" w:line="332" w:lineRule="exact"/>
        <w:rPr>
          <w:b/>
          <w:bCs/>
          <w:spacing w:val="-3"/>
          <w:sz w:val="28"/>
          <w:szCs w:val="28"/>
          <w:lang w:val="ro-RO" w:eastAsia="ro-RO"/>
        </w:rPr>
      </w:pPr>
      <w:r w:rsidRPr="0090775A">
        <w:rPr>
          <w:b/>
          <w:bCs/>
          <w:spacing w:val="-3"/>
          <w:sz w:val="28"/>
          <w:szCs w:val="28"/>
          <w:lang w:val="ro-RO" w:eastAsia="ro-RO"/>
        </w:rPr>
        <w:t xml:space="preserve">ROMÂNIA                                                                    </w:t>
      </w:r>
      <w:r w:rsidR="001629D0">
        <w:rPr>
          <w:b/>
          <w:bCs/>
          <w:spacing w:val="-3"/>
          <w:sz w:val="28"/>
          <w:szCs w:val="28"/>
          <w:lang w:val="ro-RO" w:eastAsia="ro-RO"/>
        </w:rPr>
        <w:t>Anexa</w:t>
      </w:r>
    </w:p>
    <w:p w14:paraId="23A4C4C9" w14:textId="28EFF2E6" w:rsidR="009B0D8C" w:rsidRPr="0090775A" w:rsidRDefault="00F97F7B" w:rsidP="005F2195">
      <w:pPr>
        <w:spacing w:before="6" w:line="316" w:lineRule="exact"/>
        <w:rPr>
          <w:b/>
          <w:bCs/>
          <w:spacing w:val="-1"/>
          <w:sz w:val="28"/>
          <w:szCs w:val="28"/>
          <w:lang w:val="ro-RO" w:eastAsia="ro-RO"/>
        </w:rPr>
      </w:pPr>
      <w:r w:rsidRPr="0090775A">
        <w:rPr>
          <w:b/>
          <w:bCs/>
          <w:spacing w:val="-1"/>
          <w:sz w:val="28"/>
          <w:szCs w:val="28"/>
          <w:lang w:val="ro-RO" w:eastAsia="ro-RO"/>
        </w:rPr>
        <w:t xml:space="preserve">JUDEȚUL VRANCEA                      la </w:t>
      </w:r>
      <w:r w:rsidRPr="0090775A">
        <w:rPr>
          <w:b/>
          <w:bCs/>
          <w:spacing w:val="-3"/>
          <w:sz w:val="28"/>
          <w:szCs w:val="28"/>
          <w:lang w:val="ro-RO" w:eastAsia="ro-RO"/>
        </w:rPr>
        <w:t>Hotărârea</w:t>
      </w:r>
      <w:r w:rsidR="00AE23E6">
        <w:rPr>
          <w:b/>
          <w:bCs/>
          <w:spacing w:val="-3"/>
          <w:sz w:val="28"/>
          <w:szCs w:val="28"/>
          <w:lang w:val="ro-RO" w:eastAsia="ro-RO"/>
        </w:rPr>
        <w:t xml:space="preserve"> nr.1 </w:t>
      </w:r>
      <w:r w:rsidRPr="0090775A">
        <w:rPr>
          <w:b/>
          <w:bCs/>
          <w:spacing w:val="-3"/>
          <w:sz w:val="28"/>
          <w:szCs w:val="28"/>
          <w:lang w:val="ro-RO" w:eastAsia="ro-RO"/>
        </w:rPr>
        <w:t xml:space="preserve"> </w:t>
      </w:r>
      <w:r w:rsidR="00AE23E6">
        <w:rPr>
          <w:b/>
          <w:bCs/>
          <w:spacing w:val="-3"/>
          <w:sz w:val="28"/>
          <w:szCs w:val="28"/>
          <w:lang w:val="ro-RO" w:eastAsia="ro-RO"/>
        </w:rPr>
        <w:t>din 14 ianuarie 2021</w:t>
      </w:r>
    </w:p>
    <w:p w14:paraId="031E285E" w14:textId="36F13979" w:rsidR="009B0D8C" w:rsidRPr="0090775A" w:rsidRDefault="00F97F7B" w:rsidP="005F2195">
      <w:pPr>
        <w:spacing w:before="8" w:line="316" w:lineRule="exact"/>
        <w:rPr>
          <w:b/>
          <w:bCs/>
          <w:spacing w:val="2"/>
          <w:sz w:val="28"/>
          <w:szCs w:val="28"/>
          <w:lang w:val="ro-RO" w:eastAsia="ro-RO"/>
        </w:rPr>
      </w:pPr>
      <w:r w:rsidRPr="0090775A">
        <w:rPr>
          <w:b/>
          <w:bCs/>
          <w:spacing w:val="2"/>
          <w:sz w:val="28"/>
          <w:szCs w:val="28"/>
          <w:lang w:val="ro-RO" w:eastAsia="ro-RO"/>
        </w:rPr>
        <w:t>CONSILIUL JUDEȚEAN</w:t>
      </w:r>
      <w:r w:rsidRPr="0090775A">
        <w:rPr>
          <w:b/>
          <w:bCs/>
          <w:spacing w:val="-3"/>
          <w:sz w:val="28"/>
          <w:szCs w:val="28"/>
          <w:lang w:val="ro-RO" w:eastAsia="ro-RO"/>
        </w:rPr>
        <w:t xml:space="preserve">                                            </w:t>
      </w:r>
    </w:p>
    <w:p w14:paraId="36FF4D5B" w14:textId="759546A1" w:rsidR="009B0D8C" w:rsidRPr="0090775A" w:rsidRDefault="00F97F7B" w:rsidP="005F2195">
      <w:pPr>
        <w:spacing w:before="6" w:line="316" w:lineRule="exact"/>
        <w:rPr>
          <w:b/>
          <w:bCs/>
          <w:spacing w:val="-1"/>
          <w:sz w:val="28"/>
          <w:szCs w:val="28"/>
          <w:lang w:val="ro-RO" w:eastAsia="ro-RO"/>
        </w:rPr>
      </w:pPr>
      <w:r w:rsidRPr="0090775A">
        <w:rPr>
          <w:b/>
          <w:bCs/>
          <w:spacing w:val="-3"/>
          <w:sz w:val="28"/>
          <w:szCs w:val="28"/>
          <w:lang w:val="ro-RO" w:eastAsia="ro-RO"/>
        </w:rPr>
        <w:t xml:space="preserve">                                                                                               </w:t>
      </w:r>
    </w:p>
    <w:p w14:paraId="4AED6115" w14:textId="77777777" w:rsidR="00A14D1D" w:rsidRPr="00C42CAF" w:rsidRDefault="00A14D1D" w:rsidP="005F2195">
      <w:pPr>
        <w:kinsoku w:val="0"/>
        <w:overflowPunct w:val="0"/>
        <w:ind w:right="43"/>
        <w:jc w:val="both"/>
        <w:textAlignment w:val="baseline"/>
        <w:rPr>
          <w:b/>
          <w:bCs/>
          <w:sz w:val="24"/>
          <w:szCs w:val="24"/>
          <w:lang w:val="ro-RO"/>
        </w:rPr>
      </w:pPr>
    </w:p>
    <w:p w14:paraId="0FB249A9" w14:textId="77777777" w:rsidR="00A14D1D" w:rsidRPr="00784A17" w:rsidRDefault="00A14D1D" w:rsidP="005F2195">
      <w:pPr>
        <w:kinsoku w:val="0"/>
        <w:overflowPunct w:val="0"/>
        <w:ind w:right="43"/>
        <w:jc w:val="center"/>
        <w:textAlignment w:val="baseline"/>
        <w:rPr>
          <w:b/>
          <w:bCs/>
          <w:sz w:val="28"/>
          <w:szCs w:val="28"/>
          <w:lang w:val="ro-RO"/>
        </w:rPr>
      </w:pPr>
      <w:r w:rsidRPr="00784A17">
        <w:rPr>
          <w:b/>
          <w:bCs/>
          <w:sz w:val="28"/>
          <w:szCs w:val="28"/>
          <w:lang w:val="ro-RO"/>
        </w:rPr>
        <w:t>Contract de delegare a gestiunii serviciului</w:t>
      </w:r>
    </w:p>
    <w:p w14:paraId="45C08281" w14:textId="77777777" w:rsidR="00A14D1D" w:rsidRPr="00784A17" w:rsidRDefault="00A14D1D" w:rsidP="005F2195">
      <w:pPr>
        <w:kinsoku w:val="0"/>
        <w:overflowPunct w:val="0"/>
        <w:ind w:right="43"/>
        <w:jc w:val="center"/>
        <w:textAlignment w:val="baseline"/>
        <w:rPr>
          <w:b/>
          <w:bCs/>
          <w:sz w:val="28"/>
          <w:szCs w:val="28"/>
          <w:lang w:val="ro-RO"/>
        </w:rPr>
      </w:pPr>
      <w:r w:rsidRPr="00784A17">
        <w:rPr>
          <w:b/>
          <w:bCs/>
          <w:sz w:val="28"/>
          <w:szCs w:val="28"/>
          <w:lang w:val="ro-RO"/>
        </w:rPr>
        <w:t>de transport public județean de persoane, prin curse regulate</w:t>
      </w:r>
    </w:p>
    <w:p w14:paraId="055B6BDA" w14:textId="0611B220" w:rsidR="00A14D1D" w:rsidRDefault="00A14D1D" w:rsidP="005F2195">
      <w:pPr>
        <w:kinsoku w:val="0"/>
        <w:overflowPunct w:val="0"/>
        <w:ind w:right="43"/>
        <w:jc w:val="both"/>
        <w:textAlignment w:val="baseline"/>
        <w:rPr>
          <w:b/>
          <w:bCs/>
          <w:sz w:val="24"/>
          <w:szCs w:val="24"/>
          <w:lang w:val="ro-RO"/>
        </w:rPr>
      </w:pPr>
    </w:p>
    <w:p w14:paraId="6FEB3BFB" w14:textId="2E68FB87" w:rsidR="005F2195" w:rsidRDefault="005F2195" w:rsidP="005F2195">
      <w:pPr>
        <w:kinsoku w:val="0"/>
        <w:overflowPunct w:val="0"/>
        <w:ind w:right="43"/>
        <w:jc w:val="both"/>
        <w:textAlignment w:val="baseline"/>
        <w:rPr>
          <w:b/>
          <w:bCs/>
          <w:sz w:val="24"/>
          <w:szCs w:val="24"/>
          <w:lang w:val="ro-RO"/>
        </w:rPr>
      </w:pPr>
    </w:p>
    <w:p w14:paraId="0C8640E3" w14:textId="77777777" w:rsidR="005F2195" w:rsidRPr="00C42CAF" w:rsidRDefault="005F2195" w:rsidP="005F2195">
      <w:pPr>
        <w:kinsoku w:val="0"/>
        <w:overflowPunct w:val="0"/>
        <w:ind w:right="43"/>
        <w:jc w:val="both"/>
        <w:textAlignment w:val="baseline"/>
        <w:rPr>
          <w:b/>
          <w:bCs/>
          <w:sz w:val="24"/>
          <w:szCs w:val="24"/>
          <w:lang w:val="ro-RO"/>
        </w:rPr>
      </w:pPr>
    </w:p>
    <w:p w14:paraId="1F454DA2" w14:textId="77777777" w:rsidR="00A14D1D" w:rsidRPr="00784A17" w:rsidRDefault="00A14D1D" w:rsidP="005F2195">
      <w:pPr>
        <w:kinsoku w:val="0"/>
        <w:overflowPunct w:val="0"/>
        <w:ind w:right="43"/>
        <w:jc w:val="both"/>
        <w:textAlignment w:val="baseline"/>
        <w:rPr>
          <w:b/>
          <w:bCs/>
          <w:sz w:val="28"/>
          <w:szCs w:val="28"/>
          <w:lang w:val="ro-RO"/>
        </w:rPr>
      </w:pPr>
      <w:r w:rsidRPr="00784A17">
        <w:rPr>
          <w:b/>
          <w:bCs/>
          <w:sz w:val="28"/>
          <w:szCs w:val="28"/>
          <w:lang w:val="ro-RO"/>
        </w:rPr>
        <w:t>Art.1. Părțile contractante:</w:t>
      </w:r>
    </w:p>
    <w:p w14:paraId="40C0059C" w14:textId="77777777" w:rsidR="00A14D1D" w:rsidRPr="00C42CAF" w:rsidRDefault="00A14D1D" w:rsidP="005F2195">
      <w:pPr>
        <w:kinsoku w:val="0"/>
        <w:overflowPunct w:val="0"/>
        <w:ind w:right="43"/>
        <w:jc w:val="both"/>
        <w:textAlignment w:val="baseline"/>
        <w:rPr>
          <w:b/>
          <w:bCs/>
          <w:sz w:val="24"/>
          <w:szCs w:val="24"/>
          <w:lang w:val="ro-RO"/>
        </w:rPr>
      </w:pPr>
    </w:p>
    <w:p w14:paraId="21A40FA2" w14:textId="77777777" w:rsidR="00A14D1D" w:rsidRPr="00784A17" w:rsidRDefault="00A14D1D" w:rsidP="005F2195">
      <w:pPr>
        <w:kinsoku w:val="0"/>
        <w:overflowPunct w:val="0"/>
        <w:ind w:right="43"/>
        <w:jc w:val="both"/>
        <w:textAlignment w:val="baseline"/>
        <w:rPr>
          <w:b/>
          <w:bCs/>
          <w:sz w:val="28"/>
          <w:szCs w:val="28"/>
          <w:lang w:val="ro-RO"/>
        </w:rPr>
      </w:pPr>
      <w:r w:rsidRPr="00784A17">
        <w:rPr>
          <w:b/>
          <w:bCs/>
          <w:sz w:val="28"/>
          <w:szCs w:val="28"/>
          <w:lang w:val="ro-RO"/>
        </w:rPr>
        <w:t>1.1.</w:t>
      </w:r>
      <w:r w:rsidRPr="00784A17">
        <w:rPr>
          <w:b/>
          <w:sz w:val="28"/>
          <w:szCs w:val="28"/>
          <w:lang w:val="ro-RO"/>
        </w:rPr>
        <w:t xml:space="preserve"> Unitatea Administrativ Teritoriala Județul Vrancea </w:t>
      </w:r>
      <w:r w:rsidRPr="00784A17">
        <w:rPr>
          <w:sz w:val="28"/>
          <w:szCs w:val="28"/>
          <w:lang w:val="ro-RO"/>
        </w:rPr>
        <w:t>cu sediul în municipiul Focșani, str. Dimitrie Cantemir nr. 1, telefon + 40237616800, fax + 40237212228, cod fiscal 4350394, reprezentată legal prin dl. Toma Cătălin Dumitru, având funcția de Președinte, în calitate de delegatar, pe de o parte,</w:t>
      </w:r>
    </w:p>
    <w:p w14:paraId="2DF88B26" w14:textId="77777777" w:rsidR="00A14D1D" w:rsidRPr="00C42CAF" w:rsidRDefault="00A14D1D" w:rsidP="005F2195">
      <w:pPr>
        <w:kinsoku w:val="0"/>
        <w:overflowPunct w:val="0"/>
        <w:ind w:right="43"/>
        <w:jc w:val="both"/>
        <w:textAlignment w:val="baseline"/>
        <w:rPr>
          <w:spacing w:val="-5"/>
          <w:sz w:val="24"/>
          <w:szCs w:val="24"/>
          <w:lang w:val="ro-RO"/>
        </w:rPr>
      </w:pPr>
    </w:p>
    <w:p w14:paraId="32FF0DB8" w14:textId="77777777" w:rsidR="00A14D1D" w:rsidRPr="00784A17" w:rsidRDefault="00A14D1D" w:rsidP="005F2195">
      <w:pPr>
        <w:kinsoku w:val="0"/>
        <w:overflowPunct w:val="0"/>
        <w:ind w:right="43"/>
        <w:jc w:val="center"/>
        <w:textAlignment w:val="baseline"/>
        <w:rPr>
          <w:spacing w:val="-5"/>
          <w:sz w:val="28"/>
          <w:szCs w:val="28"/>
          <w:lang w:val="ro-RO"/>
        </w:rPr>
      </w:pPr>
      <w:r w:rsidRPr="00784A17">
        <w:rPr>
          <w:spacing w:val="-5"/>
          <w:sz w:val="28"/>
          <w:szCs w:val="28"/>
          <w:lang w:val="ro-RO"/>
        </w:rPr>
        <w:t>și</w:t>
      </w:r>
    </w:p>
    <w:p w14:paraId="7DBE084F" w14:textId="77777777" w:rsidR="00A14D1D" w:rsidRPr="00C42CAF" w:rsidRDefault="00A14D1D" w:rsidP="005F2195">
      <w:pPr>
        <w:tabs>
          <w:tab w:val="right" w:pos="9072"/>
        </w:tabs>
        <w:kinsoku w:val="0"/>
        <w:overflowPunct w:val="0"/>
        <w:ind w:right="43"/>
        <w:jc w:val="both"/>
        <w:textAlignment w:val="baseline"/>
        <w:rPr>
          <w:b/>
          <w:bCs/>
          <w:sz w:val="24"/>
          <w:szCs w:val="24"/>
          <w:lang w:val="ro-RO"/>
        </w:rPr>
      </w:pPr>
    </w:p>
    <w:p w14:paraId="7E51AEF0" w14:textId="77777777" w:rsidR="00A14D1D" w:rsidRPr="00784A17" w:rsidRDefault="00A14D1D" w:rsidP="005F2195">
      <w:pPr>
        <w:tabs>
          <w:tab w:val="right" w:pos="9072"/>
        </w:tabs>
        <w:kinsoku w:val="0"/>
        <w:overflowPunct w:val="0"/>
        <w:ind w:right="43"/>
        <w:jc w:val="both"/>
        <w:textAlignment w:val="baseline"/>
        <w:rPr>
          <w:sz w:val="28"/>
          <w:szCs w:val="28"/>
          <w:lang w:val="ro-RO"/>
        </w:rPr>
      </w:pPr>
      <w:r w:rsidRPr="00784A17">
        <w:rPr>
          <w:b/>
          <w:bCs/>
          <w:sz w:val="28"/>
          <w:szCs w:val="28"/>
          <w:lang w:val="ro-RO"/>
        </w:rPr>
        <w:t>1.2. Societatea comercială</w:t>
      </w:r>
      <w:r w:rsidRPr="00784A17">
        <w:rPr>
          <w:sz w:val="28"/>
          <w:szCs w:val="28"/>
          <w:lang w:val="ro-RO"/>
        </w:rPr>
        <w:t xml:space="preserve"> </w:t>
      </w:r>
      <w:r w:rsidRPr="00784A17">
        <w:rPr>
          <w:spacing w:val="6"/>
          <w:sz w:val="28"/>
          <w:szCs w:val="28"/>
          <w:lang w:val="ro-RO"/>
        </w:rPr>
        <w:t>.........................................</w:t>
      </w:r>
      <w:r w:rsidRPr="00784A17">
        <w:rPr>
          <w:sz w:val="28"/>
          <w:szCs w:val="28"/>
          <w:lang w:val="ro-RO"/>
        </w:rPr>
        <w:t xml:space="preserve"> cu sediul în </w:t>
      </w:r>
      <w:r w:rsidRPr="00784A17">
        <w:rPr>
          <w:spacing w:val="6"/>
          <w:sz w:val="28"/>
          <w:szCs w:val="28"/>
          <w:lang w:val="ro-RO"/>
        </w:rPr>
        <w:t>......................., înregistrată la Oficiul Registrului Comerțului sub</w:t>
      </w:r>
      <w:r w:rsidRPr="00784A17">
        <w:rPr>
          <w:sz w:val="28"/>
          <w:szCs w:val="28"/>
          <w:lang w:val="ro-RO"/>
        </w:rPr>
        <w:t xml:space="preserve"> nr. .................................... cod de înregistrare fiscală ......................, </w:t>
      </w:r>
      <w:r w:rsidRPr="00784A17">
        <w:rPr>
          <w:spacing w:val="-4"/>
          <w:sz w:val="28"/>
          <w:szCs w:val="28"/>
          <w:lang w:val="ro-RO"/>
        </w:rPr>
        <w:t xml:space="preserve">cont .............................................................. deschis </w:t>
      </w:r>
      <w:r w:rsidRPr="00784A17">
        <w:rPr>
          <w:sz w:val="28"/>
          <w:szCs w:val="28"/>
          <w:lang w:val="ro-RO"/>
        </w:rPr>
        <w:t>la ....................................................., reprezentată prin ....................................................., având funcția de ............................................., în calitate de delegant, pe de altă parte.</w:t>
      </w:r>
    </w:p>
    <w:p w14:paraId="1EB1314A" w14:textId="77777777" w:rsidR="00A14D1D" w:rsidRPr="00C42CAF" w:rsidRDefault="00A14D1D" w:rsidP="005F2195">
      <w:pPr>
        <w:tabs>
          <w:tab w:val="left" w:leader="underscore" w:pos="1296"/>
          <w:tab w:val="left" w:pos="2736"/>
          <w:tab w:val="left" w:pos="3960"/>
          <w:tab w:val="left" w:pos="6192"/>
          <w:tab w:val="right" w:pos="9072"/>
        </w:tabs>
        <w:kinsoku w:val="0"/>
        <w:overflowPunct w:val="0"/>
        <w:ind w:right="43"/>
        <w:jc w:val="both"/>
        <w:textAlignment w:val="baseline"/>
        <w:rPr>
          <w:sz w:val="24"/>
          <w:szCs w:val="24"/>
          <w:lang w:val="ro-RO"/>
        </w:rPr>
      </w:pPr>
    </w:p>
    <w:p w14:paraId="0EBCA05A" w14:textId="77777777" w:rsidR="00A14D1D" w:rsidRPr="00784A17" w:rsidRDefault="00A14D1D" w:rsidP="005F2195">
      <w:pPr>
        <w:kinsoku w:val="0"/>
        <w:overflowPunct w:val="0"/>
        <w:ind w:right="43"/>
        <w:jc w:val="both"/>
        <w:textAlignment w:val="baseline"/>
        <w:rPr>
          <w:sz w:val="28"/>
          <w:szCs w:val="28"/>
          <w:lang w:val="ro-RO"/>
        </w:rPr>
      </w:pPr>
      <w:r w:rsidRPr="00784A17">
        <w:rPr>
          <w:sz w:val="28"/>
          <w:szCs w:val="28"/>
          <w:lang w:val="ro-RO"/>
        </w:rPr>
        <w:t xml:space="preserve">În temeiul prevederilor art. 66, alin. (2) din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 a Legii serviciilor comunitare de utilități publice nr. 51/2006, cu modificările și completările ulterioare și a Legii serviciilor publice de transport persoane în unitățile administrativ - teritoriale nr. 92/2007, cu modificările și completările ulterioare, părțile au încheiat prezentul contract. </w:t>
      </w:r>
    </w:p>
    <w:p w14:paraId="75606692" w14:textId="77777777" w:rsidR="00A14D1D" w:rsidRPr="00784A17" w:rsidRDefault="00A14D1D" w:rsidP="005F2195">
      <w:pPr>
        <w:kinsoku w:val="0"/>
        <w:overflowPunct w:val="0"/>
        <w:ind w:right="43"/>
        <w:jc w:val="both"/>
        <w:textAlignment w:val="baseline"/>
        <w:rPr>
          <w:sz w:val="28"/>
          <w:szCs w:val="28"/>
          <w:lang w:val="ro-RO"/>
        </w:rPr>
      </w:pPr>
    </w:p>
    <w:p w14:paraId="0E4BF2FE" w14:textId="77777777" w:rsidR="00A14D1D" w:rsidRPr="00784A17" w:rsidRDefault="00A14D1D" w:rsidP="005F2195">
      <w:pPr>
        <w:kinsoku w:val="0"/>
        <w:overflowPunct w:val="0"/>
        <w:ind w:right="43"/>
        <w:jc w:val="both"/>
        <w:textAlignment w:val="baseline"/>
        <w:rPr>
          <w:b/>
          <w:bCs/>
          <w:spacing w:val="2"/>
          <w:sz w:val="28"/>
          <w:szCs w:val="28"/>
          <w:lang w:val="ro-RO"/>
        </w:rPr>
      </w:pPr>
      <w:r w:rsidRPr="00784A17">
        <w:rPr>
          <w:b/>
          <w:bCs/>
          <w:spacing w:val="2"/>
          <w:sz w:val="28"/>
          <w:szCs w:val="28"/>
          <w:lang w:val="ro-RO"/>
        </w:rPr>
        <w:t>Art.2. Obiectul contractului</w:t>
      </w:r>
    </w:p>
    <w:p w14:paraId="12B5A8CF" w14:textId="77777777" w:rsidR="00A14D1D" w:rsidRPr="00784A17" w:rsidRDefault="00A14D1D" w:rsidP="005F2195">
      <w:pPr>
        <w:kinsoku w:val="0"/>
        <w:overflowPunct w:val="0"/>
        <w:ind w:right="43"/>
        <w:jc w:val="both"/>
        <w:textAlignment w:val="baseline"/>
        <w:rPr>
          <w:sz w:val="28"/>
          <w:szCs w:val="28"/>
          <w:lang w:val="ro-RO"/>
        </w:rPr>
      </w:pPr>
    </w:p>
    <w:p w14:paraId="5E19B8F5"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 xml:space="preserve">Obiectul prezentului contract îl constituie delegarea sarcinilor și responsabilităților către Operator cu privire la prestarea propriu-zisă a serviciului public de transport pe raza administrativ-teritorială a județului </w:t>
      </w:r>
      <w:r>
        <w:rPr>
          <w:sz w:val="28"/>
          <w:szCs w:val="28"/>
          <w:lang w:val="ro-RO"/>
        </w:rPr>
        <w:t>Vrancea</w:t>
      </w:r>
      <w:r w:rsidRPr="00784A17">
        <w:rPr>
          <w:sz w:val="28"/>
          <w:szCs w:val="28"/>
          <w:lang w:val="ro-RO"/>
        </w:rPr>
        <w:t xml:space="preserve">, inclusiv dreptul și obligația de a exploata infrastructura de transport aferentă serviciului. </w:t>
      </w:r>
    </w:p>
    <w:p w14:paraId="1BD96BD8"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 xml:space="preserve">Operatorul va presta serviciul public de transport județean de persoane, efectuat cu autobuze în conformitate cu obligațiile </w:t>
      </w:r>
      <w:r>
        <w:rPr>
          <w:sz w:val="28"/>
          <w:szCs w:val="28"/>
          <w:lang w:val="ro-RO"/>
        </w:rPr>
        <w:t>stabilite prin legislația aplicabilă în domeniu</w:t>
      </w:r>
      <w:r w:rsidRPr="00784A17">
        <w:rPr>
          <w:sz w:val="28"/>
          <w:szCs w:val="28"/>
          <w:lang w:val="ro-RO"/>
        </w:rPr>
        <w:t xml:space="preserve">, pe traseul/traseele: </w:t>
      </w:r>
    </w:p>
    <w:p w14:paraId="7F0AF2F7" w14:textId="77777777" w:rsidR="00A14D1D" w:rsidRDefault="00A14D1D" w:rsidP="005F2195">
      <w:pPr>
        <w:kinsoku w:val="0"/>
        <w:overflowPunct w:val="0"/>
        <w:ind w:right="43"/>
        <w:jc w:val="both"/>
        <w:textAlignment w:val="baseline"/>
        <w:rPr>
          <w:sz w:val="28"/>
          <w:szCs w:val="28"/>
          <w:lang w:val="ro-RO"/>
        </w:rPr>
      </w:pPr>
    </w:p>
    <w:p w14:paraId="6217E218"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 xml:space="preserve">a) </w:t>
      </w:r>
      <w:r>
        <w:rPr>
          <w:sz w:val="28"/>
          <w:szCs w:val="28"/>
          <w:lang w:val="ro-RO"/>
        </w:rPr>
        <w:t>traseul ........................................................................................................................</w:t>
      </w:r>
      <w:r>
        <w:rPr>
          <w:sz w:val="28"/>
          <w:szCs w:val="28"/>
          <w:lang w:val="en-GB"/>
        </w:rPr>
        <w:t>;</w:t>
      </w:r>
    </w:p>
    <w:p w14:paraId="49499001"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b)</w:t>
      </w:r>
      <w:r>
        <w:rPr>
          <w:sz w:val="28"/>
          <w:szCs w:val="28"/>
          <w:lang w:val="ro-RO"/>
        </w:rPr>
        <w:t xml:space="preserve"> traseul .......................................................................................................................</w:t>
      </w:r>
      <w:r>
        <w:rPr>
          <w:sz w:val="28"/>
          <w:szCs w:val="28"/>
          <w:lang w:val="en-GB"/>
        </w:rPr>
        <w:t>;</w:t>
      </w:r>
    </w:p>
    <w:p w14:paraId="262655AD" w14:textId="43F9650B" w:rsidR="00A14D1D" w:rsidRDefault="00A14D1D" w:rsidP="005F2195">
      <w:pPr>
        <w:kinsoku w:val="0"/>
        <w:overflowPunct w:val="0"/>
        <w:ind w:right="43"/>
        <w:jc w:val="both"/>
        <w:textAlignment w:val="baseline"/>
        <w:rPr>
          <w:sz w:val="28"/>
          <w:szCs w:val="28"/>
          <w:lang w:val="en-GB"/>
        </w:rPr>
      </w:pPr>
      <w:r>
        <w:rPr>
          <w:sz w:val="28"/>
          <w:szCs w:val="28"/>
          <w:lang w:val="ro-RO"/>
        </w:rPr>
        <w:t>c) traseul ........................................................................................................................</w:t>
      </w:r>
      <w:r>
        <w:rPr>
          <w:sz w:val="28"/>
          <w:szCs w:val="28"/>
          <w:lang w:val="en-GB"/>
        </w:rPr>
        <w:t>;</w:t>
      </w:r>
    </w:p>
    <w:p w14:paraId="27B18320" w14:textId="77777777" w:rsidR="00A14D1D" w:rsidRPr="00784A17" w:rsidRDefault="00A14D1D" w:rsidP="005F2195">
      <w:pPr>
        <w:kinsoku w:val="0"/>
        <w:overflowPunct w:val="0"/>
        <w:ind w:right="43"/>
        <w:jc w:val="both"/>
        <w:textAlignment w:val="baseline"/>
        <w:rPr>
          <w:b/>
          <w:bCs/>
          <w:sz w:val="28"/>
          <w:szCs w:val="28"/>
          <w:lang w:val="ro-RO"/>
        </w:rPr>
      </w:pPr>
      <w:r w:rsidRPr="00784A17">
        <w:rPr>
          <w:b/>
          <w:bCs/>
          <w:sz w:val="28"/>
          <w:szCs w:val="28"/>
          <w:lang w:val="ro-RO"/>
        </w:rPr>
        <w:lastRenderedPageBreak/>
        <w:t>Art.3. Durata contractului</w:t>
      </w:r>
    </w:p>
    <w:p w14:paraId="60001BB8" w14:textId="77777777" w:rsidR="00A14D1D" w:rsidRDefault="00A14D1D" w:rsidP="005F2195">
      <w:pPr>
        <w:tabs>
          <w:tab w:val="right" w:pos="4968"/>
          <w:tab w:val="right" w:leader="underscore" w:pos="9072"/>
        </w:tabs>
        <w:kinsoku w:val="0"/>
        <w:overflowPunct w:val="0"/>
        <w:ind w:right="43"/>
        <w:jc w:val="both"/>
        <w:textAlignment w:val="baseline"/>
        <w:rPr>
          <w:sz w:val="28"/>
          <w:szCs w:val="28"/>
          <w:lang w:val="ro-RO"/>
        </w:rPr>
      </w:pPr>
    </w:p>
    <w:p w14:paraId="05DC47DA" w14:textId="412CFE87" w:rsidR="000D6EE7" w:rsidRDefault="00A14D1D" w:rsidP="005F2195">
      <w:pPr>
        <w:tabs>
          <w:tab w:val="left" w:leader="underscore" w:pos="1512"/>
          <w:tab w:val="right" w:pos="4968"/>
        </w:tabs>
        <w:kinsoku w:val="0"/>
        <w:overflowPunct w:val="0"/>
        <w:ind w:right="43"/>
        <w:jc w:val="both"/>
        <w:textAlignment w:val="baseline"/>
        <w:rPr>
          <w:sz w:val="28"/>
          <w:szCs w:val="28"/>
          <w:lang w:val="ro-RO"/>
        </w:rPr>
      </w:pPr>
      <w:r w:rsidRPr="00535FD4">
        <w:rPr>
          <w:sz w:val="28"/>
          <w:szCs w:val="28"/>
          <w:lang w:val="ro-RO"/>
        </w:rPr>
        <w:t>Prezentul contract produce efecte de la data semnării</w:t>
      </w:r>
      <w:r w:rsidR="000D6EE7">
        <w:rPr>
          <w:sz w:val="28"/>
          <w:szCs w:val="28"/>
          <w:lang w:val="ro-RO"/>
        </w:rPr>
        <w:t xml:space="preserve"> și </w:t>
      </w:r>
      <w:r w:rsidR="000D6EE7" w:rsidRPr="000D6EE7">
        <w:rPr>
          <w:sz w:val="28"/>
          <w:szCs w:val="28"/>
          <w:lang w:val="ro-RO"/>
        </w:rPr>
        <w:t xml:space="preserve">pana la </w:t>
      </w:r>
      <w:r w:rsidR="00CC2B35" w:rsidRPr="000D6EE7">
        <w:rPr>
          <w:sz w:val="28"/>
          <w:szCs w:val="28"/>
          <w:lang w:val="ro-RO"/>
        </w:rPr>
        <w:t>soluționarea</w:t>
      </w:r>
      <w:r w:rsidR="000D6EE7" w:rsidRPr="000D6EE7">
        <w:rPr>
          <w:sz w:val="28"/>
          <w:szCs w:val="28"/>
          <w:lang w:val="ro-RO"/>
        </w:rPr>
        <w:t xml:space="preserve"> Dosarelor nr. 1476/91/2020 si nr. 1585/91/2020, aflate pe rolul Tribunalului Vrancea, dar nu mai tarziu de 31.12.2021.</w:t>
      </w:r>
      <w:r w:rsidR="00CC2B35">
        <w:rPr>
          <w:sz w:val="28"/>
          <w:szCs w:val="28"/>
          <w:lang w:val="ro-RO"/>
        </w:rPr>
        <w:t xml:space="preserve"> </w:t>
      </w:r>
      <w:proofErr w:type="spellStart"/>
      <w:r w:rsidR="00CC2B35">
        <w:rPr>
          <w:color w:val="000000"/>
          <w:sz w:val="27"/>
          <w:szCs w:val="27"/>
        </w:rPr>
        <w:t>În</w:t>
      </w:r>
      <w:proofErr w:type="spellEnd"/>
      <w:r w:rsidR="00CC2B35">
        <w:rPr>
          <w:color w:val="000000"/>
          <w:sz w:val="27"/>
          <w:szCs w:val="27"/>
        </w:rPr>
        <w:t xml:space="preserve"> </w:t>
      </w:r>
      <w:proofErr w:type="spellStart"/>
      <w:r w:rsidR="00CC2B35">
        <w:rPr>
          <w:color w:val="000000"/>
          <w:sz w:val="27"/>
          <w:szCs w:val="27"/>
        </w:rPr>
        <w:t>cazul</w:t>
      </w:r>
      <w:proofErr w:type="spellEnd"/>
      <w:r w:rsidR="00CC2B35">
        <w:rPr>
          <w:color w:val="000000"/>
          <w:sz w:val="27"/>
          <w:szCs w:val="27"/>
        </w:rPr>
        <w:t xml:space="preserve"> </w:t>
      </w:r>
      <w:proofErr w:type="spellStart"/>
      <w:r w:rsidR="00CC2B35">
        <w:rPr>
          <w:color w:val="000000"/>
          <w:sz w:val="27"/>
          <w:szCs w:val="27"/>
        </w:rPr>
        <w:t>în</w:t>
      </w:r>
      <w:proofErr w:type="spellEnd"/>
      <w:r w:rsidR="00CC2B35">
        <w:rPr>
          <w:color w:val="000000"/>
          <w:sz w:val="27"/>
          <w:szCs w:val="27"/>
        </w:rPr>
        <w:t xml:space="preserve"> care, </w:t>
      </w:r>
      <w:proofErr w:type="spellStart"/>
      <w:r w:rsidR="00CC2B35">
        <w:rPr>
          <w:color w:val="000000"/>
          <w:sz w:val="27"/>
          <w:szCs w:val="27"/>
        </w:rPr>
        <w:t>în</w:t>
      </w:r>
      <w:proofErr w:type="spellEnd"/>
      <w:r w:rsidR="00CC2B35">
        <w:rPr>
          <w:color w:val="000000"/>
          <w:sz w:val="27"/>
          <w:szCs w:val="27"/>
        </w:rPr>
        <w:t xml:space="preserve"> </w:t>
      </w:r>
      <w:proofErr w:type="spellStart"/>
      <w:r w:rsidR="00CC2B35">
        <w:rPr>
          <w:color w:val="000000"/>
          <w:sz w:val="27"/>
          <w:szCs w:val="27"/>
        </w:rPr>
        <w:t>urma</w:t>
      </w:r>
      <w:proofErr w:type="spellEnd"/>
      <w:r w:rsidR="00CC2B35">
        <w:rPr>
          <w:color w:val="000000"/>
          <w:sz w:val="27"/>
          <w:szCs w:val="27"/>
        </w:rPr>
        <w:t xml:space="preserve"> </w:t>
      </w:r>
      <w:proofErr w:type="spellStart"/>
      <w:r w:rsidR="00CC2B35">
        <w:rPr>
          <w:color w:val="000000"/>
          <w:sz w:val="27"/>
          <w:szCs w:val="27"/>
        </w:rPr>
        <w:t>în</w:t>
      </w:r>
      <w:proofErr w:type="spellEnd"/>
      <w:r w:rsidR="00CC2B35">
        <w:rPr>
          <w:color w:val="000000"/>
          <w:sz w:val="27"/>
          <w:szCs w:val="27"/>
        </w:rPr>
        <w:t xml:space="preserve"> </w:t>
      </w:r>
      <w:proofErr w:type="spellStart"/>
      <w:r w:rsidR="00CC2B35">
        <w:rPr>
          <w:color w:val="000000"/>
          <w:sz w:val="27"/>
          <w:szCs w:val="27"/>
        </w:rPr>
        <w:t>urma</w:t>
      </w:r>
      <w:proofErr w:type="spellEnd"/>
      <w:r w:rsidR="00CC2B35">
        <w:rPr>
          <w:color w:val="000000"/>
          <w:sz w:val="27"/>
          <w:szCs w:val="27"/>
        </w:rPr>
        <w:t xml:space="preserve"> </w:t>
      </w:r>
      <w:proofErr w:type="spellStart"/>
      <w:r w:rsidR="00CC2B35">
        <w:rPr>
          <w:color w:val="000000"/>
          <w:sz w:val="27"/>
          <w:szCs w:val="27"/>
        </w:rPr>
        <w:t>soluționării</w:t>
      </w:r>
      <w:proofErr w:type="spellEnd"/>
      <w:r w:rsidR="00CC2B35">
        <w:rPr>
          <w:color w:val="000000"/>
          <w:sz w:val="27"/>
          <w:szCs w:val="27"/>
        </w:rPr>
        <w:t xml:space="preserve"> definitive a </w:t>
      </w:r>
      <w:proofErr w:type="spellStart"/>
      <w:r w:rsidR="00CC2B35">
        <w:rPr>
          <w:color w:val="000000"/>
          <w:sz w:val="27"/>
          <w:szCs w:val="27"/>
        </w:rPr>
        <w:t>dosarelor</w:t>
      </w:r>
      <w:proofErr w:type="spellEnd"/>
      <w:r w:rsidR="00CC2B35">
        <w:rPr>
          <w:color w:val="000000"/>
          <w:sz w:val="27"/>
          <w:szCs w:val="27"/>
        </w:rPr>
        <w:t xml:space="preserve"> </w:t>
      </w:r>
      <w:proofErr w:type="spellStart"/>
      <w:r w:rsidR="00CC2B35">
        <w:rPr>
          <w:color w:val="000000"/>
          <w:sz w:val="27"/>
          <w:szCs w:val="27"/>
        </w:rPr>
        <w:t>aflate</w:t>
      </w:r>
      <w:proofErr w:type="spellEnd"/>
      <w:r w:rsidR="00CC2B35">
        <w:rPr>
          <w:color w:val="000000"/>
          <w:sz w:val="27"/>
          <w:szCs w:val="27"/>
        </w:rPr>
        <w:t xml:space="preserve"> pe </w:t>
      </w:r>
      <w:proofErr w:type="spellStart"/>
      <w:r w:rsidR="00CC2B35">
        <w:rPr>
          <w:color w:val="000000"/>
          <w:sz w:val="27"/>
          <w:szCs w:val="27"/>
        </w:rPr>
        <w:t>rolul</w:t>
      </w:r>
      <w:proofErr w:type="spellEnd"/>
      <w:r w:rsidR="00CC2B35">
        <w:rPr>
          <w:color w:val="000000"/>
          <w:sz w:val="27"/>
          <w:szCs w:val="27"/>
        </w:rPr>
        <w:t xml:space="preserve"> </w:t>
      </w:r>
      <w:proofErr w:type="spellStart"/>
      <w:r w:rsidR="00CC2B35">
        <w:rPr>
          <w:color w:val="000000"/>
          <w:sz w:val="27"/>
          <w:szCs w:val="27"/>
        </w:rPr>
        <w:t>instanțelor</w:t>
      </w:r>
      <w:proofErr w:type="spellEnd"/>
      <w:r w:rsidR="00CC2B35">
        <w:rPr>
          <w:color w:val="000000"/>
          <w:sz w:val="27"/>
          <w:szCs w:val="27"/>
        </w:rPr>
        <w:t xml:space="preserve"> de </w:t>
      </w:r>
      <w:proofErr w:type="spellStart"/>
      <w:r w:rsidR="00CC2B35">
        <w:rPr>
          <w:color w:val="000000"/>
          <w:sz w:val="27"/>
          <w:szCs w:val="27"/>
        </w:rPr>
        <w:t>judecată</w:t>
      </w:r>
      <w:proofErr w:type="spellEnd"/>
      <w:r w:rsidR="00CC2B35">
        <w:rPr>
          <w:color w:val="000000"/>
          <w:sz w:val="27"/>
          <w:szCs w:val="27"/>
        </w:rPr>
        <w:t xml:space="preserve"> cu </w:t>
      </w:r>
      <w:proofErr w:type="spellStart"/>
      <w:r w:rsidR="00CC2B35">
        <w:rPr>
          <w:color w:val="000000"/>
          <w:sz w:val="27"/>
          <w:szCs w:val="27"/>
        </w:rPr>
        <w:t>privire</w:t>
      </w:r>
      <w:proofErr w:type="spellEnd"/>
      <w:r w:rsidR="00CC2B35">
        <w:rPr>
          <w:color w:val="000000"/>
          <w:sz w:val="27"/>
          <w:szCs w:val="27"/>
        </w:rPr>
        <w:t xml:space="preserve"> la </w:t>
      </w:r>
      <w:proofErr w:type="spellStart"/>
      <w:r w:rsidR="00CC2B35">
        <w:rPr>
          <w:color w:val="000000"/>
          <w:sz w:val="27"/>
          <w:szCs w:val="27"/>
        </w:rPr>
        <w:t>Hotărârea</w:t>
      </w:r>
      <w:proofErr w:type="spellEnd"/>
      <w:r w:rsidR="00CC2B35">
        <w:rPr>
          <w:color w:val="000000"/>
          <w:sz w:val="27"/>
          <w:szCs w:val="27"/>
        </w:rPr>
        <w:t xml:space="preserve"> </w:t>
      </w:r>
      <w:proofErr w:type="spellStart"/>
      <w:r w:rsidR="00CC2B35">
        <w:rPr>
          <w:color w:val="000000"/>
          <w:sz w:val="27"/>
          <w:szCs w:val="27"/>
        </w:rPr>
        <w:t>Consiliului</w:t>
      </w:r>
      <w:proofErr w:type="spellEnd"/>
      <w:r w:rsidR="00CC2B35">
        <w:rPr>
          <w:color w:val="000000"/>
          <w:sz w:val="27"/>
          <w:szCs w:val="27"/>
        </w:rPr>
        <w:t xml:space="preserve"> </w:t>
      </w:r>
      <w:proofErr w:type="spellStart"/>
      <w:r w:rsidR="00CC2B35">
        <w:rPr>
          <w:color w:val="000000"/>
          <w:sz w:val="27"/>
          <w:szCs w:val="27"/>
        </w:rPr>
        <w:t>Județean</w:t>
      </w:r>
      <w:proofErr w:type="spellEnd"/>
      <w:r w:rsidR="00CC2B35">
        <w:rPr>
          <w:color w:val="000000"/>
          <w:sz w:val="27"/>
          <w:szCs w:val="27"/>
        </w:rPr>
        <w:t xml:space="preserve"> </w:t>
      </w:r>
      <w:proofErr w:type="spellStart"/>
      <w:r w:rsidR="00CC2B35">
        <w:rPr>
          <w:color w:val="000000"/>
          <w:sz w:val="27"/>
          <w:szCs w:val="27"/>
        </w:rPr>
        <w:t>Vrancea</w:t>
      </w:r>
      <w:proofErr w:type="spellEnd"/>
      <w:r w:rsidR="00CC2B35">
        <w:rPr>
          <w:color w:val="000000"/>
          <w:sz w:val="27"/>
          <w:szCs w:val="27"/>
        </w:rPr>
        <w:t xml:space="preserve"> nr. 136/2020, se </w:t>
      </w:r>
      <w:proofErr w:type="spellStart"/>
      <w:r w:rsidR="00CC2B35">
        <w:rPr>
          <w:color w:val="000000"/>
          <w:sz w:val="27"/>
          <w:szCs w:val="27"/>
        </w:rPr>
        <w:t>va</w:t>
      </w:r>
      <w:proofErr w:type="spellEnd"/>
      <w:r w:rsidR="00CC2B35">
        <w:rPr>
          <w:color w:val="000000"/>
          <w:sz w:val="27"/>
          <w:szCs w:val="27"/>
        </w:rPr>
        <w:t xml:space="preserve"> </w:t>
      </w:r>
      <w:proofErr w:type="spellStart"/>
      <w:r w:rsidR="00CC2B35">
        <w:rPr>
          <w:color w:val="000000"/>
          <w:sz w:val="27"/>
          <w:szCs w:val="27"/>
        </w:rPr>
        <w:t>menține</w:t>
      </w:r>
      <w:proofErr w:type="spellEnd"/>
      <w:r w:rsidR="00CC2B35">
        <w:rPr>
          <w:color w:val="000000"/>
          <w:sz w:val="27"/>
          <w:szCs w:val="27"/>
        </w:rPr>
        <w:t xml:space="preserve"> </w:t>
      </w:r>
      <w:proofErr w:type="spellStart"/>
      <w:r w:rsidR="00CC2B35">
        <w:rPr>
          <w:color w:val="000000"/>
          <w:sz w:val="27"/>
          <w:szCs w:val="27"/>
        </w:rPr>
        <w:t>valabilitatea</w:t>
      </w:r>
      <w:proofErr w:type="spellEnd"/>
      <w:r w:rsidR="00CC2B35">
        <w:rPr>
          <w:color w:val="000000"/>
          <w:sz w:val="27"/>
          <w:szCs w:val="27"/>
        </w:rPr>
        <w:t xml:space="preserve"> </w:t>
      </w:r>
      <w:proofErr w:type="spellStart"/>
      <w:r w:rsidR="00CC2B35">
        <w:rPr>
          <w:color w:val="000000"/>
          <w:sz w:val="27"/>
          <w:szCs w:val="27"/>
        </w:rPr>
        <w:t>acesteia</w:t>
      </w:r>
      <w:proofErr w:type="spellEnd"/>
      <w:r w:rsidR="00CC2B35">
        <w:rPr>
          <w:color w:val="000000"/>
          <w:sz w:val="27"/>
          <w:szCs w:val="27"/>
        </w:rPr>
        <w:t xml:space="preserve">, </w:t>
      </w:r>
      <w:proofErr w:type="spellStart"/>
      <w:r w:rsidR="00CC2B35">
        <w:rPr>
          <w:color w:val="000000"/>
          <w:sz w:val="27"/>
          <w:szCs w:val="27"/>
        </w:rPr>
        <w:t>prezentul</w:t>
      </w:r>
      <w:proofErr w:type="spellEnd"/>
      <w:r w:rsidR="00CC2B35">
        <w:rPr>
          <w:color w:val="000000"/>
          <w:sz w:val="27"/>
          <w:szCs w:val="27"/>
        </w:rPr>
        <w:t xml:space="preserve"> contract </w:t>
      </w:r>
      <w:proofErr w:type="spellStart"/>
      <w:r w:rsidR="00CC2B35">
        <w:rPr>
          <w:color w:val="000000"/>
          <w:sz w:val="27"/>
          <w:szCs w:val="27"/>
        </w:rPr>
        <w:t>încetează</w:t>
      </w:r>
      <w:proofErr w:type="spellEnd"/>
      <w:r w:rsidR="00CC2B35">
        <w:rPr>
          <w:color w:val="000000"/>
          <w:sz w:val="27"/>
          <w:szCs w:val="27"/>
        </w:rPr>
        <w:t xml:space="preserve"> de </w:t>
      </w:r>
      <w:proofErr w:type="spellStart"/>
      <w:r w:rsidR="00CC2B35">
        <w:rPr>
          <w:color w:val="000000"/>
          <w:sz w:val="27"/>
          <w:szCs w:val="27"/>
        </w:rPr>
        <w:t>plin</w:t>
      </w:r>
      <w:proofErr w:type="spellEnd"/>
      <w:r w:rsidR="00CC2B35">
        <w:rPr>
          <w:color w:val="000000"/>
          <w:sz w:val="27"/>
          <w:szCs w:val="27"/>
        </w:rPr>
        <w:t xml:space="preserve"> </w:t>
      </w:r>
      <w:proofErr w:type="spellStart"/>
      <w:r w:rsidR="00CC2B35">
        <w:rPr>
          <w:color w:val="000000"/>
          <w:sz w:val="27"/>
          <w:szCs w:val="27"/>
        </w:rPr>
        <w:t>drept</w:t>
      </w:r>
      <w:proofErr w:type="spellEnd"/>
      <w:r w:rsidR="00CC2B35">
        <w:rPr>
          <w:color w:val="000000"/>
          <w:sz w:val="27"/>
          <w:szCs w:val="27"/>
        </w:rPr>
        <w:t xml:space="preserve">, </w:t>
      </w:r>
      <w:proofErr w:type="spellStart"/>
      <w:r w:rsidR="00CC2B35">
        <w:rPr>
          <w:color w:val="000000"/>
          <w:sz w:val="27"/>
          <w:szCs w:val="27"/>
        </w:rPr>
        <w:t>urmând</w:t>
      </w:r>
      <w:proofErr w:type="spellEnd"/>
      <w:r w:rsidR="00CC2B35">
        <w:rPr>
          <w:color w:val="000000"/>
          <w:sz w:val="27"/>
          <w:szCs w:val="27"/>
        </w:rPr>
        <w:t xml:space="preserve"> a se </w:t>
      </w:r>
      <w:proofErr w:type="spellStart"/>
      <w:r w:rsidR="00CC2B35">
        <w:rPr>
          <w:color w:val="000000"/>
          <w:sz w:val="27"/>
          <w:szCs w:val="27"/>
        </w:rPr>
        <w:t>utiliza</w:t>
      </w:r>
      <w:proofErr w:type="spellEnd"/>
      <w:r w:rsidR="00CC2B35">
        <w:rPr>
          <w:color w:val="000000"/>
          <w:sz w:val="27"/>
          <w:szCs w:val="27"/>
        </w:rPr>
        <w:t xml:space="preserve"> </w:t>
      </w:r>
      <w:proofErr w:type="spellStart"/>
      <w:r w:rsidR="00CC2B35">
        <w:rPr>
          <w:color w:val="000000"/>
          <w:sz w:val="27"/>
          <w:szCs w:val="27"/>
        </w:rPr>
        <w:t>modelul</w:t>
      </w:r>
      <w:proofErr w:type="spellEnd"/>
      <w:r w:rsidR="00CC2B35">
        <w:rPr>
          <w:color w:val="000000"/>
          <w:sz w:val="27"/>
          <w:szCs w:val="27"/>
        </w:rPr>
        <w:t xml:space="preserve"> de contract de </w:t>
      </w:r>
      <w:proofErr w:type="spellStart"/>
      <w:r w:rsidR="00CC2B35">
        <w:rPr>
          <w:color w:val="000000"/>
          <w:sz w:val="27"/>
          <w:szCs w:val="27"/>
        </w:rPr>
        <w:t>gestiune</w:t>
      </w:r>
      <w:proofErr w:type="spellEnd"/>
      <w:r w:rsidR="00CC2B35">
        <w:rPr>
          <w:color w:val="000000"/>
          <w:sz w:val="27"/>
          <w:szCs w:val="27"/>
        </w:rPr>
        <w:t xml:space="preserve"> din </w:t>
      </w:r>
      <w:proofErr w:type="spellStart"/>
      <w:r w:rsidR="00CC2B35">
        <w:rPr>
          <w:color w:val="000000"/>
          <w:sz w:val="27"/>
          <w:szCs w:val="27"/>
        </w:rPr>
        <w:t>Anexa</w:t>
      </w:r>
      <w:proofErr w:type="spellEnd"/>
      <w:r w:rsidR="00CC2B35">
        <w:rPr>
          <w:color w:val="000000"/>
          <w:sz w:val="27"/>
          <w:szCs w:val="27"/>
        </w:rPr>
        <w:t xml:space="preserve"> 3 </w:t>
      </w:r>
      <w:r w:rsidR="00CF4190">
        <w:rPr>
          <w:color w:val="000000"/>
          <w:sz w:val="27"/>
          <w:szCs w:val="27"/>
        </w:rPr>
        <w:t xml:space="preserve">la </w:t>
      </w:r>
      <w:proofErr w:type="spellStart"/>
      <w:r w:rsidR="00CF4190">
        <w:rPr>
          <w:color w:val="000000"/>
          <w:sz w:val="27"/>
          <w:szCs w:val="27"/>
        </w:rPr>
        <w:t>Hotărârea</w:t>
      </w:r>
      <w:proofErr w:type="spellEnd"/>
      <w:r w:rsidR="00CF4190">
        <w:rPr>
          <w:color w:val="000000"/>
          <w:sz w:val="27"/>
          <w:szCs w:val="27"/>
        </w:rPr>
        <w:t xml:space="preserve"> </w:t>
      </w:r>
      <w:proofErr w:type="spellStart"/>
      <w:r w:rsidR="00CF4190">
        <w:rPr>
          <w:color w:val="000000"/>
          <w:sz w:val="27"/>
          <w:szCs w:val="27"/>
        </w:rPr>
        <w:t>Consiliului</w:t>
      </w:r>
      <w:proofErr w:type="spellEnd"/>
      <w:r w:rsidR="00CF4190">
        <w:rPr>
          <w:color w:val="000000"/>
          <w:sz w:val="27"/>
          <w:szCs w:val="27"/>
        </w:rPr>
        <w:t xml:space="preserve"> </w:t>
      </w:r>
      <w:proofErr w:type="spellStart"/>
      <w:r w:rsidR="00CF4190">
        <w:rPr>
          <w:color w:val="000000"/>
          <w:sz w:val="27"/>
          <w:szCs w:val="27"/>
        </w:rPr>
        <w:t>Județean</w:t>
      </w:r>
      <w:proofErr w:type="spellEnd"/>
      <w:r w:rsidR="00CF4190">
        <w:rPr>
          <w:color w:val="000000"/>
          <w:sz w:val="27"/>
          <w:szCs w:val="27"/>
        </w:rPr>
        <w:t xml:space="preserve"> </w:t>
      </w:r>
      <w:proofErr w:type="spellStart"/>
      <w:r w:rsidR="00CF4190">
        <w:rPr>
          <w:color w:val="000000"/>
          <w:sz w:val="27"/>
          <w:szCs w:val="27"/>
        </w:rPr>
        <w:t>Vrancea</w:t>
      </w:r>
      <w:proofErr w:type="spellEnd"/>
      <w:r w:rsidR="00CF4190">
        <w:rPr>
          <w:color w:val="000000"/>
          <w:sz w:val="27"/>
          <w:szCs w:val="27"/>
        </w:rPr>
        <w:t xml:space="preserve"> nr. 136/2020.</w:t>
      </w:r>
    </w:p>
    <w:p w14:paraId="143E1F17" w14:textId="77777777" w:rsidR="00A14D1D" w:rsidRDefault="00A14D1D" w:rsidP="005F2195">
      <w:pPr>
        <w:tabs>
          <w:tab w:val="left" w:leader="underscore" w:pos="1512"/>
          <w:tab w:val="right" w:pos="4968"/>
        </w:tabs>
        <w:kinsoku w:val="0"/>
        <w:overflowPunct w:val="0"/>
        <w:ind w:right="43"/>
        <w:jc w:val="both"/>
        <w:textAlignment w:val="baseline"/>
        <w:rPr>
          <w:sz w:val="28"/>
          <w:szCs w:val="28"/>
          <w:lang w:val="ro-RO"/>
        </w:rPr>
      </w:pPr>
    </w:p>
    <w:p w14:paraId="2E3B7951" w14:textId="77777777" w:rsidR="00A14D1D" w:rsidRPr="00784A17" w:rsidRDefault="00A14D1D" w:rsidP="005F2195">
      <w:pPr>
        <w:tabs>
          <w:tab w:val="left" w:leader="underscore" w:pos="1512"/>
          <w:tab w:val="right" w:pos="4968"/>
        </w:tabs>
        <w:kinsoku w:val="0"/>
        <w:overflowPunct w:val="0"/>
        <w:ind w:right="43"/>
        <w:jc w:val="both"/>
        <w:textAlignment w:val="baseline"/>
        <w:rPr>
          <w:b/>
          <w:bCs/>
          <w:sz w:val="28"/>
          <w:szCs w:val="28"/>
          <w:lang w:val="ro-RO"/>
        </w:rPr>
      </w:pPr>
      <w:r w:rsidRPr="00784A17">
        <w:rPr>
          <w:b/>
          <w:bCs/>
          <w:sz w:val="28"/>
          <w:szCs w:val="28"/>
          <w:lang w:val="ro-RO"/>
        </w:rPr>
        <w:t xml:space="preserve">Art.4. Drepturile și obligațiile părților </w:t>
      </w:r>
    </w:p>
    <w:p w14:paraId="3AA9E89A" w14:textId="77777777" w:rsidR="00A14D1D" w:rsidRDefault="00A14D1D" w:rsidP="005F2195">
      <w:pPr>
        <w:tabs>
          <w:tab w:val="left" w:leader="underscore" w:pos="1512"/>
          <w:tab w:val="right" w:pos="4968"/>
        </w:tabs>
        <w:kinsoku w:val="0"/>
        <w:overflowPunct w:val="0"/>
        <w:ind w:right="43"/>
        <w:jc w:val="both"/>
        <w:textAlignment w:val="baseline"/>
        <w:rPr>
          <w:b/>
          <w:bCs/>
          <w:sz w:val="28"/>
          <w:szCs w:val="28"/>
          <w:lang w:val="ro-RO"/>
        </w:rPr>
      </w:pPr>
    </w:p>
    <w:p w14:paraId="234D1D0F" w14:textId="77777777" w:rsidR="00A14D1D" w:rsidRDefault="00A14D1D" w:rsidP="005F2195">
      <w:pPr>
        <w:tabs>
          <w:tab w:val="left" w:leader="underscore" w:pos="1512"/>
          <w:tab w:val="right" w:pos="4968"/>
        </w:tabs>
        <w:kinsoku w:val="0"/>
        <w:overflowPunct w:val="0"/>
        <w:ind w:right="43"/>
        <w:jc w:val="both"/>
        <w:textAlignment w:val="baseline"/>
        <w:rPr>
          <w:b/>
          <w:bCs/>
          <w:i/>
          <w:iCs/>
          <w:sz w:val="28"/>
          <w:szCs w:val="28"/>
          <w:lang w:val="ro-RO"/>
        </w:rPr>
      </w:pPr>
      <w:r w:rsidRPr="00784A17">
        <w:rPr>
          <w:b/>
          <w:bCs/>
          <w:i/>
          <w:iCs/>
          <w:sz w:val="28"/>
          <w:szCs w:val="28"/>
          <w:lang w:val="ro-RO"/>
        </w:rPr>
        <w:t>Drepturile părților</w:t>
      </w:r>
    </w:p>
    <w:p w14:paraId="60609C5E" w14:textId="77777777" w:rsidR="00A14D1D" w:rsidRPr="00784A17" w:rsidRDefault="00A14D1D" w:rsidP="005F2195">
      <w:pPr>
        <w:tabs>
          <w:tab w:val="left" w:leader="underscore" w:pos="1512"/>
          <w:tab w:val="right" w:pos="4968"/>
        </w:tabs>
        <w:kinsoku w:val="0"/>
        <w:overflowPunct w:val="0"/>
        <w:ind w:right="43"/>
        <w:jc w:val="both"/>
        <w:textAlignment w:val="baseline"/>
        <w:rPr>
          <w:b/>
          <w:bCs/>
          <w:i/>
          <w:iCs/>
          <w:sz w:val="28"/>
          <w:szCs w:val="28"/>
          <w:lang w:val="ro-RO"/>
        </w:rPr>
      </w:pPr>
    </w:p>
    <w:p w14:paraId="755BACC5" w14:textId="77777777" w:rsidR="00A14D1D" w:rsidRDefault="00A14D1D" w:rsidP="005F2195">
      <w:pPr>
        <w:kinsoku w:val="0"/>
        <w:overflowPunct w:val="0"/>
        <w:ind w:right="43"/>
        <w:jc w:val="both"/>
        <w:textAlignment w:val="baseline"/>
        <w:rPr>
          <w:sz w:val="28"/>
          <w:szCs w:val="28"/>
          <w:lang w:val="ro-RO"/>
        </w:rPr>
      </w:pPr>
      <w:r w:rsidRPr="00784A17">
        <w:rPr>
          <w:b/>
          <w:bCs/>
          <w:i/>
          <w:iCs/>
          <w:sz w:val="28"/>
          <w:szCs w:val="28"/>
          <w:lang w:val="ro-RO"/>
        </w:rPr>
        <w:t>4.1. Delegatarul are următoarele drepturi</w:t>
      </w:r>
      <w:r w:rsidRPr="00784A17">
        <w:rPr>
          <w:sz w:val="28"/>
          <w:szCs w:val="28"/>
          <w:lang w:val="ro-RO"/>
        </w:rPr>
        <w:t>:</w:t>
      </w:r>
    </w:p>
    <w:p w14:paraId="58FFED9D" w14:textId="77777777" w:rsidR="00A14D1D" w:rsidRPr="00784A17" w:rsidRDefault="00A14D1D" w:rsidP="005F2195">
      <w:pPr>
        <w:kinsoku w:val="0"/>
        <w:overflowPunct w:val="0"/>
        <w:ind w:right="43"/>
        <w:jc w:val="both"/>
        <w:textAlignment w:val="baseline"/>
        <w:rPr>
          <w:sz w:val="28"/>
          <w:szCs w:val="28"/>
          <w:lang w:val="ro-RO"/>
        </w:rPr>
      </w:pPr>
    </w:p>
    <w:p w14:paraId="6D4B772D" w14:textId="77777777" w:rsidR="00A14D1D" w:rsidRPr="00784A17" w:rsidRDefault="00A14D1D" w:rsidP="005F2195">
      <w:pPr>
        <w:kinsoku w:val="0"/>
        <w:overflowPunct w:val="0"/>
        <w:ind w:right="43"/>
        <w:jc w:val="both"/>
        <w:textAlignment w:val="baseline"/>
        <w:rPr>
          <w:sz w:val="28"/>
          <w:szCs w:val="28"/>
          <w:lang w:val="ro-RO"/>
        </w:rPr>
      </w:pPr>
      <w:r w:rsidRPr="00784A17">
        <w:rPr>
          <w:b/>
          <w:sz w:val="28"/>
          <w:szCs w:val="28"/>
          <w:lang w:val="ro-RO"/>
        </w:rPr>
        <w:t>a)</w:t>
      </w:r>
      <w:r w:rsidRPr="00784A17">
        <w:rPr>
          <w:sz w:val="28"/>
          <w:szCs w:val="28"/>
          <w:lang w:val="ro-RO"/>
        </w:rPr>
        <w:t>să verifice și să controleze periodic modul de realizare a serviciului de transport public judeţean;</w:t>
      </w:r>
    </w:p>
    <w:p w14:paraId="0327DCB5"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b)</w:t>
      </w:r>
      <w:r w:rsidRPr="00784A17">
        <w:rPr>
          <w:sz w:val="28"/>
          <w:szCs w:val="28"/>
          <w:lang w:val="ro-RO"/>
        </w:rPr>
        <w:t>să analizeze, să verifice şi să aprobe documentaţiile justificative de stabilire, ajustare sau modificare a tarifelor de călătorie propuse de delegant, în corelare cu reglementările în vigoare vizând asigurarea ratei suportabilităţii costurilor pentru utilizatori;</w:t>
      </w:r>
    </w:p>
    <w:p w14:paraId="2B4AB9D6"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c)</w:t>
      </w:r>
      <w:r w:rsidRPr="00784A17">
        <w:rPr>
          <w:sz w:val="28"/>
          <w:szCs w:val="28"/>
          <w:lang w:val="ro-RO"/>
        </w:rPr>
        <w:t>să convoace pentru audieri delegantul, în vederea stabilirii măsurilor necesare pentru remedierea unor deficienţe apărute în executarea serviciului de transport public judeţean de persoane, precum şi în vederea concilierii diferendelor apărute în relaţia cu utilizatorii;</w:t>
      </w:r>
    </w:p>
    <w:p w14:paraId="6CC8156B"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d)</w:t>
      </w:r>
      <w:r w:rsidRPr="00784A17">
        <w:rPr>
          <w:sz w:val="28"/>
          <w:szCs w:val="28"/>
          <w:lang w:val="ro-RO"/>
        </w:rPr>
        <w:t>să actualizeze programul de transport public judeţean de persoane, prin curse regulate, în conformitate cu cerinţele de transport;</w:t>
      </w:r>
    </w:p>
    <w:p w14:paraId="52EA9013" w14:textId="77777777" w:rsidR="00A14D1D" w:rsidRPr="00784A17" w:rsidRDefault="00A14D1D" w:rsidP="005F2195">
      <w:pPr>
        <w:kinsoku w:val="0"/>
        <w:overflowPunct w:val="0"/>
        <w:ind w:right="43"/>
        <w:jc w:val="both"/>
        <w:textAlignment w:val="baseline"/>
        <w:rPr>
          <w:spacing w:val="2"/>
          <w:sz w:val="28"/>
          <w:szCs w:val="28"/>
          <w:lang w:val="ro-RO"/>
        </w:rPr>
      </w:pPr>
      <w:r w:rsidRPr="00784A17">
        <w:rPr>
          <w:b/>
          <w:bCs/>
          <w:spacing w:val="2"/>
          <w:sz w:val="28"/>
          <w:szCs w:val="28"/>
          <w:lang w:val="ro-RO"/>
        </w:rPr>
        <w:t>e)</w:t>
      </w:r>
      <w:r w:rsidRPr="00784A17">
        <w:rPr>
          <w:spacing w:val="2"/>
          <w:sz w:val="28"/>
          <w:szCs w:val="28"/>
          <w:lang w:val="ro-RO"/>
        </w:rPr>
        <w:t>să sancţioneze delegantul în cazul în care acesta nu prestează serviciul de transport public judeţean de persoane, prin curse regulate la parametrii de performanţă, eficienţă şi calitate stabiliţi prin Regulamentul serviciului de transport public judeţean de persoane, prin curse regulate, în Judeţul Vrancea şi Caietul de sarcini al serviciului de transport public judeţean de persoane, prin curse regulate, în Judeţul Vrancea</w:t>
      </w:r>
      <w:r>
        <w:rPr>
          <w:spacing w:val="2"/>
          <w:sz w:val="28"/>
          <w:szCs w:val="28"/>
          <w:lang w:val="ro-RO"/>
        </w:rPr>
        <w:t>.</w:t>
      </w:r>
    </w:p>
    <w:p w14:paraId="0BA5F974"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f)</w:t>
      </w:r>
      <w:r w:rsidRPr="00784A17">
        <w:rPr>
          <w:sz w:val="28"/>
          <w:szCs w:val="28"/>
          <w:lang w:val="ro-RO"/>
        </w:rPr>
        <w:t xml:space="preserve">în cazul unor abateri grave ale delegantului, delegatarul, poate, după caz, rezilia prezentul contract şi poate </w:t>
      </w:r>
      <w:r>
        <w:rPr>
          <w:sz w:val="28"/>
          <w:szCs w:val="28"/>
          <w:lang w:val="ro-RO"/>
        </w:rPr>
        <w:t>dispune</w:t>
      </w:r>
      <w:r w:rsidRPr="00784A17">
        <w:rPr>
          <w:sz w:val="28"/>
          <w:szCs w:val="28"/>
          <w:lang w:val="ro-RO"/>
        </w:rPr>
        <w:t xml:space="preserve"> retragerea licenţei de traseu.</w:t>
      </w:r>
    </w:p>
    <w:p w14:paraId="795F94BA" w14:textId="77777777" w:rsidR="00A14D1D" w:rsidRPr="00784A17" w:rsidRDefault="00A14D1D" w:rsidP="005F2195">
      <w:pPr>
        <w:kinsoku w:val="0"/>
        <w:overflowPunct w:val="0"/>
        <w:ind w:right="43"/>
        <w:jc w:val="both"/>
        <w:textAlignment w:val="baseline"/>
        <w:rPr>
          <w:sz w:val="28"/>
          <w:szCs w:val="28"/>
          <w:lang w:val="ro-RO"/>
        </w:rPr>
      </w:pPr>
    </w:p>
    <w:p w14:paraId="62D9AF9C" w14:textId="77777777" w:rsidR="00A14D1D" w:rsidRDefault="00A14D1D" w:rsidP="005F2195">
      <w:pPr>
        <w:kinsoku w:val="0"/>
        <w:overflowPunct w:val="0"/>
        <w:ind w:right="43"/>
        <w:jc w:val="both"/>
        <w:textAlignment w:val="baseline"/>
        <w:rPr>
          <w:b/>
          <w:bCs/>
          <w:i/>
          <w:iCs/>
          <w:sz w:val="28"/>
          <w:szCs w:val="28"/>
          <w:lang w:val="ro-RO"/>
        </w:rPr>
      </w:pPr>
      <w:r w:rsidRPr="00784A17">
        <w:rPr>
          <w:b/>
          <w:bCs/>
          <w:i/>
          <w:iCs/>
          <w:sz w:val="28"/>
          <w:szCs w:val="28"/>
          <w:lang w:val="ro-RO"/>
        </w:rPr>
        <w:t>4.2. Delegantul are următoarele drepturi:</w:t>
      </w:r>
    </w:p>
    <w:p w14:paraId="5432E03E" w14:textId="77777777" w:rsidR="00A14D1D" w:rsidRPr="00784A17" w:rsidRDefault="00A14D1D" w:rsidP="005F2195">
      <w:pPr>
        <w:kinsoku w:val="0"/>
        <w:overflowPunct w:val="0"/>
        <w:ind w:right="43"/>
        <w:jc w:val="both"/>
        <w:textAlignment w:val="baseline"/>
        <w:rPr>
          <w:b/>
          <w:bCs/>
          <w:i/>
          <w:iCs/>
          <w:sz w:val="28"/>
          <w:szCs w:val="28"/>
          <w:lang w:val="ro-RO"/>
        </w:rPr>
      </w:pPr>
    </w:p>
    <w:p w14:paraId="3ED18BEE"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a)</w:t>
      </w:r>
      <w:r w:rsidRPr="00784A17">
        <w:rPr>
          <w:sz w:val="28"/>
          <w:szCs w:val="28"/>
          <w:lang w:val="ro-RO"/>
        </w:rPr>
        <w:t>să încaseze tarifele aferente transportului public judeţean de călători prestat;</w:t>
      </w:r>
    </w:p>
    <w:p w14:paraId="07F20866" w14:textId="77777777" w:rsidR="00A14D1D" w:rsidRPr="00784A17" w:rsidRDefault="00A14D1D" w:rsidP="00783F95">
      <w:pPr>
        <w:kinsoku w:val="0"/>
        <w:overflowPunct w:val="0"/>
        <w:ind w:left="709" w:right="43"/>
        <w:jc w:val="both"/>
        <w:textAlignment w:val="baseline"/>
        <w:rPr>
          <w:sz w:val="28"/>
          <w:szCs w:val="28"/>
          <w:lang w:val="ro-RO"/>
        </w:rPr>
      </w:pPr>
      <w:r w:rsidRPr="00784A17">
        <w:rPr>
          <w:b/>
          <w:bCs/>
          <w:sz w:val="28"/>
          <w:szCs w:val="28"/>
          <w:lang w:val="ro-RO"/>
        </w:rPr>
        <w:t>b)</w:t>
      </w:r>
      <w:r w:rsidRPr="00784A17">
        <w:rPr>
          <w:sz w:val="28"/>
          <w:szCs w:val="28"/>
          <w:lang w:val="ro-RO"/>
        </w:rPr>
        <w:t>să propună actualizarea tarifelor aferente transportului public judeţean de persoane, în condiţiile legii;</w:t>
      </w:r>
    </w:p>
    <w:p w14:paraId="6B38E9D9" w14:textId="77777777" w:rsidR="00A14D1D" w:rsidRPr="00784A17" w:rsidRDefault="00A14D1D" w:rsidP="00783F95">
      <w:pPr>
        <w:kinsoku w:val="0"/>
        <w:overflowPunct w:val="0"/>
        <w:ind w:left="709" w:right="43"/>
        <w:jc w:val="both"/>
        <w:textAlignment w:val="baseline"/>
        <w:rPr>
          <w:sz w:val="28"/>
          <w:szCs w:val="28"/>
          <w:lang w:val="ro-RO"/>
        </w:rPr>
      </w:pPr>
      <w:r w:rsidRPr="00784A17">
        <w:rPr>
          <w:b/>
          <w:bCs/>
          <w:sz w:val="28"/>
          <w:szCs w:val="28"/>
          <w:lang w:val="ro-RO"/>
        </w:rPr>
        <w:t>c)</w:t>
      </w:r>
      <w:r w:rsidRPr="00784A17">
        <w:rPr>
          <w:sz w:val="28"/>
          <w:szCs w:val="28"/>
          <w:lang w:val="ro-RO"/>
        </w:rPr>
        <w:t>să solicite delegatarului actualizarea programului de transport public judeţean de persoane, prin curse regulate pentru traseele pentru care deţine licenţa de traseu, în funcţie de nevoile de deplasare ale populaţiei;</w:t>
      </w:r>
    </w:p>
    <w:p w14:paraId="01701DE6" w14:textId="77777777" w:rsidR="00A14D1D" w:rsidRPr="00784A17" w:rsidRDefault="00A14D1D" w:rsidP="00783F95">
      <w:pPr>
        <w:kinsoku w:val="0"/>
        <w:overflowPunct w:val="0"/>
        <w:ind w:left="709" w:right="43"/>
        <w:jc w:val="both"/>
        <w:textAlignment w:val="baseline"/>
        <w:rPr>
          <w:sz w:val="28"/>
          <w:szCs w:val="28"/>
          <w:lang w:val="ro-RO"/>
        </w:rPr>
      </w:pPr>
      <w:r w:rsidRPr="00784A17">
        <w:rPr>
          <w:b/>
          <w:bCs/>
          <w:sz w:val="28"/>
          <w:szCs w:val="28"/>
          <w:lang w:val="ro-RO"/>
        </w:rPr>
        <w:t>d)</w:t>
      </w:r>
      <w:r w:rsidRPr="00784A17">
        <w:rPr>
          <w:sz w:val="28"/>
          <w:szCs w:val="28"/>
          <w:lang w:val="ro-RO"/>
        </w:rPr>
        <w:t>să aibă acces liber şi nediscriminatoriu la activităţile de transport rutier desfăşurate pe drumul public;</w:t>
      </w:r>
    </w:p>
    <w:p w14:paraId="4537C1F8" w14:textId="77777777" w:rsidR="00A14D1D" w:rsidRPr="00784A17" w:rsidRDefault="00A14D1D" w:rsidP="00783F95">
      <w:pPr>
        <w:kinsoku w:val="0"/>
        <w:overflowPunct w:val="0"/>
        <w:ind w:left="709" w:right="43"/>
        <w:jc w:val="both"/>
        <w:textAlignment w:val="baseline"/>
        <w:rPr>
          <w:sz w:val="28"/>
          <w:szCs w:val="28"/>
          <w:lang w:val="ro-RO"/>
        </w:rPr>
      </w:pPr>
      <w:r w:rsidRPr="00784A17">
        <w:rPr>
          <w:b/>
          <w:bCs/>
          <w:sz w:val="28"/>
          <w:szCs w:val="28"/>
          <w:lang w:val="ro-RO"/>
        </w:rPr>
        <w:lastRenderedPageBreak/>
        <w:t>e)</w:t>
      </w:r>
      <w:r w:rsidRPr="00784A17">
        <w:rPr>
          <w:sz w:val="28"/>
          <w:szCs w:val="28"/>
          <w:lang w:val="ro-RO"/>
        </w:rPr>
        <w:t>să întrerupă prestarea serviciului de transport public judeţean de persoane, prin curse regulate, în cazul nerespectării obligaţiilor contractuale de către delegatar, cu obligaţia de a notifica delegatarului</w:t>
      </w:r>
      <w:r>
        <w:rPr>
          <w:sz w:val="28"/>
          <w:szCs w:val="28"/>
          <w:lang w:val="ro-RO"/>
        </w:rPr>
        <w:t xml:space="preserve"> </w:t>
      </w:r>
      <w:r w:rsidRPr="00784A17">
        <w:rPr>
          <w:sz w:val="28"/>
          <w:szCs w:val="28"/>
          <w:lang w:val="ro-RO"/>
        </w:rPr>
        <w:t>întreruperea prestării serviciului cu cel puţin 10 zile înainte de aceasta;</w:t>
      </w:r>
    </w:p>
    <w:p w14:paraId="07191087"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f)</w:t>
      </w:r>
      <w:r w:rsidRPr="00784A17">
        <w:rPr>
          <w:sz w:val="28"/>
          <w:szCs w:val="28"/>
          <w:lang w:val="ro-RO"/>
        </w:rPr>
        <w:t xml:space="preserve">are dreptul de a utiliza gratuit pentru circulaţie infrastructura publică (străzi, poduri, pasaje denivelate, mobilier stradal, etc.) şi instalaţiile auxiliare aferente acesteia; </w:t>
      </w:r>
    </w:p>
    <w:p w14:paraId="679BCA48" w14:textId="77777777" w:rsidR="00A14D1D" w:rsidRPr="00784A17" w:rsidRDefault="00A14D1D" w:rsidP="005F2195">
      <w:pPr>
        <w:kinsoku w:val="0"/>
        <w:overflowPunct w:val="0"/>
        <w:ind w:right="43"/>
        <w:jc w:val="both"/>
        <w:textAlignment w:val="baseline"/>
        <w:rPr>
          <w:sz w:val="28"/>
          <w:szCs w:val="28"/>
          <w:lang w:val="ro-RO"/>
        </w:rPr>
      </w:pPr>
      <w:r>
        <w:rPr>
          <w:b/>
          <w:bCs/>
          <w:sz w:val="28"/>
          <w:szCs w:val="28"/>
          <w:lang w:val="ro-RO"/>
        </w:rPr>
        <w:t>g</w:t>
      </w:r>
      <w:r w:rsidRPr="00784A17">
        <w:rPr>
          <w:b/>
          <w:bCs/>
          <w:sz w:val="28"/>
          <w:szCs w:val="28"/>
          <w:lang w:val="ro-RO"/>
        </w:rPr>
        <w:t>)</w:t>
      </w:r>
      <w:r w:rsidRPr="00784A17">
        <w:rPr>
          <w:sz w:val="28"/>
          <w:szCs w:val="28"/>
          <w:lang w:val="ro-RO"/>
        </w:rPr>
        <w:t>să efectueze cu informarea şi aprobarea delegatarului, modificări temporare (suspendări, limitări, micşorarea frecvenţei de circulaţie, devieri de traseu etc.) în deservirea unor trasee, atunci când aceste modificări sunt necesare în caz de avarii sau pentru executarea unor lucrări la infrastructura rutieră.</w:t>
      </w:r>
    </w:p>
    <w:p w14:paraId="5EAC11AF" w14:textId="77777777" w:rsidR="00A14D1D" w:rsidRDefault="00A14D1D" w:rsidP="005F2195">
      <w:pPr>
        <w:kinsoku w:val="0"/>
        <w:overflowPunct w:val="0"/>
        <w:ind w:right="43"/>
        <w:jc w:val="both"/>
        <w:textAlignment w:val="baseline"/>
        <w:rPr>
          <w:b/>
          <w:bCs/>
          <w:i/>
          <w:iCs/>
          <w:spacing w:val="1"/>
          <w:sz w:val="28"/>
          <w:szCs w:val="28"/>
          <w:lang w:val="ro-RO"/>
        </w:rPr>
      </w:pPr>
    </w:p>
    <w:p w14:paraId="0A2F4523" w14:textId="77777777" w:rsidR="00A14D1D" w:rsidRDefault="00A14D1D" w:rsidP="005F2195">
      <w:pPr>
        <w:kinsoku w:val="0"/>
        <w:overflowPunct w:val="0"/>
        <w:ind w:right="43"/>
        <w:jc w:val="both"/>
        <w:textAlignment w:val="baseline"/>
        <w:rPr>
          <w:b/>
          <w:bCs/>
          <w:i/>
          <w:iCs/>
          <w:spacing w:val="1"/>
          <w:sz w:val="28"/>
          <w:szCs w:val="28"/>
          <w:lang w:val="ro-RO"/>
        </w:rPr>
      </w:pPr>
      <w:r w:rsidRPr="00784A17">
        <w:rPr>
          <w:b/>
          <w:bCs/>
          <w:i/>
          <w:iCs/>
          <w:spacing w:val="1"/>
          <w:sz w:val="28"/>
          <w:szCs w:val="28"/>
          <w:lang w:val="ro-RO"/>
        </w:rPr>
        <w:t>Obligaţiile părţilor</w:t>
      </w:r>
    </w:p>
    <w:p w14:paraId="527C0C08" w14:textId="77777777" w:rsidR="00A14D1D" w:rsidRPr="00784A17" w:rsidRDefault="00A14D1D" w:rsidP="005F2195">
      <w:pPr>
        <w:kinsoku w:val="0"/>
        <w:overflowPunct w:val="0"/>
        <w:ind w:right="43"/>
        <w:jc w:val="both"/>
        <w:textAlignment w:val="baseline"/>
        <w:rPr>
          <w:b/>
          <w:bCs/>
          <w:i/>
          <w:iCs/>
          <w:spacing w:val="1"/>
          <w:sz w:val="28"/>
          <w:szCs w:val="28"/>
          <w:lang w:val="ro-RO"/>
        </w:rPr>
      </w:pPr>
    </w:p>
    <w:p w14:paraId="7BE67135" w14:textId="77777777" w:rsidR="00A14D1D" w:rsidRDefault="00A14D1D" w:rsidP="005F2195">
      <w:pPr>
        <w:kinsoku w:val="0"/>
        <w:overflowPunct w:val="0"/>
        <w:ind w:right="43"/>
        <w:jc w:val="both"/>
        <w:textAlignment w:val="baseline"/>
        <w:rPr>
          <w:b/>
          <w:bCs/>
          <w:i/>
          <w:iCs/>
          <w:sz w:val="28"/>
          <w:szCs w:val="28"/>
          <w:lang w:val="ro-RO"/>
        </w:rPr>
      </w:pPr>
      <w:r w:rsidRPr="00784A17">
        <w:rPr>
          <w:b/>
          <w:bCs/>
          <w:i/>
          <w:iCs/>
          <w:sz w:val="28"/>
          <w:szCs w:val="28"/>
          <w:lang w:val="ro-RO"/>
        </w:rPr>
        <w:t>4.3 Delegatarul are următoarele obligaţii:</w:t>
      </w:r>
    </w:p>
    <w:p w14:paraId="52920A72" w14:textId="77777777" w:rsidR="00A14D1D" w:rsidRPr="00784A17" w:rsidRDefault="00A14D1D" w:rsidP="005F2195">
      <w:pPr>
        <w:kinsoku w:val="0"/>
        <w:overflowPunct w:val="0"/>
        <w:ind w:right="43"/>
        <w:jc w:val="both"/>
        <w:textAlignment w:val="baseline"/>
        <w:rPr>
          <w:b/>
          <w:bCs/>
          <w:i/>
          <w:iCs/>
          <w:sz w:val="28"/>
          <w:szCs w:val="28"/>
          <w:lang w:val="ro-RO"/>
        </w:rPr>
      </w:pPr>
    </w:p>
    <w:p w14:paraId="47A78B8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a)</w:t>
      </w:r>
      <w:r w:rsidRPr="00784A17">
        <w:rPr>
          <w:sz w:val="28"/>
          <w:szCs w:val="28"/>
          <w:lang w:val="ro-RO"/>
        </w:rPr>
        <w:t>să controleze prestarea de către delegant a serviciului de transport public de persoane, prin curse regulate;</w:t>
      </w:r>
    </w:p>
    <w:p w14:paraId="01A1C61E"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b)</w:t>
      </w:r>
      <w:r w:rsidRPr="00784A17">
        <w:rPr>
          <w:sz w:val="28"/>
          <w:szCs w:val="28"/>
          <w:lang w:val="ro-RO"/>
        </w:rPr>
        <w:t>să păstreze confidenţialitatea informaţiilor, altele decât cele publice, cu privire la activitatea delegantului;</w:t>
      </w:r>
    </w:p>
    <w:p w14:paraId="363A2638"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c)</w:t>
      </w:r>
      <w:r w:rsidRPr="00784A17">
        <w:rPr>
          <w:sz w:val="28"/>
          <w:szCs w:val="28"/>
          <w:lang w:val="ro-RO"/>
        </w:rPr>
        <w:t xml:space="preserve">să nu îl tulbure pe delegant în exerciţiul drepturilor rezultate din prezentul contract; </w:t>
      </w:r>
    </w:p>
    <w:p w14:paraId="6FD90A75"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d)</w:t>
      </w:r>
      <w:r w:rsidRPr="00784A17">
        <w:rPr>
          <w:sz w:val="28"/>
          <w:szCs w:val="28"/>
          <w:lang w:val="ro-RO"/>
        </w:rPr>
        <w:t xml:space="preserve">să respecte obligaţiile pe care şi le-a asumat prin prezentul contract; </w:t>
      </w:r>
    </w:p>
    <w:p w14:paraId="7473272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e)</w:t>
      </w:r>
      <w:r w:rsidRPr="00784A17">
        <w:rPr>
          <w:sz w:val="28"/>
          <w:szCs w:val="28"/>
          <w:lang w:val="ro-RO"/>
        </w:rPr>
        <w:t>să notifice delegantului apariţia oricăror împrejurări de natură să aducă atingere drepturilor sau intereselor acestuia;</w:t>
      </w:r>
    </w:p>
    <w:p w14:paraId="00B31982"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f)</w:t>
      </w:r>
      <w:r w:rsidRPr="00784A17">
        <w:rPr>
          <w:sz w:val="28"/>
          <w:szCs w:val="28"/>
          <w:lang w:val="ro-RO"/>
        </w:rPr>
        <w:t>să intervină în cazurile de concurenţă neloială care perturbă desfăşurarea activităţii delegantului;</w:t>
      </w:r>
    </w:p>
    <w:p w14:paraId="71E64533"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 xml:space="preserve">g) </w:t>
      </w:r>
      <w:r w:rsidRPr="00784A17">
        <w:rPr>
          <w:sz w:val="28"/>
          <w:szCs w:val="28"/>
          <w:lang w:val="ro-RO"/>
        </w:rPr>
        <w:t>să nu modifice în mod unilateral prezentul contract, în afară de cazurile prevăzute expres de lege sau de prevederile contractului.</w:t>
      </w:r>
    </w:p>
    <w:p w14:paraId="29F99F7B" w14:textId="77777777" w:rsidR="00A14D1D" w:rsidRPr="00784A17" w:rsidRDefault="00A14D1D" w:rsidP="005F2195">
      <w:pPr>
        <w:kinsoku w:val="0"/>
        <w:overflowPunct w:val="0"/>
        <w:ind w:right="43"/>
        <w:jc w:val="both"/>
        <w:textAlignment w:val="baseline"/>
        <w:rPr>
          <w:sz w:val="28"/>
          <w:szCs w:val="28"/>
          <w:lang w:val="ro-RO"/>
        </w:rPr>
      </w:pPr>
    </w:p>
    <w:p w14:paraId="6867EA8D" w14:textId="77777777" w:rsidR="00A14D1D" w:rsidRDefault="00A14D1D" w:rsidP="005F2195">
      <w:pPr>
        <w:kinsoku w:val="0"/>
        <w:overflowPunct w:val="0"/>
        <w:ind w:right="43"/>
        <w:jc w:val="both"/>
        <w:textAlignment w:val="baseline"/>
        <w:rPr>
          <w:b/>
          <w:bCs/>
          <w:i/>
          <w:iCs/>
          <w:sz w:val="28"/>
          <w:szCs w:val="28"/>
          <w:lang w:val="ro-RO"/>
        </w:rPr>
      </w:pPr>
      <w:r w:rsidRPr="00784A17">
        <w:rPr>
          <w:b/>
          <w:bCs/>
          <w:i/>
          <w:iCs/>
          <w:sz w:val="28"/>
          <w:szCs w:val="28"/>
          <w:lang w:val="ro-RO"/>
        </w:rPr>
        <w:t>4.4 Delegantul are următoarele obligaţii:</w:t>
      </w:r>
    </w:p>
    <w:p w14:paraId="759E1E41" w14:textId="77777777" w:rsidR="00A14D1D" w:rsidRPr="00784A17" w:rsidRDefault="00A14D1D" w:rsidP="005F2195">
      <w:pPr>
        <w:kinsoku w:val="0"/>
        <w:overflowPunct w:val="0"/>
        <w:ind w:right="43"/>
        <w:jc w:val="both"/>
        <w:textAlignment w:val="baseline"/>
        <w:rPr>
          <w:b/>
          <w:bCs/>
          <w:i/>
          <w:iCs/>
          <w:sz w:val="28"/>
          <w:szCs w:val="28"/>
          <w:lang w:val="ro-RO"/>
        </w:rPr>
      </w:pPr>
    </w:p>
    <w:p w14:paraId="4DFB873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a)</w:t>
      </w:r>
      <w:r w:rsidRPr="00784A17">
        <w:rPr>
          <w:sz w:val="28"/>
          <w:szCs w:val="28"/>
          <w:lang w:val="ro-RO"/>
        </w:rPr>
        <w:t>să efectueze transportul public judeţean de persoane prin curse regulate, conform prevederilor programului de circulaţie, în condiţii de calitate, siguranţă, regularitate şi confort;</w:t>
      </w:r>
    </w:p>
    <w:p w14:paraId="457E4C13"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b)</w:t>
      </w:r>
      <w:r w:rsidRPr="00784A17">
        <w:rPr>
          <w:sz w:val="28"/>
          <w:szCs w:val="28"/>
          <w:lang w:val="ro-RO"/>
        </w:rPr>
        <w:t>să asigure personal care deserveşte mijloacele de transport (conducători auto) conform reglementărilor legale în vigoare;</w:t>
      </w:r>
    </w:p>
    <w:p w14:paraId="1939569D"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c)</w:t>
      </w:r>
      <w:r w:rsidRPr="00784A17">
        <w:rPr>
          <w:sz w:val="28"/>
          <w:szCs w:val="28"/>
          <w:lang w:val="ro-RO"/>
        </w:rPr>
        <w:t>să fundamenteze şi să supună aprobării delegatarului</w:t>
      </w:r>
      <w:r>
        <w:rPr>
          <w:sz w:val="28"/>
          <w:szCs w:val="28"/>
          <w:lang w:val="ro-RO"/>
        </w:rPr>
        <w:t xml:space="preserve"> orice propuneri de modificare a</w:t>
      </w:r>
      <w:r w:rsidRPr="00784A17">
        <w:rPr>
          <w:sz w:val="28"/>
          <w:szCs w:val="28"/>
          <w:lang w:val="ro-RO"/>
        </w:rPr>
        <w:t xml:space="preserve"> tarifel</w:t>
      </w:r>
      <w:r>
        <w:rPr>
          <w:sz w:val="28"/>
          <w:szCs w:val="28"/>
          <w:lang w:val="ro-RO"/>
        </w:rPr>
        <w:t>or</w:t>
      </w:r>
      <w:r w:rsidRPr="00784A17">
        <w:rPr>
          <w:sz w:val="28"/>
          <w:szCs w:val="28"/>
          <w:lang w:val="ro-RO"/>
        </w:rPr>
        <w:t xml:space="preserve"> ce vor fi utilizate în activitatea de transport public judeţean de călători;</w:t>
      </w:r>
    </w:p>
    <w:p w14:paraId="47BC731E"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d)</w:t>
      </w:r>
      <w:r w:rsidRPr="00784A17">
        <w:rPr>
          <w:sz w:val="28"/>
          <w:szCs w:val="28"/>
          <w:lang w:val="ro-RO"/>
        </w:rPr>
        <w:t>să nu încarce artificial costurile de operare;</w:t>
      </w:r>
    </w:p>
    <w:p w14:paraId="23991493" w14:textId="77777777" w:rsidR="00A14D1D" w:rsidRPr="00784A17" w:rsidRDefault="00A14D1D" w:rsidP="005F2195">
      <w:pPr>
        <w:kinsoku w:val="0"/>
        <w:overflowPunct w:val="0"/>
        <w:ind w:right="43"/>
        <w:jc w:val="both"/>
        <w:textAlignment w:val="baseline"/>
        <w:rPr>
          <w:spacing w:val="2"/>
          <w:sz w:val="28"/>
          <w:szCs w:val="28"/>
          <w:lang w:val="ro-RO"/>
        </w:rPr>
      </w:pPr>
      <w:r w:rsidRPr="00784A17">
        <w:rPr>
          <w:b/>
          <w:bCs/>
          <w:spacing w:val="2"/>
          <w:sz w:val="28"/>
          <w:szCs w:val="28"/>
          <w:lang w:val="ro-RO"/>
        </w:rPr>
        <w:t>e)</w:t>
      </w:r>
      <w:r w:rsidRPr="00784A17">
        <w:rPr>
          <w:spacing w:val="2"/>
          <w:sz w:val="28"/>
          <w:szCs w:val="28"/>
          <w:lang w:val="ro-RO"/>
        </w:rPr>
        <w:t xml:space="preserve">la încetarea prezentului contract, din alte cauze decât prin ajungerea la termen, excluzând forţa majoră şi cazul fortuit, delegantul este obligat să asigure continuitatea prestării serviciului, în condiţiile stipulate în contract, până la preluarea acestuia de către un alt operator, dar nu mai mult de 60 de zile; </w:t>
      </w:r>
    </w:p>
    <w:p w14:paraId="42B71A9A" w14:textId="77777777" w:rsidR="00A14D1D" w:rsidRPr="00784A17" w:rsidRDefault="00A14D1D" w:rsidP="005F2195">
      <w:pPr>
        <w:kinsoku w:val="0"/>
        <w:overflowPunct w:val="0"/>
        <w:ind w:right="43"/>
        <w:jc w:val="both"/>
        <w:textAlignment w:val="baseline"/>
        <w:rPr>
          <w:spacing w:val="2"/>
          <w:sz w:val="28"/>
          <w:szCs w:val="28"/>
          <w:lang w:val="ro-RO"/>
        </w:rPr>
      </w:pPr>
      <w:r w:rsidRPr="00784A17">
        <w:rPr>
          <w:b/>
          <w:bCs/>
          <w:spacing w:val="2"/>
          <w:sz w:val="28"/>
          <w:szCs w:val="28"/>
          <w:lang w:val="ro-RO"/>
        </w:rPr>
        <w:t>f)</w:t>
      </w:r>
      <w:r w:rsidRPr="00784A17">
        <w:rPr>
          <w:spacing w:val="2"/>
          <w:sz w:val="28"/>
          <w:szCs w:val="28"/>
          <w:lang w:val="ro-RO"/>
        </w:rPr>
        <w:t>să încheie şi să onoreze contractele de asigurări pentru mijloacele de transport deţinute, precum şi asigurarea călătorilor şi bunurilor acestora, conform prevederilor legislaţiei în vigoare privind asigurările;</w:t>
      </w:r>
    </w:p>
    <w:p w14:paraId="05845F90"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g)</w:t>
      </w:r>
      <w:r w:rsidRPr="00784A17">
        <w:rPr>
          <w:sz w:val="28"/>
          <w:szCs w:val="28"/>
          <w:lang w:val="ro-RO"/>
        </w:rPr>
        <w:t>să informeze permanent călătorii cu privire la traseele, programele de circulaţie, tarifele aplicate, precum şi modificarea acestora;</w:t>
      </w:r>
    </w:p>
    <w:p w14:paraId="4252D414" w14:textId="77777777" w:rsidR="00A14D1D" w:rsidRPr="00784A17" w:rsidRDefault="00A14D1D" w:rsidP="005F2195">
      <w:pPr>
        <w:kinsoku w:val="0"/>
        <w:overflowPunct w:val="0"/>
        <w:ind w:right="43"/>
        <w:jc w:val="both"/>
        <w:textAlignment w:val="baseline"/>
        <w:rPr>
          <w:spacing w:val="3"/>
          <w:sz w:val="28"/>
          <w:szCs w:val="28"/>
          <w:lang w:val="ro-RO"/>
        </w:rPr>
      </w:pPr>
      <w:r w:rsidRPr="00784A17">
        <w:rPr>
          <w:b/>
          <w:bCs/>
          <w:spacing w:val="3"/>
          <w:sz w:val="28"/>
          <w:szCs w:val="28"/>
          <w:lang w:val="ro-RO"/>
        </w:rPr>
        <w:lastRenderedPageBreak/>
        <w:t>h)</w:t>
      </w:r>
      <w:r w:rsidRPr="00784A17">
        <w:rPr>
          <w:spacing w:val="3"/>
          <w:sz w:val="28"/>
          <w:szCs w:val="28"/>
          <w:lang w:val="ro-RO"/>
        </w:rPr>
        <w:t xml:space="preserve">să asigure accesul organelor de control ale delegatarului la informaţiile privind executarea serviciului delegat şi modul de exploatare a mijloacelor de transport; </w:t>
      </w:r>
    </w:p>
    <w:p w14:paraId="7E9EE904" w14:textId="77777777" w:rsidR="00A14D1D" w:rsidRPr="00784A17" w:rsidRDefault="00A14D1D" w:rsidP="005F2195">
      <w:pPr>
        <w:kinsoku w:val="0"/>
        <w:overflowPunct w:val="0"/>
        <w:ind w:right="43"/>
        <w:jc w:val="both"/>
        <w:textAlignment w:val="baseline"/>
        <w:rPr>
          <w:spacing w:val="3"/>
          <w:sz w:val="28"/>
          <w:szCs w:val="28"/>
          <w:lang w:val="ro-RO"/>
        </w:rPr>
      </w:pPr>
      <w:r w:rsidRPr="00784A17">
        <w:rPr>
          <w:b/>
          <w:bCs/>
          <w:spacing w:val="3"/>
          <w:sz w:val="28"/>
          <w:szCs w:val="28"/>
          <w:lang w:val="ro-RO"/>
        </w:rPr>
        <w:t>i)</w:t>
      </w:r>
      <w:r w:rsidRPr="00784A17">
        <w:rPr>
          <w:spacing w:val="3"/>
          <w:sz w:val="28"/>
          <w:szCs w:val="28"/>
          <w:lang w:val="ro-RO"/>
        </w:rPr>
        <w:t>să transmită prin adresă delegatarului, la solicitarea acestuia, situaţia cuprinzând numărul mediu zilnic de călători pentru fiecare din traseele pe care execută serviciul de transport persoane, aferent unui trimestru;</w:t>
      </w:r>
    </w:p>
    <w:p w14:paraId="315E31EB"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î)</w:t>
      </w:r>
      <w:r w:rsidRPr="00784A17">
        <w:rPr>
          <w:sz w:val="28"/>
          <w:szCs w:val="28"/>
          <w:lang w:val="ro-RO"/>
        </w:rPr>
        <w:t>să asigure afisarea în fiecare statie a orelor de circulatie a mijloacelor de transport proprii cu care efectuează serviciul de transport public de persoane prin curse regulate si opresc în statia respectivă;</w:t>
      </w:r>
    </w:p>
    <w:p w14:paraId="05ADDAC4"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 xml:space="preserve">j) </w:t>
      </w:r>
      <w:r w:rsidRPr="00784A17">
        <w:rPr>
          <w:sz w:val="28"/>
          <w:szCs w:val="28"/>
          <w:lang w:val="ro-RO"/>
        </w:rPr>
        <w:t>să utilizeze pe timpul transportului placa de traseu, plasată la loc vizibil în faţa mijlocului de transport, cu indicarea executantului, caracterului cursei si nominalizarea capetelor de traseu între care se execută cursa respectivă;</w:t>
      </w:r>
    </w:p>
    <w:p w14:paraId="79AE553C"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k)</w:t>
      </w:r>
      <w:r w:rsidRPr="00784A17">
        <w:rPr>
          <w:sz w:val="28"/>
          <w:szCs w:val="28"/>
          <w:lang w:val="ro-RO"/>
        </w:rPr>
        <w:t>mijloacele de transport, pe părţile laterale, vor avea inscripţionată denumirea delegantului;</w:t>
      </w:r>
    </w:p>
    <w:p w14:paraId="3008DC4E"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l)</w:t>
      </w:r>
      <w:r w:rsidRPr="00784A17">
        <w:rPr>
          <w:sz w:val="28"/>
          <w:szCs w:val="28"/>
          <w:lang w:val="ro-RO"/>
        </w:rPr>
        <w:t>să asigure călătorii şi bagajele acestora pentru riscurile ce cad în sarcina delegantului;</w:t>
      </w:r>
    </w:p>
    <w:p w14:paraId="5EF85967" w14:textId="77777777" w:rsidR="00A14D1D" w:rsidRPr="00784A17" w:rsidRDefault="00A14D1D" w:rsidP="005F2195">
      <w:pPr>
        <w:kinsoku w:val="0"/>
        <w:overflowPunct w:val="0"/>
        <w:ind w:right="43"/>
        <w:jc w:val="both"/>
        <w:textAlignment w:val="baseline"/>
        <w:rPr>
          <w:spacing w:val="8"/>
          <w:sz w:val="28"/>
          <w:szCs w:val="28"/>
          <w:lang w:val="ro-RO"/>
        </w:rPr>
      </w:pPr>
      <w:r w:rsidRPr="00784A17">
        <w:rPr>
          <w:b/>
          <w:spacing w:val="8"/>
          <w:sz w:val="28"/>
          <w:szCs w:val="28"/>
          <w:lang w:val="ro-RO"/>
        </w:rPr>
        <w:t>m)</w:t>
      </w:r>
      <w:r w:rsidRPr="00784A17">
        <w:rPr>
          <w:spacing w:val="8"/>
          <w:sz w:val="28"/>
          <w:szCs w:val="28"/>
          <w:lang w:val="ro-RO"/>
        </w:rPr>
        <w:t xml:space="preserve">să asigure preluarea persoanelor transportate din vehiculele rămase imobilizate pe traseu, în termen de maximum 3 ore de la apariţia evenimentului; </w:t>
      </w:r>
    </w:p>
    <w:p w14:paraId="788A9FAD" w14:textId="77777777" w:rsidR="00A14D1D" w:rsidRPr="00784A17" w:rsidRDefault="00A14D1D" w:rsidP="005F2195">
      <w:pPr>
        <w:kinsoku w:val="0"/>
        <w:overflowPunct w:val="0"/>
        <w:ind w:right="43"/>
        <w:jc w:val="both"/>
        <w:textAlignment w:val="baseline"/>
        <w:rPr>
          <w:spacing w:val="8"/>
          <w:sz w:val="28"/>
          <w:szCs w:val="28"/>
          <w:lang w:val="ro-RO"/>
        </w:rPr>
      </w:pPr>
      <w:r w:rsidRPr="00784A17">
        <w:rPr>
          <w:b/>
          <w:bCs/>
          <w:spacing w:val="8"/>
          <w:sz w:val="28"/>
          <w:szCs w:val="28"/>
          <w:lang w:val="ro-RO"/>
        </w:rPr>
        <w:t>n)</w:t>
      </w:r>
      <w:r w:rsidRPr="00784A17">
        <w:rPr>
          <w:spacing w:val="8"/>
          <w:sz w:val="28"/>
          <w:szCs w:val="28"/>
          <w:lang w:val="ro-RO"/>
        </w:rPr>
        <w:t xml:space="preserve">să asigure informarea publicului călător în legătură cu modificarea ori suspendarea unei curse sau a unui traseu, în caz de forţă majoră; </w:t>
      </w:r>
    </w:p>
    <w:p w14:paraId="791CB930" w14:textId="77777777" w:rsidR="00A14D1D" w:rsidRPr="00784A17" w:rsidRDefault="00A14D1D" w:rsidP="005F2195">
      <w:pPr>
        <w:kinsoku w:val="0"/>
        <w:overflowPunct w:val="0"/>
        <w:ind w:right="43"/>
        <w:jc w:val="both"/>
        <w:textAlignment w:val="baseline"/>
        <w:rPr>
          <w:spacing w:val="8"/>
          <w:sz w:val="28"/>
          <w:szCs w:val="28"/>
          <w:lang w:val="ro-RO"/>
        </w:rPr>
      </w:pPr>
      <w:r w:rsidRPr="00784A17">
        <w:rPr>
          <w:b/>
          <w:bCs/>
          <w:spacing w:val="8"/>
          <w:sz w:val="28"/>
          <w:szCs w:val="28"/>
          <w:lang w:val="ro-RO"/>
        </w:rPr>
        <w:t>o)</w:t>
      </w:r>
      <w:r w:rsidRPr="00784A17">
        <w:rPr>
          <w:spacing w:val="8"/>
          <w:sz w:val="28"/>
          <w:szCs w:val="28"/>
          <w:lang w:val="ro-RO"/>
        </w:rPr>
        <w:t>să asigure efectuarea în termen a inspecţiei tehnice periodice la mijloacele de transport utilizate;</w:t>
      </w:r>
    </w:p>
    <w:p w14:paraId="5DF964B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p)</w:t>
      </w:r>
      <w:r w:rsidRPr="00784A17">
        <w:rPr>
          <w:sz w:val="28"/>
          <w:szCs w:val="28"/>
          <w:lang w:val="ro-RO"/>
        </w:rPr>
        <w:t>să asigure salubrizarea, spălarea şi dezinfectarea mijloacelor de transport, zilnic sau ori de câte ori este nevoie;</w:t>
      </w:r>
    </w:p>
    <w:p w14:paraId="4398B6B0" w14:textId="77777777" w:rsidR="00A14D1D" w:rsidRPr="00784A17" w:rsidRDefault="00A14D1D" w:rsidP="005F2195">
      <w:pPr>
        <w:kinsoku w:val="0"/>
        <w:overflowPunct w:val="0"/>
        <w:ind w:right="43"/>
        <w:jc w:val="both"/>
        <w:textAlignment w:val="baseline"/>
        <w:rPr>
          <w:spacing w:val="14"/>
          <w:sz w:val="28"/>
          <w:szCs w:val="28"/>
          <w:lang w:val="ro-RO"/>
        </w:rPr>
      </w:pPr>
      <w:r w:rsidRPr="00784A17">
        <w:rPr>
          <w:b/>
          <w:bCs/>
          <w:spacing w:val="14"/>
          <w:sz w:val="28"/>
          <w:szCs w:val="28"/>
          <w:lang w:val="ro-RO"/>
        </w:rPr>
        <w:t>r)</w:t>
      </w:r>
      <w:r w:rsidRPr="00784A17">
        <w:rPr>
          <w:spacing w:val="14"/>
          <w:sz w:val="28"/>
          <w:szCs w:val="28"/>
          <w:lang w:val="ro-RO"/>
        </w:rPr>
        <w:t xml:space="preserve">să asigure efectuarea verificărilor periodice medicale şi psihologice ale conducătorilor de autovehicule şi să ţină evidenţa acestora; </w:t>
      </w:r>
    </w:p>
    <w:p w14:paraId="54A5565A" w14:textId="77777777" w:rsidR="00A14D1D" w:rsidRPr="00784A17" w:rsidRDefault="00A14D1D" w:rsidP="005F2195">
      <w:pPr>
        <w:kinsoku w:val="0"/>
        <w:overflowPunct w:val="0"/>
        <w:ind w:right="43"/>
        <w:jc w:val="both"/>
        <w:textAlignment w:val="baseline"/>
        <w:rPr>
          <w:spacing w:val="14"/>
          <w:sz w:val="28"/>
          <w:szCs w:val="28"/>
          <w:lang w:val="ro-RO"/>
        </w:rPr>
      </w:pPr>
      <w:r w:rsidRPr="00784A17">
        <w:rPr>
          <w:b/>
          <w:bCs/>
          <w:spacing w:val="14"/>
          <w:sz w:val="28"/>
          <w:szCs w:val="28"/>
          <w:lang w:val="ro-RO"/>
        </w:rPr>
        <w:t>s)</w:t>
      </w:r>
      <w:r w:rsidRPr="00784A17">
        <w:rPr>
          <w:spacing w:val="14"/>
          <w:sz w:val="28"/>
          <w:szCs w:val="28"/>
          <w:lang w:val="ro-RO"/>
        </w:rPr>
        <w:t>să asigure testarea pregătirii profesionale a conducătorilor de autovehicule şi evidenţa acestora;</w:t>
      </w:r>
    </w:p>
    <w:p w14:paraId="65EEA16C" w14:textId="77777777" w:rsidR="00A14D1D" w:rsidRPr="00784A17" w:rsidRDefault="00A14D1D" w:rsidP="005F2195">
      <w:pPr>
        <w:kinsoku w:val="0"/>
        <w:overflowPunct w:val="0"/>
        <w:ind w:right="43"/>
        <w:jc w:val="both"/>
        <w:textAlignment w:val="baseline"/>
        <w:rPr>
          <w:spacing w:val="1"/>
          <w:sz w:val="28"/>
          <w:szCs w:val="28"/>
          <w:lang w:val="ro-RO"/>
        </w:rPr>
      </w:pPr>
      <w:r w:rsidRPr="00784A17">
        <w:rPr>
          <w:b/>
          <w:bCs/>
          <w:spacing w:val="1"/>
          <w:sz w:val="28"/>
          <w:szCs w:val="28"/>
          <w:lang w:val="ro-RO"/>
        </w:rPr>
        <w:t>ş)</w:t>
      </w:r>
      <w:r w:rsidRPr="00784A17">
        <w:rPr>
          <w:spacing w:val="1"/>
          <w:sz w:val="28"/>
          <w:szCs w:val="28"/>
          <w:lang w:val="ro-RO"/>
        </w:rPr>
        <w:t xml:space="preserve">să utilizeze numai legitimaţiile de călătorie tipizate, cu regim special; </w:t>
      </w:r>
    </w:p>
    <w:p w14:paraId="0EB38733" w14:textId="77777777" w:rsidR="00A14D1D" w:rsidRPr="00784A17" w:rsidRDefault="00A14D1D" w:rsidP="005F2195">
      <w:pPr>
        <w:kinsoku w:val="0"/>
        <w:overflowPunct w:val="0"/>
        <w:ind w:right="43"/>
        <w:jc w:val="both"/>
        <w:textAlignment w:val="baseline"/>
        <w:rPr>
          <w:spacing w:val="1"/>
          <w:sz w:val="28"/>
          <w:szCs w:val="28"/>
          <w:lang w:val="ro-RO"/>
        </w:rPr>
      </w:pPr>
      <w:r w:rsidRPr="00784A17">
        <w:rPr>
          <w:b/>
          <w:bCs/>
          <w:spacing w:val="1"/>
          <w:sz w:val="28"/>
          <w:szCs w:val="28"/>
          <w:lang w:val="ro-RO"/>
        </w:rPr>
        <w:t>t)</w:t>
      </w:r>
      <w:r w:rsidRPr="00784A17">
        <w:rPr>
          <w:spacing w:val="1"/>
          <w:sz w:val="28"/>
          <w:szCs w:val="28"/>
          <w:lang w:val="ro-RO"/>
        </w:rPr>
        <w:t>să asigure afişarea în salonul mijlocului de transport a numelui conducătorului acestuia, a programului de circulaţie, a instrucţiunilor privind modul de desfăşurare a transportului, a obligaţiilor transportatorului şi a publicului călător precum şi a informaţiilor de utilitate publică privind transportul, stabilite prin reglementările în vigoare;</w:t>
      </w:r>
    </w:p>
    <w:p w14:paraId="185676A3" w14:textId="77777777" w:rsidR="00A14D1D" w:rsidRPr="00784A17" w:rsidRDefault="00A14D1D" w:rsidP="005F2195">
      <w:pPr>
        <w:kinsoku w:val="0"/>
        <w:overflowPunct w:val="0"/>
        <w:ind w:right="43"/>
        <w:jc w:val="both"/>
        <w:textAlignment w:val="baseline"/>
        <w:rPr>
          <w:spacing w:val="4"/>
          <w:sz w:val="28"/>
          <w:szCs w:val="28"/>
          <w:lang w:val="ro-RO"/>
        </w:rPr>
      </w:pPr>
      <w:r w:rsidRPr="00784A17">
        <w:rPr>
          <w:b/>
          <w:bCs/>
          <w:spacing w:val="4"/>
          <w:sz w:val="28"/>
          <w:szCs w:val="28"/>
          <w:lang w:val="ro-RO"/>
        </w:rPr>
        <w:t xml:space="preserve">ţ) </w:t>
      </w:r>
      <w:r w:rsidRPr="00784A17">
        <w:rPr>
          <w:spacing w:val="4"/>
          <w:sz w:val="28"/>
          <w:szCs w:val="28"/>
          <w:lang w:val="ro-RO"/>
        </w:rPr>
        <w:t xml:space="preserve">să asigure spaţiile necesare pentru bagajele de mâna ale călătorilor; </w:t>
      </w:r>
    </w:p>
    <w:p w14:paraId="48120D27" w14:textId="77777777" w:rsidR="00A14D1D" w:rsidRPr="00784A17" w:rsidRDefault="00A14D1D" w:rsidP="005F2195">
      <w:pPr>
        <w:kinsoku w:val="0"/>
        <w:overflowPunct w:val="0"/>
        <w:ind w:right="43"/>
        <w:jc w:val="both"/>
        <w:textAlignment w:val="baseline"/>
        <w:rPr>
          <w:spacing w:val="4"/>
          <w:sz w:val="28"/>
          <w:szCs w:val="28"/>
          <w:lang w:val="ro-RO"/>
        </w:rPr>
      </w:pPr>
      <w:r w:rsidRPr="00784A17">
        <w:rPr>
          <w:b/>
          <w:bCs/>
          <w:spacing w:val="4"/>
          <w:sz w:val="28"/>
          <w:szCs w:val="28"/>
          <w:lang w:val="ro-RO"/>
        </w:rPr>
        <w:t>u)</w:t>
      </w:r>
      <w:r w:rsidRPr="00784A17">
        <w:rPr>
          <w:spacing w:val="4"/>
          <w:sz w:val="28"/>
          <w:szCs w:val="28"/>
          <w:lang w:val="ro-RO"/>
        </w:rPr>
        <w:t>să asigure accesul liber si nediscriminatoriu la transport, în baza documentelor stabilite de reglementările în vigoare, al persoanelor care beneficiază de facilităti/gratuităti la transport;</w:t>
      </w:r>
    </w:p>
    <w:p w14:paraId="778F6502"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v)</w:t>
      </w:r>
      <w:r w:rsidRPr="00784A17">
        <w:rPr>
          <w:sz w:val="28"/>
          <w:szCs w:val="28"/>
          <w:lang w:val="ro-RO"/>
        </w:rPr>
        <w:t>să îndeplinească orice alte obligaţii care derivă din reglementările legale în vigoare sau din hotărârile Consiliului Judeţean Vrancea.</w:t>
      </w:r>
    </w:p>
    <w:p w14:paraId="01ECF458" w14:textId="77777777" w:rsidR="00A14D1D" w:rsidRPr="00784A17" w:rsidRDefault="00A14D1D" w:rsidP="005F2195">
      <w:pPr>
        <w:kinsoku w:val="0"/>
        <w:overflowPunct w:val="0"/>
        <w:ind w:right="43"/>
        <w:jc w:val="both"/>
        <w:textAlignment w:val="baseline"/>
        <w:rPr>
          <w:sz w:val="28"/>
          <w:szCs w:val="28"/>
          <w:lang w:val="ro-RO"/>
        </w:rPr>
      </w:pPr>
    </w:p>
    <w:p w14:paraId="7A669228"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Art.5. Nivelul si plata redeventei</w:t>
      </w:r>
    </w:p>
    <w:p w14:paraId="4C01FF98" w14:textId="77777777" w:rsidR="00A14D1D" w:rsidRPr="00784A17" w:rsidRDefault="00A14D1D" w:rsidP="005F2195">
      <w:pPr>
        <w:kinsoku w:val="0"/>
        <w:overflowPunct w:val="0"/>
        <w:ind w:right="43"/>
        <w:jc w:val="both"/>
        <w:textAlignment w:val="baseline"/>
        <w:rPr>
          <w:b/>
          <w:bCs/>
          <w:sz w:val="28"/>
          <w:szCs w:val="28"/>
          <w:lang w:val="ro-RO"/>
        </w:rPr>
      </w:pPr>
    </w:p>
    <w:p w14:paraId="03B74CC1"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Deoarece prin prezentul contract de delegare a gestiunii delegatarul nu a pus la dispozitia delegantului bunuri din domeniul public sau privat al Judetului Vrancea, încadrate în categoria bunurilor de retur, delegantul nu va fi tinut la plata vreunei redevente pe durata derulării contractului.</w:t>
      </w:r>
    </w:p>
    <w:p w14:paraId="18110AF9"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Art.6. Răspunderea contractuală</w:t>
      </w:r>
    </w:p>
    <w:p w14:paraId="60DE9F6A" w14:textId="77777777" w:rsidR="00A14D1D" w:rsidRPr="00B2155F" w:rsidRDefault="00A14D1D" w:rsidP="005F2195">
      <w:pPr>
        <w:kinsoku w:val="0"/>
        <w:overflowPunct w:val="0"/>
        <w:ind w:right="43"/>
        <w:jc w:val="both"/>
        <w:textAlignment w:val="baseline"/>
        <w:rPr>
          <w:b/>
          <w:bCs/>
          <w:sz w:val="24"/>
          <w:szCs w:val="24"/>
          <w:lang w:val="ro-RO"/>
        </w:rPr>
      </w:pPr>
    </w:p>
    <w:p w14:paraId="57967EB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lastRenderedPageBreak/>
        <w:t>6.1.</w:t>
      </w:r>
      <w:r w:rsidRPr="00784A17">
        <w:rPr>
          <w:sz w:val="28"/>
          <w:szCs w:val="28"/>
          <w:lang w:val="ro-RO"/>
        </w:rPr>
        <w:t>Nerespectarea de către una din părţi a obligaţiilor prevăzute prin prezentul contract atrage răspunderea contractuală a părţii în culpă.</w:t>
      </w:r>
    </w:p>
    <w:p w14:paraId="43894C0A"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6.2.</w:t>
      </w:r>
      <w:r w:rsidRPr="00784A17">
        <w:rPr>
          <w:sz w:val="28"/>
          <w:szCs w:val="28"/>
          <w:lang w:val="ro-RO"/>
        </w:rPr>
        <w:t>Partea în culpă este obligată la plata penalităţilor precum şi la despăgubiri, în funcţie de prejudiciul produs.</w:t>
      </w:r>
    </w:p>
    <w:p w14:paraId="0536EFA2"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6.3.</w:t>
      </w:r>
      <w:r w:rsidRPr="00784A17">
        <w:rPr>
          <w:sz w:val="28"/>
          <w:szCs w:val="28"/>
          <w:lang w:val="ro-RO"/>
        </w:rPr>
        <w:t>Cuantumul despăgubirilor pe care le va suporta partea în culpă pentru neîndeplinirea oricăreia dintre obligaţiile asumate prin prezentul contract se vor determina pe baza unui raport de expertiză, însuşit de ambele părţi, care se va întocmi pentru fiecare împrejurare în parte, atunci când va fi necesar.</w:t>
      </w:r>
      <w:r>
        <w:rPr>
          <w:sz w:val="28"/>
          <w:szCs w:val="28"/>
          <w:lang w:val="ro-RO"/>
        </w:rPr>
        <w:t xml:space="preserve"> </w:t>
      </w:r>
    </w:p>
    <w:p w14:paraId="2793BEB8" w14:textId="77777777" w:rsidR="00A14D1D" w:rsidRPr="00B2155F" w:rsidRDefault="00A14D1D" w:rsidP="005F2195">
      <w:pPr>
        <w:kinsoku w:val="0"/>
        <w:overflowPunct w:val="0"/>
        <w:ind w:right="43"/>
        <w:jc w:val="both"/>
        <w:textAlignment w:val="baseline"/>
        <w:rPr>
          <w:sz w:val="24"/>
          <w:szCs w:val="24"/>
          <w:lang w:val="ro-RO"/>
        </w:rPr>
      </w:pPr>
    </w:p>
    <w:p w14:paraId="6A085A67"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Art.7</w:t>
      </w:r>
      <w:r w:rsidRPr="00784A17">
        <w:rPr>
          <w:b/>
          <w:bCs/>
          <w:i/>
          <w:iCs/>
          <w:sz w:val="28"/>
          <w:szCs w:val="28"/>
          <w:lang w:val="ro-RO"/>
        </w:rPr>
        <w:t xml:space="preserve">. </w:t>
      </w:r>
      <w:r w:rsidRPr="00784A17">
        <w:rPr>
          <w:b/>
          <w:bCs/>
          <w:sz w:val="28"/>
          <w:szCs w:val="28"/>
          <w:lang w:val="ro-RO"/>
        </w:rPr>
        <w:t>Forţa majoră</w:t>
      </w:r>
    </w:p>
    <w:p w14:paraId="5D811F25" w14:textId="77777777" w:rsidR="00A14D1D" w:rsidRPr="00B2155F" w:rsidRDefault="00A14D1D" w:rsidP="005F2195">
      <w:pPr>
        <w:kinsoku w:val="0"/>
        <w:overflowPunct w:val="0"/>
        <w:ind w:right="43"/>
        <w:jc w:val="both"/>
        <w:textAlignment w:val="baseline"/>
        <w:rPr>
          <w:b/>
          <w:bCs/>
          <w:sz w:val="24"/>
          <w:szCs w:val="24"/>
          <w:lang w:val="ro-RO"/>
        </w:rPr>
      </w:pPr>
    </w:p>
    <w:p w14:paraId="3D94C6B4"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7.1.</w:t>
      </w:r>
      <w:r w:rsidRPr="00784A17">
        <w:rPr>
          <w:sz w:val="28"/>
          <w:szCs w:val="28"/>
          <w:lang w:val="ro-RO"/>
        </w:rPr>
        <w:t>Forţa majoră, definită conform legii, apără de răspundere partea care o invocă.</w:t>
      </w:r>
    </w:p>
    <w:p w14:paraId="0F97AF53" w14:textId="77777777" w:rsidR="00A14D1D" w:rsidRPr="00784A17" w:rsidRDefault="00A14D1D" w:rsidP="005F2195">
      <w:pPr>
        <w:kinsoku w:val="0"/>
        <w:overflowPunct w:val="0"/>
        <w:ind w:right="43"/>
        <w:jc w:val="both"/>
        <w:textAlignment w:val="baseline"/>
        <w:rPr>
          <w:spacing w:val="1"/>
          <w:sz w:val="28"/>
          <w:szCs w:val="28"/>
          <w:lang w:val="ro-RO"/>
        </w:rPr>
      </w:pPr>
      <w:r w:rsidRPr="00784A17">
        <w:rPr>
          <w:b/>
          <w:bCs/>
          <w:spacing w:val="1"/>
          <w:sz w:val="28"/>
          <w:szCs w:val="28"/>
          <w:lang w:val="ro-RO"/>
        </w:rPr>
        <w:t>7.2.</w:t>
      </w:r>
      <w:r w:rsidRPr="00784A17">
        <w:rPr>
          <w:spacing w:val="1"/>
          <w:sz w:val="28"/>
          <w:szCs w:val="28"/>
          <w:lang w:val="ro-RO"/>
        </w:rPr>
        <w:t>Nici una din părţile contractante nu răspunde de neexecutarea la termen sau/şi de executarea în mod necorespunzător, total sau parţial, a oricărei obligaţii care îi revine în baza prezentului contract, dacă neexecutarea sau executarea necorespunzătoare a obligaţiei respective a fost cauzată de forţa majoră.</w:t>
      </w:r>
    </w:p>
    <w:p w14:paraId="492DC504"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7.3.</w:t>
      </w:r>
      <w:r w:rsidRPr="00784A17">
        <w:rPr>
          <w:sz w:val="28"/>
          <w:szCs w:val="28"/>
          <w:lang w:val="ro-RO"/>
        </w:rPr>
        <w:t>Partea contractantă care invocă forţa majoră are obligaţia de a notifica celeilalte părţi de îndată producerea acesteia şi să ia toate măsurile posibile în vederea limitării consecinţelor ei.</w:t>
      </w:r>
    </w:p>
    <w:p w14:paraId="7BEBF754"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7.4.</w:t>
      </w:r>
      <w:r w:rsidRPr="00784A17">
        <w:rPr>
          <w:sz w:val="28"/>
          <w:szCs w:val="28"/>
          <w:lang w:val="ro-RO"/>
        </w:rPr>
        <w:t>Dacă în termen de 30 de zile de la producerea evenimentului, imposibilitatea de executare nu încetează, fiecare parte va avea dreptul să notifice celeilalte părţi încetarea de plin drept a prezentului contract, fără ca vreuna dintre părţi să poată pretinde celeilalte despăgubiri.</w:t>
      </w:r>
    </w:p>
    <w:p w14:paraId="267C394B"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7.5.</w:t>
      </w:r>
      <w:r w:rsidRPr="00784A17">
        <w:rPr>
          <w:sz w:val="28"/>
          <w:szCs w:val="28"/>
          <w:lang w:val="ro-RO"/>
        </w:rPr>
        <w:t>Întârzierea sau neexecutarea obligaţiilor asumate din motive de forţă majoră nu atrage pentru nici una dintre părţi penalizări sau alte compensaţii.</w:t>
      </w:r>
    </w:p>
    <w:p w14:paraId="06AEBBC1" w14:textId="77777777" w:rsidR="00A14D1D" w:rsidRPr="00B2155F" w:rsidRDefault="00A14D1D" w:rsidP="005F2195">
      <w:pPr>
        <w:kinsoku w:val="0"/>
        <w:overflowPunct w:val="0"/>
        <w:ind w:right="43"/>
        <w:jc w:val="both"/>
        <w:textAlignment w:val="baseline"/>
        <w:rPr>
          <w:sz w:val="24"/>
          <w:szCs w:val="24"/>
          <w:lang w:val="ro-RO"/>
        </w:rPr>
      </w:pPr>
    </w:p>
    <w:p w14:paraId="786595DB"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Art.8. Condiţii de redefinire a clauzelor contractuale</w:t>
      </w:r>
    </w:p>
    <w:p w14:paraId="6C32DBFB" w14:textId="77777777" w:rsidR="00A14D1D" w:rsidRPr="00B2155F" w:rsidRDefault="00A14D1D" w:rsidP="005F2195">
      <w:pPr>
        <w:kinsoku w:val="0"/>
        <w:overflowPunct w:val="0"/>
        <w:ind w:right="43"/>
        <w:jc w:val="both"/>
        <w:textAlignment w:val="baseline"/>
        <w:rPr>
          <w:b/>
          <w:bCs/>
          <w:sz w:val="24"/>
          <w:szCs w:val="24"/>
          <w:lang w:val="ro-RO"/>
        </w:rPr>
      </w:pPr>
    </w:p>
    <w:p w14:paraId="762E1BE6"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8.1.</w:t>
      </w:r>
      <w:r w:rsidRPr="00784A17">
        <w:rPr>
          <w:sz w:val="28"/>
          <w:szCs w:val="28"/>
          <w:lang w:val="ro-RO"/>
        </w:rPr>
        <w:t>Modificarea prezentului contract se face numai prin act adiţional încheiat între părţile contractante.</w:t>
      </w:r>
    </w:p>
    <w:p w14:paraId="61F14029"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8.2.</w:t>
      </w:r>
      <w:r w:rsidRPr="00784A17">
        <w:rPr>
          <w:sz w:val="28"/>
          <w:szCs w:val="28"/>
          <w:lang w:val="ro-RO"/>
        </w:rPr>
        <w:t xml:space="preserve">Delegatarul poate modifica unilateral </w:t>
      </w:r>
      <w:r>
        <w:rPr>
          <w:sz w:val="28"/>
          <w:szCs w:val="28"/>
          <w:lang w:val="ro-RO"/>
        </w:rPr>
        <w:t>prezentu</w:t>
      </w:r>
      <w:r w:rsidRPr="00784A17">
        <w:rPr>
          <w:sz w:val="28"/>
          <w:szCs w:val="28"/>
          <w:lang w:val="ro-RO"/>
        </w:rPr>
        <w:t xml:space="preserve"> contract cu notificarea prealabilă cu 30 de zile a delegantului, din motive excepţionale legate de interesul naţional sau judeţean, după caz.</w:t>
      </w:r>
    </w:p>
    <w:p w14:paraId="7F375D9A"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8.3.</w:t>
      </w:r>
      <w:r w:rsidRPr="00784A17">
        <w:rPr>
          <w:sz w:val="28"/>
          <w:szCs w:val="28"/>
          <w:lang w:val="ro-RO"/>
        </w:rPr>
        <w:t xml:space="preserve">Prezentul contract nu poate fi modificat prin act adiţional, în sensul introducerii în obiectul acestuia a unei activităţi care nu a făcut obiectul delegării gestiunii. </w:t>
      </w:r>
    </w:p>
    <w:p w14:paraId="0A0ECEB1"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8.4.</w:t>
      </w:r>
      <w:r w:rsidRPr="00784A17">
        <w:rPr>
          <w:sz w:val="28"/>
          <w:szCs w:val="28"/>
          <w:lang w:val="ro-RO"/>
        </w:rPr>
        <w:t>Contractul poate fi modificat în cazul în care orice prevederi ale acestuia devin discordante cu reglementările în domeniu din legislaţia naţională sau legislaţia comunitară.</w:t>
      </w:r>
    </w:p>
    <w:p w14:paraId="751C0595" w14:textId="77777777" w:rsidR="00A14D1D" w:rsidRPr="00B2155F" w:rsidRDefault="00A14D1D" w:rsidP="005F2195">
      <w:pPr>
        <w:kinsoku w:val="0"/>
        <w:overflowPunct w:val="0"/>
        <w:ind w:right="43"/>
        <w:jc w:val="both"/>
        <w:textAlignment w:val="baseline"/>
        <w:rPr>
          <w:sz w:val="24"/>
          <w:szCs w:val="24"/>
          <w:lang w:val="ro-RO"/>
        </w:rPr>
      </w:pPr>
    </w:p>
    <w:p w14:paraId="4F0F288D"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 9. Mentinerea echilibrului contractual</w:t>
      </w:r>
    </w:p>
    <w:p w14:paraId="0981814D" w14:textId="77777777" w:rsidR="00B2155F" w:rsidRPr="00B2155F" w:rsidRDefault="00B2155F" w:rsidP="005F2195">
      <w:pPr>
        <w:kinsoku w:val="0"/>
        <w:overflowPunct w:val="0"/>
        <w:ind w:right="43"/>
        <w:jc w:val="both"/>
        <w:textAlignment w:val="baseline"/>
        <w:rPr>
          <w:sz w:val="24"/>
          <w:szCs w:val="24"/>
          <w:lang w:val="ro-RO"/>
        </w:rPr>
      </w:pPr>
    </w:p>
    <w:p w14:paraId="208D26A7" w14:textId="09908D18" w:rsidR="00A14D1D" w:rsidRPr="00784A17" w:rsidRDefault="00A14D1D" w:rsidP="005F2195">
      <w:pPr>
        <w:kinsoku w:val="0"/>
        <w:overflowPunct w:val="0"/>
        <w:ind w:right="43"/>
        <w:jc w:val="both"/>
        <w:textAlignment w:val="baseline"/>
        <w:rPr>
          <w:sz w:val="28"/>
          <w:szCs w:val="28"/>
          <w:lang w:val="ro-RO"/>
        </w:rPr>
      </w:pPr>
      <w:r w:rsidRPr="00784A17">
        <w:rPr>
          <w:sz w:val="28"/>
          <w:szCs w:val="28"/>
          <w:lang w:val="ro-RO"/>
        </w:rPr>
        <w:t>Raporturile contractuale dintre delegatar si delegant se bazează pe principiul echilibrului între drepturile care îi sunt acordate delegantului si obligatiile care îi sunt impuse prin prezentul contract.</w:t>
      </w:r>
    </w:p>
    <w:p w14:paraId="1FFB27B2" w14:textId="77777777" w:rsidR="005F2195" w:rsidRDefault="005F2195" w:rsidP="005F2195">
      <w:pPr>
        <w:kinsoku w:val="0"/>
        <w:overflowPunct w:val="0"/>
        <w:ind w:right="43"/>
        <w:jc w:val="both"/>
        <w:textAlignment w:val="baseline"/>
        <w:rPr>
          <w:b/>
          <w:bCs/>
          <w:sz w:val="28"/>
          <w:szCs w:val="28"/>
          <w:lang w:val="ro-RO"/>
        </w:rPr>
      </w:pPr>
    </w:p>
    <w:p w14:paraId="3473C95E" w14:textId="15740BF3"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Art.10. Rezilierea contractului</w:t>
      </w:r>
    </w:p>
    <w:p w14:paraId="5900DC69" w14:textId="77777777" w:rsidR="00A14D1D" w:rsidRPr="00784A17" w:rsidRDefault="00A14D1D" w:rsidP="005F2195">
      <w:pPr>
        <w:kinsoku w:val="0"/>
        <w:overflowPunct w:val="0"/>
        <w:ind w:right="43"/>
        <w:jc w:val="both"/>
        <w:textAlignment w:val="baseline"/>
        <w:rPr>
          <w:b/>
          <w:bCs/>
          <w:sz w:val="28"/>
          <w:szCs w:val="28"/>
          <w:lang w:val="ro-RO"/>
        </w:rPr>
      </w:pPr>
    </w:p>
    <w:p w14:paraId="11148A0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10.1.</w:t>
      </w:r>
      <w:r w:rsidRPr="00784A17">
        <w:rPr>
          <w:sz w:val="28"/>
          <w:szCs w:val="28"/>
          <w:lang w:val="ro-RO"/>
        </w:rPr>
        <w:t xml:space="preserve">Delegatarul are dreptul să rezilieze contractul unilateral dacă constată şi dovedeşte nerespectarea repetată de către delegant a obligaţiilor contractuale, a celor </w:t>
      </w:r>
      <w:r w:rsidRPr="00784A17">
        <w:rPr>
          <w:sz w:val="28"/>
          <w:szCs w:val="28"/>
          <w:lang w:val="ro-RO"/>
        </w:rPr>
        <w:lastRenderedPageBreak/>
        <w:t>stabilite prin Regulamentului pentru efectuarea serviciului de transport public judetean prin curse regulate si prin Caietul de sarcini – cadru al serviciului de transport public judetean de persoane prin curse regulate in judetul Vrancea, in situatia in care delegantul nu adoptă programe de măsuri pentru respectarea în termen de 5 zile a obligaţiilor contractuale şi a indicatorilor de performanţă.</w:t>
      </w:r>
    </w:p>
    <w:p w14:paraId="5BFF0461" w14:textId="77777777" w:rsidR="00A14D1D" w:rsidRPr="00784A17" w:rsidRDefault="00A14D1D" w:rsidP="005F2195">
      <w:pPr>
        <w:kinsoku w:val="0"/>
        <w:overflowPunct w:val="0"/>
        <w:ind w:right="43"/>
        <w:jc w:val="both"/>
        <w:textAlignment w:val="baseline"/>
        <w:rPr>
          <w:spacing w:val="1"/>
          <w:sz w:val="28"/>
          <w:szCs w:val="28"/>
          <w:lang w:val="ro-RO"/>
        </w:rPr>
      </w:pPr>
      <w:r w:rsidRPr="00784A17">
        <w:rPr>
          <w:b/>
          <w:bCs/>
          <w:spacing w:val="1"/>
          <w:sz w:val="28"/>
          <w:szCs w:val="28"/>
          <w:lang w:val="ro-RO"/>
        </w:rPr>
        <w:t>10.2.</w:t>
      </w:r>
      <w:r w:rsidRPr="00784A17">
        <w:rPr>
          <w:spacing w:val="1"/>
          <w:sz w:val="28"/>
          <w:szCs w:val="28"/>
          <w:lang w:val="ro-RO"/>
        </w:rPr>
        <w:t>Pact comisoriu expres – în caz de neexecutare a obligaţiilor contractuale de către delegant in termenul stabilit la art. 10.1, contractul se consideră desfiinţat de drept, la solicitarea delegatarului, fără punere în întârziere şi fără nici o formalitate prealabilă. În acest caz, rezilierea contractului intervine de îndată ce a expirat termenul de executare, fără a fi necesară o alta notificare.</w:t>
      </w:r>
    </w:p>
    <w:p w14:paraId="6157EA08"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10.5.</w:t>
      </w:r>
      <w:r w:rsidRPr="00784A17">
        <w:rPr>
          <w:sz w:val="28"/>
          <w:szCs w:val="28"/>
          <w:lang w:val="ro-RO"/>
        </w:rPr>
        <w:t>În cazul în care contractul de delegare a gestiunii se reziliază, licenţele de traseu se vor retrage cu o notificare prealabilă de 60 de zile.</w:t>
      </w:r>
    </w:p>
    <w:p w14:paraId="04BA2B39"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10.6.</w:t>
      </w:r>
      <w:r w:rsidRPr="00784A17">
        <w:rPr>
          <w:sz w:val="28"/>
          <w:szCs w:val="28"/>
          <w:lang w:val="ro-RO"/>
        </w:rPr>
        <w:t>În intervalul prevăzut la aliniatul precedent, delegatarul va organiza delegarea gestiunii altui operator de transport rutier.</w:t>
      </w:r>
    </w:p>
    <w:p w14:paraId="7518D5E9" w14:textId="77777777" w:rsidR="00A14D1D" w:rsidRPr="00784A17" w:rsidRDefault="00A14D1D" w:rsidP="005F2195">
      <w:pPr>
        <w:kinsoku w:val="0"/>
        <w:overflowPunct w:val="0"/>
        <w:ind w:right="43"/>
        <w:jc w:val="both"/>
        <w:textAlignment w:val="baseline"/>
        <w:rPr>
          <w:b/>
          <w:bCs/>
          <w:sz w:val="28"/>
          <w:szCs w:val="28"/>
          <w:lang w:val="ro-RO"/>
        </w:rPr>
      </w:pPr>
    </w:p>
    <w:p w14:paraId="54D3524A"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Art.11. Condiţii de exploatare a sistemului</w:t>
      </w:r>
    </w:p>
    <w:p w14:paraId="4A08CA75" w14:textId="77777777" w:rsidR="00A14D1D" w:rsidRPr="00784A17" w:rsidRDefault="00A14D1D" w:rsidP="005F2195">
      <w:pPr>
        <w:kinsoku w:val="0"/>
        <w:overflowPunct w:val="0"/>
        <w:ind w:right="43"/>
        <w:jc w:val="both"/>
        <w:textAlignment w:val="baseline"/>
        <w:rPr>
          <w:b/>
          <w:bCs/>
          <w:sz w:val="28"/>
          <w:szCs w:val="28"/>
          <w:lang w:val="ro-RO"/>
        </w:rPr>
      </w:pPr>
    </w:p>
    <w:p w14:paraId="4E4BC1B8"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Organizarea, efectuarea şi asigurarea desfăşurării fluente a transporturilor rutiere de persoane este supusă legislaţiei în vigoare privind transporturile rutiere şi serviciile de transport public.</w:t>
      </w:r>
    </w:p>
    <w:p w14:paraId="4B539A2B" w14:textId="77777777" w:rsidR="00A14D1D" w:rsidRPr="00784A17" w:rsidRDefault="00A14D1D" w:rsidP="005F2195">
      <w:pPr>
        <w:kinsoku w:val="0"/>
        <w:overflowPunct w:val="0"/>
        <w:ind w:right="43"/>
        <w:jc w:val="both"/>
        <w:textAlignment w:val="baseline"/>
        <w:rPr>
          <w:sz w:val="28"/>
          <w:szCs w:val="28"/>
          <w:lang w:val="ro-RO"/>
        </w:rPr>
      </w:pPr>
    </w:p>
    <w:p w14:paraId="614E33CB"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Art.12. Interdicţia subdelegării şi cesionarea contractului</w:t>
      </w:r>
    </w:p>
    <w:p w14:paraId="1025DA3A" w14:textId="77777777" w:rsidR="00A14D1D" w:rsidRPr="00784A17" w:rsidRDefault="00A14D1D" w:rsidP="005F2195">
      <w:pPr>
        <w:kinsoku w:val="0"/>
        <w:overflowPunct w:val="0"/>
        <w:ind w:right="43"/>
        <w:jc w:val="both"/>
        <w:textAlignment w:val="baseline"/>
        <w:rPr>
          <w:b/>
          <w:bCs/>
          <w:sz w:val="28"/>
          <w:szCs w:val="28"/>
          <w:lang w:val="ro-RO"/>
        </w:rPr>
      </w:pPr>
    </w:p>
    <w:p w14:paraId="173190A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12.1.</w:t>
      </w:r>
      <w:r w:rsidRPr="00784A17">
        <w:rPr>
          <w:sz w:val="28"/>
          <w:szCs w:val="28"/>
          <w:lang w:val="ro-RO"/>
        </w:rPr>
        <w:t>Se interzice delegantului să încheie cu terţi, contracte de subdelegare a activităţilor de atribuire a gestiunii serviciului de transport delegat.</w:t>
      </w:r>
    </w:p>
    <w:p w14:paraId="638634BF"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12.2.</w:t>
      </w:r>
      <w:r w:rsidRPr="00784A17">
        <w:rPr>
          <w:sz w:val="28"/>
          <w:szCs w:val="28"/>
          <w:lang w:val="ro-RO"/>
        </w:rPr>
        <w:t>Cesionarea prezentului contract de către delegant unei alte societăţi nu este admisă decât în cazul în care această societate este rezultatul divizării, fuzionării sau înfiinţării ca filială a societăţii aparţinând delegantului, cu aprobarea delegatarului şi cu respectarea condiţiilor iniţiale de atribuire a gestiunii.</w:t>
      </w:r>
    </w:p>
    <w:p w14:paraId="2EA26F6F" w14:textId="77777777" w:rsidR="00A14D1D" w:rsidRPr="00784A17" w:rsidRDefault="00A14D1D" w:rsidP="005F2195">
      <w:pPr>
        <w:kinsoku w:val="0"/>
        <w:overflowPunct w:val="0"/>
        <w:ind w:right="43"/>
        <w:jc w:val="both"/>
        <w:textAlignment w:val="baseline"/>
        <w:rPr>
          <w:sz w:val="28"/>
          <w:szCs w:val="28"/>
          <w:lang w:val="ro-RO"/>
        </w:rPr>
      </w:pPr>
    </w:p>
    <w:p w14:paraId="2899CC51" w14:textId="025D0FED" w:rsidR="00A14D1D" w:rsidRDefault="00A14D1D" w:rsidP="005F2195">
      <w:pPr>
        <w:kinsoku w:val="0"/>
        <w:overflowPunct w:val="0"/>
        <w:ind w:right="43"/>
        <w:jc w:val="both"/>
        <w:textAlignment w:val="baseline"/>
        <w:rPr>
          <w:b/>
          <w:bCs/>
          <w:spacing w:val="2"/>
          <w:sz w:val="28"/>
          <w:szCs w:val="28"/>
          <w:lang w:val="ro-RO"/>
        </w:rPr>
      </w:pPr>
      <w:r w:rsidRPr="00784A17">
        <w:rPr>
          <w:b/>
          <w:bCs/>
          <w:spacing w:val="2"/>
          <w:sz w:val="28"/>
          <w:szCs w:val="28"/>
          <w:lang w:val="ro-RO"/>
        </w:rPr>
        <w:t xml:space="preserve">Art.13.Indicatorii de performantă ai serviciului, stabiliti în regulamentul serviciului si modul de evaluare si cuantificarea acestora, conditii si garantii </w:t>
      </w:r>
    </w:p>
    <w:p w14:paraId="4738A840" w14:textId="77777777" w:rsidR="00C42CAF" w:rsidRPr="00784A17" w:rsidRDefault="00C42CAF" w:rsidP="005F2195">
      <w:pPr>
        <w:kinsoku w:val="0"/>
        <w:overflowPunct w:val="0"/>
        <w:ind w:right="43"/>
        <w:jc w:val="both"/>
        <w:textAlignment w:val="baseline"/>
        <w:rPr>
          <w:b/>
          <w:bCs/>
          <w:spacing w:val="2"/>
          <w:sz w:val="28"/>
          <w:szCs w:val="28"/>
          <w:lang w:val="ro-RO"/>
        </w:rPr>
      </w:pPr>
    </w:p>
    <w:p w14:paraId="2F4014D8" w14:textId="77777777" w:rsidR="00A14D1D" w:rsidRPr="00784A17" w:rsidRDefault="00A14D1D" w:rsidP="005F2195">
      <w:pPr>
        <w:kinsoku w:val="0"/>
        <w:overflowPunct w:val="0"/>
        <w:ind w:right="43"/>
        <w:jc w:val="both"/>
        <w:textAlignment w:val="baseline"/>
        <w:rPr>
          <w:spacing w:val="2"/>
          <w:sz w:val="28"/>
          <w:szCs w:val="28"/>
          <w:lang w:val="ro-RO"/>
        </w:rPr>
      </w:pPr>
      <w:r w:rsidRPr="00784A17">
        <w:rPr>
          <w:b/>
          <w:bCs/>
          <w:spacing w:val="2"/>
          <w:sz w:val="28"/>
          <w:szCs w:val="28"/>
          <w:lang w:val="ro-RO"/>
        </w:rPr>
        <w:t>13.1.</w:t>
      </w:r>
      <w:r w:rsidRPr="00784A17">
        <w:rPr>
          <w:spacing w:val="2"/>
          <w:sz w:val="28"/>
          <w:szCs w:val="28"/>
          <w:lang w:val="ro-RO"/>
        </w:rPr>
        <w:t>În efectuarea serviciului de transport public judetean de persoane prin curse regulate, delegantul va respecta indicatorii de performantă prevăzuti în Regulamentul serviciului de transport public judetean de persoane prin curse regulate, în Judetul Vrancea</w:t>
      </w:r>
      <w:r>
        <w:rPr>
          <w:spacing w:val="2"/>
          <w:sz w:val="28"/>
          <w:szCs w:val="28"/>
          <w:lang w:val="ro-RO"/>
        </w:rPr>
        <w:t>.</w:t>
      </w:r>
    </w:p>
    <w:p w14:paraId="486C7F0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13.2.</w:t>
      </w:r>
      <w:r w:rsidRPr="00784A17">
        <w:rPr>
          <w:sz w:val="28"/>
          <w:szCs w:val="28"/>
          <w:lang w:val="ro-RO"/>
        </w:rPr>
        <w:t>Delegantul va transmite delegatarului, în termenul solicitat de către acesta, informatiile necesare evaluării si cuantificării indicatorilor de performantă.</w:t>
      </w:r>
    </w:p>
    <w:p w14:paraId="05512FB8"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13.3.</w:t>
      </w:r>
      <w:r w:rsidRPr="00784A17">
        <w:rPr>
          <w:sz w:val="28"/>
          <w:szCs w:val="28"/>
          <w:lang w:val="ro-RO"/>
        </w:rPr>
        <w:t>Furnizarea unor informatii eronate/incomplete sau netransmiterea acestora, în termenul solicitat de delegatar, atrage răspunderea contraventională a delegantului.</w:t>
      </w:r>
    </w:p>
    <w:p w14:paraId="2141A872"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Art.14.Tarifele practicate pentru serviciul de transport public judeţean de persoane prin curse regulate şi procedura de stabilire, ajustare şi modificare a acestora</w:t>
      </w:r>
      <w:r w:rsidRPr="00784A17">
        <w:rPr>
          <w:sz w:val="28"/>
          <w:szCs w:val="28"/>
          <w:lang w:val="ro-RO"/>
        </w:rPr>
        <w:t>.</w:t>
      </w:r>
    </w:p>
    <w:p w14:paraId="6EE7DD7A" w14:textId="77777777" w:rsidR="00A14D1D" w:rsidRPr="00784A17" w:rsidRDefault="00A14D1D" w:rsidP="005F2195">
      <w:pPr>
        <w:kinsoku w:val="0"/>
        <w:overflowPunct w:val="0"/>
        <w:ind w:right="43"/>
        <w:jc w:val="both"/>
        <w:textAlignment w:val="baseline"/>
        <w:rPr>
          <w:sz w:val="28"/>
          <w:szCs w:val="28"/>
          <w:lang w:val="ro-RO"/>
        </w:rPr>
      </w:pPr>
    </w:p>
    <w:p w14:paraId="502876C6" w14:textId="77777777" w:rsidR="00A14D1D" w:rsidRDefault="00A14D1D" w:rsidP="005F2195">
      <w:pPr>
        <w:kinsoku w:val="0"/>
        <w:overflowPunct w:val="0"/>
        <w:ind w:right="43"/>
        <w:jc w:val="both"/>
        <w:textAlignment w:val="baseline"/>
        <w:rPr>
          <w:spacing w:val="3"/>
          <w:sz w:val="28"/>
          <w:szCs w:val="28"/>
          <w:lang w:val="ro-RO"/>
        </w:rPr>
      </w:pPr>
      <w:r w:rsidRPr="00784A17">
        <w:rPr>
          <w:b/>
          <w:bCs/>
          <w:spacing w:val="3"/>
          <w:sz w:val="28"/>
          <w:szCs w:val="28"/>
          <w:lang w:val="ro-RO"/>
        </w:rPr>
        <w:t>14.1.</w:t>
      </w:r>
      <w:r w:rsidRPr="00784A17">
        <w:rPr>
          <w:spacing w:val="3"/>
          <w:sz w:val="28"/>
          <w:szCs w:val="28"/>
          <w:lang w:val="ro-RO"/>
        </w:rPr>
        <w:t xml:space="preserve">Stabilirea, ajustarea sau modificarea tarifelor pentru serviciul de transport public judeţean de persoane prin curse regulate se realizează prin hotărâre a </w:t>
      </w:r>
      <w:r w:rsidRPr="00784A17">
        <w:rPr>
          <w:spacing w:val="3"/>
          <w:sz w:val="28"/>
          <w:szCs w:val="28"/>
          <w:lang w:val="ro-RO"/>
        </w:rPr>
        <w:lastRenderedPageBreak/>
        <w:t>Consiliului Judeţean Vrancea</w:t>
      </w:r>
      <w:r>
        <w:rPr>
          <w:spacing w:val="3"/>
          <w:sz w:val="28"/>
          <w:szCs w:val="28"/>
          <w:lang w:val="ro-RO"/>
        </w:rPr>
        <w:t xml:space="preserve">. În cazul în care solicitarea de ajustare este depusă de un operator de transport, acesta va prezenta cel puțin următoarele </w:t>
      </w:r>
      <w:r w:rsidRPr="00784A17">
        <w:rPr>
          <w:spacing w:val="3"/>
          <w:sz w:val="28"/>
          <w:szCs w:val="28"/>
          <w:lang w:val="ro-RO"/>
        </w:rPr>
        <w:t>documente:</w:t>
      </w:r>
    </w:p>
    <w:p w14:paraId="3B6161AC" w14:textId="77777777" w:rsidR="00A14D1D" w:rsidRPr="00784A17" w:rsidRDefault="00A14D1D" w:rsidP="005F2195">
      <w:pPr>
        <w:kinsoku w:val="0"/>
        <w:overflowPunct w:val="0"/>
        <w:ind w:right="43"/>
        <w:jc w:val="both"/>
        <w:textAlignment w:val="baseline"/>
        <w:rPr>
          <w:spacing w:val="3"/>
          <w:sz w:val="28"/>
          <w:szCs w:val="28"/>
          <w:lang w:val="ro-RO"/>
        </w:rPr>
      </w:pPr>
    </w:p>
    <w:p w14:paraId="21ECD1DD" w14:textId="77777777" w:rsidR="00A14D1D" w:rsidRPr="00784A17" w:rsidRDefault="00A14D1D" w:rsidP="005F2195">
      <w:pPr>
        <w:kinsoku w:val="0"/>
        <w:overflowPunct w:val="0"/>
        <w:ind w:right="43"/>
        <w:jc w:val="both"/>
        <w:textAlignment w:val="baseline"/>
        <w:rPr>
          <w:spacing w:val="2"/>
          <w:sz w:val="28"/>
          <w:szCs w:val="28"/>
          <w:lang w:val="ro-RO"/>
        </w:rPr>
      </w:pPr>
      <w:r w:rsidRPr="00784A17">
        <w:rPr>
          <w:b/>
          <w:bCs/>
          <w:spacing w:val="2"/>
          <w:sz w:val="28"/>
          <w:szCs w:val="28"/>
          <w:lang w:val="ro-RO"/>
        </w:rPr>
        <w:t>a)</w:t>
      </w:r>
      <w:r w:rsidRPr="00784A17">
        <w:rPr>
          <w:spacing w:val="2"/>
          <w:sz w:val="28"/>
          <w:szCs w:val="28"/>
          <w:lang w:val="ro-RO"/>
        </w:rPr>
        <w:t>cererea de stabilire, ajustare sau modificare, care conţine, după caz: tarifele în vigoare în cazul ajustării sau modificării, şi tarifele solicitate, inclusiv TVA; justificarea propunerii de stabilire, ajustare sau modificare se face pe baza unui memoriu tehnico-economic, care prezintă oportunitatea fundamentării tarifelor datorată creşterii principalelor elemente de cheltuieli;</w:t>
      </w:r>
    </w:p>
    <w:p w14:paraId="153BBE9D"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b)</w:t>
      </w:r>
      <w:r w:rsidRPr="00784A17">
        <w:rPr>
          <w:sz w:val="28"/>
          <w:szCs w:val="28"/>
          <w:lang w:val="ro-RO"/>
        </w:rPr>
        <w:t>fişele de fundamentare pentru stabilirea, ajustarea sau modificarea tarifelor;</w:t>
      </w:r>
    </w:p>
    <w:p w14:paraId="300C50C6"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c)</w:t>
      </w:r>
      <w:r w:rsidRPr="00350B32">
        <w:rPr>
          <w:sz w:val="28"/>
          <w:szCs w:val="28"/>
          <w:lang w:val="ro-RO"/>
        </w:rPr>
        <w:t>orice</w:t>
      </w:r>
      <w:r>
        <w:rPr>
          <w:b/>
          <w:bCs/>
          <w:sz w:val="28"/>
          <w:szCs w:val="28"/>
          <w:lang w:val="ro-RO"/>
        </w:rPr>
        <w:t xml:space="preserve"> </w:t>
      </w:r>
      <w:r w:rsidRPr="00784A17">
        <w:rPr>
          <w:sz w:val="28"/>
          <w:szCs w:val="28"/>
          <w:lang w:val="ro-RO"/>
        </w:rPr>
        <w:t>alte date necesare fundamentării tarifelor propuse.</w:t>
      </w:r>
    </w:p>
    <w:p w14:paraId="63837732" w14:textId="77777777" w:rsidR="00A14D1D" w:rsidRPr="00784A17" w:rsidRDefault="00A14D1D" w:rsidP="005F2195">
      <w:pPr>
        <w:kinsoku w:val="0"/>
        <w:overflowPunct w:val="0"/>
        <w:ind w:right="43"/>
        <w:jc w:val="both"/>
        <w:textAlignment w:val="baseline"/>
        <w:rPr>
          <w:sz w:val="28"/>
          <w:szCs w:val="28"/>
          <w:lang w:val="ro-RO"/>
        </w:rPr>
      </w:pPr>
    </w:p>
    <w:p w14:paraId="4580AD01"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14.2.</w:t>
      </w:r>
      <w:r w:rsidRPr="00784A17">
        <w:rPr>
          <w:sz w:val="28"/>
          <w:szCs w:val="28"/>
          <w:lang w:val="ro-RO"/>
        </w:rPr>
        <w:t xml:space="preserve">Tarifele privind transportul public judeţean de persoane prin curse regulate se pot stabili, ajusta sau modifica de către delegatar numai </w:t>
      </w:r>
      <w:r>
        <w:rPr>
          <w:sz w:val="28"/>
          <w:szCs w:val="28"/>
          <w:lang w:val="ro-RO"/>
        </w:rPr>
        <w:t>cu respectarea și în limitele</w:t>
      </w:r>
      <w:r w:rsidRPr="00784A17">
        <w:rPr>
          <w:sz w:val="28"/>
          <w:szCs w:val="28"/>
          <w:lang w:val="ro-RO"/>
        </w:rPr>
        <w:t xml:space="preserve"> prevederilor </w:t>
      </w:r>
      <w:r>
        <w:rPr>
          <w:sz w:val="28"/>
          <w:szCs w:val="28"/>
          <w:lang w:val="ro-RO"/>
        </w:rPr>
        <w:t>legale aplicabile</w:t>
      </w:r>
      <w:r w:rsidRPr="00784A17">
        <w:rPr>
          <w:sz w:val="28"/>
          <w:szCs w:val="28"/>
          <w:lang w:val="ro-RO"/>
        </w:rPr>
        <w:t>.</w:t>
      </w:r>
    </w:p>
    <w:p w14:paraId="7479D228"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14.3.</w:t>
      </w:r>
      <w:r w:rsidRPr="00784A17">
        <w:rPr>
          <w:sz w:val="28"/>
          <w:szCs w:val="28"/>
          <w:lang w:val="ro-RO"/>
        </w:rPr>
        <w:t>Delegatarul poate solicita de la delegant informaţii pentru clarificarea unor aspecte din propunerile de ajustare sau modificare a tarifelor pentru serviciul de transport public judeţean de persoane prin curse regulate.</w:t>
      </w:r>
    </w:p>
    <w:p w14:paraId="00803DB9"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14.4.</w:t>
      </w:r>
      <w:r w:rsidRPr="00784A17">
        <w:rPr>
          <w:sz w:val="28"/>
          <w:szCs w:val="28"/>
          <w:lang w:val="ro-RO"/>
        </w:rPr>
        <w:t>Tarifele pentru serviciul de transport public jude</w:t>
      </w:r>
      <w:r>
        <w:rPr>
          <w:sz w:val="28"/>
          <w:szCs w:val="28"/>
          <w:lang w:val="ro-RO"/>
        </w:rPr>
        <w:t>ț</w:t>
      </w:r>
      <w:r w:rsidRPr="00784A17">
        <w:rPr>
          <w:sz w:val="28"/>
          <w:szCs w:val="28"/>
          <w:lang w:val="ro-RO"/>
        </w:rPr>
        <w:t xml:space="preserve">ean de persoane prin curse regulate se fundamentează fără includerea TVA in cheltuielile materiale, aceasta urmând să fie aplicată la totalul cheltuielilor rezultate plus cota de profit rezonabilă. </w:t>
      </w:r>
    </w:p>
    <w:p w14:paraId="52CC98FB"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14.5.</w:t>
      </w:r>
      <w:r w:rsidRPr="00784A17">
        <w:rPr>
          <w:sz w:val="28"/>
          <w:szCs w:val="28"/>
          <w:lang w:val="ro-RO"/>
        </w:rPr>
        <w:t>Tarifele incasate de delegant in urma prestării serviciului de transport public judetean de persoane prin curse regulate trebuie să acopere cel putin sumele investite şi cheltuielile curente de intretinere şi exploatare a sistemului de transport public local respectiv.</w:t>
      </w:r>
    </w:p>
    <w:p w14:paraId="0E15A68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14.6.</w:t>
      </w:r>
      <w:r w:rsidRPr="00784A17">
        <w:rPr>
          <w:sz w:val="28"/>
          <w:szCs w:val="28"/>
          <w:lang w:val="ro-RO"/>
        </w:rPr>
        <w:t>Delegantul va asigura corelarea tarifului de transport cu gradul de confort şi siguran</w:t>
      </w:r>
      <w:r>
        <w:rPr>
          <w:sz w:val="28"/>
          <w:szCs w:val="28"/>
          <w:lang w:val="ro-RO"/>
        </w:rPr>
        <w:t>ț</w:t>
      </w:r>
      <w:r w:rsidRPr="00784A17">
        <w:rPr>
          <w:sz w:val="28"/>
          <w:szCs w:val="28"/>
          <w:lang w:val="ro-RO"/>
        </w:rPr>
        <w:t>ă al mijlocului de transport</w:t>
      </w:r>
      <w:r>
        <w:rPr>
          <w:sz w:val="28"/>
          <w:szCs w:val="28"/>
          <w:lang w:val="ro-RO"/>
        </w:rPr>
        <w:t>.</w:t>
      </w:r>
    </w:p>
    <w:p w14:paraId="6FA384ED" w14:textId="77777777" w:rsidR="00A14D1D" w:rsidRDefault="00A14D1D" w:rsidP="005F2195">
      <w:pPr>
        <w:kinsoku w:val="0"/>
        <w:overflowPunct w:val="0"/>
        <w:ind w:right="43"/>
        <w:jc w:val="both"/>
        <w:textAlignment w:val="baseline"/>
        <w:rPr>
          <w:b/>
          <w:bCs/>
          <w:sz w:val="28"/>
          <w:szCs w:val="28"/>
          <w:lang w:val="ro-RO"/>
        </w:rPr>
      </w:pPr>
    </w:p>
    <w:p w14:paraId="6F2F7527"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 15. Clauze suspensive de intrare în vigoare a contractului</w:t>
      </w:r>
    </w:p>
    <w:p w14:paraId="0AAE3928" w14:textId="77777777" w:rsidR="00A14D1D" w:rsidRPr="00C42CAF" w:rsidRDefault="00A14D1D" w:rsidP="005F2195">
      <w:pPr>
        <w:kinsoku w:val="0"/>
        <w:overflowPunct w:val="0"/>
        <w:ind w:right="43"/>
        <w:jc w:val="both"/>
        <w:textAlignment w:val="baseline"/>
        <w:rPr>
          <w:b/>
          <w:bCs/>
          <w:sz w:val="24"/>
          <w:szCs w:val="24"/>
          <w:lang w:val="ro-RO"/>
        </w:rPr>
      </w:pPr>
    </w:p>
    <w:p w14:paraId="58D35ADE"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Prezentul contract se va incheia numai după depunerea la autoritatea judeteană de transport, de către delegant, in copie, a certificatului de inregistrare fiscală</w:t>
      </w:r>
      <w:r>
        <w:rPr>
          <w:sz w:val="28"/>
          <w:szCs w:val="28"/>
          <w:lang w:val="ro-RO"/>
        </w:rPr>
        <w:t xml:space="preserve"> și a oricăror altor documente relevante solicitate de delegatar.</w:t>
      </w:r>
    </w:p>
    <w:p w14:paraId="3F51DE59" w14:textId="77777777" w:rsidR="00A14D1D" w:rsidRPr="00C42CAF" w:rsidRDefault="00A14D1D" w:rsidP="005F2195">
      <w:pPr>
        <w:kinsoku w:val="0"/>
        <w:overflowPunct w:val="0"/>
        <w:ind w:right="43"/>
        <w:jc w:val="both"/>
        <w:textAlignment w:val="baseline"/>
        <w:rPr>
          <w:sz w:val="24"/>
          <w:szCs w:val="24"/>
          <w:lang w:val="ro-RO"/>
        </w:rPr>
      </w:pPr>
    </w:p>
    <w:p w14:paraId="42CBE528"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Art.16. Documentele contractului</w:t>
      </w:r>
    </w:p>
    <w:p w14:paraId="23230DCB" w14:textId="77777777" w:rsidR="00A14D1D" w:rsidRPr="00C42CAF" w:rsidRDefault="00A14D1D" w:rsidP="005F2195">
      <w:pPr>
        <w:kinsoku w:val="0"/>
        <w:overflowPunct w:val="0"/>
        <w:ind w:right="43"/>
        <w:jc w:val="both"/>
        <w:textAlignment w:val="baseline"/>
        <w:rPr>
          <w:b/>
          <w:bCs/>
          <w:sz w:val="24"/>
          <w:szCs w:val="24"/>
          <w:lang w:val="ro-RO"/>
        </w:rPr>
      </w:pPr>
    </w:p>
    <w:p w14:paraId="12D4EB8E"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Documentele contractului sunt:</w:t>
      </w:r>
    </w:p>
    <w:p w14:paraId="0D5D7304" w14:textId="77777777" w:rsidR="00A14D1D" w:rsidRPr="00C42CAF" w:rsidRDefault="00A14D1D" w:rsidP="005F2195">
      <w:pPr>
        <w:kinsoku w:val="0"/>
        <w:overflowPunct w:val="0"/>
        <w:ind w:right="43"/>
        <w:jc w:val="both"/>
        <w:textAlignment w:val="baseline"/>
        <w:rPr>
          <w:sz w:val="24"/>
          <w:szCs w:val="24"/>
          <w:lang w:val="ro-RO"/>
        </w:rPr>
      </w:pPr>
    </w:p>
    <w:p w14:paraId="55121E6B"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a)</w:t>
      </w:r>
      <w:r w:rsidRPr="00784A17">
        <w:rPr>
          <w:sz w:val="28"/>
          <w:szCs w:val="28"/>
          <w:lang w:val="ro-RO"/>
        </w:rPr>
        <w:t>Regulamentul serviciului de transport public judetean de persoane, prin curse regulate, in Judetul Vrancea;</w:t>
      </w:r>
    </w:p>
    <w:p w14:paraId="3325D107"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b)</w:t>
      </w:r>
      <w:r w:rsidRPr="00784A17">
        <w:rPr>
          <w:sz w:val="28"/>
          <w:szCs w:val="28"/>
          <w:lang w:val="ro-RO"/>
        </w:rPr>
        <w:t>Caietul de sarcini al serviciului de transport public judetean de persoane, prin curse regulate;</w:t>
      </w:r>
    </w:p>
    <w:p w14:paraId="4CD0D16F" w14:textId="77777777" w:rsidR="00A14D1D" w:rsidRPr="00C42CAF" w:rsidRDefault="00A14D1D" w:rsidP="005F2195">
      <w:pPr>
        <w:kinsoku w:val="0"/>
        <w:overflowPunct w:val="0"/>
        <w:ind w:right="43"/>
        <w:jc w:val="both"/>
        <w:textAlignment w:val="baseline"/>
        <w:rPr>
          <w:sz w:val="24"/>
          <w:szCs w:val="24"/>
          <w:lang w:val="ro-RO"/>
        </w:rPr>
      </w:pPr>
    </w:p>
    <w:p w14:paraId="01FF6BA4"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Art.17. Clauza contractuală privind protecţia mediului</w:t>
      </w:r>
    </w:p>
    <w:p w14:paraId="3ED11DAA" w14:textId="77777777" w:rsidR="00A14D1D" w:rsidRPr="00C42CAF" w:rsidRDefault="00A14D1D" w:rsidP="005F2195">
      <w:pPr>
        <w:kinsoku w:val="0"/>
        <w:overflowPunct w:val="0"/>
        <w:ind w:right="43"/>
        <w:jc w:val="both"/>
        <w:textAlignment w:val="baseline"/>
        <w:rPr>
          <w:b/>
          <w:bCs/>
          <w:sz w:val="24"/>
          <w:szCs w:val="24"/>
          <w:lang w:val="ro-RO"/>
        </w:rPr>
      </w:pPr>
    </w:p>
    <w:p w14:paraId="776BC73E"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Delegantul este obligat ca pe perioada derulării prezentului contract să respecte reglementările legale in vigoare privind protectia mediului.</w:t>
      </w:r>
    </w:p>
    <w:p w14:paraId="7CC7871D" w14:textId="77777777" w:rsidR="00A14D1D" w:rsidRPr="00C42CAF" w:rsidRDefault="00A14D1D" w:rsidP="005F2195">
      <w:pPr>
        <w:kinsoku w:val="0"/>
        <w:overflowPunct w:val="0"/>
        <w:ind w:right="43"/>
        <w:jc w:val="both"/>
        <w:textAlignment w:val="baseline"/>
        <w:rPr>
          <w:sz w:val="24"/>
          <w:szCs w:val="24"/>
          <w:lang w:val="ro-RO"/>
        </w:rPr>
      </w:pPr>
    </w:p>
    <w:p w14:paraId="0D974B77"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 18. Alte Clauze</w:t>
      </w:r>
    </w:p>
    <w:p w14:paraId="0036C550" w14:textId="77777777" w:rsidR="00A14D1D" w:rsidRPr="00C42CAF" w:rsidRDefault="00A14D1D" w:rsidP="005F2195">
      <w:pPr>
        <w:kinsoku w:val="0"/>
        <w:overflowPunct w:val="0"/>
        <w:ind w:right="43"/>
        <w:jc w:val="both"/>
        <w:textAlignment w:val="baseline"/>
        <w:rPr>
          <w:b/>
          <w:bCs/>
          <w:sz w:val="24"/>
          <w:szCs w:val="24"/>
          <w:lang w:val="ro-RO"/>
        </w:rPr>
      </w:pPr>
    </w:p>
    <w:p w14:paraId="503C4090"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lastRenderedPageBreak/>
        <w:t>În derularea contractului delegatarul nu va utiliza bunuri de retur si bunuri de preluare</w:t>
      </w:r>
      <w:r>
        <w:rPr>
          <w:sz w:val="28"/>
          <w:szCs w:val="28"/>
          <w:lang w:val="ro-RO"/>
        </w:rPr>
        <w:t>. Prin urmare, l</w:t>
      </w:r>
      <w:r w:rsidRPr="00784A17">
        <w:rPr>
          <w:sz w:val="28"/>
          <w:szCs w:val="28"/>
          <w:lang w:val="ro-RO"/>
        </w:rPr>
        <w:t>a sfârsitul perioadei contractuale bunurile proprii ale delegatarului rămân in proprietatea acestuia.</w:t>
      </w:r>
    </w:p>
    <w:p w14:paraId="3285BE7D" w14:textId="77777777" w:rsidR="00A14D1D" w:rsidRPr="00C42CAF" w:rsidRDefault="00A14D1D" w:rsidP="005F2195">
      <w:pPr>
        <w:kinsoku w:val="0"/>
        <w:overflowPunct w:val="0"/>
        <w:ind w:right="43"/>
        <w:jc w:val="both"/>
        <w:textAlignment w:val="baseline"/>
        <w:rPr>
          <w:sz w:val="24"/>
          <w:szCs w:val="24"/>
          <w:lang w:val="ro-RO"/>
        </w:rPr>
      </w:pPr>
    </w:p>
    <w:p w14:paraId="4FE99208"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Art.19. Încetarea contractului</w:t>
      </w:r>
    </w:p>
    <w:p w14:paraId="4E9427D4" w14:textId="77777777" w:rsidR="00A14D1D" w:rsidRPr="00C42CAF" w:rsidRDefault="00A14D1D" w:rsidP="005F2195">
      <w:pPr>
        <w:kinsoku w:val="0"/>
        <w:overflowPunct w:val="0"/>
        <w:ind w:right="43"/>
        <w:jc w:val="both"/>
        <w:textAlignment w:val="baseline"/>
        <w:rPr>
          <w:b/>
          <w:bCs/>
          <w:sz w:val="24"/>
          <w:szCs w:val="24"/>
          <w:lang w:val="ro-RO"/>
        </w:rPr>
      </w:pPr>
    </w:p>
    <w:p w14:paraId="24C8D193" w14:textId="77777777" w:rsidR="00A14D1D" w:rsidRDefault="00A14D1D" w:rsidP="005F2195">
      <w:pPr>
        <w:kinsoku w:val="0"/>
        <w:overflowPunct w:val="0"/>
        <w:ind w:right="43"/>
        <w:jc w:val="both"/>
        <w:textAlignment w:val="baseline"/>
        <w:rPr>
          <w:sz w:val="28"/>
          <w:szCs w:val="28"/>
          <w:lang w:val="ro-RO"/>
        </w:rPr>
      </w:pPr>
      <w:r w:rsidRPr="00784A17">
        <w:rPr>
          <w:sz w:val="28"/>
          <w:szCs w:val="28"/>
          <w:lang w:val="ro-RO"/>
        </w:rPr>
        <w:t>Prezentul contract incetează in următoarele situatii:</w:t>
      </w:r>
    </w:p>
    <w:p w14:paraId="471CBAE9" w14:textId="77777777" w:rsidR="00A14D1D" w:rsidRPr="00C42CAF" w:rsidRDefault="00A14D1D" w:rsidP="005F2195">
      <w:pPr>
        <w:kinsoku w:val="0"/>
        <w:overflowPunct w:val="0"/>
        <w:ind w:right="43"/>
        <w:jc w:val="both"/>
        <w:textAlignment w:val="baseline"/>
        <w:rPr>
          <w:sz w:val="24"/>
          <w:szCs w:val="24"/>
          <w:lang w:val="ro-RO"/>
        </w:rPr>
      </w:pPr>
    </w:p>
    <w:p w14:paraId="343B5390"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a)</w:t>
      </w:r>
      <w:r w:rsidRPr="00784A17">
        <w:rPr>
          <w:sz w:val="28"/>
          <w:szCs w:val="28"/>
          <w:lang w:val="ro-RO"/>
        </w:rPr>
        <w:t>la expirarea duratei stabilite prin contract;</w:t>
      </w:r>
    </w:p>
    <w:p w14:paraId="630189C3" w14:textId="77777777" w:rsidR="00A14D1D" w:rsidRPr="00784A17" w:rsidRDefault="00A14D1D" w:rsidP="005F2195">
      <w:pPr>
        <w:kinsoku w:val="0"/>
        <w:overflowPunct w:val="0"/>
        <w:ind w:right="43"/>
        <w:jc w:val="both"/>
        <w:textAlignment w:val="baseline"/>
        <w:rPr>
          <w:spacing w:val="3"/>
          <w:sz w:val="28"/>
          <w:szCs w:val="28"/>
          <w:lang w:val="ro-RO"/>
        </w:rPr>
      </w:pPr>
      <w:r w:rsidRPr="00784A17">
        <w:rPr>
          <w:b/>
          <w:bCs/>
          <w:spacing w:val="3"/>
          <w:sz w:val="28"/>
          <w:szCs w:val="28"/>
          <w:lang w:val="ro-RO"/>
        </w:rPr>
        <w:t>b)</w:t>
      </w:r>
      <w:r w:rsidRPr="00784A17">
        <w:rPr>
          <w:bCs/>
          <w:spacing w:val="3"/>
          <w:sz w:val="28"/>
          <w:szCs w:val="28"/>
          <w:lang w:val="ro-RO"/>
        </w:rPr>
        <w:t>prin reziliere</w:t>
      </w:r>
      <w:r w:rsidRPr="00784A17">
        <w:rPr>
          <w:b/>
          <w:bCs/>
          <w:spacing w:val="3"/>
          <w:sz w:val="28"/>
          <w:szCs w:val="28"/>
          <w:lang w:val="ro-RO"/>
        </w:rPr>
        <w:t xml:space="preserve">, </w:t>
      </w:r>
      <w:r w:rsidRPr="00784A17">
        <w:rPr>
          <w:spacing w:val="3"/>
          <w:sz w:val="28"/>
          <w:szCs w:val="28"/>
          <w:lang w:val="ro-RO"/>
        </w:rPr>
        <w:t>in cazul nerespectării obligatiilor prevăzute in contract, in Regulamentul serviciului de transport public judetean de persoane, prin curse regulate, in Judetul Vrancea şi in Caietul de sarcini al serviciului de transport public judetean de persoane, prin curse regulate;</w:t>
      </w:r>
    </w:p>
    <w:p w14:paraId="4D0EDE7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c)</w:t>
      </w:r>
      <w:r w:rsidRPr="00784A17">
        <w:rPr>
          <w:sz w:val="28"/>
          <w:szCs w:val="28"/>
          <w:lang w:val="ro-RO"/>
        </w:rPr>
        <w:t>in cazul renuntării delegantului la licenta de traseu</w:t>
      </w:r>
      <w:r>
        <w:rPr>
          <w:sz w:val="28"/>
          <w:szCs w:val="28"/>
          <w:lang w:val="ro-RO"/>
        </w:rPr>
        <w:t>. În această situație licența va fi depusă</w:t>
      </w:r>
      <w:r w:rsidRPr="00784A17">
        <w:rPr>
          <w:sz w:val="28"/>
          <w:szCs w:val="28"/>
          <w:lang w:val="ro-RO"/>
        </w:rPr>
        <w:t xml:space="preserve"> la </w:t>
      </w:r>
      <w:r>
        <w:rPr>
          <w:sz w:val="28"/>
          <w:szCs w:val="28"/>
          <w:lang w:val="ro-RO"/>
        </w:rPr>
        <w:t xml:space="preserve">sediul </w:t>
      </w:r>
      <w:r w:rsidRPr="00784A17">
        <w:rPr>
          <w:sz w:val="28"/>
          <w:szCs w:val="28"/>
          <w:lang w:val="ro-RO"/>
        </w:rPr>
        <w:t>Consiliul</w:t>
      </w:r>
      <w:r>
        <w:rPr>
          <w:sz w:val="28"/>
          <w:szCs w:val="28"/>
          <w:lang w:val="ro-RO"/>
        </w:rPr>
        <w:t>ui</w:t>
      </w:r>
      <w:r w:rsidRPr="00784A17">
        <w:rPr>
          <w:sz w:val="28"/>
          <w:szCs w:val="28"/>
          <w:lang w:val="ro-RO"/>
        </w:rPr>
        <w:t xml:space="preserve"> Județean Vrancea;</w:t>
      </w:r>
    </w:p>
    <w:p w14:paraId="4E7A941D"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d)</w:t>
      </w:r>
      <w:r w:rsidRPr="00784A17">
        <w:rPr>
          <w:sz w:val="28"/>
          <w:szCs w:val="28"/>
          <w:lang w:val="ro-RO"/>
        </w:rPr>
        <w:t>in cazul retragerii licenţei de traseu, in conditiile prevăzute de legislatia in vigoare.</w:t>
      </w:r>
    </w:p>
    <w:p w14:paraId="4F90FE8A" w14:textId="77777777" w:rsidR="00A14D1D" w:rsidRDefault="00A14D1D" w:rsidP="005F2195">
      <w:pPr>
        <w:kinsoku w:val="0"/>
        <w:overflowPunct w:val="0"/>
        <w:ind w:right="43"/>
        <w:jc w:val="both"/>
        <w:textAlignment w:val="baseline"/>
        <w:rPr>
          <w:bCs/>
          <w:sz w:val="28"/>
          <w:szCs w:val="28"/>
          <w:lang w:val="ro-RO"/>
        </w:rPr>
      </w:pPr>
      <w:r w:rsidRPr="00784A17">
        <w:rPr>
          <w:b/>
          <w:bCs/>
          <w:sz w:val="28"/>
          <w:szCs w:val="28"/>
          <w:lang w:val="ro-RO"/>
        </w:rPr>
        <w:t>e)</w:t>
      </w:r>
      <w:r w:rsidRPr="00784A17">
        <w:rPr>
          <w:bCs/>
          <w:sz w:val="28"/>
          <w:szCs w:val="28"/>
          <w:lang w:val="ro-RO"/>
        </w:rPr>
        <w:t>la disparitia, dintr-o cauza de forta majora, a sistemului delegat sau a unei parti importante din acesta.</w:t>
      </w:r>
    </w:p>
    <w:p w14:paraId="0881E474" w14:textId="77777777" w:rsidR="00A14D1D" w:rsidRDefault="00A14D1D" w:rsidP="005F2195">
      <w:pPr>
        <w:kinsoku w:val="0"/>
        <w:overflowPunct w:val="0"/>
        <w:ind w:right="43"/>
        <w:jc w:val="both"/>
        <w:textAlignment w:val="baseline"/>
        <w:rPr>
          <w:bCs/>
          <w:sz w:val="28"/>
          <w:szCs w:val="28"/>
          <w:lang w:val="ro-RO"/>
        </w:rPr>
      </w:pPr>
      <w:r w:rsidRPr="008D4584">
        <w:rPr>
          <w:b/>
          <w:sz w:val="28"/>
          <w:szCs w:val="28"/>
          <w:lang w:val="ro-RO"/>
        </w:rPr>
        <w:t>f)</w:t>
      </w:r>
      <w:r>
        <w:rPr>
          <w:b/>
          <w:sz w:val="28"/>
          <w:szCs w:val="28"/>
          <w:lang w:val="ro-RO"/>
        </w:rPr>
        <w:t xml:space="preserve"> </w:t>
      </w:r>
      <w:r>
        <w:rPr>
          <w:bCs/>
          <w:sz w:val="28"/>
          <w:szCs w:val="28"/>
          <w:lang w:val="ro-RO"/>
        </w:rPr>
        <w:t xml:space="preserve">În cazurile menționate la </w:t>
      </w:r>
      <w:r w:rsidRPr="008D4584">
        <w:rPr>
          <w:bCs/>
          <w:sz w:val="28"/>
          <w:szCs w:val="28"/>
          <w:lang w:val="ro-RO"/>
        </w:rPr>
        <w:t>art.3. Durata contractului</w:t>
      </w:r>
      <w:r>
        <w:rPr>
          <w:bCs/>
          <w:sz w:val="28"/>
          <w:szCs w:val="28"/>
          <w:lang w:val="ro-RO"/>
        </w:rPr>
        <w:t xml:space="preserve"> din prezentul contract. </w:t>
      </w:r>
    </w:p>
    <w:p w14:paraId="7A25F454" w14:textId="77777777" w:rsidR="00A14D1D" w:rsidRPr="00C42CAF" w:rsidRDefault="00A14D1D" w:rsidP="005F2195">
      <w:pPr>
        <w:kinsoku w:val="0"/>
        <w:overflowPunct w:val="0"/>
        <w:ind w:right="43"/>
        <w:jc w:val="both"/>
        <w:textAlignment w:val="baseline"/>
        <w:rPr>
          <w:b/>
          <w:sz w:val="24"/>
          <w:szCs w:val="24"/>
          <w:lang w:val="ro-RO"/>
        </w:rPr>
      </w:pPr>
    </w:p>
    <w:p w14:paraId="1D1B3194"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Art.20. Dispoziţii finale</w:t>
      </w:r>
    </w:p>
    <w:p w14:paraId="3749C65E" w14:textId="77777777" w:rsidR="00A14D1D" w:rsidRPr="00C42CAF" w:rsidRDefault="00A14D1D" w:rsidP="005F2195">
      <w:pPr>
        <w:kinsoku w:val="0"/>
        <w:overflowPunct w:val="0"/>
        <w:ind w:right="43"/>
        <w:jc w:val="both"/>
        <w:textAlignment w:val="baseline"/>
        <w:rPr>
          <w:b/>
          <w:bCs/>
          <w:sz w:val="24"/>
          <w:szCs w:val="24"/>
          <w:lang w:val="ro-RO"/>
        </w:rPr>
      </w:pPr>
    </w:p>
    <w:p w14:paraId="244BE88E"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20.1.</w:t>
      </w:r>
      <w:r w:rsidRPr="00784A17">
        <w:rPr>
          <w:sz w:val="28"/>
          <w:szCs w:val="28"/>
          <w:lang w:val="ro-RO"/>
        </w:rPr>
        <w:t>Delegantul trebuie să efectueze serviciul de transport public judeţean de persoane, prin curse regulate folosind mijloace de transport care să respecte prevederile legale cu privire la siguranţa in trafic şi protecţia mediului.</w:t>
      </w:r>
    </w:p>
    <w:p w14:paraId="0F25525A"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t>20.2.</w:t>
      </w:r>
      <w:r w:rsidRPr="00784A17">
        <w:rPr>
          <w:sz w:val="28"/>
          <w:szCs w:val="28"/>
          <w:lang w:val="ro-RO"/>
        </w:rPr>
        <w:t>În vederea efectuării serviciului de transport public judeţean de persoane, prin curse regulate delegantul va deţine licenta de transport/licenţa comunitară, valabilă pe durata contractului.</w:t>
      </w:r>
    </w:p>
    <w:p w14:paraId="25D4F41B" w14:textId="77777777" w:rsidR="00A14D1D" w:rsidRDefault="00A14D1D" w:rsidP="005F2195">
      <w:pPr>
        <w:kinsoku w:val="0"/>
        <w:overflowPunct w:val="0"/>
        <w:ind w:right="43"/>
        <w:jc w:val="both"/>
        <w:textAlignment w:val="baseline"/>
        <w:rPr>
          <w:sz w:val="28"/>
          <w:szCs w:val="28"/>
          <w:lang w:val="ro-RO"/>
        </w:rPr>
      </w:pPr>
    </w:p>
    <w:p w14:paraId="75A56621"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Art.21.Soluţionarea litigiilor</w:t>
      </w:r>
    </w:p>
    <w:p w14:paraId="654BF446" w14:textId="77777777" w:rsidR="00A14D1D" w:rsidRPr="00784A17" w:rsidRDefault="00A14D1D" w:rsidP="005F2195">
      <w:pPr>
        <w:kinsoku w:val="0"/>
        <w:overflowPunct w:val="0"/>
        <w:ind w:right="43"/>
        <w:jc w:val="both"/>
        <w:textAlignment w:val="baseline"/>
        <w:rPr>
          <w:b/>
          <w:bCs/>
          <w:sz w:val="28"/>
          <w:szCs w:val="28"/>
          <w:lang w:val="ro-RO"/>
        </w:rPr>
      </w:pPr>
    </w:p>
    <w:p w14:paraId="2DE71E09"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21.1.</w:t>
      </w:r>
      <w:r w:rsidRPr="00784A17">
        <w:rPr>
          <w:sz w:val="28"/>
          <w:szCs w:val="28"/>
          <w:lang w:val="ro-RO"/>
        </w:rPr>
        <w:t>Delegatarul şi delegantul vor depune toate eforturile pentru rezolvarea pe cale amiabilă, prin tratative directe, orice neinţelegere sau dispută care se poate ivi intre aceştia in cadrul sau in legătură cu indeplinirea contractului.</w:t>
      </w:r>
    </w:p>
    <w:p w14:paraId="16781BBC"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21.2.</w:t>
      </w:r>
      <w:r w:rsidRPr="00784A17">
        <w:rPr>
          <w:sz w:val="28"/>
          <w:szCs w:val="28"/>
          <w:lang w:val="ro-RO"/>
        </w:rPr>
        <w:t>Dacă, după 15 zile de la inceperea tratativelor, delegatarul şi delegantul nu rezolvă in mod amiabil o divergenţă contractuală, fiecare poate solicita ca divergenţa să se soluţioneze de către instanţele judecătoreşti competente.</w:t>
      </w:r>
    </w:p>
    <w:p w14:paraId="18CCB452" w14:textId="77777777" w:rsidR="00A14D1D" w:rsidRPr="00784A17" w:rsidRDefault="00A14D1D" w:rsidP="005F2195">
      <w:pPr>
        <w:kinsoku w:val="0"/>
        <w:overflowPunct w:val="0"/>
        <w:ind w:right="43"/>
        <w:jc w:val="both"/>
        <w:textAlignment w:val="baseline"/>
        <w:rPr>
          <w:sz w:val="28"/>
          <w:szCs w:val="28"/>
          <w:lang w:val="ro-RO"/>
        </w:rPr>
      </w:pPr>
    </w:p>
    <w:p w14:paraId="002E6A09"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Art.22</w:t>
      </w:r>
      <w:r w:rsidRPr="00784A17">
        <w:rPr>
          <w:b/>
          <w:bCs/>
          <w:i/>
          <w:iCs/>
          <w:sz w:val="28"/>
          <w:szCs w:val="28"/>
          <w:lang w:val="ro-RO"/>
        </w:rPr>
        <w:t xml:space="preserve">. </w:t>
      </w:r>
      <w:r w:rsidRPr="00784A17">
        <w:rPr>
          <w:b/>
          <w:bCs/>
          <w:sz w:val="28"/>
          <w:szCs w:val="28"/>
          <w:lang w:val="ro-RO"/>
        </w:rPr>
        <w:t>Limba care guvernează contractul</w:t>
      </w:r>
    </w:p>
    <w:p w14:paraId="0FA6903F" w14:textId="77777777" w:rsidR="00A14D1D" w:rsidRPr="00784A17" w:rsidRDefault="00A14D1D" w:rsidP="005F2195">
      <w:pPr>
        <w:kinsoku w:val="0"/>
        <w:overflowPunct w:val="0"/>
        <w:ind w:right="43"/>
        <w:jc w:val="both"/>
        <w:textAlignment w:val="baseline"/>
        <w:rPr>
          <w:b/>
          <w:bCs/>
          <w:sz w:val="28"/>
          <w:szCs w:val="28"/>
          <w:lang w:val="ro-RO"/>
        </w:rPr>
      </w:pPr>
    </w:p>
    <w:p w14:paraId="03F8847A" w14:textId="77777777" w:rsidR="00A14D1D" w:rsidRDefault="00A14D1D" w:rsidP="005F2195">
      <w:pPr>
        <w:kinsoku w:val="0"/>
        <w:overflowPunct w:val="0"/>
        <w:ind w:right="43"/>
        <w:jc w:val="both"/>
        <w:textAlignment w:val="baseline"/>
        <w:rPr>
          <w:spacing w:val="-4"/>
          <w:sz w:val="28"/>
          <w:szCs w:val="28"/>
          <w:lang w:val="ro-RO"/>
        </w:rPr>
      </w:pPr>
      <w:r w:rsidRPr="00784A17">
        <w:rPr>
          <w:spacing w:val="-4"/>
          <w:sz w:val="28"/>
          <w:szCs w:val="28"/>
          <w:lang w:val="ro-RO"/>
        </w:rPr>
        <w:t>Limba care guvernează contractul este limba română.</w:t>
      </w:r>
    </w:p>
    <w:p w14:paraId="6FFEF804" w14:textId="77777777" w:rsidR="00A14D1D" w:rsidRPr="00784A17" w:rsidRDefault="00A14D1D" w:rsidP="005F2195">
      <w:pPr>
        <w:kinsoku w:val="0"/>
        <w:overflowPunct w:val="0"/>
        <w:ind w:right="43"/>
        <w:jc w:val="both"/>
        <w:textAlignment w:val="baseline"/>
        <w:rPr>
          <w:spacing w:val="-4"/>
          <w:sz w:val="28"/>
          <w:szCs w:val="28"/>
          <w:lang w:val="ro-RO"/>
        </w:rPr>
      </w:pPr>
    </w:p>
    <w:p w14:paraId="237DB097"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Art.23. Comunicări</w:t>
      </w:r>
    </w:p>
    <w:p w14:paraId="27EC5591" w14:textId="77777777" w:rsidR="00A14D1D" w:rsidRPr="00784A17" w:rsidRDefault="00A14D1D" w:rsidP="005F2195">
      <w:pPr>
        <w:kinsoku w:val="0"/>
        <w:overflowPunct w:val="0"/>
        <w:ind w:right="43"/>
        <w:jc w:val="both"/>
        <w:textAlignment w:val="baseline"/>
        <w:rPr>
          <w:b/>
          <w:bCs/>
          <w:sz w:val="28"/>
          <w:szCs w:val="28"/>
          <w:lang w:val="ro-RO"/>
        </w:rPr>
      </w:pPr>
    </w:p>
    <w:p w14:paraId="309B64CF"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23.1.</w:t>
      </w:r>
      <w:r w:rsidRPr="00784A17">
        <w:rPr>
          <w:sz w:val="28"/>
          <w:szCs w:val="28"/>
          <w:lang w:val="ro-RO"/>
        </w:rPr>
        <w:t xml:space="preserve">Orice comunicare intre părţi, referitoare la indeplinirea prezentului contract, trebuie să fie transmisă in scris, prin depunere directă la sediul delegatarului/delegantului, prin serviciul postal sau prin serviciul de curierat rapid. </w:t>
      </w:r>
    </w:p>
    <w:p w14:paraId="54771777" w14:textId="77777777" w:rsidR="00A14D1D" w:rsidRPr="00784A17" w:rsidRDefault="00A14D1D" w:rsidP="005F2195">
      <w:pPr>
        <w:kinsoku w:val="0"/>
        <w:overflowPunct w:val="0"/>
        <w:ind w:right="43"/>
        <w:jc w:val="both"/>
        <w:textAlignment w:val="baseline"/>
        <w:rPr>
          <w:sz w:val="28"/>
          <w:szCs w:val="28"/>
          <w:lang w:val="ro-RO"/>
        </w:rPr>
      </w:pPr>
      <w:r w:rsidRPr="00784A17">
        <w:rPr>
          <w:b/>
          <w:bCs/>
          <w:sz w:val="28"/>
          <w:szCs w:val="28"/>
          <w:lang w:val="ro-RO"/>
        </w:rPr>
        <w:t>23.2.</w:t>
      </w:r>
      <w:r w:rsidRPr="00784A17">
        <w:rPr>
          <w:sz w:val="28"/>
          <w:szCs w:val="28"/>
          <w:lang w:val="ro-RO"/>
        </w:rPr>
        <w:t>Orice document scris trebuie inregistrat atât in momentul transmiterii, cât şi in momentul primirii.</w:t>
      </w:r>
    </w:p>
    <w:p w14:paraId="77CC07E5" w14:textId="77777777" w:rsidR="00A14D1D" w:rsidRDefault="00A14D1D" w:rsidP="005F2195">
      <w:pPr>
        <w:kinsoku w:val="0"/>
        <w:overflowPunct w:val="0"/>
        <w:ind w:right="43"/>
        <w:jc w:val="both"/>
        <w:textAlignment w:val="baseline"/>
        <w:rPr>
          <w:sz w:val="28"/>
          <w:szCs w:val="28"/>
          <w:lang w:val="ro-RO"/>
        </w:rPr>
      </w:pPr>
      <w:r w:rsidRPr="00784A17">
        <w:rPr>
          <w:b/>
          <w:bCs/>
          <w:sz w:val="28"/>
          <w:szCs w:val="28"/>
          <w:lang w:val="ro-RO"/>
        </w:rPr>
        <w:lastRenderedPageBreak/>
        <w:t>23.3.</w:t>
      </w:r>
      <w:r w:rsidRPr="00784A17">
        <w:rPr>
          <w:sz w:val="28"/>
          <w:szCs w:val="28"/>
          <w:lang w:val="ro-RO"/>
        </w:rPr>
        <w:t>Comunicările intre părţi se pot face şi prin fax sau e-mail cu condiţia confirmării in scris a primirii comunicării.</w:t>
      </w:r>
    </w:p>
    <w:p w14:paraId="6957C9F6" w14:textId="77777777" w:rsidR="00A14D1D" w:rsidRPr="00784A17" w:rsidRDefault="00A14D1D" w:rsidP="005F2195">
      <w:pPr>
        <w:kinsoku w:val="0"/>
        <w:overflowPunct w:val="0"/>
        <w:ind w:right="43"/>
        <w:jc w:val="both"/>
        <w:textAlignment w:val="baseline"/>
        <w:rPr>
          <w:sz w:val="28"/>
          <w:szCs w:val="28"/>
          <w:lang w:val="ro-RO"/>
        </w:rPr>
      </w:pPr>
    </w:p>
    <w:p w14:paraId="67EBC040" w14:textId="77777777" w:rsidR="00A14D1D" w:rsidRDefault="00A14D1D" w:rsidP="005F2195">
      <w:pPr>
        <w:kinsoku w:val="0"/>
        <w:overflowPunct w:val="0"/>
        <w:ind w:right="43"/>
        <w:jc w:val="both"/>
        <w:textAlignment w:val="baseline"/>
        <w:rPr>
          <w:b/>
          <w:bCs/>
          <w:sz w:val="28"/>
          <w:szCs w:val="28"/>
          <w:lang w:val="ro-RO"/>
        </w:rPr>
      </w:pPr>
      <w:r w:rsidRPr="00784A17">
        <w:rPr>
          <w:b/>
          <w:bCs/>
          <w:sz w:val="28"/>
          <w:szCs w:val="28"/>
          <w:lang w:val="ro-RO"/>
        </w:rPr>
        <w:t>Art.24. Legea aplicabilă contractului</w:t>
      </w:r>
    </w:p>
    <w:p w14:paraId="5A3B47F1" w14:textId="77777777" w:rsidR="00A14D1D" w:rsidRPr="00784A17" w:rsidRDefault="00A14D1D" w:rsidP="005F2195">
      <w:pPr>
        <w:kinsoku w:val="0"/>
        <w:overflowPunct w:val="0"/>
        <w:ind w:right="43"/>
        <w:jc w:val="both"/>
        <w:textAlignment w:val="baseline"/>
        <w:rPr>
          <w:b/>
          <w:bCs/>
          <w:sz w:val="28"/>
          <w:szCs w:val="28"/>
          <w:lang w:val="ro-RO"/>
        </w:rPr>
      </w:pPr>
    </w:p>
    <w:p w14:paraId="2F43C996" w14:textId="77777777" w:rsidR="00A14D1D" w:rsidRPr="00784A17" w:rsidRDefault="00A14D1D" w:rsidP="00783F95">
      <w:pPr>
        <w:kinsoku w:val="0"/>
        <w:overflowPunct w:val="0"/>
        <w:ind w:left="709" w:right="43"/>
        <w:jc w:val="both"/>
        <w:textAlignment w:val="baseline"/>
        <w:rPr>
          <w:sz w:val="28"/>
          <w:szCs w:val="28"/>
          <w:lang w:val="ro-RO"/>
        </w:rPr>
      </w:pPr>
      <w:r w:rsidRPr="00784A17">
        <w:rPr>
          <w:sz w:val="28"/>
          <w:szCs w:val="28"/>
          <w:lang w:val="ro-RO"/>
        </w:rPr>
        <w:t>Prezentul contractul se supune legii române şi va fi interpretat in conformitate cu aceasta.</w:t>
      </w:r>
    </w:p>
    <w:p w14:paraId="56993B95" w14:textId="77777777" w:rsidR="00A14D1D" w:rsidRPr="00784A17" w:rsidRDefault="00A14D1D" w:rsidP="00783F95">
      <w:pPr>
        <w:tabs>
          <w:tab w:val="right" w:leader="underscore" w:pos="9072"/>
        </w:tabs>
        <w:kinsoku w:val="0"/>
        <w:overflowPunct w:val="0"/>
        <w:ind w:left="709" w:right="43"/>
        <w:jc w:val="both"/>
        <w:textAlignment w:val="baseline"/>
        <w:rPr>
          <w:sz w:val="28"/>
          <w:szCs w:val="28"/>
          <w:lang w:val="ro-RO"/>
        </w:rPr>
      </w:pPr>
      <w:r w:rsidRPr="00784A17">
        <w:rPr>
          <w:sz w:val="28"/>
          <w:szCs w:val="28"/>
          <w:lang w:val="ro-RO"/>
        </w:rPr>
        <w:t xml:space="preserve">Părţile au incheiat astăzi </w:t>
      </w:r>
      <w:r w:rsidRPr="00141E88">
        <w:rPr>
          <w:sz w:val="28"/>
          <w:szCs w:val="28"/>
          <w:lang w:val="ro-RO"/>
        </w:rPr>
        <w:t>_____________</w:t>
      </w:r>
      <w:r w:rsidRPr="00784A17">
        <w:rPr>
          <w:sz w:val="28"/>
          <w:szCs w:val="28"/>
          <w:lang w:val="ro-RO"/>
        </w:rPr>
        <w:t xml:space="preserve"> prezentul contract in 2 (două)</w:t>
      </w:r>
      <w:r>
        <w:rPr>
          <w:sz w:val="28"/>
          <w:szCs w:val="28"/>
          <w:lang w:val="ro-RO"/>
        </w:rPr>
        <w:t xml:space="preserve"> </w:t>
      </w:r>
      <w:r w:rsidRPr="00784A17">
        <w:rPr>
          <w:sz w:val="28"/>
          <w:szCs w:val="28"/>
          <w:lang w:val="ro-RO"/>
        </w:rPr>
        <w:t>exemplare, câte unul pentru fiecare parte.</w:t>
      </w:r>
    </w:p>
    <w:p w14:paraId="4F8FB6E4" w14:textId="77777777" w:rsidR="00A14D1D" w:rsidRPr="00784A17" w:rsidRDefault="00A14D1D" w:rsidP="00783F95">
      <w:pPr>
        <w:ind w:left="709" w:right="43"/>
        <w:rPr>
          <w:sz w:val="28"/>
          <w:szCs w:val="28"/>
          <w:lang w:val="ro-RO"/>
        </w:rPr>
      </w:pPr>
    </w:p>
    <w:p w14:paraId="1CB6F7A8" w14:textId="77777777" w:rsidR="00AD1537" w:rsidRDefault="00AD1537" w:rsidP="00783F95">
      <w:pPr>
        <w:ind w:left="709"/>
        <w:jc w:val="center"/>
        <w:rPr>
          <w:b/>
          <w:bCs/>
          <w:sz w:val="28"/>
          <w:szCs w:val="28"/>
          <w:lang w:val="ro-RO"/>
        </w:rPr>
      </w:pPr>
    </w:p>
    <w:p w14:paraId="00453A7B" w14:textId="77777777" w:rsidR="00AD1537" w:rsidRDefault="00AD1537" w:rsidP="00783F95">
      <w:pPr>
        <w:ind w:left="709"/>
        <w:jc w:val="center"/>
        <w:rPr>
          <w:b/>
          <w:bCs/>
          <w:sz w:val="28"/>
          <w:szCs w:val="28"/>
          <w:lang w:val="ro-RO"/>
        </w:rPr>
      </w:pPr>
    </w:p>
    <w:p w14:paraId="2B7E475F" w14:textId="77777777" w:rsidR="00AD1537" w:rsidRDefault="00AD1537" w:rsidP="00783F95">
      <w:pPr>
        <w:ind w:left="709"/>
        <w:jc w:val="center"/>
        <w:rPr>
          <w:b/>
          <w:bCs/>
          <w:sz w:val="28"/>
          <w:szCs w:val="28"/>
          <w:lang w:val="ro-RO"/>
        </w:rPr>
      </w:pPr>
    </w:p>
    <w:p w14:paraId="4957AE8F" w14:textId="7AE12CBD" w:rsidR="00C42CAF" w:rsidRPr="0090775A" w:rsidRDefault="00C42CAF" w:rsidP="00783F95">
      <w:pPr>
        <w:ind w:left="709"/>
        <w:jc w:val="center"/>
        <w:rPr>
          <w:b/>
          <w:bCs/>
          <w:sz w:val="28"/>
          <w:szCs w:val="28"/>
          <w:lang w:val="ro-RO"/>
        </w:rPr>
      </w:pPr>
      <w:r w:rsidRPr="0090775A">
        <w:rPr>
          <w:b/>
          <w:bCs/>
          <w:sz w:val="28"/>
          <w:szCs w:val="28"/>
          <w:lang w:val="ro-RO"/>
        </w:rPr>
        <w:t>Președintele</w:t>
      </w:r>
    </w:p>
    <w:p w14:paraId="43D0831C" w14:textId="77777777" w:rsidR="00C42CAF" w:rsidRPr="0090775A" w:rsidRDefault="00C42CAF" w:rsidP="00783F95">
      <w:pPr>
        <w:ind w:left="709"/>
        <w:jc w:val="center"/>
        <w:rPr>
          <w:b/>
          <w:bCs/>
          <w:sz w:val="28"/>
          <w:szCs w:val="28"/>
          <w:lang w:val="ro-RO"/>
        </w:rPr>
      </w:pPr>
      <w:r w:rsidRPr="0090775A">
        <w:rPr>
          <w:b/>
          <w:bCs/>
          <w:sz w:val="28"/>
          <w:szCs w:val="28"/>
          <w:lang w:val="ro-RO"/>
        </w:rPr>
        <w:t>Consiliului Județean Vrancea</w:t>
      </w:r>
    </w:p>
    <w:p w14:paraId="314296E0" w14:textId="77777777" w:rsidR="00C42CAF" w:rsidRPr="0090775A" w:rsidRDefault="00C42CAF" w:rsidP="00783F95">
      <w:pPr>
        <w:ind w:left="709"/>
        <w:jc w:val="center"/>
        <w:rPr>
          <w:b/>
          <w:bCs/>
          <w:sz w:val="28"/>
          <w:szCs w:val="28"/>
          <w:lang w:val="ro-RO"/>
        </w:rPr>
      </w:pPr>
      <w:r w:rsidRPr="0090775A">
        <w:rPr>
          <w:b/>
          <w:bCs/>
          <w:sz w:val="28"/>
          <w:szCs w:val="28"/>
          <w:lang w:val="ro-RO"/>
        </w:rPr>
        <w:t>Cătălin Dumitru Toma</w:t>
      </w:r>
    </w:p>
    <w:p w14:paraId="62A2D0B6" w14:textId="77777777" w:rsidR="00C42CAF" w:rsidRPr="0090775A" w:rsidRDefault="00C42CAF" w:rsidP="00783F95">
      <w:pPr>
        <w:ind w:left="709"/>
        <w:jc w:val="center"/>
        <w:rPr>
          <w:b/>
          <w:bCs/>
          <w:sz w:val="28"/>
          <w:szCs w:val="28"/>
          <w:lang w:val="ro-RO"/>
        </w:rPr>
      </w:pPr>
    </w:p>
    <w:p w14:paraId="52C60B5E" w14:textId="77777777" w:rsidR="00AD1537" w:rsidRDefault="00C42CAF" w:rsidP="00783F95">
      <w:pPr>
        <w:ind w:left="709"/>
        <w:jc w:val="both"/>
        <w:rPr>
          <w:b/>
          <w:bCs/>
          <w:sz w:val="28"/>
          <w:szCs w:val="28"/>
          <w:lang w:val="ro-RO"/>
        </w:rPr>
      </w:pPr>
      <w:r w:rsidRPr="0090775A">
        <w:rPr>
          <w:b/>
          <w:bCs/>
          <w:sz w:val="28"/>
          <w:szCs w:val="28"/>
          <w:lang w:val="ro-RO"/>
        </w:rPr>
        <w:t xml:space="preserve">                                                                                                           </w:t>
      </w:r>
    </w:p>
    <w:p w14:paraId="5C01F25B" w14:textId="77777777" w:rsidR="00AD1537" w:rsidRDefault="00AD1537" w:rsidP="00783F95">
      <w:pPr>
        <w:ind w:left="709"/>
        <w:jc w:val="both"/>
        <w:rPr>
          <w:b/>
          <w:bCs/>
          <w:sz w:val="28"/>
          <w:szCs w:val="28"/>
          <w:lang w:val="ro-RO"/>
        </w:rPr>
      </w:pPr>
    </w:p>
    <w:p w14:paraId="210AAD54" w14:textId="77777777" w:rsidR="00AD1537" w:rsidRDefault="00AD1537" w:rsidP="00783F95">
      <w:pPr>
        <w:ind w:left="709"/>
        <w:jc w:val="both"/>
        <w:rPr>
          <w:b/>
          <w:bCs/>
          <w:sz w:val="28"/>
          <w:szCs w:val="28"/>
          <w:lang w:val="ro-RO"/>
        </w:rPr>
      </w:pPr>
    </w:p>
    <w:p w14:paraId="1B616FCB" w14:textId="77777777" w:rsidR="00AD1537" w:rsidRDefault="00AD1537" w:rsidP="00783F95">
      <w:pPr>
        <w:ind w:left="709"/>
        <w:jc w:val="both"/>
        <w:rPr>
          <w:b/>
          <w:bCs/>
          <w:sz w:val="28"/>
          <w:szCs w:val="28"/>
          <w:lang w:val="ro-RO"/>
        </w:rPr>
      </w:pPr>
    </w:p>
    <w:p w14:paraId="1B2DBEF2" w14:textId="5D0BD86D" w:rsidR="00C42CAF" w:rsidRPr="0090775A" w:rsidRDefault="00C42CAF" w:rsidP="00783F95">
      <w:pPr>
        <w:ind w:left="709"/>
        <w:jc w:val="both"/>
        <w:rPr>
          <w:b/>
          <w:bCs/>
          <w:sz w:val="28"/>
          <w:szCs w:val="28"/>
          <w:lang w:val="ro-RO"/>
        </w:rPr>
      </w:pPr>
      <w:r w:rsidRPr="0090775A">
        <w:rPr>
          <w:b/>
          <w:bCs/>
          <w:sz w:val="28"/>
          <w:szCs w:val="28"/>
          <w:lang w:val="ro-RO"/>
        </w:rPr>
        <w:t xml:space="preserve"> </w:t>
      </w:r>
      <w:r w:rsidR="00AD1537">
        <w:rPr>
          <w:b/>
          <w:bCs/>
          <w:sz w:val="28"/>
          <w:szCs w:val="28"/>
          <w:lang w:val="ro-RO"/>
        </w:rPr>
        <w:t xml:space="preserve">                                                                                    Contrasemneaza, </w:t>
      </w:r>
    </w:p>
    <w:p w14:paraId="450301D0" w14:textId="00188521" w:rsidR="00C42CAF" w:rsidRPr="0090775A" w:rsidRDefault="00C42CAF" w:rsidP="00783F95">
      <w:pPr>
        <w:ind w:left="709"/>
        <w:jc w:val="both"/>
        <w:rPr>
          <w:b/>
          <w:bCs/>
          <w:sz w:val="28"/>
          <w:szCs w:val="28"/>
          <w:lang w:val="ro-RO"/>
        </w:rPr>
      </w:pPr>
      <w:r w:rsidRPr="0090775A">
        <w:rPr>
          <w:b/>
          <w:bCs/>
          <w:sz w:val="28"/>
          <w:szCs w:val="28"/>
          <w:lang w:val="ro-RO"/>
        </w:rPr>
        <w:t xml:space="preserve">                                                                          Secretar general al județului </w:t>
      </w:r>
    </w:p>
    <w:p w14:paraId="1F694F5F" w14:textId="007749BD" w:rsidR="00C42CAF" w:rsidRPr="0090775A" w:rsidRDefault="00C42CAF" w:rsidP="00783F95">
      <w:pPr>
        <w:ind w:left="709"/>
        <w:jc w:val="both"/>
        <w:rPr>
          <w:b/>
          <w:bCs/>
          <w:sz w:val="28"/>
          <w:szCs w:val="28"/>
          <w:lang w:val="ro-RO"/>
        </w:rPr>
      </w:pPr>
      <w:r w:rsidRPr="0090775A">
        <w:rPr>
          <w:b/>
          <w:bCs/>
          <w:sz w:val="28"/>
          <w:szCs w:val="28"/>
          <w:lang w:val="ro-RO"/>
        </w:rPr>
        <w:t xml:space="preserve">                                                                                          Raluca Dan</w:t>
      </w:r>
    </w:p>
    <w:p w14:paraId="6BD22F2B" w14:textId="796862CE" w:rsidR="007A3F4B" w:rsidRDefault="007A3F4B" w:rsidP="00783F95">
      <w:pPr>
        <w:ind w:left="709"/>
        <w:rPr>
          <w:b/>
          <w:bCs/>
          <w:sz w:val="28"/>
          <w:szCs w:val="28"/>
          <w:lang w:val="ro-RO"/>
        </w:rPr>
      </w:pPr>
    </w:p>
    <w:p w14:paraId="34A35F1D" w14:textId="7A84B320" w:rsidR="007A3F4B" w:rsidRDefault="007A3F4B" w:rsidP="00783F95">
      <w:pPr>
        <w:ind w:left="709"/>
        <w:rPr>
          <w:b/>
          <w:bCs/>
          <w:sz w:val="28"/>
          <w:szCs w:val="28"/>
          <w:lang w:val="ro-RO"/>
        </w:rPr>
      </w:pPr>
    </w:p>
    <w:p w14:paraId="03A66065" w14:textId="77777777" w:rsidR="007A3F4B" w:rsidRPr="0090775A" w:rsidRDefault="007A3F4B" w:rsidP="00783F95">
      <w:pPr>
        <w:ind w:left="709"/>
        <w:rPr>
          <w:color w:val="FF0000"/>
          <w:lang w:val="ro-RO"/>
        </w:rPr>
      </w:pPr>
    </w:p>
    <w:sectPr w:rsidR="007A3F4B" w:rsidRPr="0090775A" w:rsidSect="005F2195">
      <w:pgSz w:w="11906" w:h="16838" w:code="9"/>
      <w:pgMar w:top="851" w:right="1134" w:bottom="42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3622" w14:textId="77777777" w:rsidR="00A921D8" w:rsidRDefault="00A921D8">
      <w:r>
        <w:separator/>
      </w:r>
    </w:p>
  </w:endnote>
  <w:endnote w:type="continuationSeparator" w:id="0">
    <w:p w14:paraId="2588809B" w14:textId="77777777" w:rsidR="00A921D8" w:rsidRDefault="00A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8DDE" w14:textId="77777777" w:rsidR="00A921D8" w:rsidRDefault="00A921D8">
      <w:r>
        <w:separator/>
      </w:r>
    </w:p>
  </w:footnote>
  <w:footnote w:type="continuationSeparator" w:id="0">
    <w:p w14:paraId="2A6C92C3" w14:textId="77777777" w:rsidR="00A921D8" w:rsidRDefault="00A9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4C0"/>
    <w:multiLevelType w:val="hybridMultilevel"/>
    <w:tmpl w:val="7E305BD0"/>
    <w:lvl w:ilvl="0" w:tplc="90CA0A62">
      <w:start w:val="1"/>
      <w:numFmt w:val="lowerLetter"/>
      <w:lvlText w:val="%1."/>
      <w:lvlJc w:val="left"/>
      <w:pPr>
        <w:ind w:left="720" w:hanging="360"/>
      </w:pPr>
      <w:rPr>
        <w:rFonts w:hint="default"/>
        <w:sz w:val="28"/>
        <w:szCs w:val="28"/>
      </w:rPr>
    </w:lvl>
    <w:lvl w:ilvl="1" w:tplc="B05EAC3A" w:tentative="1">
      <w:start w:val="1"/>
      <w:numFmt w:val="lowerLetter"/>
      <w:lvlText w:val="%2."/>
      <w:lvlJc w:val="left"/>
      <w:pPr>
        <w:ind w:left="1440" w:hanging="360"/>
      </w:pPr>
    </w:lvl>
    <w:lvl w:ilvl="2" w:tplc="E2C2D99E" w:tentative="1">
      <w:start w:val="1"/>
      <w:numFmt w:val="lowerRoman"/>
      <w:lvlText w:val="%3."/>
      <w:lvlJc w:val="right"/>
      <w:pPr>
        <w:ind w:left="2160" w:hanging="180"/>
      </w:pPr>
    </w:lvl>
    <w:lvl w:ilvl="3" w:tplc="44EC7E94" w:tentative="1">
      <w:start w:val="1"/>
      <w:numFmt w:val="decimal"/>
      <w:lvlText w:val="%4."/>
      <w:lvlJc w:val="left"/>
      <w:pPr>
        <w:ind w:left="2880" w:hanging="360"/>
      </w:pPr>
    </w:lvl>
    <w:lvl w:ilvl="4" w:tplc="7DA0E086" w:tentative="1">
      <w:start w:val="1"/>
      <w:numFmt w:val="lowerLetter"/>
      <w:lvlText w:val="%5."/>
      <w:lvlJc w:val="left"/>
      <w:pPr>
        <w:ind w:left="3600" w:hanging="360"/>
      </w:pPr>
    </w:lvl>
    <w:lvl w:ilvl="5" w:tplc="1CF2D4EA" w:tentative="1">
      <w:start w:val="1"/>
      <w:numFmt w:val="lowerRoman"/>
      <w:lvlText w:val="%6."/>
      <w:lvlJc w:val="right"/>
      <w:pPr>
        <w:ind w:left="4320" w:hanging="180"/>
      </w:pPr>
    </w:lvl>
    <w:lvl w:ilvl="6" w:tplc="A83A31C6" w:tentative="1">
      <w:start w:val="1"/>
      <w:numFmt w:val="decimal"/>
      <w:lvlText w:val="%7."/>
      <w:lvlJc w:val="left"/>
      <w:pPr>
        <w:ind w:left="5040" w:hanging="360"/>
      </w:pPr>
    </w:lvl>
    <w:lvl w:ilvl="7" w:tplc="0386A324" w:tentative="1">
      <w:start w:val="1"/>
      <w:numFmt w:val="lowerLetter"/>
      <w:lvlText w:val="%8."/>
      <w:lvlJc w:val="left"/>
      <w:pPr>
        <w:ind w:left="5760" w:hanging="360"/>
      </w:pPr>
    </w:lvl>
    <w:lvl w:ilvl="8" w:tplc="3BE89428" w:tentative="1">
      <w:start w:val="1"/>
      <w:numFmt w:val="lowerRoman"/>
      <w:lvlText w:val="%9."/>
      <w:lvlJc w:val="right"/>
      <w:pPr>
        <w:ind w:left="6480" w:hanging="180"/>
      </w:pPr>
    </w:lvl>
  </w:abstractNum>
  <w:abstractNum w:abstractNumId="1" w15:restartNumberingAfterBreak="0">
    <w:nsid w:val="1B5530DB"/>
    <w:multiLevelType w:val="hybridMultilevel"/>
    <w:tmpl w:val="8176233E"/>
    <w:lvl w:ilvl="0" w:tplc="4F04A686">
      <w:start w:val="1"/>
      <w:numFmt w:val="decimal"/>
      <w:lvlText w:val="%1)"/>
      <w:lvlJc w:val="left"/>
      <w:pPr>
        <w:ind w:left="720" w:hanging="360"/>
      </w:pPr>
      <w:rPr>
        <w:rFonts w:hint="default"/>
        <w:color w:val="FFFFFF" w:themeColor="background1"/>
      </w:rPr>
    </w:lvl>
    <w:lvl w:ilvl="1" w:tplc="3752C72C" w:tentative="1">
      <w:start w:val="1"/>
      <w:numFmt w:val="lowerLetter"/>
      <w:lvlText w:val="%2."/>
      <w:lvlJc w:val="left"/>
      <w:pPr>
        <w:ind w:left="1440" w:hanging="360"/>
      </w:pPr>
    </w:lvl>
    <w:lvl w:ilvl="2" w:tplc="89D42FFE" w:tentative="1">
      <w:start w:val="1"/>
      <w:numFmt w:val="lowerRoman"/>
      <w:lvlText w:val="%3."/>
      <w:lvlJc w:val="right"/>
      <w:pPr>
        <w:ind w:left="2160" w:hanging="180"/>
      </w:pPr>
    </w:lvl>
    <w:lvl w:ilvl="3" w:tplc="9D1604D2" w:tentative="1">
      <w:start w:val="1"/>
      <w:numFmt w:val="decimal"/>
      <w:lvlText w:val="%4."/>
      <w:lvlJc w:val="left"/>
      <w:pPr>
        <w:ind w:left="2880" w:hanging="360"/>
      </w:pPr>
    </w:lvl>
    <w:lvl w:ilvl="4" w:tplc="261666DA" w:tentative="1">
      <w:start w:val="1"/>
      <w:numFmt w:val="lowerLetter"/>
      <w:lvlText w:val="%5."/>
      <w:lvlJc w:val="left"/>
      <w:pPr>
        <w:ind w:left="3600" w:hanging="360"/>
      </w:pPr>
    </w:lvl>
    <w:lvl w:ilvl="5" w:tplc="2EFA984C" w:tentative="1">
      <w:start w:val="1"/>
      <w:numFmt w:val="lowerRoman"/>
      <w:lvlText w:val="%6."/>
      <w:lvlJc w:val="right"/>
      <w:pPr>
        <w:ind w:left="4320" w:hanging="180"/>
      </w:pPr>
    </w:lvl>
    <w:lvl w:ilvl="6" w:tplc="374E0426" w:tentative="1">
      <w:start w:val="1"/>
      <w:numFmt w:val="decimal"/>
      <w:lvlText w:val="%7."/>
      <w:lvlJc w:val="left"/>
      <w:pPr>
        <w:ind w:left="5040" w:hanging="360"/>
      </w:pPr>
    </w:lvl>
    <w:lvl w:ilvl="7" w:tplc="6E3C4E98" w:tentative="1">
      <w:start w:val="1"/>
      <w:numFmt w:val="lowerLetter"/>
      <w:lvlText w:val="%8."/>
      <w:lvlJc w:val="left"/>
      <w:pPr>
        <w:ind w:left="5760" w:hanging="360"/>
      </w:pPr>
    </w:lvl>
    <w:lvl w:ilvl="8" w:tplc="81868A9C" w:tentative="1">
      <w:start w:val="1"/>
      <w:numFmt w:val="lowerRoman"/>
      <w:lvlText w:val="%9."/>
      <w:lvlJc w:val="right"/>
      <w:pPr>
        <w:ind w:left="6480" w:hanging="180"/>
      </w:pPr>
    </w:lvl>
  </w:abstractNum>
  <w:abstractNum w:abstractNumId="2" w15:restartNumberingAfterBreak="0">
    <w:nsid w:val="22D62FF1"/>
    <w:multiLevelType w:val="hybridMultilevel"/>
    <w:tmpl w:val="E2AA18EC"/>
    <w:lvl w:ilvl="0" w:tplc="8AC880AA">
      <w:numFmt w:val="bullet"/>
      <w:lvlText w:val="-"/>
      <w:lvlJc w:val="left"/>
      <w:pPr>
        <w:ind w:left="720" w:hanging="360"/>
      </w:pPr>
      <w:rPr>
        <w:rFonts w:ascii="Times New Roman" w:eastAsiaTheme="minorEastAsia" w:hAnsi="Times New Roman" w:cs="Times New Roman" w:hint="default"/>
      </w:rPr>
    </w:lvl>
    <w:lvl w:ilvl="1" w:tplc="8B36368C" w:tentative="1">
      <w:start w:val="1"/>
      <w:numFmt w:val="bullet"/>
      <w:lvlText w:val="o"/>
      <w:lvlJc w:val="left"/>
      <w:pPr>
        <w:ind w:left="1440" w:hanging="360"/>
      </w:pPr>
      <w:rPr>
        <w:rFonts w:ascii="Courier New" w:hAnsi="Courier New" w:cs="Courier New" w:hint="default"/>
      </w:rPr>
    </w:lvl>
    <w:lvl w:ilvl="2" w:tplc="15748B4A" w:tentative="1">
      <w:start w:val="1"/>
      <w:numFmt w:val="bullet"/>
      <w:lvlText w:val=""/>
      <w:lvlJc w:val="left"/>
      <w:pPr>
        <w:ind w:left="2160" w:hanging="360"/>
      </w:pPr>
      <w:rPr>
        <w:rFonts w:ascii="Wingdings" w:hAnsi="Wingdings" w:hint="default"/>
      </w:rPr>
    </w:lvl>
    <w:lvl w:ilvl="3" w:tplc="FAE24866" w:tentative="1">
      <w:start w:val="1"/>
      <w:numFmt w:val="bullet"/>
      <w:lvlText w:val=""/>
      <w:lvlJc w:val="left"/>
      <w:pPr>
        <w:ind w:left="2880" w:hanging="360"/>
      </w:pPr>
      <w:rPr>
        <w:rFonts w:ascii="Symbol" w:hAnsi="Symbol" w:hint="default"/>
      </w:rPr>
    </w:lvl>
    <w:lvl w:ilvl="4" w:tplc="CDD0541C" w:tentative="1">
      <w:start w:val="1"/>
      <w:numFmt w:val="bullet"/>
      <w:lvlText w:val="o"/>
      <w:lvlJc w:val="left"/>
      <w:pPr>
        <w:ind w:left="3600" w:hanging="360"/>
      </w:pPr>
      <w:rPr>
        <w:rFonts w:ascii="Courier New" w:hAnsi="Courier New" w:cs="Courier New" w:hint="default"/>
      </w:rPr>
    </w:lvl>
    <w:lvl w:ilvl="5" w:tplc="1E9A570E" w:tentative="1">
      <w:start w:val="1"/>
      <w:numFmt w:val="bullet"/>
      <w:lvlText w:val=""/>
      <w:lvlJc w:val="left"/>
      <w:pPr>
        <w:ind w:left="4320" w:hanging="360"/>
      </w:pPr>
      <w:rPr>
        <w:rFonts w:ascii="Wingdings" w:hAnsi="Wingdings" w:hint="default"/>
      </w:rPr>
    </w:lvl>
    <w:lvl w:ilvl="6" w:tplc="1A048F98" w:tentative="1">
      <w:start w:val="1"/>
      <w:numFmt w:val="bullet"/>
      <w:lvlText w:val=""/>
      <w:lvlJc w:val="left"/>
      <w:pPr>
        <w:ind w:left="5040" w:hanging="360"/>
      </w:pPr>
      <w:rPr>
        <w:rFonts w:ascii="Symbol" w:hAnsi="Symbol" w:hint="default"/>
      </w:rPr>
    </w:lvl>
    <w:lvl w:ilvl="7" w:tplc="2EC4675E" w:tentative="1">
      <w:start w:val="1"/>
      <w:numFmt w:val="bullet"/>
      <w:lvlText w:val="o"/>
      <w:lvlJc w:val="left"/>
      <w:pPr>
        <w:ind w:left="5760" w:hanging="360"/>
      </w:pPr>
      <w:rPr>
        <w:rFonts w:ascii="Courier New" w:hAnsi="Courier New" w:cs="Courier New" w:hint="default"/>
      </w:rPr>
    </w:lvl>
    <w:lvl w:ilvl="8" w:tplc="1EE4642C" w:tentative="1">
      <w:start w:val="1"/>
      <w:numFmt w:val="bullet"/>
      <w:lvlText w:val=""/>
      <w:lvlJc w:val="left"/>
      <w:pPr>
        <w:ind w:left="6480" w:hanging="360"/>
      </w:pPr>
      <w:rPr>
        <w:rFonts w:ascii="Wingdings" w:hAnsi="Wingdings" w:hint="default"/>
      </w:rPr>
    </w:lvl>
  </w:abstractNum>
  <w:abstractNum w:abstractNumId="3" w15:restartNumberingAfterBreak="0">
    <w:nsid w:val="2C2C5468"/>
    <w:multiLevelType w:val="singleLevel"/>
    <w:tmpl w:val="B8983474"/>
    <w:lvl w:ilvl="0">
      <w:start w:val="1"/>
      <w:numFmt w:val="lowerLetter"/>
      <w:lvlText w:val="%1."/>
      <w:lvlJc w:val="left"/>
      <w:pPr>
        <w:tabs>
          <w:tab w:val="num" w:pos="504"/>
        </w:tabs>
        <w:ind w:left="72"/>
      </w:pPr>
      <w:rPr>
        <w:spacing w:val="-3"/>
        <w:sz w:val="28"/>
        <w:szCs w:val="28"/>
      </w:rPr>
    </w:lvl>
  </w:abstractNum>
  <w:abstractNum w:abstractNumId="4" w15:restartNumberingAfterBreak="0">
    <w:nsid w:val="2CE220F8"/>
    <w:multiLevelType w:val="singleLevel"/>
    <w:tmpl w:val="E3F6E448"/>
    <w:lvl w:ilvl="0">
      <w:start w:val="1"/>
      <w:numFmt w:val="decimal"/>
      <w:lvlText w:val="%1)"/>
      <w:lvlJc w:val="left"/>
      <w:pPr>
        <w:tabs>
          <w:tab w:val="num" w:pos="1008"/>
        </w:tabs>
        <w:ind w:left="504"/>
      </w:pPr>
      <w:rPr>
        <w:sz w:val="28"/>
        <w:szCs w:val="28"/>
      </w:rPr>
    </w:lvl>
  </w:abstractNum>
  <w:abstractNum w:abstractNumId="5" w15:restartNumberingAfterBreak="0">
    <w:nsid w:val="2F4C2F46"/>
    <w:multiLevelType w:val="hybridMultilevel"/>
    <w:tmpl w:val="B806306A"/>
    <w:lvl w:ilvl="0" w:tplc="C1B4A9E4">
      <w:start w:val="1"/>
      <w:numFmt w:val="lowerLetter"/>
      <w:lvlText w:val="%1."/>
      <w:lvlJc w:val="left"/>
      <w:pPr>
        <w:ind w:left="862" w:hanging="360"/>
      </w:pPr>
    </w:lvl>
    <w:lvl w:ilvl="1" w:tplc="0DE43466">
      <w:start w:val="1"/>
      <w:numFmt w:val="lowerLetter"/>
      <w:lvlText w:val="%2."/>
      <w:lvlJc w:val="left"/>
      <w:pPr>
        <w:ind w:left="1582" w:hanging="360"/>
      </w:pPr>
    </w:lvl>
    <w:lvl w:ilvl="2" w:tplc="931061E2">
      <w:start w:val="1"/>
      <w:numFmt w:val="lowerRoman"/>
      <w:lvlText w:val="%3."/>
      <w:lvlJc w:val="right"/>
      <w:pPr>
        <w:ind w:left="2302" w:hanging="180"/>
      </w:pPr>
    </w:lvl>
    <w:lvl w:ilvl="3" w:tplc="AB324770">
      <w:start w:val="1"/>
      <w:numFmt w:val="decimal"/>
      <w:lvlText w:val="%4."/>
      <w:lvlJc w:val="left"/>
      <w:pPr>
        <w:ind w:left="3022" w:hanging="360"/>
      </w:pPr>
    </w:lvl>
    <w:lvl w:ilvl="4" w:tplc="F0DEFBF0">
      <w:start w:val="1"/>
      <w:numFmt w:val="lowerLetter"/>
      <w:lvlText w:val="%5."/>
      <w:lvlJc w:val="left"/>
      <w:pPr>
        <w:ind w:left="3742" w:hanging="360"/>
      </w:pPr>
    </w:lvl>
    <w:lvl w:ilvl="5" w:tplc="C47433F2">
      <w:start w:val="1"/>
      <w:numFmt w:val="lowerRoman"/>
      <w:lvlText w:val="%6."/>
      <w:lvlJc w:val="right"/>
      <w:pPr>
        <w:ind w:left="4462" w:hanging="180"/>
      </w:pPr>
    </w:lvl>
    <w:lvl w:ilvl="6" w:tplc="543AAE9C">
      <w:start w:val="1"/>
      <w:numFmt w:val="decimal"/>
      <w:lvlText w:val="%7."/>
      <w:lvlJc w:val="left"/>
      <w:pPr>
        <w:ind w:left="5182" w:hanging="360"/>
      </w:pPr>
    </w:lvl>
    <w:lvl w:ilvl="7" w:tplc="2496F24C">
      <w:start w:val="1"/>
      <w:numFmt w:val="lowerLetter"/>
      <w:lvlText w:val="%8."/>
      <w:lvlJc w:val="left"/>
      <w:pPr>
        <w:ind w:left="5902" w:hanging="360"/>
      </w:pPr>
    </w:lvl>
    <w:lvl w:ilvl="8" w:tplc="0BAC46E6">
      <w:start w:val="1"/>
      <w:numFmt w:val="lowerRoman"/>
      <w:lvlText w:val="%9."/>
      <w:lvlJc w:val="right"/>
      <w:pPr>
        <w:ind w:left="6622" w:hanging="180"/>
      </w:pPr>
    </w:lvl>
  </w:abstractNum>
  <w:abstractNum w:abstractNumId="6" w15:restartNumberingAfterBreak="0">
    <w:nsid w:val="34BC4353"/>
    <w:multiLevelType w:val="hybridMultilevel"/>
    <w:tmpl w:val="363AD346"/>
    <w:lvl w:ilvl="0" w:tplc="AD644C88">
      <w:numFmt w:val="bullet"/>
      <w:lvlText w:val="-"/>
      <w:lvlJc w:val="left"/>
      <w:pPr>
        <w:ind w:left="432" w:hanging="360"/>
      </w:pPr>
      <w:rPr>
        <w:rFonts w:ascii="Times New Roman" w:eastAsiaTheme="minorEastAsia" w:hAnsi="Times New Roman" w:cs="Times New Roman" w:hint="default"/>
      </w:rPr>
    </w:lvl>
    <w:lvl w:ilvl="1" w:tplc="92C8A248" w:tentative="1">
      <w:start w:val="1"/>
      <w:numFmt w:val="bullet"/>
      <w:lvlText w:val="o"/>
      <w:lvlJc w:val="left"/>
      <w:pPr>
        <w:ind w:left="1152" w:hanging="360"/>
      </w:pPr>
      <w:rPr>
        <w:rFonts w:ascii="Courier New" w:hAnsi="Courier New" w:cs="Courier New" w:hint="default"/>
      </w:rPr>
    </w:lvl>
    <w:lvl w:ilvl="2" w:tplc="4B80C3F2" w:tentative="1">
      <w:start w:val="1"/>
      <w:numFmt w:val="bullet"/>
      <w:lvlText w:val=""/>
      <w:lvlJc w:val="left"/>
      <w:pPr>
        <w:ind w:left="1872" w:hanging="360"/>
      </w:pPr>
      <w:rPr>
        <w:rFonts w:ascii="Wingdings" w:hAnsi="Wingdings" w:hint="default"/>
      </w:rPr>
    </w:lvl>
    <w:lvl w:ilvl="3" w:tplc="A41A0F4C" w:tentative="1">
      <w:start w:val="1"/>
      <w:numFmt w:val="bullet"/>
      <w:lvlText w:val=""/>
      <w:lvlJc w:val="left"/>
      <w:pPr>
        <w:ind w:left="2592" w:hanging="360"/>
      </w:pPr>
      <w:rPr>
        <w:rFonts w:ascii="Symbol" w:hAnsi="Symbol" w:hint="default"/>
      </w:rPr>
    </w:lvl>
    <w:lvl w:ilvl="4" w:tplc="4626745E" w:tentative="1">
      <w:start w:val="1"/>
      <w:numFmt w:val="bullet"/>
      <w:lvlText w:val="o"/>
      <w:lvlJc w:val="left"/>
      <w:pPr>
        <w:ind w:left="3312" w:hanging="360"/>
      </w:pPr>
      <w:rPr>
        <w:rFonts w:ascii="Courier New" w:hAnsi="Courier New" w:cs="Courier New" w:hint="default"/>
      </w:rPr>
    </w:lvl>
    <w:lvl w:ilvl="5" w:tplc="DC6A5CBE" w:tentative="1">
      <w:start w:val="1"/>
      <w:numFmt w:val="bullet"/>
      <w:lvlText w:val=""/>
      <w:lvlJc w:val="left"/>
      <w:pPr>
        <w:ind w:left="4032" w:hanging="360"/>
      </w:pPr>
      <w:rPr>
        <w:rFonts w:ascii="Wingdings" w:hAnsi="Wingdings" w:hint="default"/>
      </w:rPr>
    </w:lvl>
    <w:lvl w:ilvl="6" w:tplc="65ECAC8E" w:tentative="1">
      <w:start w:val="1"/>
      <w:numFmt w:val="bullet"/>
      <w:lvlText w:val=""/>
      <w:lvlJc w:val="left"/>
      <w:pPr>
        <w:ind w:left="4752" w:hanging="360"/>
      </w:pPr>
      <w:rPr>
        <w:rFonts w:ascii="Symbol" w:hAnsi="Symbol" w:hint="default"/>
      </w:rPr>
    </w:lvl>
    <w:lvl w:ilvl="7" w:tplc="4E1CE688" w:tentative="1">
      <w:start w:val="1"/>
      <w:numFmt w:val="bullet"/>
      <w:lvlText w:val="o"/>
      <w:lvlJc w:val="left"/>
      <w:pPr>
        <w:ind w:left="5472" w:hanging="360"/>
      </w:pPr>
      <w:rPr>
        <w:rFonts w:ascii="Courier New" w:hAnsi="Courier New" w:cs="Courier New" w:hint="default"/>
      </w:rPr>
    </w:lvl>
    <w:lvl w:ilvl="8" w:tplc="B390306A" w:tentative="1">
      <w:start w:val="1"/>
      <w:numFmt w:val="bullet"/>
      <w:lvlText w:val=""/>
      <w:lvlJc w:val="left"/>
      <w:pPr>
        <w:ind w:left="6192" w:hanging="360"/>
      </w:pPr>
      <w:rPr>
        <w:rFonts w:ascii="Wingdings" w:hAnsi="Wingdings" w:hint="default"/>
      </w:rPr>
    </w:lvl>
  </w:abstractNum>
  <w:abstractNum w:abstractNumId="7" w15:restartNumberingAfterBreak="0">
    <w:nsid w:val="4C330CD9"/>
    <w:multiLevelType w:val="singleLevel"/>
    <w:tmpl w:val="0D8E6812"/>
    <w:lvl w:ilvl="0">
      <w:numFmt w:val="bullet"/>
      <w:lvlText w:val="-"/>
      <w:lvlJc w:val="left"/>
      <w:pPr>
        <w:tabs>
          <w:tab w:val="num" w:pos="216"/>
        </w:tabs>
        <w:ind w:left="72"/>
      </w:pPr>
      <w:rPr>
        <w:rFonts w:ascii="Symbol" w:hAnsi="Symbol" w:cs="Symbol"/>
        <w:b/>
        <w:bCs/>
        <w:spacing w:val="-1"/>
        <w:sz w:val="28"/>
        <w:szCs w:val="28"/>
      </w:rPr>
    </w:lvl>
  </w:abstractNum>
  <w:abstractNum w:abstractNumId="8" w15:restartNumberingAfterBreak="0">
    <w:nsid w:val="5F476062"/>
    <w:multiLevelType w:val="hybridMultilevel"/>
    <w:tmpl w:val="BE1AA1F6"/>
    <w:lvl w:ilvl="0" w:tplc="E4B0DFA8">
      <w:start w:val="1"/>
      <w:numFmt w:val="decimal"/>
      <w:lvlText w:val="%1."/>
      <w:lvlJc w:val="left"/>
      <w:pPr>
        <w:ind w:left="720" w:hanging="360"/>
      </w:pPr>
    </w:lvl>
    <w:lvl w:ilvl="1" w:tplc="CEA644D2">
      <w:start w:val="1"/>
      <w:numFmt w:val="lowerLetter"/>
      <w:lvlText w:val="%2."/>
      <w:lvlJc w:val="left"/>
      <w:pPr>
        <w:ind w:left="1440" w:hanging="360"/>
      </w:pPr>
    </w:lvl>
    <w:lvl w:ilvl="2" w:tplc="896C9568">
      <w:start w:val="1"/>
      <w:numFmt w:val="lowerRoman"/>
      <w:lvlText w:val="%3."/>
      <w:lvlJc w:val="right"/>
      <w:pPr>
        <w:ind w:left="2160" w:hanging="180"/>
      </w:pPr>
    </w:lvl>
    <w:lvl w:ilvl="3" w:tplc="6076FE46">
      <w:start w:val="1"/>
      <w:numFmt w:val="decimal"/>
      <w:lvlText w:val="%4."/>
      <w:lvlJc w:val="left"/>
      <w:pPr>
        <w:ind w:left="2880" w:hanging="360"/>
      </w:pPr>
    </w:lvl>
    <w:lvl w:ilvl="4" w:tplc="4BEC12CC">
      <w:start w:val="1"/>
      <w:numFmt w:val="lowerLetter"/>
      <w:lvlText w:val="%5."/>
      <w:lvlJc w:val="left"/>
      <w:pPr>
        <w:ind w:left="3600" w:hanging="360"/>
      </w:pPr>
    </w:lvl>
    <w:lvl w:ilvl="5" w:tplc="88186AC2">
      <w:start w:val="1"/>
      <w:numFmt w:val="lowerRoman"/>
      <w:lvlText w:val="%6."/>
      <w:lvlJc w:val="right"/>
      <w:pPr>
        <w:ind w:left="4320" w:hanging="180"/>
      </w:pPr>
    </w:lvl>
    <w:lvl w:ilvl="6" w:tplc="0E121F74">
      <w:start w:val="1"/>
      <w:numFmt w:val="decimal"/>
      <w:lvlText w:val="%7."/>
      <w:lvlJc w:val="left"/>
      <w:pPr>
        <w:ind w:left="5040" w:hanging="360"/>
      </w:pPr>
    </w:lvl>
    <w:lvl w:ilvl="7" w:tplc="F8184948">
      <w:start w:val="1"/>
      <w:numFmt w:val="lowerLetter"/>
      <w:lvlText w:val="%8."/>
      <w:lvlJc w:val="left"/>
      <w:pPr>
        <w:ind w:left="5760" w:hanging="360"/>
      </w:pPr>
    </w:lvl>
    <w:lvl w:ilvl="8" w:tplc="A5A42748">
      <w:start w:val="1"/>
      <w:numFmt w:val="lowerRoman"/>
      <w:lvlText w:val="%9."/>
      <w:lvlJc w:val="right"/>
      <w:pPr>
        <w:ind w:left="6480" w:hanging="180"/>
      </w:pPr>
    </w:lvl>
  </w:abstractNum>
  <w:abstractNum w:abstractNumId="9" w15:restartNumberingAfterBreak="0">
    <w:nsid w:val="7800698F"/>
    <w:multiLevelType w:val="hybridMultilevel"/>
    <w:tmpl w:val="B9160250"/>
    <w:lvl w:ilvl="0" w:tplc="FB78D64E">
      <w:start w:val="1"/>
      <w:numFmt w:val="decimal"/>
      <w:lvlText w:val="%1."/>
      <w:lvlJc w:val="left"/>
      <w:pPr>
        <w:ind w:left="720" w:hanging="360"/>
      </w:pPr>
    </w:lvl>
    <w:lvl w:ilvl="1" w:tplc="EAFC86AE">
      <w:start w:val="1"/>
      <w:numFmt w:val="bullet"/>
      <w:lvlText w:val="o"/>
      <w:lvlJc w:val="left"/>
      <w:pPr>
        <w:ind w:left="1440" w:hanging="360"/>
      </w:pPr>
      <w:rPr>
        <w:rFonts w:ascii="Courier New" w:hAnsi="Courier New" w:cs="Courier New" w:hint="default"/>
      </w:rPr>
    </w:lvl>
    <w:lvl w:ilvl="2" w:tplc="6A38402A">
      <w:start w:val="1"/>
      <w:numFmt w:val="bullet"/>
      <w:lvlText w:val=""/>
      <w:lvlJc w:val="left"/>
      <w:pPr>
        <w:ind w:left="2160" w:hanging="360"/>
      </w:pPr>
      <w:rPr>
        <w:rFonts w:ascii="Wingdings" w:hAnsi="Wingdings" w:hint="default"/>
      </w:rPr>
    </w:lvl>
    <w:lvl w:ilvl="3" w:tplc="F0EE9074">
      <w:start w:val="1"/>
      <w:numFmt w:val="bullet"/>
      <w:lvlText w:val=""/>
      <w:lvlJc w:val="left"/>
      <w:pPr>
        <w:ind w:left="2880" w:hanging="360"/>
      </w:pPr>
      <w:rPr>
        <w:rFonts w:ascii="Symbol" w:hAnsi="Symbol" w:hint="default"/>
      </w:rPr>
    </w:lvl>
    <w:lvl w:ilvl="4" w:tplc="1A2212C0">
      <w:start w:val="1"/>
      <w:numFmt w:val="bullet"/>
      <w:lvlText w:val="o"/>
      <w:lvlJc w:val="left"/>
      <w:pPr>
        <w:ind w:left="3600" w:hanging="360"/>
      </w:pPr>
      <w:rPr>
        <w:rFonts w:ascii="Courier New" w:hAnsi="Courier New" w:cs="Courier New" w:hint="default"/>
      </w:rPr>
    </w:lvl>
    <w:lvl w:ilvl="5" w:tplc="B074066C">
      <w:start w:val="1"/>
      <w:numFmt w:val="bullet"/>
      <w:lvlText w:val=""/>
      <w:lvlJc w:val="left"/>
      <w:pPr>
        <w:ind w:left="4320" w:hanging="360"/>
      </w:pPr>
      <w:rPr>
        <w:rFonts w:ascii="Wingdings" w:hAnsi="Wingdings" w:hint="default"/>
      </w:rPr>
    </w:lvl>
    <w:lvl w:ilvl="6" w:tplc="C6E01786">
      <w:start w:val="1"/>
      <w:numFmt w:val="bullet"/>
      <w:lvlText w:val=""/>
      <w:lvlJc w:val="left"/>
      <w:pPr>
        <w:ind w:left="5040" w:hanging="360"/>
      </w:pPr>
      <w:rPr>
        <w:rFonts w:ascii="Symbol" w:hAnsi="Symbol" w:hint="default"/>
      </w:rPr>
    </w:lvl>
    <w:lvl w:ilvl="7" w:tplc="CD5E475A">
      <w:start w:val="1"/>
      <w:numFmt w:val="bullet"/>
      <w:lvlText w:val="o"/>
      <w:lvlJc w:val="left"/>
      <w:pPr>
        <w:ind w:left="5760" w:hanging="360"/>
      </w:pPr>
      <w:rPr>
        <w:rFonts w:ascii="Courier New" w:hAnsi="Courier New" w:cs="Courier New" w:hint="default"/>
      </w:rPr>
    </w:lvl>
    <w:lvl w:ilvl="8" w:tplc="C6203B5A">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numFmt w:val="bullet"/>
        <w:suff w:val="nothing"/>
        <w:lvlText w:val="-"/>
        <w:lvlJc w:val="left"/>
        <w:pPr>
          <w:tabs>
            <w:tab w:val="num" w:pos="72"/>
          </w:tabs>
          <w:ind w:left="72"/>
        </w:pPr>
        <w:rPr>
          <w:rFonts w:ascii="Symbol" w:hAnsi="Symbol" w:cs="Symbol"/>
          <w:b/>
          <w:bCs/>
          <w:sz w:val="28"/>
          <w:szCs w:val="28"/>
        </w:rPr>
      </w:lvl>
    </w:lvlOverride>
  </w:num>
  <w:num w:numId="3">
    <w:abstractNumId w:val="3"/>
  </w:num>
  <w:num w:numId="4">
    <w:abstractNumId w:val="4"/>
  </w:num>
  <w:num w:numId="5">
    <w:abstractNumId w:val="0"/>
  </w:num>
  <w:num w:numId="6">
    <w:abstractNumId w:val="1"/>
  </w:num>
  <w:num w:numId="7">
    <w:abstractNumId w:val="9"/>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75"/>
    <w:rsid w:val="0001176C"/>
    <w:rsid w:val="00014411"/>
    <w:rsid w:val="00027ED9"/>
    <w:rsid w:val="000300CA"/>
    <w:rsid w:val="000310CF"/>
    <w:rsid w:val="00031EF8"/>
    <w:rsid w:val="0003491E"/>
    <w:rsid w:val="0005325B"/>
    <w:rsid w:val="0006128B"/>
    <w:rsid w:val="000664C7"/>
    <w:rsid w:val="00083454"/>
    <w:rsid w:val="00092EF5"/>
    <w:rsid w:val="0009401B"/>
    <w:rsid w:val="00096980"/>
    <w:rsid w:val="000A1F1F"/>
    <w:rsid w:val="000B13E8"/>
    <w:rsid w:val="000B5752"/>
    <w:rsid w:val="000B79D6"/>
    <w:rsid w:val="000C3709"/>
    <w:rsid w:val="000D6EE7"/>
    <w:rsid w:val="000F6152"/>
    <w:rsid w:val="00112D0B"/>
    <w:rsid w:val="0012260E"/>
    <w:rsid w:val="001250FE"/>
    <w:rsid w:val="00127725"/>
    <w:rsid w:val="0013293F"/>
    <w:rsid w:val="00142677"/>
    <w:rsid w:val="00143140"/>
    <w:rsid w:val="00144728"/>
    <w:rsid w:val="0015518B"/>
    <w:rsid w:val="00156BCB"/>
    <w:rsid w:val="001629D0"/>
    <w:rsid w:val="0017104A"/>
    <w:rsid w:val="00181EA5"/>
    <w:rsid w:val="00186AF7"/>
    <w:rsid w:val="00191473"/>
    <w:rsid w:val="00196161"/>
    <w:rsid w:val="001A3E7D"/>
    <w:rsid w:val="001A6A12"/>
    <w:rsid w:val="001C03CC"/>
    <w:rsid w:val="001C38D4"/>
    <w:rsid w:val="001E2CDF"/>
    <w:rsid w:val="001F704C"/>
    <w:rsid w:val="00202806"/>
    <w:rsid w:val="0020309A"/>
    <w:rsid w:val="002076E5"/>
    <w:rsid w:val="00212E6E"/>
    <w:rsid w:val="00227BBE"/>
    <w:rsid w:val="00231B65"/>
    <w:rsid w:val="0023286C"/>
    <w:rsid w:val="00235706"/>
    <w:rsid w:val="00247F83"/>
    <w:rsid w:val="0027513F"/>
    <w:rsid w:val="00281E53"/>
    <w:rsid w:val="00285E8A"/>
    <w:rsid w:val="002A1E60"/>
    <w:rsid w:val="002B0A50"/>
    <w:rsid w:val="002B7BA9"/>
    <w:rsid w:val="002B7C88"/>
    <w:rsid w:val="002D237F"/>
    <w:rsid w:val="002E38E4"/>
    <w:rsid w:val="00301B1F"/>
    <w:rsid w:val="00307C8C"/>
    <w:rsid w:val="003136F0"/>
    <w:rsid w:val="00320242"/>
    <w:rsid w:val="00343B5D"/>
    <w:rsid w:val="003451F0"/>
    <w:rsid w:val="003609D9"/>
    <w:rsid w:val="00365B22"/>
    <w:rsid w:val="003850A6"/>
    <w:rsid w:val="0039429F"/>
    <w:rsid w:val="003A6645"/>
    <w:rsid w:val="003B30B2"/>
    <w:rsid w:val="003B7A72"/>
    <w:rsid w:val="003C5BBC"/>
    <w:rsid w:val="003D2867"/>
    <w:rsid w:val="003E22EC"/>
    <w:rsid w:val="003E6487"/>
    <w:rsid w:val="00413D9B"/>
    <w:rsid w:val="0041597A"/>
    <w:rsid w:val="00421357"/>
    <w:rsid w:val="00421BAF"/>
    <w:rsid w:val="00427405"/>
    <w:rsid w:val="00441D1B"/>
    <w:rsid w:val="0044201D"/>
    <w:rsid w:val="004555D0"/>
    <w:rsid w:val="004714D8"/>
    <w:rsid w:val="00481660"/>
    <w:rsid w:val="00482F80"/>
    <w:rsid w:val="00491ABA"/>
    <w:rsid w:val="004A1013"/>
    <w:rsid w:val="004A6073"/>
    <w:rsid w:val="004B2F1D"/>
    <w:rsid w:val="004B6F73"/>
    <w:rsid w:val="004E4205"/>
    <w:rsid w:val="004E5869"/>
    <w:rsid w:val="004E59C7"/>
    <w:rsid w:val="004E62FA"/>
    <w:rsid w:val="00500F96"/>
    <w:rsid w:val="00503C6C"/>
    <w:rsid w:val="00504782"/>
    <w:rsid w:val="00513982"/>
    <w:rsid w:val="0051501B"/>
    <w:rsid w:val="00533E16"/>
    <w:rsid w:val="00550A75"/>
    <w:rsid w:val="00551403"/>
    <w:rsid w:val="00551486"/>
    <w:rsid w:val="005530E0"/>
    <w:rsid w:val="00561343"/>
    <w:rsid w:val="005749ED"/>
    <w:rsid w:val="005806FF"/>
    <w:rsid w:val="005A055F"/>
    <w:rsid w:val="005A5844"/>
    <w:rsid w:val="005B44BA"/>
    <w:rsid w:val="005B4CC7"/>
    <w:rsid w:val="005D52FC"/>
    <w:rsid w:val="005D7F77"/>
    <w:rsid w:val="005E0D81"/>
    <w:rsid w:val="005E5D0C"/>
    <w:rsid w:val="005F0D49"/>
    <w:rsid w:val="005F2195"/>
    <w:rsid w:val="005F3C00"/>
    <w:rsid w:val="006016C5"/>
    <w:rsid w:val="006076AE"/>
    <w:rsid w:val="006210DE"/>
    <w:rsid w:val="00632EB0"/>
    <w:rsid w:val="00637482"/>
    <w:rsid w:val="00640F0C"/>
    <w:rsid w:val="0064327C"/>
    <w:rsid w:val="00654B69"/>
    <w:rsid w:val="00662972"/>
    <w:rsid w:val="00664F2B"/>
    <w:rsid w:val="00684E32"/>
    <w:rsid w:val="0069682E"/>
    <w:rsid w:val="006A6F80"/>
    <w:rsid w:val="006B2DAD"/>
    <w:rsid w:val="006B7AA9"/>
    <w:rsid w:val="006F1590"/>
    <w:rsid w:val="006F6DB9"/>
    <w:rsid w:val="006F719F"/>
    <w:rsid w:val="006F7BB3"/>
    <w:rsid w:val="00710F67"/>
    <w:rsid w:val="007169EC"/>
    <w:rsid w:val="00723AFB"/>
    <w:rsid w:val="00727ED2"/>
    <w:rsid w:val="00733BE4"/>
    <w:rsid w:val="00744325"/>
    <w:rsid w:val="0074604A"/>
    <w:rsid w:val="00767EF9"/>
    <w:rsid w:val="00771194"/>
    <w:rsid w:val="00771DDB"/>
    <w:rsid w:val="007721F1"/>
    <w:rsid w:val="00780D8C"/>
    <w:rsid w:val="00783F95"/>
    <w:rsid w:val="00791457"/>
    <w:rsid w:val="007A19C5"/>
    <w:rsid w:val="007A3F4B"/>
    <w:rsid w:val="007B063B"/>
    <w:rsid w:val="007E5DFD"/>
    <w:rsid w:val="007E6495"/>
    <w:rsid w:val="007E6767"/>
    <w:rsid w:val="00800F7B"/>
    <w:rsid w:val="00805528"/>
    <w:rsid w:val="008168EE"/>
    <w:rsid w:val="00833449"/>
    <w:rsid w:val="008344F1"/>
    <w:rsid w:val="008410AE"/>
    <w:rsid w:val="00843A21"/>
    <w:rsid w:val="00854247"/>
    <w:rsid w:val="0085753C"/>
    <w:rsid w:val="008667A1"/>
    <w:rsid w:val="00874178"/>
    <w:rsid w:val="008869CC"/>
    <w:rsid w:val="00887DD6"/>
    <w:rsid w:val="008913AB"/>
    <w:rsid w:val="008917B5"/>
    <w:rsid w:val="008A5F2B"/>
    <w:rsid w:val="008B2FF6"/>
    <w:rsid w:val="008C478D"/>
    <w:rsid w:val="008D0D7A"/>
    <w:rsid w:val="008D4125"/>
    <w:rsid w:val="008F14DB"/>
    <w:rsid w:val="00900868"/>
    <w:rsid w:val="0090775A"/>
    <w:rsid w:val="00927A92"/>
    <w:rsid w:val="009375BF"/>
    <w:rsid w:val="009407BB"/>
    <w:rsid w:val="0094713F"/>
    <w:rsid w:val="00950284"/>
    <w:rsid w:val="00960796"/>
    <w:rsid w:val="00961F3F"/>
    <w:rsid w:val="0097221D"/>
    <w:rsid w:val="00973869"/>
    <w:rsid w:val="00974381"/>
    <w:rsid w:val="00977729"/>
    <w:rsid w:val="00994B54"/>
    <w:rsid w:val="009A5B09"/>
    <w:rsid w:val="009A5C2F"/>
    <w:rsid w:val="009A7A09"/>
    <w:rsid w:val="009B0D8C"/>
    <w:rsid w:val="009B24F0"/>
    <w:rsid w:val="009B37B4"/>
    <w:rsid w:val="009B4E1E"/>
    <w:rsid w:val="009B5189"/>
    <w:rsid w:val="009C7960"/>
    <w:rsid w:val="009E3000"/>
    <w:rsid w:val="009F633E"/>
    <w:rsid w:val="00A039BE"/>
    <w:rsid w:val="00A03D8A"/>
    <w:rsid w:val="00A14D1D"/>
    <w:rsid w:val="00A33982"/>
    <w:rsid w:val="00A37617"/>
    <w:rsid w:val="00A3792E"/>
    <w:rsid w:val="00A50996"/>
    <w:rsid w:val="00A560E0"/>
    <w:rsid w:val="00A576CF"/>
    <w:rsid w:val="00A60740"/>
    <w:rsid w:val="00A7317A"/>
    <w:rsid w:val="00A809E9"/>
    <w:rsid w:val="00A921D8"/>
    <w:rsid w:val="00AA2573"/>
    <w:rsid w:val="00AB01FC"/>
    <w:rsid w:val="00AC2B4C"/>
    <w:rsid w:val="00AC435D"/>
    <w:rsid w:val="00AC43EE"/>
    <w:rsid w:val="00AD1537"/>
    <w:rsid w:val="00AE0B26"/>
    <w:rsid w:val="00AE23E6"/>
    <w:rsid w:val="00B01927"/>
    <w:rsid w:val="00B13D57"/>
    <w:rsid w:val="00B20ECE"/>
    <w:rsid w:val="00B2155F"/>
    <w:rsid w:val="00B37F0D"/>
    <w:rsid w:val="00B44C8B"/>
    <w:rsid w:val="00B4691E"/>
    <w:rsid w:val="00B501F9"/>
    <w:rsid w:val="00B7004C"/>
    <w:rsid w:val="00B7675E"/>
    <w:rsid w:val="00B8094B"/>
    <w:rsid w:val="00B95E2A"/>
    <w:rsid w:val="00B95EF8"/>
    <w:rsid w:val="00B96248"/>
    <w:rsid w:val="00B97A6E"/>
    <w:rsid w:val="00BB0439"/>
    <w:rsid w:val="00BD5CBA"/>
    <w:rsid w:val="00BE6AEA"/>
    <w:rsid w:val="00BF2760"/>
    <w:rsid w:val="00BF568A"/>
    <w:rsid w:val="00BF6D68"/>
    <w:rsid w:val="00C0237A"/>
    <w:rsid w:val="00C054DA"/>
    <w:rsid w:val="00C1193D"/>
    <w:rsid w:val="00C178B7"/>
    <w:rsid w:val="00C20D8C"/>
    <w:rsid w:val="00C21E2E"/>
    <w:rsid w:val="00C22A29"/>
    <w:rsid w:val="00C2328F"/>
    <w:rsid w:val="00C30C9C"/>
    <w:rsid w:val="00C34AC5"/>
    <w:rsid w:val="00C42CAF"/>
    <w:rsid w:val="00C56B7B"/>
    <w:rsid w:val="00C573F7"/>
    <w:rsid w:val="00C620CB"/>
    <w:rsid w:val="00C62C50"/>
    <w:rsid w:val="00C634BF"/>
    <w:rsid w:val="00C823A6"/>
    <w:rsid w:val="00C91059"/>
    <w:rsid w:val="00C96AB2"/>
    <w:rsid w:val="00CA551D"/>
    <w:rsid w:val="00CB22BA"/>
    <w:rsid w:val="00CB2754"/>
    <w:rsid w:val="00CC28D0"/>
    <w:rsid w:val="00CC2B35"/>
    <w:rsid w:val="00CF4190"/>
    <w:rsid w:val="00D15448"/>
    <w:rsid w:val="00D17015"/>
    <w:rsid w:val="00D201BC"/>
    <w:rsid w:val="00D268EF"/>
    <w:rsid w:val="00D45838"/>
    <w:rsid w:val="00D4678A"/>
    <w:rsid w:val="00D57188"/>
    <w:rsid w:val="00D7654A"/>
    <w:rsid w:val="00D909EA"/>
    <w:rsid w:val="00D965BE"/>
    <w:rsid w:val="00DA3ADA"/>
    <w:rsid w:val="00DA6FB3"/>
    <w:rsid w:val="00DB1D50"/>
    <w:rsid w:val="00DD3096"/>
    <w:rsid w:val="00DD595A"/>
    <w:rsid w:val="00DE1AB9"/>
    <w:rsid w:val="00DF20C6"/>
    <w:rsid w:val="00E176BB"/>
    <w:rsid w:val="00E2302B"/>
    <w:rsid w:val="00E56BE5"/>
    <w:rsid w:val="00E57968"/>
    <w:rsid w:val="00E843E9"/>
    <w:rsid w:val="00E84B1F"/>
    <w:rsid w:val="00E94C41"/>
    <w:rsid w:val="00E9665E"/>
    <w:rsid w:val="00EA0AC1"/>
    <w:rsid w:val="00EA3E2D"/>
    <w:rsid w:val="00EA7320"/>
    <w:rsid w:val="00EE481B"/>
    <w:rsid w:val="00EE4A44"/>
    <w:rsid w:val="00EE4CB2"/>
    <w:rsid w:val="00EE5B48"/>
    <w:rsid w:val="00EF5056"/>
    <w:rsid w:val="00EF5920"/>
    <w:rsid w:val="00F1756B"/>
    <w:rsid w:val="00F3416D"/>
    <w:rsid w:val="00F35EED"/>
    <w:rsid w:val="00F369A0"/>
    <w:rsid w:val="00F47FC5"/>
    <w:rsid w:val="00F65462"/>
    <w:rsid w:val="00F710C0"/>
    <w:rsid w:val="00F756C8"/>
    <w:rsid w:val="00F97F7B"/>
    <w:rsid w:val="00FA09DF"/>
    <w:rsid w:val="00FB1C5A"/>
    <w:rsid w:val="00FC1162"/>
    <w:rsid w:val="00FC2AF8"/>
    <w:rsid w:val="00FD15EC"/>
    <w:rsid w:val="00FE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D2A0"/>
  <w15:chartTrackingRefBased/>
  <w15:docId w15:val="{F859FAF9-02A0-42EB-9CD9-64BFFBC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uiPriority w:val="19"/>
    <w:qFormat/>
    <w:rPr>
      <w:i/>
      <w:iCs/>
      <w:color w:val="808080" w:themeColor="text1" w:themeTint="7F"/>
    </w:rPr>
  </w:style>
  <w:style w:type="character" w:styleId="Emphasis">
    <w:name w:val="Emphasis"/>
    <w:uiPriority w:val="20"/>
    <w:qFormat/>
    <w:rPr>
      <w:i/>
      <w:iCs/>
    </w:rPr>
  </w:style>
  <w:style w:type="character" w:styleId="IntenseEmphasis">
    <w:name w:val="Intense Emphasis"/>
    <w:uiPriority w:val="21"/>
    <w:qFormat/>
    <w:rPr>
      <w:b/>
      <w:bCs/>
      <w:i/>
      <w:iCs/>
      <w:color w:val="4472C4" w:themeColor="accent1"/>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rPr>
      <w:smallCaps/>
      <w:color w:val="ED7D31" w:themeColor="accent2"/>
      <w:u w:val="single"/>
    </w:rPr>
  </w:style>
  <w:style w:type="character" w:styleId="IntenseReference">
    <w:name w:val="Intense Reference"/>
    <w:uiPriority w:val="32"/>
    <w:qFormat/>
    <w:rPr>
      <w:b/>
      <w:bCs/>
      <w:smallCaps/>
      <w:color w:val="ED7D31" w:themeColor="accent2"/>
      <w:spacing w:val="5"/>
      <w:u w:val="single"/>
    </w:rPr>
  </w:style>
  <w:style w:type="character" w:styleId="BookTitle">
    <w:name w:val="Book Title"/>
    <w:uiPriority w:val="33"/>
    <w:qFormat/>
    <w:rPr>
      <w:b/>
      <w:bCs/>
      <w:smallCaps/>
      <w:spacing w:val="5"/>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styleId="Hyperlink">
    <w:name w:val="Hyperlink"/>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Header">
    <w:name w:val="header"/>
    <w:basedOn w:val="Normal"/>
    <w:link w:val="HeaderChar1"/>
    <w:uiPriority w:val="99"/>
    <w:unhideWhenUsed/>
    <w:pPr>
      <w:tabs>
        <w:tab w:val="center" w:pos="4513"/>
        <w:tab w:val="right" w:pos="9026"/>
      </w:tabs>
    </w:pPr>
  </w:style>
  <w:style w:type="character" w:customStyle="1" w:styleId="HeaderChar1">
    <w:name w:val="Header Char1"/>
    <w:basedOn w:val="DefaultParagraphFont"/>
    <w:link w:val="Header"/>
    <w:uiPriority w:val="99"/>
    <w:rPr>
      <w:rFonts w:ascii="Times New Roman" w:eastAsiaTheme="minorEastAsia" w:hAnsi="Times New Roman" w:cs="Times New Roman"/>
      <w:sz w:val="20"/>
      <w:szCs w:val="20"/>
      <w:lang w:val="en-US" w:eastAsia="en-GB"/>
    </w:rPr>
  </w:style>
  <w:style w:type="paragraph" w:styleId="Footer">
    <w:name w:val="footer"/>
    <w:basedOn w:val="Normal"/>
    <w:link w:val="FooterChar1"/>
    <w:uiPriority w:val="99"/>
    <w:unhideWhenUsed/>
    <w:pPr>
      <w:tabs>
        <w:tab w:val="center" w:pos="4513"/>
        <w:tab w:val="right" w:pos="9026"/>
      </w:tabs>
    </w:pPr>
  </w:style>
  <w:style w:type="character" w:customStyle="1" w:styleId="FooterChar1">
    <w:name w:val="Footer Char1"/>
    <w:basedOn w:val="DefaultParagraphFont"/>
    <w:link w:val="Footer"/>
    <w:uiPriority w:val="99"/>
    <w:rPr>
      <w:rFonts w:ascii="Times New Roman" w:eastAsiaTheme="minorEastAsia" w:hAnsi="Times New Roman" w:cs="Times New Roman"/>
      <w:sz w:val="20"/>
      <w:szCs w:val="20"/>
      <w:lang w:val="en-US"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8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63A4-4747-435E-9D94-DA49332C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3809</Words>
  <Characters>22094</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Hutuleac Adrian</dc:creator>
  <cp:lastModifiedBy>Bobeica Iuliana</cp:lastModifiedBy>
  <cp:revision>2</cp:revision>
  <cp:lastPrinted>2021-01-14T13:53:00Z</cp:lastPrinted>
  <dcterms:created xsi:type="dcterms:W3CDTF">2021-01-18T10:57:00Z</dcterms:created>
  <dcterms:modified xsi:type="dcterms:W3CDTF">2021-01-18T10:57:00Z</dcterms:modified>
</cp:coreProperties>
</file>