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6FBF" w14:textId="77777777" w:rsidR="00904850" w:rsidRPr="007067A8" w:rsidRDefault="00904850">
      <w:pPr>
        <w:rPr>
          <w:b/>
          <w:bCs/>
          <w:sz w:val="28"/>
        </w:rPr>
      </w:pPr>
      <w:r w:rsidRPr="007067A8">
        <w:rPr>
          <w:b/>
          <w:bCs/>
          <w:sz w:val="26"/>
          <w:szCs w:val="26"/>
        </w:rPr>
        <w:t>ROMÂNIA</w:t>
      </w:r>
      <w:r w:rsidR="00EB5BC2" w:rsidRPr="007067A8">
        <w:rPr>
          <w:b/>
          <w:bCs/>
          <w:sz w:val="26"/>
          <w:szCs w:val="26"/>
        </w:rPr>
        <w:t xml:space="preserve">                                           </w:t>
      </w:r>
      <w:r w:rsidR="0093119A" w:rsidRPr="007067A8">
        <w:rPr>
          <w:b/>
          <w:bCs/>
          <w:sz w:val="26"/>
          <w:szCs w:val="26"/>
        </w:rPr>
        <w:t xml:space="preserve">                     </w:t>
      </w:r>
    </w:p>
    <w:p w14:paraId="4BF6E088" w14:textId="77777777" w:rsidR="00904850" w:rsidRPr="007067A8" w:rsidRDefault="00904850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JUDEŢUL VRANCEA</w:t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</w:p>
    <w:p w14:paraId="59109BB2" w14:textId="77777777" w:rsidR="00A00A55" w:rsidRPr="007067A8" w:rsidRDefault="00A00A55" w:rsidP="00A00A55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CONSILIUL JUDEȚEAN</w:t>
      </w:r>
    </w:p>
    <w:p w14:paraId="6D31D0C8" w14:textId="52C81858" w:rsidR="003334DD" w:rsidRPr="0095277B" w:rsidRDefault="003334DD" w:rsidP="003334DD">
      <w:pPr>
        <w:tabs>
          <w:tab w:val="left" w:pos="2895"/>
        </w:tabs>
        <w:rPr>
          <w:b/>
          <w:bCs/>
          <w:sz w:val="26"/>
          <w:szCs w:val="26"/>
        </w:rPr>
      </w:pPr>
      <w:r w:rsidRPr="0095277B">
        <w:rPr>
          <w:b/>
          <w:bCs/>
          <w:sz w:val="26"/>
          <w:szCs w:val="26"/>
        </w:rPr>
        <w:t xml:space="preserve">Comisia  de evaluare </w:t>
      </w:r>
      <w:r w:rsidR="002B4591">
        <w:rPr>
          <w:b/>
          <w:bCs/>
          <w:sz w:val="26"/>
          <w:szCs w:val="26"/>
        </w:rPr>
        <w:t>finală</w:t>
      </w:r>
      <w:r w:rsidRPr="0095277B">
        <w:rPr>
          <w:b/>
          <w:bCs/>
          <w:sz w:val="26"/>
          <w:szCs w:val="26"/>
        </w:rPr>
        <w:t xml:space="preserve"> a managementului </w:t>
      </w:r>
    </w:p>
    <w:p w14:paraId="2B236FAF" w14:textId="564FB929" w:rsidR="00904850" w:rsidRPr="007067A8" w:rsidRDefault="009060A9" w:rsidP="00A00A55">
      <w:pPr>
        <w:rPr>
          <w:sz w:val="26"/>
          <w:szCs w:val="26"/>
        </w:rPr>
      </w:pPr>
      <w:r>
        <w:rPr>
          <w:b/>
          <w:bCs/>
          <w:sz w:val="26"/>
          <w:szCs w:val="26"/>
        </w:rPr>
        <w:t>l</w:t>
      </w:r>
      <w:r w:rsidR="0021605C">
        <w:rPr>
          <w:b/>
          <w:bCs/>
          <w:sz w:val="26"/>
          <w:szCs w:val="26"/>
        </w:rPr>
        <w:t xml:space="preserve">a </w:t>
      </w:r>
      <w:r w:rsidR="002B4591">
        <w:rPr>
          <w:b/>
          <w:bCs/>
          <w:sz w:val="26"/>
          <w:szCs w:val="26"/>
        </w:rPr>
        <w:t>Muze</w:t>
      </w:r>
      <w:r w:rsidR="0021605C">
        <w:rPr>
          <w:b/>
          <w:bCs/>
          <w:sz w:val="26"/>
          <w:szCs w:val="26"/>
        </w:rPr>
        <w:t>ul</w:t>
      </w:r>
      <w:r w:rsidR="002B4591">
        <w:rPr>
          <w:b/>
          <w:bCs/>
          <w:sz w:val="26"/>
          <w:szCs w:val="26"/>
        </w:rPr>
        <w:t xml:space="preserve"> Vrance</w:t>
      </w:r>
      <w:r w:rsidR="0021605C">
        <w:rPr>
          <w:b/>
          <w:bCs/>
          <w:sz w:val="26"/>
          <w:szCs w:val="26"/>
        </w:rPr>
        <w:t>a</w:t>
      </w:r>
      <w:r w:rsidR="003334DD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</w:p>
    <w:p w14:paraId="09805D20" w14:textId="77777777" w:rsidR="00F94EDD" w:rsidRPr="007067A8" w:rsidRDefault="005B39F9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14:paraId="1C815238" w14:textId="77777777" w:rsidR="003334DD" w:rsidRPr="007067A8" w:rsidRDefault="003334DD">
      <w:pPr>
        <w:rPr>
          <w:b/>
          <w:bCs/>
          <w:sz w:val="26"/>
          <w:szCs w:val="26"/>
        </w:rPr>
      </w:pPr>
    </w:p>
    <w:p w14:paraId="283BEDA9" w14:textId="038439A3" w:rsidR="00F94EDD" w:rsidRPr="00EB4030" w:rsidRDefault="00607E0C" w:rsidP="00AA62D7">
      <w:pPr>
        <w:pStyle w:val="BodyText"/>
        <w:spacing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Rezultat </w:t>
      </w:r>
      <w:r w:rsidR="003334DD" w:rsidRPr="00EB4030">
        <w:rPr>
          <w:rFonts w:ascii="Times New Roman" w:hAnsi="Times New Roman" w:cs="Times New Roman"/>
          <w:b/>
          <w:sz w:val="26"/>
          <w:szCs w:val="26"/>
          <w:lang w:val="ro-RO"/>
        </w:rPr>
        <w:t>f</w:t>
      </w:r>
      <w:r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inal </w:t>
      </w:r>
      <w:r w:rsidR="003334DD"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al evaluării </w:t>
      </w:r>
      <w:r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2B4591">
        <w:rPr>
          <w:rFonts w:ascii="Times New Roman" w:hAnsi="Times New Roman" w:cs="Times New Roman"/>
          <w:b/>
          <w:sz w:val="26"/>
          <w:szCs w:val="26"/>
          <w:lang w:val="ro-RO"/>
        </w:rPr>
        <w:t>finale</w:t>
      </w:r>
      <w:r w:rsidR="003334DD" w:rsidRPr="00EB403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 managementului </w:t>
      </w:r>
      <w:r w:rsidR="002160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</w:t>
      </w:r>
      <w:proofErr w:type="spellStart"/>
      <w:r w:rsidR="002B4591">
        <w:rPr>
          <w:rFonts w:ascii="Times New Roman" w:hAnsi="Times New Roman" w:cs="Times New Roman"/>
          <w:b/>
          <w:bCs/>
          <w:sz w:val="26"/>
          <w:szCs w:val="26"/>
        </w:rPr>
        <w:t>Muzeul</w:t>
      </w:r>
      <w:proofErr w:type="spellEnd"/>
      <w:r w:rsidR="002160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B4591">
        <w:rPr>
          <w:rFonts w:ascii="Times New Roman" w:hAnsi="Times New Roman" w:cs="Times New Roman"/>
          <w:b/>
          <w:bCs/>
          <w:sz w:val="26"/>
          <w:szCs w:val="26"/>
        </w:rPr>
        <w:t>Vranc</w:t>
      </w:r>
      <w:r w:rsidR="0021605C">
        <w:rPr>
          <w:rFonts w:ascii="Times New Roman" w:hAnsi="Times New Roman" w:cs="Times New Roman"/>
          <w:b/>
          <w:bCs/>
          <w:sz w:val="26"/>
          <w:szCs w:val="26"/>
        </w:rPr>
        <w:t>ea</w:t>
      </w:r>
      <w:proofErr w:type="spellEnd"/>
    </w:p>
    <w:p w14:paraId="1E193288" w14:textId="77777777" w:rsidR="003334DD" w:rsidRDefault="003334DD" w:rsidP="003334DD">
      <w:pPr>
        <w:pStyle w:val="Heading1"/>
        <w:ind w:firstLine="0"/>
        <w:rPr>
          <w:b/>
          <w:sz w:val="26"/>
          <w:szCs w:val="26"/>
          <w:lang w:eastAsia="en-US"/>
        </w:rPr>
      </w:pPr>
    </w:p>
    <w:p w14:paraId="47B43F7B" w14:textId="7F3FCD3C" w:rsidR="00FF27B7" w:rsidRPr="00FF27B7" w:rsidRDefault="00FF27B7" w:rsidP="00FF27B7">
      <w:pPr>
        <w:spacing w:line="276" w:lineRule="auto"/>
        <w:jc w:val="both"/>
        <w:rPr>
          <w:sz w:val="26"/>
          <w:szCs w:val="26"/>
        </w:rPr>
      </w:pPr>
      <w:r w:rsidRPr="00FF27B7">
        <w:rPr>
          <w:sz w:val="26"/>
          <w:szCs w:val="26"/>
        </w:rPr>
        <w:t>Având în vedere dispozițiile Ordonanței de urgență a Guvernului României nr. 189/20008, cu modificările și completările ulterioare, al</w:t>
      </w:r>
      <w:r>
        <w:rPr>
          <w:sz w:val="26"/>
          <w:szCs w:val="26"/>
        </w:rPr>
        <w:t>e</w:t>
      </w:r>
      <w:r w:rsidRPr="00FF27B7">
        <w:rPr>
          <w:sz w:val="26"/>
          <w:szCs w:val="26"/>
        </w:rPr>
        <w:t xml:space="preserve"> Ordinului Ministerului Culturii nr. 2799/2015 și ale art. 14 din Regulamentul de organizare și desfășurare a evaluării </w:t>
      </w:r>
      <w:r w:rsidR="0021605C">
        <w:rPr>
          <w:sz w:val="26"/>
          <w:szCs w:val="26"/>
        </w:rPr>
        <w:t>finale</w:t>
      </w:r>
      <w:r w:rsidRPr="00FF27B7">
        <w:rPr>
          <w:sz w:val="26"/>
          <w:szCs w:val="26"/>
        </w:rPr>
        <w:t xml:space="preserve"> a </w:t>
      </w:r>
      <w:r w:rsidRPr="00D35A96">
        <w:rPr>
          <w:sz w:val="26"/>
          <w:szCs w:val="26"/>
        </w:rPr>
        <w:t xml:space="preserve">managementului </w:t>
      </w:r>
      <w:r w:rsidR="0021605C" w:rsidRPr="00D35A96">
        <w:rPr>
          <w:sz w:val="26"/>
          <w:szCs w:val="26"/>
        </w:rPr>
        <w:t xml:space="preserve">la Muzeul Vrancea </w:t>
      </w:r>
      <w:r w:rsidRPr="00D35A96">
        <w:rPr>
          <w:sz w:val="26"/>
          <w:szCs w:val="26"/>
        </w:rPr>
        <w:t xml:space="preserve">aprobat prin </w:t>
      </w:r>
      <w:r w:rsidR="00306185" w:rsidRPr="00D35A96">
        <w:rPr>
          <w:sz w:val="26"/>
          <w:szCs w:val="26"/>
        </w:rPr>
        <w:t>D</w:t>
      </w:r>
      <w:r w:rsidRPr="00D35A96">
        <w:rPr>
          <w:sz w:val="26"/>
          <w:szCs w:val="26"/>
        </w:rPr>
        <w:t xml:space="preserve">ispoziția nr. </w:t>
      </w:r>
      <w:r w:rsidR="009E3645" w:rsidRPr="00D35A96">
        <w:rPr>
          <w:sz w:val="26"/>
          <w:szCs w:val="26"/>
        </w:rPr>
        <w:t>363</w:t>
      </w:r>
      <w:r w:rsidRPr="00D35A96">
        <w:rPr>
          <w:sz w:val="26"/>
          <w:szCs w:val="26"/>
        </w:rPr>
        <w:t>/</w:t>
      </w:r>
      <w:r w:rsidR="009E3645" w:rsidRPr="00D35A96">
        <w:rPr>
          <w:sz w:val="26"/>
          <w:szCs w:val="26"/>
        </w:rPr>
        <w:t>13</w:t>
      </w:r>
      <w:r w:rsidR="00EC1EDF" w:rsidRPr="00D35A96">
        <w:rPr>
          <w:sz w:val="26"/>
          <w:szCs w:val="26"/>
        </w:rPr>
        <w:t>.</w:t>
      </w:r>
      <w:r w:rsidR="009E3645" w:rsidRPr="00D35A96">
        <w:rPr>
          <w:sz w:val="26"/>
          <w:szCs w:val="26"/>
        </w:rPr>
        <w:t>11</w:t>
      </w:r>
      <w:r w:rsidR="00EC1EDF" w:rsidRPr="00D35A96">
        <w:rPr>
          <w:sz w:val="26"/>
          <w:szCs w:val="26"/>
        </w:rPr>
        <w:t>.2020</w:t>
      </w:r>
      <w:r w:rsidRPr="00D35A96">
        <w:rPr>
          <w:sz w:val="26"/>
          <w:szCs w:val="26"/>
        </w:rPr>
        <w:t xml:space="preserve">, </w:t>
      </w:r>
      <w:r w:rsidR="00D35A96" w:rsidRPr="00D35A96">
        <w:rPr>
          <w:sz w:val="26"/>
          <w:szCs w:val="26"/>
        </w:rPr>
        <w:t>modificată prin dispoziția 368/23.11.2020</w:t>
      </w:r>
    </w:p>
    <w:p w14:paraId="68F434BD" w14:textId="77777777" w:rsidR="003334DD" w:rsidRDefault="003334DD" w:rsidP="003334DD">
      <w:pPr>
        <w:pStyle w:val="Heading1"/>
        <w:ind w:firstLine="0"/>
        <w:rPr>
          <w:sz w:val="26"/>
          <w:szCs w:val="26"/>
        </w:rPr>
      </w:pPr>
    </w:p>
    <w:p w14:paraId="7B981571" w14:textId="3AECF5B8" w:rsidR="00904850" w:rsidRPr="001E294E" w:rsidRDefault="00904850" w:rsidP="003334DD">
      <w:pPr>
        <w:pStyle w:val="Heading1"/>
        <w:ind w:firstLine="0"/>
        <w:rPr>
          <w:b/>
          <w:bCs/>
          <w:sz w:val="26"/>
          <w:szCs w:val="26"/>
        </w:rPr>
      </w:pPr>
      <w:r w:rsidRPr="001E294E">
        <w:rPr>
          <w:sz w:val="26"/>
          <w:szCs w:val="26"/>
        </w:rPr>
        <w:t xml:space="preserve">AFIŞAT ASTĂZI </w:t>
      </w:r>
      <w:r w:rsidR="00ED6B9A">
        <w:rPr>
          <w:sz w:val="26"/>
          <w:szCs w:val="26"/>
        </w:rPr>
        <w:t>10</w:t>
      </w:r>
      <w:r w:rsidR="005B4D6F" w:rsidRPr="008D5013">
        <w:rPr>
          <w:sz w:val="26"/>
          <w:szCs w:val="26"/>
        </w:rPr>
        <w:t xml:space="preserve"> </w:t>
      </w:r>
      <w:r w:rsidR="008D5013" w:rsidRPr="008D5013">
        <w:rPr>
          <w:sz w:val="26"/>
          <w:szCs w:val="26"/>
        </w:rPr>
        <w:t>decembrie</w:t>
      </w:r>
      <w:r w:rsidR="005B4D6F" w:rsidRPr="008D5013">
        <w:rPr>
          <w:sz w:val="26"/>
          <w:szCs w:val="26"/>
        </w:rPr>
        <w:t xml:space="preserve"> 2020</w:t>
      </w:r>
      <w:r w:rsidR="00F94EDD" w:rsidRPr="008D5013">
        <w:rPr>
          <w:sz w:val="26"/>
          <w:szCs w:val="26"/>
        </w:rPr>
        <w:t xml:space="preserve">, ora </w:t>
      </w:r>
      <w:r w:rsidR="0093119A" w:rsidRPr="008D5013">
        <w:rPr>
          <w:sz w:val="26"/>
          <w:szCs w:val="26"/>
        </w:rPr>
        <w:t>1</w:t>
      </w:r>
      <w:r w:rsidR="00262C30">
        <w:rPr>
          <w:sz w:val="26"/>
          <w:szCs w:val="26"/>
        </w:rPr>
        <w:t>5</w:t>
      </w:r>
      <w:r w:rsidR="00F94EDD" w:rsidRPr="008D5013">
        <w:rPr>
          <w:sz w:val="26"/>
          <w:szCs w:val="26"/>
        </w:rPr>
        <w:t>:</w:t>
      </w:r>
      <w:r w:rsidR="007C56D3" w:rsidRPr="008D5013">
        <w:rPr>
          <w:sz w:val="26"/>
          <w:szCs w:val="26"/>
        </w:rPr>
        <w:t>0</w:t>
      </w:r>
      <w:r w:rsidRPr="008D5013">
        <w:rPr>
          <w:sz w:val="26"/>
          <w:szCs w:val="26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71"/>
        <w:gridCol w:w="2802"/>
        <w:gridCol w:w="2107"/>
      </w:tblGrid>
      <w:tr w:rsidR="003334DD" w:rsidRPr="007067A8" w14:paraId="569E7B55" w14:textId="77777777" w:rsidTr="003334DD">
        <w:tc>
          <w:tcPr>
            <w:tcW w:w="2518" w:type="dxa"/>
            <w:shd w:val="clear" w:color="auto" w:fill="auto"/>
          </w:tcPr>
          <w:p w14:paraId="147B87A4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Nume și prenume candidat</w:t>
            </w:r>
          </w:p>
        </w:tc>
        <w:tc>
          <w:tcPr>
            <w:tcW w:w="1985" w:type="dxa"/>
            <w:shd w:val="clear" w:color="auto" w:fill="auto"/>
          </w:tcPr>
          <w:p w14:paraId="620F4E28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primei etape - de analiză a Raportului de activitate</w:t>
            </w:r>
          </w:p>
        </w:tc>
        <w:tc>
          <w:tcPr>
            <w:tcW w:w="2835" w:type="dxa"/>
            <w:shd w:val="clear" w:color="auto" w:fill="auto"/>
          </w:tcPr>
          <w:p w14:paraId="00363B7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celei de a doua etape - de susținere a Raportului de activitate în cadrul unui interviu</w:t>
            </w:r>
          </w:p>
        </w:tc>
        <w:tc>
          <w:tcPr>
            <w:tcW w:w="2126" w:type="dxa"/>
            <w:shd w:val="clear" w:color="auto" w:fill="auto"/>
          </w:tcPr>
          <w:p w14:paraId="3B94CD8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Rezultatul final</w:t>
            </w:r>
            <w:r w:rsidRPr="003334DD">
              <w:rPr>
                <w:b/>
              </w:rPr>
              <w:t xml:space="preserve"> – media notelor obținute în cadrul celor doua etape</w:t>
            </w:r>
          </w:p>
        </w:tc>
      </w:tr>
      <w:tr w:rsidR="003334DD" w:rsidRPr="007067A8" w14:paraId="334145EB" w14:textId="77777777" w:rsidTr="003334DD">
        <w:tc>
          <w:tcPr>
            <w:tcW w:w="2518" w:type="dxa"/>
            <w:shd w:val="clear" w:color="auto" w:fill="auto"/>
          </w:tcPr>
          <w:p w14:paraId="18EE3D54" w14:textId="77777777" w:rsidR="003334DD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6B38401" w14:textId="33D2BC7A" w:rsidR="003334DD" w:rsidRDefault="00D35A96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Horia Dumitrescu</w:t>
            </w:r>
          </w:p>
          <w:p w14:paraId="2FDBCE97" w14:textId="77777777" w:rsidR="003334DD" w:rsidRPr="007067A8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91417D" w14:textId="5D7CC3FD" w:rsidR="003334DD" w:rsidRPr="007067A8" w:rsidRDefault="00D35A96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A0897" w14:textId="6051C5C8" w:rsidR="003334DD" w:rsidRPr="007067A8" w:rsidRDefault="00D35A96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85AD3" w14:textId="3E3F9EA4" w:rsidR="003334DD" w:rsidRPr="007067A8" w:rsidRDefault="00D35A96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85,80</w:t>
            </w:r>
          </w:p>
        </w:tc>
      </w:tr>
    </w:tbl>
    <w:p w14:paraId="6A24061C" w14:textId="77777777" w:rsidR="00904850" w:rsidRPr="007067A8" w:rsidRDefault="00904850">
      <w:pPr>
        <w:rPr>
          <w:sz w:val="26"/>
          <w:szCs w:val="26"/>
        </w:rPr>
      </w:pPr>
    </w:p>
    <w:p w14:paraId="030B53CA" w14:textId="77777777" w:rsidR="00904850" w:rsidRPr="007067A8" w:rsidRDefault="00904850">
      <w:pPr>
        <w:rPr>
          <w:sz w:val="26"/>
          <w:szCs w:val="26"/>
        </w:rPr>
      </w:pPr>
    </w:p>
    <w:p w14:paraId="649A2A46" w14:textId="77777777" w:rsidR="00F94EDD" w:rsidRPr="00100BE1" w:rsidRDefault="003334DD" w:rsidP="00F94EDD">
      <w:pPr>
        <w:rPr>
          <w:b/>
          <w:bCs/>
          <w:color w:val="FFFFFF" w:themeColor="background1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</w:rPr>
        <w:t>Comisia  de evaluare anuală a managementului</w:t>
      </w:r>
      <w:r w:rsidR="00F94EDD" w:rsidRPr="00100BE1">
        <w:rPr>
          <w:b/>
          <w:bCs/>
          <w:color w:val="FFFFFF" w:themeColor="background1"/>
          <w:sz w:val="26"/>
          <w:szCs w:val="26"/>
          <w:lang w:val="fr-FR"/>
        </w:rPr>
        <w:t>:</w:t>
      </w:r>
    </w:p>
    <w:p w14:paraId="09549AA0" w14:textId="77777777" w:rsidR="00F94EDD" w:rsidRPr="00100BE1" w:rsidRDefault="00F94EDD" w:rsidP="00F94EDD">
      <w:pPr>
        <w:rPr>
          <w:b/>
          <w:bCs/>
          <w:color w:val="FFFFFF" w:themeColor="background1"/>
          <w:sz w:val="26"/>
          <w:szCs w:val="26"/>
          <w:lang w:val="fr-FR"/>
        </w:rPr>
      </w:pPr>
    </w:p>
    <w:p w14:paraId="5D35807B" w14:textId="07F899E2" w:rsidR="00F94EDD" w:rsidRPr="006A38D1" w:rsidRDefault="00EB5BC2" w:rsidP="00EB5BC2">
      <w:pPr>
        <w:spacing w:line="360" w:lineRule="auto"/>
        <w:rPr>
          <w:b/>
          <w:bCs/>
          <w:sz w:val="26"/>
          <w:szCs w:val="26"/>
          <w:lang w:val="fr-FR"/>
        </w:rPr>
      </w:pPr>
      <w:r w:rsidRPr="006A38D1">
        <w:rPr>
          <w:b/>
          <w:bCs/>
          <w:sz w:val="26"/>
          <w:szCs w:val="26"/>
          <w:lang w:val="fr-FR"/>
        </w:rPr>
        <w:tab/>
      </w:r>
      <w:r w:rsidRPr="006A38D1">
        <w:rPr>
          <w:b/>
          <w:bCs/>
          <w:sz w:val="26"/>
          <w:szCs w:val="26"/>
          <w:lang w:val="fr-FR"/>
        </w:rPr>
        <w:tab/>
      </w:r>
    </w:p>
    <w:p w14:paraId="688ECF1D" w14:textId="77777777" w:rsidR="00EB5BC2" w:rsidRPr="006A38D1" w:rsidRDefault="00EB5BC2" w:rsidP="00EB5BC2">
      <w:pPr>
        <w:spacing w:line="360" w:lineRule="auto"/>
        <w:rPr>
          <w:b/>
          <w:bCs/>
          <w:sz w:val="26"/>
          <w:szCs w:val="26"/>
          <w:lang w:val="fr-FR"/>
        </w:rPr>
      </w:pPr>
    </w:p>
    <w:p w14:paraId="49AC82F8" w14:textId="67342826" w:rsidR="00F94EDD" w:rsidRPr="006A38D1" w:rsidRDefault="00F94EDD" w:rsidP="009D5F38">
      <w:pPr>
        <w:spacing w:line="360" w:lineRule="auto"/>
        <w:ind w:left="4956" w:firstLine="708"/>
        <w:rPr>
          <w:b/>
          <w:bCs/>
          <w:sz w:val="26"/>
          <w:szCs w:val="26"/>
          <w:lang w:val="fr-FR"/>
        </w:rPr>
      </w:pPr>
      <w:bookmarkStart w:id="0" w:name="_GoBack"/>
      <w:bookmarkEnd w:id="0"/>
      <w:proofErr w:type="spellStart"/>
      <w:r w:rsidRPr="006A38D1">
        <w:rPr>
          <w:b/>
          <w:bCs/>
          <w:sz w:val="26"/>
          <w:szCs w:val="26"/>
          <w:lang w:val="fr-FR"/>
        </w:rPr>
        <w:t>Secretariatul</w:t>
      </w:r>
      <w:proofErr w:type="spellEnd"/>
      <w:r w:rsidRPr="006A38D1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6A38D1">
        <w:rPr>
          <w:b/>
          <w:bCs/>
          <w:sz w:val="26"/>
          <w:szCs w:val="26"/>
          <w:lang w:val="fr-FR"/>
        </w:rPr>
        <w:t>comisiei</w:t>
      </w:r>
      <w:proofErr w:type="spellEnd"/>
      <w:r w:rsidR="003334DD" w:rsidRPr="006A38D1">
        <w:rPr>
          <w:b/>
          <w:bCs/>
          <w:sz w:val="26"/>
          <w:szCs w:val="26"/>
          <w:lang w:val="fr-FR"/>
        </w:rPr>
        <w:t> </w:t>
      </w:r>
    </w:p>
    <w:p w14:paraId="29718AED" w14:textId="77777777" w:rsidR="003334DD" w:rsidRPr="006A38D1" w:rsidRDefault="00EB5BC2" w:rsidP="0093119A">
      <w:pPr>
        <w:rPr>
          <w:b/>
          <w:bCs/>
          <w:sz w:val="28"/>
        </w:rPr>
      </w:pPr>
      <w:r w:rsidRPr="006A38D1">
        <w:rPr>
          <w:b/>
          <w:bCs/>
          <w:sz w:val="26"/>
          <w:szCs w:val="26"/>
        </w:rPr>
        <w:t xml:space="preserve">                                                                                </w:t>
      </w:r>
    </w:p>
    <w:sectPr w:rsidR="003334DD" w:rsidRPr="006A38D1" w:rsidSect="0093119A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100BE1"/>
    <w:rsid w:val="00122DA8"/>
    <w:rsid w:val="00152A7C"/>
    <w:rsid w:val="001A0EA0"/>
    <w:rsid w:val="001E294E"/>
    <w:rsid w:val="00212799"/>
    <w:rsid w:val="0021605C"/>
    <w:rsid w:val="002271F6"/>
    <w:rsid w:val="00241BC3"/>
    <w:rsid w:val="00262C30"/>
    <w:rsid w:val="002867E0"/>
    <w:rsid w:val="002B4591"/>
    <w:rsid w:val="00306185"/>
    <w:rsid w:val="003334DD"/>
    <w:rsid w:val="00367D1A"/>
    <w:rsid w:val="00397AD9"/>
    <w:rsid w:val="003C40E9"/>
    <w:rsid w:val="003F084E"/>
    <w:rsid w:val="004C286B"/>
    <w:rsid w:val="004C2D1B"/>
    <w:rsid w:val="00522E58"/>
    <w:rsid w:val="00565D47"/>
    <w:rsid w:val="005B13D8"/>
    <w:rsid w:val="005B3519"/>
    <w:rsid w:val="005B39F9"/>
    <w:rsid w:val="005B4D6F"/>
    <w:rsid w:val="005C72DD"/>
    <w:rsid w:val="006053C9"/>
    <w:rsid w:val="00607E0C"/>
    <w:rsid w:val="00617301"/>
    <w:rsid w:val="006414E7"/>
    <w:rsid w:val="006A38D1"/>
    <w:rsid w:val="006C18CA"/>
    <w:rsid w:val="007067A8"/>
    <w:rsid w:val="00711926"/>
    <w:rsid w:val="00727284"/>
    <w:rsid w:val="0077710F"/>
    <w:rsid w:val="007A3D04"/>
    <w:rsid w:val="007C56D3"/>
    <w:rsid w:val="007E2A5C"/>
    <w:rsid w:val="00847F03"/>
    <w:rsid w:val="008D5013"/>
    <w:rsid w:val="00904850"/>
    <w:rsid w:val="009060A9"/>
    <w:rsid w:val="009114D3"/>
    <w:rsid w:val="00923A0C"/>
    <w:rsid w:val="0093119A"/>
    <w:rsid w:val="009D5F38"/>
    <w:rsid w:val="009D7FE5"/>
    <w:rsid w:val="009E3645"/>
    <w:rsid w:val="00A00A55"/>
    <w:rsid w:val="00A44749"/>
    <w:rsid w:val="00A559B8"/>
    <w:rsid w:val="00A64E5A"/>
    <w:rsid w:val="00AA62D7"/>
    <w:rsid w:val="00AD1EF5"/>
    <w:rsid w:val="00B61B7D"/>
    <w:rsid w:val="00B924AE"/>
    <w:rsid w:val="00B92CEE"/>
    <w:rsid w:val="00C030D2"/>
    <w:rsid w:val="00C47590"/>
    <w:rsid w:val="00D12716"/>
    <w:rsid w:val="00D35A96"/>
    <w:rsid w:val="00D526DB"/>
    <w:rsid w:val="00D56E93"/>
    <w:rsid w:val="00D87E77"/>
    <w:rsid w:val="00E96512"/>
    <w:rsid w:val="00EB4030"/>
    <w:rsid w:val="00EB5BC2"/>
    <w:rsid w:val="00EB798B"/>
    <w:rsid w:val="00EC1EDF"/>
    <w:rsid w:val="00ED6B9A"/>
    <w:rsid w:val="00F94EDD"/>
    <w:rsid w:val="00FC45E9"/>
    <w:rsid w:val="00FD6FD0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23A0C"/>
    <w:rPr>
      <w:sz w:val="28"/>
      <w:szCs w:val="24"/>
      <w:lang w:val="ro-RO" w:eastAsia="ro-RO"/>
    </w:rPr>
  </w:style>
  <w:style w:type="character" w:customStyle="1" w:styleId="Heading2Char">
    <w:name w:val="Heading 2 Char"/>
    <w:link w:val="Heading2"/>
    <w:rsid w:val="00923A0C"/>
    <w:rPr>
      <w:b/>
      <w:bCs/>
      <w:sz w:val="28"/>
      <w:lang w:val="fr-FR"/>
    </w:rPr>
  </w:style>
  <w:style w:type="character" w:customStyle="1" w:styleId="BodyTextChar">
    <w:name w:val="Body Text Char"/>
    <w:link w:val="BodyText"/>
    <w:semiHidden/>
    <w:rsid w:val="00923A0C"/>
    <w:rPr>
      <w:rFonts w:ascii="Arial" w:hAnsi="Arial" w:cs="Arial"/>
      <w:sz w:val="28"/>
      <w:lang w:val="en-GB"/>
    </w:rPr>
  </w:style>
  <w:style w:type="table" w:styleId="TableGrid">
    <w:name w:val="Table Grid"/>
    <w:basedOn w:val="Table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Docan Manea  Maria Daniela</cp:lastModifiedBy>
  <cp:revision>48</cp:revision>
  <cp:lastPrinted>2020-12-10T11:55:00Z</cp:lastPrinted>
  <dcterms:created xsi:type="dcterms:W3CDTF">2019-05-03T06:26:00Z</dcterms:created>
  <dcterms:modified xsi:type="dcterms:W3CDTF">2020-12-10T11:56:00Z</dcterms:modified>
</cp:coreProperties>
</file>