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horzAnchor="margin" w:tblpY="945"/>
        <w:tblW w:w="13495" w:type="dxa"/>
        <w:tblLook w:val="04A0" w:firstRow="1" w:lastRow="0" w:firstColumn="1" w:lastColumn="0" w:noHBand="0" w:noVBand="1"/>
      </w:tblPr>
      <w:tblGrid>
        <w:gridCol w:w="1019"/>
        <w:gridCol w:w="1875"/>
        <w:gridCol w:w="4661"/>
        <w:gridCol w:w="5940"/>
      </w:tblGrid>
      <w:tr w:rsidR="00ED5DEC" w14:paraId="4D38263B" w14:textId="68277011" w:rsidTr="00ED5DEC">
        <w:tc>
          <w:tcPr>
            <w:tcW w:w="1019" w:type="dxa"/>
          </w:tcPr>
          <w:p w14:paraId="646BEF27" w14:textId="12CCB2BA" w:rsidR="00ED5DEC" w:rsidRPr="0017446A" w:rsidRDefault="00ED5DEC" w:rsidP="00D50177">
            <w:pPr>
              <w:spacing w:before="240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1875" w:type="dxa"/>
          </w:tcPr>
          <w:p w14:paraId="778DFE96" w14:textId="042EF3F5" w:rsidR="00ED5DEC" w:rsidRPr="0017446A" w:rsidRDefault="00ED5DEC" w:rsidP="0017446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 institu</w:t>
            </w:r>
            <w:r w:rsidR="00046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ț</w:t>
            </w:r>
            <w:r w:rsidRPr="0017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organizatoare</w:t>
            </w:r>
          </w:p>
        </w:tc>
        <w:tc>
          <w:tcPr>
            <w:tcW w:w="4661" w:type="dxa"/>
          </w:tcPr>
          <w:p w14:paraId="1BC29A84" w14:textId="4C5F1AA5" w:rsidR="00ED5DEC" w:rsidRPr="0017446A" w:rsidRDefault="00ED5DEC" w:rsidP="00D50177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 manifestărilor culturale</w:t>
            </w:r>
          </w:p>
        </w:tc>
        <w:tc>
          <w:tcPr>
            <w:tcW w:w="5940" w:type="dxa"/>
          </w:tcPr>
          <w:p w14:paraId="13AE6A49" w14:textId="51F14CEE" w:rsidR="00ED5DEC" w:rsidRPr="0017446A" w:rsidRDefault="00ED5DEC" w:rsidP="0017446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Perioada și locul desfășurării activităților</w:t>
            </w:r>
          </w:p>
        </w:tc>
      </w:tr>
      <w:tr w:rsidR="00ED5DEC" w:rsidRPr="00F200F2" w14:paraId="3D6D876C" w14:textId="331EE7B0" w:rsidTr="00ED5DEC">
        <w:tc>
          <w:tcPr>
            <w:tcW w:w="1019" w:type="dxa"/>
          </w:tcPr>
          <w:p w14:paraId="7E1F9200" w14:textId="31212B9E" w:rsidR="00ED5DEC" w:rsidRPr="00F200F2" w:rsidRDefault="00ED5DEC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14:paraId="6C6C098D" w14:textId="4A72C1D0" w:rsidR="00ED5DEC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1C3111C6" w14:textId="7DBBA944" w:rsidR="00ED5DEC" w:rsidRPr="00F200F2" w:rsidRDefault="0004695A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Târgul Mărțișorului</w:t>
            </w:r>
            <w:r w:rsidR="002A5AB3"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AB3"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ediția a XIV-a</w:t>
            </w:r>
          </w:p>
        </w:tc>
        <w:tc>
          <w:tcPr>
            <w:tcW w:w="5940" w:type="dxa"/>
          </w:tcPr>
          <w:p w14:paraId="21839181" w14:textId="5E94077F" w:rsidR="00ED5DEC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24.02.2023 – 01.03.2023 – Galeria de Artă Focșani</w:t>
            </w:r>
          </w:p>
        </w:tc>
      </w:tr>
      <w:tr w:rsidR="00ED5DEC" w:rsidRPr="00F200F2" w14:paraId="2B91F3DD" w14:textId="15925048" w:rsidTr="00ED5DEC">
        <w:tc>
          <w:tcPr>
            <w:tcW w:w="1019" w:type="dxa"/>
          </w:tcPr>
          <w:p w14:paraId="2DF0FCB2" w14:textId="6093081D" w:rsidR="00ED5DEC" w:rsidRPr="00F200F2" w:rsidRDefault="00ED5DEC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14:paraId="1CD68F7D" w14:textId="7492B58F" w:rsidR="00ED5DEC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111B16ED" w14:textId="1ABF7971" w:rsidR="00ED5DEC" w:rsidRPr="00F200F2" w:rsidRDefault="00FA6BC7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BC7">
              <w:rPr>
                <w:rFonts w:ascii="Times New Roman" w:hAnsi="Times New Roman" w:cs="Times New Roman"/>
                <w:sz w:val="24"/>
                <w:szCs w:val="24"/>
              </w:rPr>
              <w:t>Spectacol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04695A"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Dragobete</w:t>
            </w:r>
          </w:p>
        </w:tc>
        <w:tc>
          <w:tcPr>
            <w:tcW w:w="5940" w:type="dxa"/>
          </w:tcPr>
          <w:p w14:paraId="574B48E7" w14:textId="527AC8B6" w:rsidR="00ED5DEC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23.03.2023 – Centrul Cultural Vrancea</w:t>
            </w:r>
          </w:p>
        </w:tc>
      </w:tr>
      <w:tr w:rsidR="0004695A" w:rsidRPr="00F200F2" w14:paraId="71867FDB" w14:textId="77777777" w:rsidTr="00ED5DEC">
        <w:tc>
          <w:tcPr>
            <w:tcW w:w="1019" w:type="dxa"/>
          </w:tcPr>
          <w:p w14:paraId="35FA7BCE" w14:textId="4FE3F3A3" w:rsidR="0004695A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14:paraId="656C69D9" w14:textId="2C19A885" w:rsidR="0004695A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0B2585C6" w14:textId="507C2053" w:rsidR="0004695A" w:rsidRPr="00F200F2" w:rsidRDefault="00FA6BC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Spectacol - </w:t>
            </w:r>
            <w:r w:rsidR="00B908E2" w:rsidRPr="00FA6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Mulțumesc, iubită mamă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</w:tc>
        <w:tc>
          <w:tcPr>
            <w:tcW w:w="5940" w:type="dxa"/>
          </w:tcPr>
          <w:p w14:paraId="3989AB89" w14:textId="24D7666B" w:rsidR="0004695A" w:rsidRPr="00F200F2" w:rsidRDefault="0004695A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06.03.2023 – Galeria de Artă Focșani</w:t>
            </w:r>
          </w:p>
        </w:tc>
      </w:tr>
      <w:tr w:rsidR="002A5AB3" w:rsidRPr="00F200F2" w14:paraId="2710E722" w14:textId="77777777" w:rsidTr="00ED5DEC">
        <w:tc>
          <w:tcPr>
            <w:tcW w:w="1019" w:type="dxa"/>
          </w:tcPr>
          <w:p w14:paraId="0F9D1B5C" w14:textId="4E7FBBC6" w:rsidR="002A5AB3" w:rsidRPr="00F200F2" w:rsidRDefault="002A5AB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14:paraId="192F57BD" w14:textId="15536C28" w:rsidR="002A5AB3" w:rsidRPr="00F200F2" w:rsidRDefault="002A5AB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4845B3CB" w14:textId="0F17AC1D" w:rsidR="002A5AB3" w:rsidRPr="00F200F2" w:rsidRDefault="00FA6BC7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BC7">
              <w:rPr>
                <w:rFonts w:ascii="Times New Roman" w:hAnsi="Times New Roman" w:cs="Times New Roman"/>
                <w:sz w:val="24"/>
                <w:szCs w:val="24"/>
              </w:rPr>
              <w:t>Spectacol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2A5AB3"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Sărut mâna, Doamnă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5940" w:type="dxa"/>
          </w:tcPr>
          <w:p w14:paraId="350F4D2F" w14:textId="40DCB103" w:rsidR="002A5AB3" w:rsidRPr="00F200F2" w:rsidRDefault="002A5AB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07.03.2023 – Ateneul Popular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Mr. Gh. Pastia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Focșani</w:t>
            </w:r>
          </w:p>
        </w:tc>
      </w:tr>
      <w:tr w:rsidR="002A5AB3" w:rsidRPr="00F200F2" w14:paraId="63AB207E" w14:textId="77777777" w:rsidTr="00ED5DEC">
        <w:tc>
          <w:tcPr>
            <w:tcW w:w="1019" w:type="dxa"/>
          </w:tcPr>
          <w:p w14:paraId="395FA6C7" w14:textId="370A7384" w:rsidR="002A5AB3" w:rsidRPr="00F200F2" w:rsidRDefault="002A5AB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14:paraId="258DFAF5" w14:textId="26FE5E74" w:rsidR="002A5AB3" w:rsidRPr="00F200F2" w:rsidRDefault="002A5AB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52E15A9A" w14:textId="0EB07124" w:rsidR="00FA6BC7" w:rsidRPr="00F200F2" w:rsidRDefault="002A5AB3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Expoziția de Artă Tradițională cu Tematică Pascală –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la Psalmi și Icoane la Sf. Scriptură și Muzica Sacră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-ediția a XV-a</w:t>
            </w:r>
          </w:p>
        </w:tc>
        <w:tc>
          <w:tcPr>
            <w:tcW w:w="5940" w:type="dxa"/>
          </w:tcPr>
          <w:p w14:paraId="2A5D985E" w14:textId="6182B1C4" w:rsidR="002A5AB3" w:rsidRPr="00F200F2" w:rsidRDefault="0046350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13.04.2023 – Galeria de Artă Focșani</w:t>
            </w:r>
          </w:p>
        </w:tc>
      </w:tr>
      <w:tr w:rsidR="00463509" w:rsidRPr="00F200F2" w14:paraId="3A588347" w14:textId="77777777" w:rsidTr="00ED5DEC">
        <w:tc>
          <w:tcPr>
            <w:tcW w:w="1019" w:type="dxa"/>
          </w:tcPr>
          <w:p w14:paraId="38BDBEAE" w14:textId="1DBF211A" w:rsidR="00463509" w:rsidRPr="00F200F2" w:rsidRDefault="0046350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14:paraId="6248F91E" w14:textId="4865B71D" w:rsidR="00463509" w:rsidRPr="00F200F2" w:rsidRDefault="0046350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2489E0EC" w14:textId="0F915AFD" w:rsidR="00463509" w:rsidRPr="00F200F2" w:rsidRDefault="00FA6BC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Spectacol  - </w:t>
            </w:r>
            <w:r w:rsidR="00463509" w:rsidRPr="00F200F2">
              <w:rPr>
                <w:rFonts w:ascii="Times New Roman" w:hAnsi="Times New Roman" w:cs="Times New Roman"/>
                <w:sz w:val="24"/>
                <w:szCs w:val="24"/>
              </w:rPr>
              <w:t>Ziua Europei</w:t>
            </w:r>
          </w:p>
        </w:tc>
        <w:tc>
          <w:tcPr>
            <w:tcW w:w="5940" w:type="dxa"/>
          </w:tcPr>
          <w:p w14:paraId="58867C39" w14:textId="58A2FAA3" w:rsidR="00463509" w:rsidRPr="00F200F2" w:rsidRDefault="0046350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9.05.2023 – Galeria de Artă Focșani</w:t>
            </w:r>
          </w:p>
        </w:tc>
      </w:tr>
      <w:tr w:rsidR="00936D0E" w:rsidRPr="00F200F2" w14:paraId="678EC1C6" w14:textId="77777777" w:rsidTr="00ED5DEC">
        <w:tc>
          <w:tcPr>
            <w:tcW w:w="1019" w:type="dxa"/>
          </w:tcPr>
          <w:p w14:paraId="7CB62261" w14:textId="6AACB8A5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14:paraId="7251D8CC" w14:textId="7220CCBA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48F70A29" w14:textId="01C0C382" w:rsidR="00936D0E" w:rsidRPr="00F200F2" w:rsidRDefault="00936D0E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Sărbătoare pastorală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Boteitul oilor – </w:t>
            </w:r>
            <w:r w:rsidRPr="00FA6BC7">
              <w:rPr>
                <w:rFonts w:ascii="Times New Roman" w:hAnsi="Times New Roman" w:cs="Times New Roman"/>
                <w:sz w:val="24"/>
                <w:szCs w:val="24"/>
              </w:rPr>
              <w:t>a XIX-a</w:t>
            </w:r>
          </w:p>
        </w:tc>
        <w:tc>
          <w:tcPr>
            <w:tcW w:w="5940" w:type="dxa"/>
          </w:tcPr>
          <w:p w14:paraId="484DB111" w14:textId="0A4BD0EA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Mai - Negrilești</w:t>
            </w:r>
          </w:p>
        </w:tc>
      </w:tr>
      <w:tr w:rsidR="00936D0E" w:rsidRPr="00F200F2" w14:paraId="23D8620F" w14:textId="77777777" w:rsidTr="00ED5DEC">
        <w:tc>
          <w:tcPr>
            <w:tcW w:w="1019" w:type="dxa"/>
          </w:tcPr>
          <w:p w14:paraId="2307A213" w14:textId="3F369EC2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</w:tcPr>
          <w:p w14:paraId="76E171C4" w14:textId="2D7552FE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41D65541" w14:textId="0F3DB99D" w:rsidR="00936D0E" w:rsidRPr="00F200F2" w:rsidRDefault="00936D0E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Inocență de copil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VII-a</w:t>
            </w:r>
          </w:p>
        </w:tc>
        <w:tc>
          <w:tcPr>
            <w:tcW w:w="5940" w:type="dxa"/>
          </w:tcPr>
          <w:p w14:paraId="56916B90" w14:textId="68038CFD" w:rsidR="00936D0E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1.06.2023 - </w:t>
            </w:r>
            <w:r w:rsidR="00936D0E" w:rsidRPr="00F200F2">
              <w:rPr>
                <w:rFonts w:ascii="Times New Roman" w:hAnsi="Times New Roman" w:cs="Times New Roman"/>
                <w:sz w:val="24"/>
                <w:szCs w:val="24"/>
              </w:rPr>
              <w:t>Crângul Petrești</w:t>
            </w:r>
          </w:p>
        </w:tc>
      </w:tr>
      <w:tr w:rsidR="00936D0E" w:rsidRPr="00F200F2" w14:paraId="5AA28239" w14:textId="77777777" w:rsidTr="00ED5DEC">
        <w:tc>
          <w:tcPr>
            <w:tcW w:w="1019" w:type="dxa"/>
          </w:tcPr>
          <w:p w14:paraId="17806C9D" w14:textId="276AA9B6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5" w:type="dxa"/>
          </w:tcPr>
          <w:p w14:paraId="34D3935C" w14:textId="0FEE628D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33C8FF79" w14:textId="1C5ECEF2" w:rsidR="00936D0E" w:rsidRPr="00F200F2" w:rsidRDefault="00936D0E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Producții de sfârșit de an școlar</w:t>
            </w:r>
          </w:p>
        </w:tc>
        <w:tc>
          <w:tcPr>
            <w:tcW w:w="5940" w:type="dxa"/>
          </w:tcPr>
          <w:p w14:paraId="40FD90A3" w14:textId="5994C602" w:rsidR="00936D0E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9.06.2023 - </w:t>
            </w:r>
            <w:r w:rsidR="00936D0E" w:rsidRPr="00F200F2">
              <w:rPr>
                <w:rFonts w:ascii="Times New Roman" w:hAnsi="Times New Roman" w:cs="Times New Roman"/>
                <w:sz w:val="24"/>
                <w:szCs w:val="24"/>
              </w:rPr>
              <w:t>Galeria de Artă Focșani</w:t>
            </w:r>
          </w:p>
        </w:tc>
      </w:tr>
      <w:tr w:rsidR="00936D0E" w:rsidRPr="00F200F2" w14:paraId="4D0FE1A2" w14:textId="77777777" w:rsidTr="00ED5DEC">
        <w:tc>
          <w:tcPr>
            <w:tcW w:w="1019" w:type="dxa"/>
          </w:tcPr>
          <w:p w14:paraId="6778A6F2" w14:textId="137A26AB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</w:tcPr>
          <w:p w14:paraId="1AA972E0" w14:textId="684252BF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3161E986" w14:textId="77777777" w:rsidR="00936D0E" w:rsidRPr="00FA6BC7" w:rsidRDefault="00936D0E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Festival-concurs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Comoara Vrancei – </w:t>
            </w:r>
            <w:r w:rsidRPr="00FA6BC7">
              <w:rPr>
                <w:rFonts w:ascii="Times New Roman" w:hAnsi="Times New Roman" w:cs="Times New Roman"/>
                <w:sz w:val="24"/>
                <w:szCs w:val="24"/>
              </w:rPr>
              <w:t>ediția</w:t>
            </w:r>
          </w:p>
          <w:p w14:paraId="71A8B07F" w14:textId="5B190241" w:rsidR="00936D0E" w:rsidRPr="00F200F2" w:rsidRDefault="00936D0E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BC7">
              <w:rPr>
                <w:rFonts w:ascii="Times New Roman" w:hAnsi="Times New Roman" w:cs="Times New Roman"/>
                <w:sz w:val="24"/>
                <w:szCs w:val="24"/>
              </w:rPr>
              <w:t>a XXXIX-a</w:t>
            </w:r>
          </w:p>
        </w:tc>
        <w:tc>
          <w:tcPr>
            <w:tcW w:w="5940" w:type="dxa"/>
          </w:tcPr>
          <w:p w14:paraId="6F87F005" w14:textId="7B0EEAFD" w:rsidR="00936D0E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Iunie - </w:t>
            </w:r>
            <w:r w:rsidR="00936D0E" w:rsidRPr="00F200F2">
              <w:rPr>
                <w:rFonts w:ascii="Times New Roman" w:hAnsi="Times New Roman" w:cs="Times New Roman"/>
                <w:sz w:val="24"/>
                <w:szCs w:val="24"/>
              </w:rPr>
              <w:t>Năruja</w:t>
            </w:r>
          </w:p>
        </w:tc>
      </w:tr>
      <w:tr w:rsidR="00936D0E" w:rsidRPr="00F200F2" w14:paraId="1184C36A" w14:textId="77777777" w:rsidTr="00ED5DEC">
        <w:tc>
          <w:tcPr>
            <w:tcW w:w="1019" w:type="dxa"/>
          </w:tcPr>
          <w:p w14:paraId="62F1C80E" w14:textId="73712207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</w:tcPr>
          <w:p w14:paraId="7094B00D" w14:textId="03F52E56" w:rsidR="00936D0E" w:rsidRPr="00F200F2" w:rsidRDefault="00936D0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1332E34D" w14:textId="6A38A128" w:rsidR="00936D0E" w:rsidRPr="00F200F2" w:rsidRDefault="001770BF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Ecran de vară</w:t>
            </w:r>
          </w:p>
        </w:tc>
        <w:tc>
          <w:tcPr>
            <w:tcW w:w="5940" w:type="dxa"/>
          </w:tcPr>
          <w:p w14:paraId="2246CF20" w14:textId="055B6781" w:rsidR="00936D0E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Iulie-septembrie Crângul Petrești</w:t>
            </w:r>
          </w:p>
        </w:tc>
      </w:tr>
      <w:tr w:rsidR="001770BF" w:rsidRPr="00F200F2" w14:paraId="79EBE214" w14:textId="77777777" w:rsidTr="00ED5DEC">
        <w:tc>
          <w:tcPr>
            <w:tcW w:w="1019" w:type="dxa"/>
          </w:tcPr>
          <w:p w14:paraId="07338D6D" w14:textId="4E133F8D" w:rsidR="001770BF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</w:tcPr>
          <w:p w14:paraId="5FC55554" w14:textId="5379D3CC" w:rsidR="001770BF" w:rsidRPr="00F200F2" w:rsidRDefault="001770BF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30676357" w14:textId="7F36D08B" w:rsidR="001770BF" w:rsidRPr="00F200F2" w:rsidRDefault="005D23D7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Festival Folcloric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Baba Vrâncioaia – ediția a XIII-a</w:t>
            </w:r>
          </w:p>
        </w:tc>
        <w:tc>
          <w:tcPr>
            <w:tcW w:w="5940" w:type="dxa"/>
          </w:tcPr>
          <w:p w14:paraId="095AC2B2" w14:textId="78D25BFB" w:rsidR="001770BF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Iulie – Bârsești</w:t>
            </w:r>
          </w:p>
        </w:tc>
      </w:tr>
      <w:tr w:rsidR="005D23D7" w:rsidRPr="00F200F2" w14:paraId="5237595B" w14:textId="77777777" w:rsidTr="00ED5DEC">
        <w:tc>
          <w:tcPr>
            <w:tcW w:w="1019" w:type="dxa"/>
          </w:tcPr>
          <w:p w14:paraId="47FEFBA2" w14:textId="35432080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</w:tcPr>
          <w:p w14:paraId="1C085264" w14:textId="6B42A617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064D8652" w14:textId="0E601FA7" w:rsidR="005D23D7" w:rsidRPr="00F200F2" w:rsidRDefault="005D23D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Festival-concurs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 plaiul Tojanului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LIV-a</w:t>
            </w:r>
          </w:p>
        </w:tc>
        <w:tc>
          <w:tcPr>
            <w:tcW w:w="5940" w:type="dxa"/>
          </w:tcPr>
          <w:p w14:paraId="6726AFE9" w14:textId="6CC02BAF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Iulie – Paltin</w:t>
            </w:r>
          </w:p>
        </w:tc>
      </w:tr>
      <w:tr w:rsidR="005D23D7" w:rsidRPr="00F200F2" w14:paraId="1E7EB565" w14:textId="77777777" w:rsidTr="00ED5DEC">
        <w:tc>
          <w:tcPr>
            <w:tcW w:w="1019" w:type="dxa"/>
          </w:tcPr>
          <w:p w14:paraId="3CE8AD32" w14:textId="22F665E9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14:paraId="454935B9" w14:textId="61B0551D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249EDCE4" w14:textId="2F43AD8E" w:rsidR="005D23D7" w:rsidRPr="00F200F2" w:rsidRDefault="005D23D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 Folcloric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Poiana Negari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LIV-a</w:t>
            </w:r>
          </w:p>
        </w:tc>
        <w:tc>
          <w:tcPr>
            <w:tcW w:w="5940" w:type="dxa"/>
          </w:tcPr>
          <w:p w14:paraId="7D8CD2C4" w14:textId="01E36357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August – Jitia</w:t>
            </w:r>
          </w:p>
        </w:tc>
      </w:tr>
      <w:tr w:rsidR="005D23D7" w:rsidRPr="00F200F2" w14:paraId="319FC94C" w14:textId="77777777" w:rsidTr="00ED5DEC">
        <w:tc>
          <w:tcPr>
            <w:tcW w:w="1019" w:type="dxa"/>
          </w:tcPr>
          <w:p w14:paraId="652B5462" w14:textId="6F897652" w:rsidR="005D23D7" w:rsidRPr="00F200F2" w:rsidRDefault="005D23D7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</w:tcPr>
          <w:p w14:paraId="4A512019" w14:textId="3142E9C4" w:rsidR="005D23D7" w:rsidRPr="00F200F2" w:rsidRDefault="004F18E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25493986" w14:textId="49B23985" w:rsidR="005D23D7" w:rsidRPr="00FA6BC7" w:rsidRDefault="002A6681" w:rsidP="00FA6BC7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Zilele Europene ale Patrimoniului</w:t>
            </w:r>
          </w:p>
        </w:tc>
        <w:tc>
          <w:tcPr>
            <w:tcW w:w="5940" w:type="dxa"/>
          </w:tcPr>
          <w:p w14:paraId="05308660" w14:textId="6F3F4FF3" w:rsidR="005D23D7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Septembrie – Galeria de Artă Focșani</w:t>
            </w:r>
          </w:p>
        </w:tc>
      </w:tr>
      <w:tr w:rsidR="002A6681" w:rsidRPr="00F200F2" w14:paraId="6AD51861" w14:textId="77777777" w:rsidTr="00ED5DEC">
        <w:tc>
          <w:tcPr>
            <w:tcW w:w="1019" w:type="dxa"/>
          </w:tcPr>
          <w:p w14:paraId="251A3483" w14:textId="217497BD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</w:tcPr>
          <w:p w14:paraId="795D5383" w14:textId="73769DD7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0C59C533" w14:textId="3F1978D2" w:rsidR="002A6681" w:rsidRPr="00F200F2" w:rsidRDefault="002A6681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Festivalul Folcloric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muchia bradului</w:t>
            </w:r>
          </w:p>
        </w:tc>
        <w:tc>
          <w:tcPr>
            <w:tcW w:w="5940" w:type="dxa"/>
          </w:tcPr>
          <w:p w14:paraId="6AEEEBB3" w14:textId="1E345ADC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Septembrie - Nereju</w:t>
            </w:r>
          </w:p>
        </w:tc>
      </w:tr>
      <w:tr w:rsidR="002A6681" w:rsidRPr="00F200F2" w14:paraId="230537EA" w14:textId="77777777" w:rsidTr="00ED5DEC">
        <w:tc>
          <w:tcPr>
            <w:tcW w:w="1019" w:type="dxa"/>
          </w:tcPr>
          <w:p w14:paraId="5C22691A" w14:textId="794F13AC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</w:tcPr>
          <w:p w14:paraId="2F26EB1B" w14:textId="69B2B8E3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0316416E" w14:textId="2651CF9B" w:rsidR="002A6681" w:rsidRPr="00F200F2" w:rsidRDefault="002A6681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 Folcloric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Focul viu</w:t>
            </w:r>
          </w:p>
        </w:tc>
        <w:tc>
          <w:tcPr>
            <w:tcW w:w="5940" w:type="dxa"/>
          </w:tcPr>
          <w:p w14:paraId="07D8CB8B" w14:textId="047699C8" w:rsidR="002A6681" w:rsidRPr="00F200F2" w:rsidRDefault="002A6681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Septembrie </w:t>
            </w:r>
            <w:r w:rsidR="006F1A34" w:rsidRPr="00F200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Andreiașu</w:t>
            </w:r>
          </w:p>
        </w:tc>
      </w:tr>
      <w:tr w:rsidR="006F1A34" w:rsidRPr="00F200F2" w14:paraId="13FFDE32" w14:textId="77777777" w:rsidTr="00ED5DEC">
        <w:tc>
          <w:tcPr>
            <w:tcW w:w="1019" w:type="dxa"/>
          </w:tcPr>
          <w:p w14:paraId="68D4D8EE" w14:textId="2EF6AFF5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</w:tcPr>
          <w:p w14:paraId="4893249C" w14:textId="48C90EDD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4FF06211" w14:textId="30C29F17" w:rsidR="006F1A34" w:rsidRPr="00F200F2" w:rsidRDefault="006F1A34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Festivalul Folcloric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Glasul buciumului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</w:t>
            </w:r>
            <w:r w:rsidR="00FA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a II-a</w:t>
            </w:r>
          </w:p>
        </w:tc>
        <w:tc>
          <w:tcPr>
            <w:tcW w:w="5940" w:type="dxa"/>
          </w:tcPr>
          <w:p w14:paraId="53EF0782" w14:textId="7CBB6493" w:rsidR="006F1A34" w:rsidRPr="00F200F2" w:rsidRDefault="009630D3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  <w:r w:rsidR="006F1A34"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Spulber</w:t>
            </w:r>
          </w:p>
        </w:tc>
      </w:tr>
      <w:tr w:rsidR="006F1A34" w:rsidRPr="00F200F2" w14:paraId="344FDBD4" w14:textId="77777777" w:rsidTr="00ED5DEC">
        <w:tc>
          <w:tcPr>
            <w:tcW w:w="1019" w:type="dxa"/>
          </w:tcPr>
          <w:p w14:paraId="2A807A5F" w14:textId="05EB5FBA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</w:tcPr>
          <w:p w14:paraId="1DE364D5" w14:textId="31C411DA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379FFC72" w14:textId="441F9C54" w:rsidR="006F1A34" w:rsidRPr="00F200F2" w:rsidRDefault="006F1A34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Concurs Național </w:t>
            </w: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Cântece de Viță Veche</w:t>
            </w:r>
          </w:p>
        </w:tc>
        <w:tc>
          <w:tcPr>
            <w:tcW w:w="5940" w:type="dxa"/>
          </w:tcPr>
          <w:p w14:paraId="0FA47CAE" w14:textId="21EB950A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Octombrie – Focșani</w:t>
            </w:r>
          </w:p>
        </w:tc>
      </w:tr>
      <w:tr w:rsidR="006F1A34" w:rsidRPr="00F200F2" w14:paraId="44614EEE" w14:textId="77777777" w:rsidTr="00ED5DEC">
        <w:tc>
          <w:tcPr>
            <w:tcW w:w="1019" w:type="dxa"/>
          </w:tcPr>
          <w:p w14:paraId="37847B1F" w14:textId="6691E18F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5" w:type="dxa"/>
          </w:tcPr>
          <w:p w14:paraId="70742855" w14:textId="0AE6F3BD" w:rsidR="006F1A34" w:rsidRPr="00F200F2" w:rsidRDefault="006F1A34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333C2E14" w14:textId="4C93F15B" w:rsidR="006F1A34" w:rsidRPr="00F200F2" w:rsidRDefault="009A3FE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Târgul Național al Meșterilor Populari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XXII-a</w:t>
            </w:r>
          </w:p>
        </w:tc>
        <w:tc>
          <w:tcPr>
            <w:tcW w:w="5940" w:type="dxa"/>
          </w:tcPr>
          <w:p w14:paraId="26C09001" w14:textId="40496436" w:rsidR="006F1A34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Crângul Petrești</w:t>
            </w:r>
          </w:p>
        </w:tc>
      </w:tr>
      <w:tr w:rsidR="00A428FE" w:rsidRPr="00F200F2" w14:paraId="229C6C39" w14:textId="77777777" w:rsidTr="00ED5DEC">
        <w:tc>
          <w:tcPr>
            <w:tcW w:w="1019" w:type="dxa"/>
          </w:tcPr>
          <w:p w14:paraId="6F3701C1" w14:textId="574F7A71" w:rsidR="00A428FE" w:rsidRPr="00F200F2" w:rsidRDefault="00A428F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</w:tcPr>
          <w:p w14:paraId="2C4B37A2" w14:textId="1F191F9D" w:rsidR="00A428FE" w:rsidRPr="00F200F2" w:rsidRDefault="00A428F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5CA218B1" w14:textId="7517DBB8" w:rsidR="00A428FE" w:rsidRPr="00F200F2" w:rsidRDefault="00A428FE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Spectacol </w:t>
            </w:r>
            <w:r w:rsidR="00FA6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 Decembrie</w:t>
            </w:r>
          </w:p>
        </w:tc>
        <w:tc>
          <w:tcPr>
            <w:tcW w:w="5940" w:type="dxa"/>
          </w:tcPr>
          <w:p w14:paraId="519A2C25" w14:textId="0445800B" w:rsidR="00A428FE" w:rsidRPr="00F200F2" w:rsidRDefault="00A428F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  <w:r w:rsidR="001D5CE9"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Galeria de Artă Focșani</w:t>
            </w:r>
          </w:p>
        </w:tc>
      </w:tr>
      <w:tr w:rsidR="00A428FE" w:rsidRPr="00F200F2" w14:paraId="2798730B" w14:textId="77777777" w:rsidTr="00ED5DEC">
        <w:tc>
          <w:tcPr>
            <w:tcW w:w="1019" w:type="dxa"/>
          </w:tcPr>
          <w:p w14:paraId="5C228042" w14:textId="0529A556" w:rsidR="00A428FE" w:rsidRPr="00F200F2" w:rsidRDefault="00A428F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</w:tcPr>
          <w:p w14:paraId="329F478F" w14:textId="29B875BD" w:rsidR="00A428FE" w:rsidRPr="00F200F2" w:rsidRDefault="00A428FE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2388FBCA" w14:textId="1C763257" w:rsidR="00A428FE" w:rsidRPr="00F200F2" w:rsidRDefault="001D5CE9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Spectacol de sfârșit de semestru</w:t>
            </w:r>
          </w:p>
        </w:tc>
        <w:tc>
          <w:tcPr>
            <w:tcW w:w="5940" w:type="dxa"/>
          </w:tcPr>
          <w:p w14:paraId="593028C2" w14:textId="279A7F72" w:rsidR="00A428FE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Decembrie – Focșani</w:t>
            </w:r>
          </w:p>
        </w:tc>
      </w:tr>
      <w:tr w:rsidR="001D5CE9" w:rsidRPr="00F200F2" w14:paraId="7664E220" w14:textId="77777777" w:rsidTr="00ED5DEC">
        <w:tc>
          <w:tcPr>
            <w:tcW w:w="1019" w:type="dxa"/>
          </w:tcPr>
          <w:p w14:paraId="39508EED" w14:textId="1F14B2F6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5" w:type="dxa"/>
          </w:tcPr>
          <w:p w14:paraId="6287F4FC" w14:textId="78223CB7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14CE4E0D" w14:textId="535311DF" w:rsidR="001D5CE9" w:rsidRPr="00F200F2" w:rsidRDefault="001D5CE9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Concurs Național al Meșteșugurilor Populare </w:t>
            </w:r>
            <w:r w:rsidRPr="00FA6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Pavel Terțiu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XVII-a</w:t>
            </w:r>
          </w:p>
        </w:tc>
        <w:tc>
          <w:tcPr>
            <w:tcW w:w="5940" w:type="dxa"/>
          </w:tcPr>
          <w:p w14:paraId="49950EC8" w14:textId="2E70398B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16.12.2023 – Galeria de Artă Focșani</w:t>
            </w:r>
          </w:p>
        </w:tc>
      </w:tr>
      <w:tr w:rsidR="001D5CE9" w:rsidRPr="00F200F2" w14:paraId="1D2EB652" w14:textId="77777777" w:rsidTr="00ED5DEC">
        <w:tc>
          <w:tcPr>
            <w:tcW w:w="1019" w:type="dxa"/>
          </w:tcPr>
          <w:p w14:paraId="63F0189C" w14:textId="591CED5D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5" w:type="dxa"/>
          </w:tcPr>
          <w:p w14:paraId="0CECF4C3" w14:textId="45CAFBE0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Centrul Cultural Vrancea</w:t>
            </w:r>
          </w:p>
        </w:tc>
        <w:tc>
          <w:tcPr>
            <w:tcW w:w="4661" w:type="dxa"/>
          </w:tcPr>
          <w:p w14:paraId="707DD2BA" w14:textId="77777777" w:rsidR="001D5CE9" w:rsidRDefault="001D5CE9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Festival Național al Datinilor și al Obiceiurilor de Iarnă</w:t>
            </w: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 xml:space="preserve"> – ediția a XXII-a</w:t>
            </w:r>
          </w:p>
          <w:p w14:paraId="79769961" w14:textId="2F55251F" w:rsidR="00FA6BC7" w:rsidRPr="00F200F2" w:rsidRDefault="00FA6BC7" w:rsidP="00FA6B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55E71573" w14:textId="2E480C7F" w:rsidR="001D5CE9" w:rsidRPr="00F200F2" w:rsidRDefault="001D5CE9" w:rsidP="001744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2">
              <w:rPr>
                <w:rFonts w:ascii="Times New Roman" w:hAnsi="Times New Roman" w:cs="Times New Roman"/>
                <w:sz w:val="24"/>
                <w:szCs w:val="24"/>
              </w:rPr>
              <w:t>Decembrie - Focșani</w:t>
            </w:r>
          </w:p>
        </w:tc>
      </w:tr>
    </w:tbl>
    <w:p w14:paraId="01DAE4DE" w14:textId="3B4C1D78" w:rsidR="00146F97" w:rsidRPr="00F200F2" w:rsidRDefault="00146F97">
      <w:pPr>
        <w:rPr>
          <w:rFonts w:ascii="Times New Roman" w:hAnsi="Times New Roman" w:cs="Times New Roman"/>
          <w:sz w:val="24"/>
          <w:szCs w:val="24"/>
        </w:rPr>
      </w:pPr>
    </w:p>
    <w:p w14:paraId="72135B6F" w14:textId="77777777" w:rsidR="0004695A" w:rsidRDefault="0004695A"/>
    <w:sectPr w:rsidR="0004695A" w:rsidSect="0017446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454D" w14:textId="77777777" w:rsidR="009651F4" w:rsidRDefault="009651F4" w:rsidP="0017446A">
      <w:pPr>
        <w:spacing w:after="0" w:line="240" w:lineRule="auto"/>
      </w:pPr>
      <w:r>
        <w:separator/>
      </w:r>
    </w:p>
  </w:endnote>
  <w:endnote w:type="continuationSeparator" w:id="0">
    <w:p w14:paraId="37032983" w14:textId="77777777" w:rsidR="009651F4" w:rsidRDefault="009651F4" w:rsidP="0017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A8B3" w14:textId="77777777" w:rsidR="009651F4" w:rsidRDefault="009651F4" w:rsidP="0017446A">
      <w:pPr>
        <w:spacing w:after="0" w:line="240" w:lineRule="auto"/>
      </w:pPr>
      <w:r>
        <w:separator/>
      </w:r>
    </w:p>
  </w:footnote>
  <w:footnote w:type="continuationSeparator" w:id="0">
    <w:p w14:paraId="48DDF08C" w14:textId="77777777" w:rsidR="009651F4" w:rsidRDefault="009651F4" w:rsidP="0017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32C7" w14:textId="77777777" w:rsidR="001F6773" w:rsidRDefault="001F6773" w:rsidP="001F6773">
    <w:pPr>
      <w:pStyle w:val="Antet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1F6773">
      <w:rPr>
        <w:rFonts w:ascii="Times New Roman" w:hAnsi="Times New Roman" w:cs="Times New Roman"/>
        <w:b/>
        <w:bCs/>
        <w:sz w:val="32"/>
        <w:szCs w:val="32"/>
      </w:rPr>
      <w:t xml:space="preserve">CALENDARUL EVENIMENTELOR DIN JUDEȚUL VRANCEA </w:t>
    </w:r>
  </w:p>
  <w:p w14:paraId="1B6B0168" w14:textId="40E3C102" w:rsidR="0017446A" w:rsidRPr="001F6773" w:rsidRDefault="001F6773" w:rsidP="001F6773">
    <w:pPr>
      <w:pStyle w:val="Antet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1F6773">
      <w:rPr>
        <w:rFonts w:ascii="Times New Roman" w:hAnsi="Times New Roman" w:cs="Times New Roman"/>
        <w:b/>
        <w:bCs/>
        <w:sz w:val="32"/>
        <w:szCs w:val="32"/>
      </w:rPr>
      <w:t>ANUL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9D"/>
    <w:rsid w:val="0004695A"/>
    <w:rsid w:val="00112DDB"/>
    <w:rsid w:val="00146F97"/>
    <w:rsid w:val="0017446A"/>
    <w:rsid w:val="001770BF"/>
    <w:rsid w:val="001D5CE9"/>
    <w:rsid w:val="001F6773"/>
    <w:rsid w:val="002A5AB3"/>
    <w:rsid w:val="002A6681"/>
    <w:rsid w:val="00356356"/>
    <w:rsid w:val="00385404"/>
    <w:rsid w:val="00463509"/>
    <w:rsid w:val="004F18E4"/>
    <w:rsid w:val="005D23D7"/>
    <w:rsid w:val="006F1A34"/>
    <w:rsid w:val="008A759D"/>
    <w:rsid w:val="00936D0E"/>
    <w:rsid w:val="009630D3"/>
    <w:rsid w:val="009651F4"/>
    <w:rsid w:val="009A3FE7"/>
    <w:rsid w:val="00A428FE"/>
    <w:rsid w:val="00A6030C"/>
    <w:rsid w:val="00B908E2"/>
    <w:rsid w:val="00D50177"/>
    <w:rsid w:val="00ED5DEC"/>
    <w:rsid w:val="00F200F2"/>
    <w:rsid w:val="00F962C0"/>
    <w:rsid w:val="00FA6BC7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1DC9"/>
  <w15:chartTrackingRefBased/>
  <w15:docId w15:val="{F2EAF229-D7AB-4253-9235-4B0A380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7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7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446A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7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446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ILADE NICOLETA</dc:creator>
  <cp:keywords/>
  <dc:description/>
  <cp:lastModifiedBy>Centrul Cultural Vrancea- Secretariat</cp:lastModifiedBy>
  <cp:revision>13</cp:revision>
  <cp:lastPrinted>2023-02-13T10:12:00Z</cp:lastPrinted>
  <dcterms:created xsi:type="dcterms:W3CDTF">2023-02-15T09:03:00Z</dcterms:created>
  <dcterms:modified xsi:type="dcterms:W3CDTF">2023-02-15T11:17:00Z</dcterms:modified>
</cp:coreProperties>
</file>