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4AD8" w14:textId="77777777" w:rsidR="00461E6E" w:rsidRDefault="00461E6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>
        <w:rPr>
          <w:rStyle w:val="FontStyle24"/>
          <w:sz w:val="32"/>
          <w:szCs w:val="32"/>
          <w:lang w:eastAsia="ro-RO"/>
        </w:rPr>
        <w:t>DECLARAŢIE DE AVERE</w:t>
      </w:r>
    </w:p>
    <w:p w14:paraId="55321CEE" w14:textId="77777777" w:rsidR="00461E6E" w:rsidRDefault="00461E6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14:paraId="7E8CB5D7" w14:textId="77777777" w:rsidR="00461E6E" w:rsidRDefault="00461E6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14:paraId="77290212" w14:textId="77777777" w:rsidR="00461E6E" w:rsidRDefault="00461E6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461E6E" w14:paraId="14425921" w14:textId="77777777" w:rsidTr="004255EC">
        <w:tc>
          <w:tcPr>
            <w:tcW w:w="3539" w:type="dxa"/>
            <w:gridSpan w:val="4"/>
            <w:vAlign w:val="bottom"/>
          </w:tcPr>
          <w:p w14:paraId="7B416E3D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Subsemnata,</w:t>
            </w:r>
          </w:p>
        </w:tc>
        <w:tc>
          <w:tcPr>
            <w:tcW w:w="5783" w:type="dxa"/>
            <w:gridSpan w:val="4"/>
            <w:vAlign w:val="bottom"/>
          </w:tcPr>
          <w:p w14:paraId="182F0430" w14:textId="77777777" w:rsidR="00461E6E" w:rsidRDefault="0055625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556259">
              <w:rPr>
                <w:rStyle w:val="FontStyle22"/>
                <w:b/>
                <w:sz w:val="24"/>
                <w:szCs w:val="24"/>
                <w:lang w:eastAsia="ro-RO"/>
              </w:rPr>
              <w:t>ANGHEL I. AL. ANCUŢA</w:t>
            </w:r>
            <w:r w:rsidR="00483B46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  <w:tc>
          <w:tcPr>
            <w:tcW w:w="1843" w:type="dxa"/>
            <w:gridSpan w:val="2"/>
            <w:vAlign w:val="bottom"/>
          </w:tcPr>
          <w:p w14:paraId="5EC059D0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având funcţia </w:t>
            </w:r>
          </w:p>
        </w:tc>
      </w:tr>
      <w:tr w:rsidR="00461E6E" w14:paraId="6EE3C9AD" w14:textId="77777777" w:rsidTr="004255EC">
        <w:tc>
          <w:tcPr>
            <w:tcW w:w="560" w:type="dxa"/>
            <w:vAlign w:val="bottom"/>
          </w:tcPr>
          <w:p w14:paraId="5062154A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14:paraId="5DD78A9A" w14:textId="77777777" w:rsidR="00461E6E" w:rsidRDefault="0055625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556259">
              <w:rPr>
                <w:rStyle w:val="FontStyle22"/>
                <w:b/>
                <w:sz w:val="24"/>
                <w:szCs w:val="24"/>
                <w:lang w:eastAsia="ro-RO"/>
              </w:rPr>
              <w:t xml:space="preserve">CONSILIER </w:t>
            </w:r>
            <w:r w:rsidR="00DA1638">
              <w:rPr>
                <w:rStyle w:val="FontStyle22"/>
                <w:b/>
                <w:sz w:val="24"/>
                <w:szCs w:val="24"/>
                <w:lang w:eastAsia="ro-RO"/>
              </w:rPr>
              <w:t>ACHIZIȚII PUBLICE</w:t>
            </w:r>
          </w:p>
        </w:tc>
        <w:tc>
          <w:tcPr>
            <w:tcW w:w="420" w:type="dxa"/>
            <w:vAlign w:val="bottom"/>
          </w:tcPr>
          <w:p w14:paraId="30ED242B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14:paraId="14914085" w14:textId="77777777" w:rsidR="00461E6E" w:rsidRDefault="0055625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556259">
              <w:rPr>
                <w:rStyle w:val="FontStyle22"/>
                <w:b/>
                <w:sz w:val="24"/>
                <w:szCs w:val="24"/>
                <w:lang w:eastAsia="ro-RO"/>
              </w:rPr>
              <w:t>CONSILIUL JUDEŢEAN VRANCEA</w:t>
            </w:r>
            <w:r w:rsidR="00374C83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  <w:tc>
          <w:tcPr>
            <w:tcW w:w="385" w:type="dxa"/>
            <w:vAlign w:val="bottom"/>
          </w:tcPr>
          <w:p w14:paraId="2364D8F4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461E6E" w14:paraId="15584E49" w14:textId="77777777" w:rsidTr="004255EC">
        <w:trPr>
          <w:trHeight w:val="406"/>
        </w:trPr>
        <w:tc>
          <w:tcPr>
            <w:tcW w:w="817" w:type="dxa"/>
            <w:gridSpan w:val="2"/>
            <w:vAlign w:val="bottom"/>
          </w:tcPr>
          <w:p w14:paraId="33BCE52A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14:paraId="70B044B6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14:paraId="3548ECC2" w14:textId="5C28E389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49AFA505" w14:textId="77777777" w:rsidR="00461E6E" w:rsidRDefault="00461E6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domiciliul</w:t>
            </w:r>
          </w:p>
        </w:tc>
        <w:tc>
          <w:tcPr>
            <w:tcW w:w="6125" w:type="dxa"/>
            <w:gridSpan w:val="3"/>
            <w:vAlign w:val="bottom"/>
          </w:tcPr>
          <w:p w14:paraId="725A82C9" w14:textId="5CD848FD" w:rsidR="00461E6E" w:rsidRDefault="0055625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556259">
              <w:rPr>
                <w:rStyle w:val="FontStyle22"/>
                <w:b/>
                <w:sz w:val="24"/>
                <w:szCs w:val="24"/>
                <w:lang w:eastAsia="ro-RO"/>
              </w:rPr>
              <w:t>FOCŞANI</w:t>
            </w:r>
          </w:p>
        </w:tc>
      </w:tr>
    </w:tbl>
    <w:p w14:paraId="77C00455" w14:textId="77777777" w:rsidR="00145BC9" w:rsidRDefault="00145BC9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</w:p>
    <w:p w14:paraId="1C732B77" w14:textId="77777777" w:rsidR="00461E6E" w:rsidRDefault="00461E6E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 xml:space="preserve">cunoscând prevederile </w:t>
      </w:r>
      <w:r>
        <w:rPr>
          <w:b/>
          <w:bCs/>
          <w:szCs w:val="32"/>
          <w:lang w:eastAsia="ro-RO"/>
        </w:rPr>
        <w:t>art. 292 din Codul penal privind falsul în declaraţii</w:t>
      </w:r>
      <w:r>
        <w:rPr>
          <w:rStyle w:val="FontStyle22"/>
          <w:b/>
          <w:sz w:val="24"/>
          <w:szCs w:val="24"/>
          <w:lang w:eastAsia="ro-RO"/>
        </w:rPr>
        <w:t>, declar pe proprie răspundere că împreună cu familia</w:t>
      </w:r>
      <w:r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14:paraId="09572E01" w14:textId="77777777" w:rsidR="0087416F" w:rsidRDefault="0087416F"/>
    <w:p w14:paraId="708C918F" w14:textId="77777777" w:rsidR="00461E6E" w:rsidRDefault="00461E6E">
      <w:r>
        <w:t xml:space="preserve">    *1) Prin familie se înţelege soţul/soţia şi copiii aflaţi în întreţinerea acestora.</w:t>
      </w:r>
    </w:p>
    <w:p w14:paraId="5BB919CD" w14:textId="77777777" w:rsidR="00461E6E" w:rsidRDefault="00461E6E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14:paraId="671FBB3E" w14:textId="77777777" w:rsidR="00461E6E" w:rsidRDefault="00461E6E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 xml:space="preserve">I. Bunuri imobile </w:t>
      </w:r>
    </w:p>
    <w:p w14:paraId="475F1755" w14:textId="77777777" w:rsidR="00461E6E" w:rsidRDefault="00461E6E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14:paraId="260F019B" w14:textId="77777777" w:rsidR="00461E6E" w:rsidRDefault="00461E6E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1. Terenuri</w:t>
      </w:r>
    </w:p>
    <w:p w14:paraId="28BD561A" w14:textId="77777777" w:rsidR="00461E6E" w:rsidRDefault="00461E6E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14:paraId="029CDF2B" w14:textId="77777777" w:rsidR="00461E6E" w:rsidRDefault="00461E6E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14:paraId="572A1F2E" w14:textId="77777777" w:rsidR="00461E6E" w:rsidRDefault="00461E6E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461E6E" w14:paraId="0FCA9193" w14:textId="7777777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5FB0826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A745B85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CE7BC42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12DF9A1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BCE8488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CBF3696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9E08F5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>
              <w:rPr>
                <w:rStyle w:val="Referinnotdesubsol"/>
                <w:b/>
                <w:lang w:eastAsia="ro-RO"/>
              </w:rPr>
              <w:footnoteReference w:id="1"/>
            </w:r>
            <w:r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461E6E" w14:paraId="103F017B" w14:textId="7777777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5D89" w14:textId="77777777" w:rsidR="00461E6E" w:rsidRDefault="0054407F" w:rsidP="0054407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4642" w14:textId="77777777" w:rsidR="00461E6E" w:rsidRDefault="0054407F" w:rsidP="0054407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249F" w14:textId="77777777" w:rsidR="00461E6E" w:rsidRDefault="0054407F" w:rsidP="0054407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CF03" w14:textId="77777777" w:rsidR="00461E6E" w:rsidRDefault="0054407F" w:rsidP="0054407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B79" w14:textId="77777777" w:rsidR="00461E6E" w:rsidRDefault="0054407F" w:rsidP="0054407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4B38" w14:textId="77777777" w:rsidR="00461E6E" w:rsidRDefault="0054407F" w:rsidP="0054407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67E7" w14:textId="77777777" w:rsidR="00461E6E" w:rsidRDefault="0054407F" w:rsidP="0054407F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5C288920" w14:textId="77777777" w:rsidR="00461E6E" w:rsidRDefault="00461E6E">
      <w:pPr>
        <w:jc w:val="both"/>
      </w:pPr>
      <w:r>
        <w:t xml:space="preserve">    </w:t>
      </w:r>
    </w:p>
    <w:p w14:paraId="1A21685E" w14:textId="77777777" w:rsidR="00461E6E" w:rsidRDefault="00461E6E">
      <w:pPr>
        <w:jc w:val="both"/>
      </w:pPr>
      <w:r>
        <w:t xml:space="preserve">    * Categoriile indicate sunt: (1) agricol; (2) forestier; (3) intravilan; (4) luciu de apă; (5) alte categorii de terenuri extravilane, dacă se află în circuitul civil.</w:t>
      </w:r>
    </w:p>
    <w:p w14:paraId="0EADAC87" w14:textId="77777777" w:rsidR="00461E6E" w:rsidRDefault="00461E6E">
      <w:pPr>
        <w:jc w:val="both"/>
      </w:pPr>
      <w: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37C06A5F" w14:textId="77777777" w:rsidR="00461E6E" w:rsidRDefault="00461E6E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14:paraId="6BBD823F" w14:textId="77777777" w:rsidR="00461E6E" w:rsidRDefault="00461E6E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2. Clădiri</w:t>
      </w:r>
    </w:p>
    <w:p w14:paraId="603A8C84" w14:textId="77777777" w:rsidR="00461E6E" w:rsidRDefault="00461E6E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412D97DE" w14:textId="77777777" w:rsidR="00461E6E" w:rsidRDefault="00461E6E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14:paraId="0D27F96A" w14:textId="77777777" w:rsidR="00461E6E" w:rsidRDefault="00461E6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14:paraId="51982236" w14:textId="77777777" w:rsidR="00461E6E" w:rsidRDefault="00461E6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280"/>
        <w:gridCol w:w="1260"/>
        <w:gridCol w:w="1120"/>
        <w:gridCol w:w="980"/>
        <w:gridCol w:w="1540"/>
        <w:gridCol w:w="1820"/>
      </w:tblGrid>
      <w:tr w:rsidR="00461E6E" w14:paraId="5E08923C" w14:textId="77777777" w:rsidTr="006E58FC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4654F20" w14:textId="77777777" w:rsidR="00461E6E" w:rsidRDefault="00461E6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D9972D7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D77162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E2576D1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E4C354D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CA58ABD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5C83E3E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6E58FC" w14:paraId="39B85603" w14:textId="77777777" w:rsidTr="00D5397E">
        <w:trPr>
          <w:trHeight w:val="3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ED1B" w14:textId="5276400C" w:rsidR="006E58FC" w:rsidRDefault="006E58FC" w:rsidP="0054407F">
            <w:pPr>
              <w:pStyle w:val="Style4"/>
              <w:widowControl/>
              <w:jc w:val="center"/>
            </w:pPr>
            <w:r w:rsidRPr="0054407F">
              <w:t>Focșani,  jud. Vrance</w:t>
            </w:r>
            <w:r>
              <w:t>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C81A" w14:textId="77777777" w:rsidR="006E58FC" w:rsidRPr="00FB0A17" w:rsidRDefault="006E58FC" w:rsidP="00D5397E">
            <w:pPr>
              <w:pStyle w:val="Style4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5621" w14:textId="77777777" w:rsidR="006E58FC" w:rsidRPr="00FB0A17" w:rsidRDefault="006E58FC" w:rsidP="00D5397E">
            <w:pPr>
              <w:pStyle w:val="Style4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EACF" w14:textId="77777777" w:rsidR="006E58FC" w:rsidRPr="00FB0A17" w:rsidRDefault="006E58FC" w:rsidP="00D5397E">
            <w:pPr>
              <w:pStyle w:val="Style4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80,3 m</w:t>
            </w:r>
            <w:r w:rsidRPr="003A1D30">
              <w:rPr>
                <w:rStyle w:val="FontStyle22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D13B" w14:textId="77777777" w:rsidR="006E58FC" w:rsidRPr="00FB0A17" w:rsidRDefault="006E58FC" w:rsidP="00D5397E">
            <w:pPr>
              <w:pStyle w:val="Style4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8998" w14:textId="77777777" w:rsidR="006E58FC" w:rsidRPr="00FB0A17" w:rsidRDefault="006E58FC" w:rsidP="00D5397E">
            <w:pPr>
              <w:pStyle w:val="Style4"/>
              <w:widowControl/>
              <w:jc w:val="center"/>
              <w:rPr>
                <w:lang w:val="en-US"/>
              </w:rPr>
            </w:pPr>
            <w:r>
              <w:t>Cumpă</w:t>
            </w:r>
            <w:r w:rsidRPr="008D6DB8">
              <w:t>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58CB" w14:textId="77777777" w:rsidR="006E58FC" w:rsidRPr="00B507AE" w:rsidRDefault="006E58FC" w:rsidP="00D5397E">
            <w:pPr>
              <w:pStyle w:val="Style4"/>
              <w:widowControl/>
            </w:pPr>
            <w:r w:rsidRPr="00B507AE">
              <w:t>Anghel Ciprian Anghel Ancu</w:t>
            </w:r>
            <w:r w:rsidR="00B507AE" w:rsidRPr="00B507AE">
              <w:t>ţ</w:t>
            </w:r>
            <w:r w:rsidRPr="00B507AE">
              <w:t>a</w:t>
            </w:r>
          </w:p>
        </w:tc>
      </w:tr>
    </w:tbl>
    <w:p w14:paraId="6FC88B00" w14:textId="77777777" w:rsidR="0054407F" w:rsidRDefault="00461E6E">
      <w:pPr>
        <w:jc w:val="both"/>
        <w:rPr>
          <w:lang w:val="fr-FR"/>
        </w:rPr>
      </w:pPr>
      <w:r>
        <w:rPr>
          <w:lang w:val="fr-FR"/>
        </w:rPr>
        <w:t xml:space="preserve">   </w:t>
      </w:r>
    </w:p>
    <w:p w14:paraId="7B897E00" w14:textId="77777777" w:rsidR="00461E6E" w:rsidRDefault="00461E6E">
      <w:pPr>
        <w:jc w:val="both"/>
        <w:rPr>
          <w:lang w:val="fr-FR"/>
        </w:rPr>
      </w:pPr>
      <w:r>
        <w:rPr>
          <w:lang w:val="fr-FR"/>
        </w:rPr>
        <w:t xml:space="preserve"> * Categoriile indicate sunt: (1) apartament; (2) casă de locuit; (3) casă de vacanţă; (4) spaţii comerciale/de producţie.</w:t>
      </w:r>
    </w:p>
    <w:p w14:paraId="64B3C1B4" w14:textId="77777777" w:rsidR="00461E6E" w:rsidRDefault="00461E6E">
      <w:pPr>
        <w:rPr>
          <w:lang w:val="fr-FR"/>
        </w:rPr>
      </w:pPr>
      <w:r>
        <w:rPr>
          <w:lang w:val="fr-FR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5F1B1265" w14:textId="77777777" w:rsidR="00461E6E" w:rsidRDefault="00461E6E">
      <w:pPr>
        <w:pStyle w:val="Style6"/>
        <w:widowControl/>
        <w:spacing w:line="240" w:lineRule="auto"/>
        <w:ind w:firstLine="0"/>
        <w:jc w:val="both"/>
        <w:rPr>
          <w:lang w:val="fr-FR"/>
        </w:rPr>
      </w:pPr>
    </w:p>
    <w:p w14:paraId="2C9D9E22" w14:textId="77777777" w:rsidR="00461E6E" w:rsidRDefault="00461E6E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II. Bunuri mobile</w:t>
      </w:r>
    </w:p>
    <w:p w14:paraId="35C85857" w14:textId="77777777" w:rsidR="00461E6E" w:rsidRDefault="00461E6E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14:paraId="61F1E136" w14:textId="77777777" w:rsidR="00461E6E" w:rsidRDefault="00461E6E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461E6E" w14:paraId="0C7C4C2A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759CC21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AF8DCF6" w14:textId="77777777" w:rsidR="00461E6E" w:rsidRDefault="00461E6E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841B470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BB41C42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7ACD537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461E6E" w14:paraId="16F018B3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AF0B" w14:textId="77777777" w:rsidR="00461E6E" w:rsidRDefault="0087416F">
            <w:pPr>
              <w:pStyle w:val="Style4"/>
              <w:widowControl/>
              <w:jc w:val="center"/>
            </w:pPr>
            <w:r w:rsidRPr="0087416F"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ECED" w14:textId="77777777" w:rsidR="00461E6E" w:rsidRDefault="0087416F">
            <w:pPr>
              <w:pStyle w:val="Style4"/>
              <w:widowControl/>
              <w:jc w:val="center"/>
            </w:pPr>
            <w:r w:rsidRPr="0087416F">
              <w:t>TOYOTA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EEDB" w14:textId="77777777" w:rsidR="00461E6E" w:rsidRDefault="0087416F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0839" w14:textId="77777777" w:rsidR="00461E6E" w:rsidRDefault="0087416F">
            <w:pPr>
              <w:pStyle w:val="Style4"/>
              <w:widowControl/>
              <w:jc w:val="center"/>
            </w:pPr>
            <w:r>
              <w:t>2016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432E" w14:textId="77777777" w:rsidR="00461E6E" w:rsidRDefault="0087416F">
            <w:pPr>
              <w:pStyle w:val="Style4"/>
              <w:widowControl/>
              <w:jc w:val="center"/>
            </w:pPr>
            <w:r>
              <w:t>CUMPĂRARE</w:t>
            </w:r>
          </w:p>
        </w:tc>
      </w:tr>
    </w:tbl>
    <w:p w14:paraId="13F04E77" w14:textId="77777777" w:rsidR="00461E6E" w:rsidRDefault="00461E6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14:paraId="04FEF0FE" w14:textId="77777777" w:rsidR="00461E6E" w:rsidRDefault="00461E6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14:paraId="436FF7DF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14:paraId="3984F74F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14:paraId="3D106E9C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14:paraId="3A703981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461E6E" w14:paraId="2EB872E0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5AD3BD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D79FD9B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031E91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461E6E" w14:paraId="4CA880B2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B8D0" w14:textId="77777777" w:rsidR="00461E6E" w:rsidRDefault="00B507AE" w:rsidP="00B507A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01AB" w14:textId="77777777" w:rsidR="00461E6E" w:rsidRDefault="00B507A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CB92" w14:textId="77777777" w:rsidR="00461E6E" w:rsidRDefault="00B507A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775E12A3" w14:textId="77777777" w:rsidR="00461E6E" w:rsidRDefault="00461E6E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6EFDFF95" w14:textId="77777777" w:rsidR="00461E6E" w:rsidRDefault="00461E6E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14:paraId="2142E773" w14:textId="77777777" w:rsidR="00461E6E" w:rsidRDefault="00461E6E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461E6E" w14:paraId="6AB261B5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EB5E50C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320AEAA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D9772A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BD6411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8B4C9E7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461E6E" w14:paraId="7525DF6E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3ED5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68AA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2231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82DF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9362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48F96E14" w14:textId="77777777" w:rsidR="00461E6E" w:rsidRDefault="00461E6E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2400DD7E" w14:textId="77777777" w:rsidR="00461E6E" w:rsidRDefault="00461E6E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IV. Active financiare</w:t>
      </w:r>
    </w:p>
    <w:p w14:paraId="503DF7A6" w14:textId="77777777" w:rsidR="00461E6E" w:rsidRDefault="00461E6E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74528314" w14:textId="77777777" w:rsidR="00461E6E" w:rsidRDefault="00461E6E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14:paraId="1C7B8610" w14:textId="77777777" w:rsidR="00461E6E" w:rsidRDefault="00461E6E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49D2C796" w14:textId="77777777" w:rsidR="00461E6E" w:rsidRDefault="00461E6E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14:paraId="363FB30A" w14:textId="77777777" w:rsidR="00461E6E" w:rsidRDefault="00461E6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14:paraId="44C44F8A" w14:textId="77777777" w:rsidR="00461E6E" w:rsidRDefault="00461E6E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461E6E" w14:paraId="717AC5B5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A2C30DB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14:paraId="4C5B2596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BDD823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1199F18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EF9102C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3EE2127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461E6E" w14:paraId="273A05C3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AA37" w14:textId="77777777" w:rsidR="00461E6E" w:rsidRDefault="00E03DEF" w:rsidP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C464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03F3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5006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F2B6" w14:textId="77777777" w:rsidR="00461E6E" w:rsidRDefault="00E03DEF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77FBD4EA" w14:textId="77777777" w:rsidR="00E03DEF" w:rsidRDefault="00E03DEF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1324155D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>
        <w:rPr>
          <w:rStyle w:val="FontStyle23"/>
          <w:sz w:val="24"/>
          <w:szCs w:val="24"/>
          <w:lang w:eastAsia="ro-RO"/>
        </w:rPr>
        <w:t xml:space="preserve">*Categoriile indicate sunt: </w:t>
      </w:r>
      <w:r>
        <w:rPr>
          <w:rStyle w:val="FontStyle23"/>
          <w:spacing w:val="20"/>
          <w:sz w:val="24"/>
          <w:szCs w:val="24"/>
          <w:lang w:eastAsia="ro-RO"/>
        </w:rPr>
        <w:t>(1)</w:t>
      </w:r>
      <w:r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>
        <w:rPr>
          <w:rStyle w:val="FontStyle23"/>
          <w:spacing w:val="20"/>
          <w:sz w:val="24"/>
          <w:szCs w:val="24"/>
          <w:lang w:eastAsia="ro-RO"/>
        </w:rPr>
        <w:t>(2)</w:t>
      </w:r>
      <w:r>
        <w:rPr>
          <w:rStyle w:val="FontStyle23"/>
          <w:sz w:val="24"/>
          <w:szCs w:val="24"/>
          <w:lang w:eastAsia="ro-RO"/>
        </w:rPr>
        <w:t xml:space="preserve"> depozit bancar sau echivalente;   </w:t>
      </w:r>
      <w:r>
        <w:rPr>
          <w:rStyle w:val="FontStyle23"/>
          <w:spacing w:val="20"/>
          <w:sz w:val="24"/>
          <w:szCs w:val="24"/>
          <w:lang w:eastAsia="ro-RO"/>
        </w:rPr>
        <w:t>(3)</w:t>
      </w:r>
      <w:r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14:paraId="6A544A1A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3EABC5ED" w14:textId="77777777" w:rsidR="00461E6E" w:rsidRDefault="00461E6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14:paraId="5ED4DFF3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27A058BA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14:paraId="4D789D2E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14:paraId="2732BDBC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461E6E" w14:paraId="4E8DC0C8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0A5AED6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F3123E7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B3B3ECB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14:paraId="1AE4BE7A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46C01CC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461E6E" w14:paraId="2AD0F52B" w14:textId="77777777" w:rsidTr="003022B2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920C" w14:textId="77777777" w:rsidR="00461E6E" w:rsidRDefault="003022B2" w:rsidP="003022B2">
            <w:pPr>
              <w:pStyle w:val="Style4"/>
              <w:widowControl/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A495" w14:textId="77777777" w:rsidR="00461E6E" w:rsidRDefault="003022B2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DA3F" w14:textId="77777777" w:rsidR="00461E6E" w:rsidRDefault="003022B2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6EDD" w14:textId="77777777" w:rsidR="00461E6E" w:rsidRDefault="003022B2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2D5A4724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7B6805B8" w14:textId="77777777" w:rsidR="00461E6E" w:rsidRDefault="00461E6E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>
        <w:rPr>
          <w:rStyle w:val="FontStyle23"/>
          <w:sz w:val="24"/>
          <w:szCs w:val="24"/>
          <w:lang w:eastAsia="ro-RO"/>
        </w:rPr>
        <w:t xml:space="preserve">*Categoriile indicate sunt: </w:t>
      </w:r>
      <w:r>
        <w:rPr>
          <w:rStyle w:val="FontStyle23"/>
          <w:spacing w:val="20"/>
          <w:sz w:val="24"/>
          <w:szCs w:val="24"/>
          <w:lang w:eastAsia="ro-RO"/>
        </w:rPr>
        <w:t>(1)</w:t>
      </w:r>
      <w:r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>
        <w:rPr>
          <w:rStyle w:val="FontStyle23"/>
          <w:spacing w:val="20"/>
          <w:sz w:val="24"/>
          <w:szCs w:val="24"/>
          <w:lang w:eastAsia="ro-RO"/>
        </w:rPr>
        <w:t>(2)</w:t>
      </w:r>
      <w:r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>
        <w:rPr>
          <w:rStyle w:val="FontStyle23"/>
          <w:spacing w:val="20"/>
          <w:sz w:val="24"/>
          <w:szCs w:val="24"/>
          <w:lang w:eastAsia="ro-RO"/>
        </w:rPr>
        <w:t>(3)</w:t>
      </w:r>
      <w:r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14:paraId="60B05549" w14:textId="77777777" w:rsidR="00461E6E" w:rsidRDefault="00461E6E">
      <w:pPr>
        <w:pStyle w:val="Style7"/>
        <w:widowControl/>
        <w:spacing w:line="240" w:lineRule="auto"/>
        <w:ind w:firstLine="0"/>
        <w:jc w:val="right"/>
      </w:pPr>
    </w:p>
    <w:p w14:paraId="67C4ABA8" w14:textId="77777777" w:rsidR="00461E6E" w:rsidRDefault="00461E6E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14:paraId="7EFA3993" w14:textId="77777777" w:rsidR="00461E6E" w:rsidRDefault="00461E6E">
      <w:pPr>
        <w:pStyle w:val="Style12"/>
        <w:widowControl/>
        <w:spacing w:line="240" w:lineRule="auto"/>
        <w:ind w:firstLine="0"/>
        <w:jc w:val="left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461E6E" w14:paraId="40AD9EB1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07FABAB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Descriere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CE9B549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DC7627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</w:tr>
      <w:tr w:rsidR="00461E6E" w14:paraId="075C92A8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D50D" w14:textId="77777777" w:rsidR="00461E6E" w:rsidRDefault="000443FC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2B04" w14:textId="77777777" w:rsidR="00461E6E" w:rsidRDefault="000443FC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60363" w14:textId="77777777" w:rsidR="00461E6E" w:rsidRDefault="000443FC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0572F886" w14:textId="77777777" w:rsidR="00461E6E" w:rsidRDefault="00461E6E">
      <w:pPr>
        <w:pStyle w:val="Style12"/>
        <w:widowControl/>
        <w:spacing w:line="240" w:lineRule="auto"/>
        <w:ind w:firstLine="0"/>
        <w:jc w:val="left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26B4EDB6" w14:textId="77777777" w:rsidR="00461E6E" w:rsidRDefault="00461E6E">
      <w:pPr>
        <w:pStyle w:val="Style12"/>
        <w:widowControl/>
        <w:spacing w:line="240" w:lineRule="auto"/>
        <w:ind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14:paraId="06101CD1" w14:textId="77777777" w:rsidR="00461E6E" w:rsidRDefault="00461E6E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14:paraId="332E2544" w14:textId="77777777" w:rsidR="00461E6E" w:rsidRDefault="00461E6E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14:paraId="0C58630B" w14:textId="77777777" w:rsidR="00461E6E" w:rsidRDefault="00461E6E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V. Datorii</w:t>
      </w:r>
    </w:p>
    <w:p w14:paraId="35DC5F75" w14:textId="77777777" w:rsidR="00461E6E" w:rsidRDefault="00461E6E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14:paraId="6246E9C3" w14:textId="77777777" w:rsidR="00461E6E" w:rsidRDefault="00461E6E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14:paraId="5582CB02" w14:textId="77777777" w:rsidR="00461E6E" w:rsidRDefault="00461E6E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14:paraId="15B2FE85" w14:textId="77777777" w:rsidR="00461E6E" w:rsidRDefault="00461E6E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14:paraId="0EDAF249" w14:textId="77777777" w:rsidR="00461E6E" w:rsidRDefault="00461E6E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461E6E" w14:paraId="10DC030E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08D9651" w14:textId="77777777" w:rsidR="00461E6E" w:rsidRDefault="00461E6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2CC52F4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39736F5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B240B8D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32D46" w14:paraId="7B7592A9" w14:textId="77777777" w:rsidTr="00A73759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DF9F7" w14:textId="77777777" w:rsidR="00132D46" w:rsidRPr="00E4686D" w:rsidRDefault="00132D46" w:rsidP="00D5397E">
            <w:pPr>
              <w:jc w:val="center"/>
            </w:pPr>
            <w:r>
              <w:t>GARANTI BANK</w:t>
            </w:r>
            <w:r w:rsidRPr="00E4686D"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5652" w14:textId="77777777" w:rsidR="00132D46" w:rsidRPr="00E4686D" w:rsidRDefault="00132D46" w:rsidP="00D5397E">
            <w:pPr>
              <w:jc w:val="center"/>
            </w:pPr>
            <w:r>
              <w:t>20</w:t>
            </w:r>
            <w:r w:rsidR="00150C76"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363E" w14:textId="77777777" w:rsidR="00132D46" w:rsidRDefault="00092ECE">
            <w:pPr>
              <w:pStyle w:val="Style4"/>
              <w:widowControl/>
              <w:jc w:val="center"/>
            </w:pPr>
            <w:r>
              <w:t>202</w:t>
            </w:r>
            <w:r w:rsidR="00A73759">
              <w:t>5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DA0A" w14:textId="77777777" w:rsidR="00132D46" w:rsidRDefault="00A73759" w:rsidP="00092ECE">
            <w:pPr>
              <w:pStyle w:val="Style4"/>
              <w:widowControl/>
              <w:jc w:val="center"/>
            </w:pPr>
            <w:r>
              <w:t>107.200</w:t>
            </w:r>
            <w:r w:rsidR="00092ECE">
              <w:t xml:space="preserve"> lei</w:t>
            </w:r>
          </w:p>
        </w:tc>
      </w:tr>
    </w:tbl>
    <w:p w14:paraId="68886636" w14:textId="77777777" w:rsidR="00461E6E" w:rsidRDefault="00461E6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14:paraId="53C61988" w14:textId="77777777" w:rsidR="00461E6E" w:rsidRDefault="00461E6E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14:paraId="71CE502B" w14:textId="77777777" w:rsidR="00461E6E" w:rsidRDefault="00461E6E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461E6E" w14:paraId="0E76E08F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E672B1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DCAA786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14:paraId="5289947F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312BDA8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14:paraId="010290A1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A73259D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461E6E" w14:paraId="1DDA833D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7D3C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0B83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7A95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6AD7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461E6E" w14:paraId="74C45BE8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96C" w14:textId="77777777" w:rsidR="00461E6E" w:rsidRDefault="00461E6E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2244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21D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D9FB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461E6E" w14:paraId="4C46C721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B870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5C8F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9272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BF79A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461E6E" w14:paraId="2A1FAC32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2450" w14:textId="77777777" w:rsidR="00461E6E" w:rsidRDefault="00461E6E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FD69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171A5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B23E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461E6E" w14:paraId="22691FC4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D26F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9EC0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0EF5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935D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461E6E" w14:paraId="03558B0E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78E5" w14:textId="77777777" w:rsidR="00461E6E" w:rsidRDefault="00461E6E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C919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B11A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1760" w14:textId="77777777" w:rsidR="00461E6E" w:rsidRDefault="001B2D2E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14:paraId="03C44F03" w14:textId="77777777" w:rsidR="00461E6E" w:rsidRDefault="00461E6E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14:paraId="1D17DF0A" w14:textId="77777777" w:rsidR="00461E6E" w:rsidRDefault="00461E6E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>
        <w:rPr>
          <w:rStyle w:val="FontStyle23"/>
          <w:spacing w:val="-20"/>
          <w:sz w:val="24"/>
          <w:szCs w:val="24"/>
          <w:lang w:eastAsia="ro-RO"/>
        </w:rPr>
        <w:t>11-lea.</w:t>
      </w:r>
    </w:p>
    <w:p w14:paraId="37D437E8" w14:textId="77777777" w:rsidR="00461E6E" w:rsidRDefault="00461E6E">
      <w:pPr>
        <w:pStyle w:val="Style12"/>
        <w:widowControl/>
        <w:spacing w:line="240" w:lineRule="auto"/>
        <w:ind w:firstLine="552"/>
        <w:jc w:val="left"/>
      </w:pPr>
    </w:p>
    <w:p w14:paraId="63719EBD" w14:textId="77777777" w:rsidR="00E03DEF" w:rsidRDefault="00E03DEF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18E3A23D" w14:textId="77777777" w:rsidR="00461E6E" w:rsidRDefault="00461E6E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lastRenderedPageBreak/>
        <w:t>VII. Venituri ale declarantului şi ale membrilor săi de familie, realizate în ultimul an fiscal încheiat (potrivit art. 41 din Legea nr. 571/2003 privind Codul fiscal, cu modificările şi completările ulterioare)</w:t>
      </w:r>
    </w:p>
    <w:p w14:paraId="6FD3AF03" w14:textId="77777777" w:rsidR="00461E6E" w:rsidRDefault="00461E6E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14:paraId="26EDF06A" w14:textId="77777777" w:rsidR="00461E6E" w:rsidRDefault="00461E6E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14:paraId="112CE2C2" w14:textId="77777777" w:rsidR="00461E6E" w:rsidRDefault="00461E6E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14:paraId="0203F490" w14:textId="77777777" w:rsidR="00461E6E" w:rsidRDefault="00461E6E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461E6E" w14:paraId="7D0ECFBD" w14:textId="7777777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CC9E1BF" w14:textId="77777777" w:rsidR="00461E6E" w:rsidRDefault="00461E6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7E64764" w14:textId="77777777" w:rsidR="00461E6E" w:rsidRDefault="00461E6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784D7A34" w14:textId="77777777" w:rsidR="00461E6E" w:rsidRDefault="00461E6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F56038B" w14:textId="77777777" w:rsidR="00461E6E" w:rsidRDefault="00461E6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1D2BFA4" w14:textId="77777777" w:rsidR="00461E6E" w:rsidRDefault="00461E6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461E6E" w14:paraId="2CB076F2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448BB5" w14:textId="77777777" w:rsidR="00461E6E" w:rsidRDefault="00461E6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461E6E" w14:paraId="2BD179C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F3BD" w14:textId="77777777" w:rsidR="00461E6E" w:rsidRDefault="00461E6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5AA0" w14:textId="77777777" w:rsidR="00461E6E" w:rsidRDefault="00461E6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721B" w14:textId="77777777" w:rsidR="00461E6E" w:rsidRDefault="00461E6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68AD" w14:textId="77777777" w:rsidR="00461E6E" w:rsidRDefault="00461E6E">
            <w:pPr>
              <w:pStyle w:val="Style4"/>
              <w:widowControl/>
              <w:jc w:val="center"/>
            </w:pPr>
          </w:p>
        </w:tc>
      </w:tr>
      <w:tr w:rsidR="00546120" w14:paraId="1753630C" w14:textId="77777777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CBB2" w14:textId="77777777" w:rsidR="00546120" w:rsidRPr="00176598" w:rsidRDefault="00546120" w:rsidP="00D5397E">
            <w:pPr>
              <w:pStyle w:val="Style4"/>
              <w:widowControl/>
            </w:pPr>
            <w:r w:rsidRPr="00ED3C5B">
              <w:t>ANGHEL I. AL. ANCUŢA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1D91" w14:textId="77777777" w:rsidR="00546120" w:rsidRPr="00176598" w:rsidRDefault="00546120" w:rsidP="00D5397E">
            <w:pPr>
              <w:pStyle w:val="Style4"/>
              <w:widowControl/>
              <w:jc w:val="center"/>
            </w:pPr>
            <w:r w:rsidRPr="00ED3C5B">
              <w:rPr>
                <w:lang w:val="en-US"/>
              </w:rPr>
              <w:t>CONSILIUL JUDEŢEAN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1C78" w14:textId="77777777" w:rsidR="00546120" w:rsidRPr="00176598" w:rsidRDefault="00546120" w:rsidP="00D5397E">
            <w:pPr>
              <w:pStyle w:val="Style4"/>
              <w:widowControl/>
              <w:jc w:val="center"/>
            </w:pPr>
            <w:r w:rsidRPr="00801C11">
              <w:t>SALARIU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E470" w14:textId="2C5629D0" w:rsidR="00546120" w:rsidRPr="00176598" w:rsidRDefault="00A73759" w:rsidP="00D5397E">
            <w:pPr>
              <w:pStyle w:val="Style4"/>
              <w:widowControl/>
              <w:jc w:val="center"/>
            </w:pPr>
            <w:r>
              <w:t>7</w:t>
            </w:r>
            <w:r w:rsidR="00446E70">
              <w:t>4.211</w:t>
            </w:r>
            <w:r w:rsidR="00546120">
              <w:t xml:space="preserve"> lei</w:t>
            </w:r>
          </w:p>
        </w:tc>
      </w:tr>
      <w:tr w:rsidR="00546120" w14:paraId="7DD84A3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8C56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BC4C" w14:textId="77777777" w:rsidR="00546120" w:rsidRDefault="005461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8F98" w14:textId="77777777" w:rsidR="00546120" w:rsidRDefault="005461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87D8" w14:textId="77777777" w:rsidR="00546120" w:rsidRDefault="00546120">
            <w:pPr>
              <w:pStyle w:val="Style4"/>
              <w:widowControl/>
              <w:jc w:val="center"/>
            </w:pPr>
          </w:p>
        </w:tc>
      </w:tr>
      <w:tr w:rsidR="00546120" w14:paraId="64AFD81C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37378" w14:textId="77777777" w:rsidR="00546120" w:rsidRPr="00176598" w:rsidRDefault="00546120" w:rsidP="00D5397E">
            <w:pPr>
              <w:pStyle w:val="Style4"/>
              <w:widowControl/>
            </w:pPr>
            <w:r>
              <w:t>ANGHEL V. CIPRIAN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C6FE" w14:textId="77777777" w:rsidR="00B563B1" w:rsidRDefault="00546120" w:rsidP="00D5397E">
            <w:pPr>
              <w:pStyle w:val="Style4"/>
              <w:widowControl/>
              <w:jc w:val="center"/>
            </w:pPr>
            <w:r w:rsidRPr="00801C11">
              <w:t xml:space="preserve">ANCOM </w:t>
            </w:r>
          </w:p>
          <w:p w14:paraId="1D8BD69E" w14:textId="77777777" w:rsidR="00546120" w:rsidRPr="00176598" w:rsidRDefault="00546120" w:rsidP="00D5397E">
            <w:pPr>
              <w:pStyle w:val="Style4"/>
              <w:widowControl/>
              <w:jc w:val="center"/>
            </w:pPr>
            <w:r w:rsidRPr="00801C11">
              <w:t>OJ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24CC" w14:textId="77777777" w:rsidR="00546120" w:rsidRPr="00176598" w:rsidRDefault="00546120" w:rsidP="00D5397E">
            <w:pPr>
              <w:pStyle w:val="Style4"/>
              <w:widowControl/>
              <w:jc w:val="center"/>
            </w:pPr>
            <w:r w:rsidRPr="00801C11">
              <w:t>SALARIU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15ED4" w14:textId="546F68EB" w:rsidR="00546120" w:rsidRPr="00176598" w:rsidRDefault="00446E70" w:rsidP="00D5397E">
            <w:pPr>
              <w:pStyle w:val="Style4"/>
              <w:widowControl/>
              <w:jc w:val="center"/>
            </w:pPr>
            <w:r>
              <w:t xml:space="preserve">102.430 </w:t>
            </w:r>
            <w:r w:rsidR="00546120" w:rsidRPr="00145BC9">
              <w:t>lei</w:t>
            </w:r>
          </w:p>
        </w:tc>
      </w:tr>
      <w:tr w:rsidR="00546120" w14:paraId="3F2949C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95FE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19B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AFFC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5853" w14:textId="77777777" w:rsidR="00546120" w:rsidRDefault="00546120">
            <w:pPr>
              <w:pStyle w:val="Style4"/>
              <w:widowControl/>
              <w:jc w:val="center"/>
            </w:pPr>
          </w:p>
        </w:tc>
      </w:tr>
      <w:tr w:rsidR="00546120" w14:paraId="6533C37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717F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E7EE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8AA5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DF72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5D54A322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DFC9FD" w14:textId="77777777" w:rsidR="00546120" w:rsidRDefault="00546120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546120" w14:paraId="42455B7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4059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4682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E18F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205C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2870D8F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A93C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6E2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1566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E995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25424D1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3B6C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60D9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2AA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A0B0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56770B0C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2ED1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0D9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8239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7DCE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173CCBBA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EFA294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546120" w14:paraId="341C54D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6EBF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5681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4406B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337F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39386E9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D348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4694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51F0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4A8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0D6B20B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7F1C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3B9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4209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2ADD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4AA88B3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3B23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970F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297C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70CF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5836254D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F1AAE7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546120" w14:paraId="28C88C2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DC75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340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6509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D859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2F2236B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6206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E6050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1B8A0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AA9E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17AE009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7AC6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EBC7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EFB6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D85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088632B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5921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A46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FD9D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563D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7B6A5E6E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542DB6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546120" w14:paraId="1DDF56F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8E75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F8F1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189C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D118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4B96622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317F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95BA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CA13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1C03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7ECD3DC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3B72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76FB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4A9B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0AD3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17C76CC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0889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3261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9F6F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4A41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5B2DA56E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A55EAB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546120" w14:paraId="1E28041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489A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F50B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6A36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55F8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654E54B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D0CE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0D08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CD77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2320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218C07D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003A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6692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BD09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05D8" w14:textId="77777777" w:rsidR="00546120" w:rsidRDefault="00010C67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7D8B5D0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6FF6" w14:textId="77777777" w:rsidR="00546120" w:rsidRDefault="00546120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E916" w14:textId="77777777" w:rsidR="00546120" w:rsidRDefault="00010C67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DE18" w14:textId="77777777" w:rsidR="00546120" w:rsidRDefault="00010C67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DDD1" w14:textId="77777777" w:rsidR="00546120" w:rsidRDefault="00010C67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</w:tr>
      <w:tr w:rsidR="00546120" w14:paraId="4292CF80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7C1DDF" w14:textId="77777777" w:rsidR="00546120" w:rsidRDefault="00546120">
            <w:pPr>
              <w:pStyle w:val="Style4"/>
              <w:widowControl/>
              <w:rPr>
                <w:i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546120" w14:paraId="4B665FD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3306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38A2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7551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95CB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3A7F904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A5CE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9C7D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3A48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B1F3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580675C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5EFE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16A2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0EF6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9921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64F14E7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528E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C896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E268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874C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130F641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2B1B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6D6B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8E11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071B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0D193E6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77B4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0F95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7CC7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BA3C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54AE29F1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7BCE83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546120" w14:paraId="02CA642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DECA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B5DC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A7E4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B00A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1D1BB48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CAAA" w14:textId="11AAA833" w:rsidR="00546120" w:rsidRDefault="00D345D8">
            <w:pPr>
              <w:pStyle w:val="Style4"/>
              <w:widowControl/>
            </w:pPr>
            <w:r w:rsidRPr="00ED3C5B">
              <w:t>ANGHEL I. AL. ANCUŢA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B2D3" w14:textId="57311121" w:rsidR="00546120" w:rsidRDefault="004B59E3">
            <w:pPr>
              <w:pStyle w:val="Style4"/>
              <w:widowControl/>
              <w:jc w:val="center"/>
            </w:pPr>
            <w:r w:rsidRPr="004B59E3">
              <w:t>Instituția Prefectului – JUDEȚUL VRANCEA</w:t>
            </w:r>
            <w:r w:rsidR="00D345D8">
              <w:t xml:space="preserve">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3C0B" w14:textId="3DCB205F" w:rsidR="00546120" w:rsidRDefault="00D345D8">
            <w:pPr>
              <w:pStyle w:val="Style4"/>
              <w:widowControl/>
              <w:jc w:val="center"/>
            </w:pPr>
            <w:r>
              <w:t>Îndemnizație</w:t>
            </w:r>
            <w:r w:rsidR="00725291">
              <w:t xml:space="preserve"> președinte BESV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4158" w14:textId="29568600" w:rsidR="00546120" w:rsidRDefault="00725291">
            <w:pPr>
              <w:pStyle w:val="Style4"/>
              <w:widowControl/>
              <w:jc w:val="center"/>
            </w:pPr>
            <w:r>
              <w:t>1.250 lei</w:t>
            </w:r>
          </w:p>
        </w:tc>
      </w:tr>
      <w:tr w:rsidR="00546120" w14:paraId="4F441A6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2D34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0A64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8AC1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BB4B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14750B5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489F" w14:textId="77777777" w:rsidR="00546120" w:rsidRDefault="005461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AA83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70FC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34AA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46120" w14:paraId="619E53F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E6AF" w14:textId="77777777" w:rsidR="00546120" w:rsidRDefault="00546120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B39F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B1C1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0E88" w14:textId="77777777" w:rsidR="00546120" w:rsidRDefault="00937CB9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32D46" w14:paraId="66CAD8F5" w14:textId="77777777" w:rsidTr="00132D4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2AE8" w14:textId="77777777" w:rsidR="00132D46" w:rsidRPr="00176598" w:rsidRDefault="00132D46" w:rsidP="008964B7">
            <w:pPr>
              <w:pStyle w:val="Style4"/>
              <w:widowControl/>
            </w:pPr>
            <w:r>
              <w:t>ANGHEL C. TUDOR ALEXANDRU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BE67" w14:textId="77777777" w:rsidR="00132D46" w:rsidRPr="00FB0A17" w:rsidRDefault="00132D46" w:rsidP="00132D46">
            <w:pPr>
              <w:pStyle w:val="Style4"/>
              <w:widowControl/>
              <w:jc w:val="center"/>
              <w:rPr>
                <w:lang w:val="en-US"/>
              </w:rPr>
            </w:pPr>
            <w:r>
              <w:t>AGENŢIA JUDEŢEANĂ PENTRU PLĂŢI ŞI INSPECŢIE SOCIALĂ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5121" w14:textId="77777777" w:rsidR="00132D46" w:rsidRPr="00FB0A17" w:rsidRDefault="00132D46" w:rsidP="00132D46">
            <w:pPr>
              <w:pStyle w:val="Style4"/>
              <w:widowControl/>
              <w:jc w:val="center"/>
              <w:rPr>
                <w:lang w:val="en-US"/>
              </w:rPr>
            </w:pPr>
            <w:r>
              <w:t>Alocaţie de stat pentru copii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456B" w14:textId="6003E755" w:rsidR="00132D46" w:rsidRPr="00FB0A17" w:rsidRDefault="00446E70" w:rsidP="00132D46">
            <w:pPr>
              <w:pStyle w:val="Style4"/>
              <w:widowControl/>
              <w:jc w:val="center"/>
              <w:rPr>
                <w:lang w:val="en-US"/>
              </w:rPr>
            </w:pPr>
            <w:r>
              <w:t>2.017</w:t>
            </w:r>
            <w:r w:rsidR="00FD09CD">
              <w:t xml:space="preserve"> </w:t>
            </w:r>
            <w:r w:rsidR="00132D46">
              <w:t>lei</w:t>
            </w:r>
          </w:p>
        </w:tc>
      </w:tr>
    </w:tbl>
    <w:p w14:paraId="0EF22CF6" w14:textId="77777777" w:rsidR="00461E6E" w:rsidRDefault="00461E6E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14:paraId="7BB399CD" w14:textId="77777777" w:rsidR="00461E6E" w:rsidRDefault="00461E6E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14:paraId="342055C5" w14:textId="77777777" w:rsidR="00461E6E" w:rsidRDefault="00461E6E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6"/>
        <w:gridCol w:w="5482"/>
      </w:tblGrid>
      <w:tr w:rsidR="00461E6E" w14:paraId="0B8D27C6" w14:textId="77777777">
        <w:tc>
          <w:tcPr>
            <w:tcW w:w="5553" w:type="dxa"/>
            <w:vAlign w:val="center"/>
          </w:tcPr>
          <w:p w14:paraId="578729A0" w14:textId="77777777" w:rsidR="00461E6E" w:rsidRDefault="00461E6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14:paraId="7754CEC4" w14:textId="77777777" w:rsidR="00461E6E" w:rsidRDefault="00461E6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461E6E" w14:paraId="5C65EB9E" w14:textId="77777777">
        <w:tc>
          <w:tcPr>
            <w:tcW w:w="5553" w:type="dxa"/>
            <w:vAlign w:val="center"/>
          </w:tcPr>
          <w:p w14:paraId="413B8011" w14:textId="77777777" w:rsidR="00461E6E" w:rsidRDefault="00461E6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14:paraId="22ACDB4D" w14:textId="77777777" w:rsidR="00461E6E" w:rsidRDefault="00461E6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461E6E" w14:paraId="6EAF6632" w14:textId="77777777">
        <w:tc>
          <w:tcPr>
            <w:tcW w:w="5553" w:type="dxa"/>
            <w:vAlign w:val="center"/>
          </w:tcPr>
          <w:p w14:paraId="4D0CF3A6" w14:textId="47FC7DC3" w:rsidR="00461E6E" w:rsidRDefault="0074471F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Cs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15.06.20</w:t>
            </w:r>
            <w:r w:rsidR="00FD09CD">
              <w:rPr>
                <w:rStyle w:val="FontStyle22"/>
                <w:b/>
                <w:sz w:val="24"/>
                <w:szCs w:val="24"/>
                <w:lang w:eastAsia="ro-RO"/>
              </w:rPr>
              <w:t>2</w:t>
            </w:r>
            <w:r w:rsidR="00446E70">
              <w:rPr>
                <w:rStyle w:val="FontStyle22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507" w:type="dxa"/>
            <w:vAlign w:val="center"/>
          </w:tcPr>
          <w:p w14:paraId="04EC0CB0" w14:textId="77777777" w:rsidR="00461E6E" w:rsidRDefault="00461E6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14:paraId="59F07716" w14:textId="77777777" w:rsidR="00461E6E" w:rsidRDefault="00461E6E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461E6E">
      <w:footerReference w:type="even" r:id="rId9"/>
      <w:footerReference w:type="default" r:id="rId10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7009" w14:textId="77777777" w:rsidR="00304A45" w:rsidRDefault="00304A45">
      <w:r>
        <w:separator/>
      </w:r>
    </w:p>
  </w:endnote>
  <w:endnote w:type="continuationSeparator" w:id="0">
    <w:p w14:paraId="0598F0E8" w14:textId="77777777" w:rsidR="00304A45" w:rsidRDefault="0030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1D9C" w14:textId="77777777" w:rsidR="00461E6E" w:rsidRDefault="00461E6E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AA7C9CE" w14:textId="77777777" w:rsidR="00461E6E" w:rsidRDefault="00461E6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646A" w14:textId="77777777" w:rsidR="00461E6E" w:rsidRDefault="00461E6E">
    <w:pPr>
      <w:pStyle w:val="Subsol"/>
      <w:framePr w:wrap="around" w:vAnchor="text" w:hAnchor="margin" w:xAlign="center" w:y="1"/>
      <w:rPr>
        <w:rStyle w:val="Numrdepagin"/>
        <w:b/>
      </w:rPr>
    </w:pPr>
    <w:r>
      <w:rPr>
        <w:rStyle w:val="Numrdepagin"/>
        <w:b/>
      </w:rPr>
      <w:fldChar w:fldCharType="begin"/>
    </w:r>
    <w:r>
      <w:rPr>
        <w:rStyle w:val="Numrdepagin"/>
        <w:b/>
      </w:rPr>
      <w:instrText xml:space="preserve">PAGE  </w:instrText>
    </w:r>
    <w:r>
      <w:rPr>
        <w:rStyle w:val="Numrdepagin"/>
        <w:b/>
      </w:rPr>
      <w:fldChar w:fldCharType="separate"/>
    </w:r>
    <w:r w:rsidR="00E03DEF">
      <w:rPr>
        <w:rStyle w:val="Numrdepagin"/>
        <w:b/>
        <w:noProof/>
      </w:rPr>
      <w:t>3</w:t>
    </w:r>
    <w:r>
      <w:rPr>
        <w:rStyle w:val="Numrdepagin"/>
        <w:b/>
      </w:rPr>
      <w:fldChar w:fldCharType="end"/>
    </w:r>
  </w:p>
  <w:p w14:paraId="287C2015" w14:textId="77777777" w:rsidR="00461E6E" w:rsidRDefault="00461E6E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9135A" w14:textId="77777777" w:rsidR="00304A45" w:rsidRDefault="00304A45">
      <w:r>
        <w:separator/>
      </w:r>
    </w:p>
  </w:footnote>
  <w:footnote w:type="continuationSeparator" w:id="0">
    <w:p w14:paraId="486F4872" w14:textId="77777777" w:rsidR="00304A45" w:rsidRDefault="00304A45">
      <w:r>
        <w:continuationSeparator/>
      </w:r>
    </w:p>
  </w:footnote>
  <w:footnote w:id="1">
    <w:p w14:paraId="559A49CF" w14:textId="77777777" w:rsidR="00461E6E" w:rsidRDefault="00461E6E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8"/>
    <w:rsid w:val="00010C67"/>
    <w:rsid w:val="000443FC"/>
    <w:rsid w:val="00092ECE"/>
    <w:rsid w:val="00132D46"/>
    <w:rsid w:val="00145BC9"/>
    <w:rsid w:val="00150C76"/>
    <w:rsid w:val="0018174A"/>
    <w:rsid w:val="001B2D2E"/>
    <w:rsid w:val="001C513B"/>
    <w:rsid w:val="003022B2"/>
    <w:rsid w:val="00304A45"/>
    <w:rsid w:val="00340B30"/>
    <w:rsid w:val="00374C83"/>
    <w:rsid w:val="004255EC"/>
    <w:rsid w:val="00446E70"/>
    <w:rsid w:val="00461E6E"/>
    <w:rsid w:val="00483B46"/>
    <w:rsid w:val="004B59E3"/>
    <w:rsid w:val="0054407F"/>
    <w:rsid w:val="00546120"/>
    <w:rsid w:val="00556259"/>
    <w:rsid w:val="00641FB8"/>
    <w:rsid w:val="006E58FC"/>
    <w:rsid w:val="00725291"/>
    <w:rsid w:val="0074471F"/>
    <w:rsid w:val="00786F7E"/>
    <w:rsid w:val="00810193"/>
    <w:rsid w:val="00854C07"/>
    <w:rsid w:val="0087416F"/>
    <w:rsid w:val="008964B7"/>
    <w:rsid w:val="008D3835"/>
    <w:rsid w:val="00937CB9"/>
    <w:rsid w:val="00A73759"/>
    <w:rsid w:val="00B507AE"/>
    <w:rsid w:val="00B563B1"/>
    <w:rsid w:val="00C94144"/>
    <w:rsid w:val="00CC76BC"/>
    <w:rsid w:val="00D336FA"/>
    <w:rsid w:val="00D345D8"/>
    <w:rsid w:val="00D5397E"/>
    <w:rsid w:val="00D64A5B"/>
    <w:rsid w:val="00DA1638"/>
    <w:rsid w:val="00E03DEF"/>
    <w:rsid w:val="00F745A9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E1D448"/>
  <w15:chartTrackingRefBased/>
  <w15:docId w15:val="{28EFDEB1-ADF3-49DA-BD1D-0238E8D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m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ro-RO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pPr>
      <w:spacing w:line="235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6">
    <w:name w:val="Style6"/>
    <w:basedOn w:val="Normal"/>
    <w:pPr>
      <w:spacing w:line="466" w:lineRule="exact"/>
      <w:ind w:hanging="374"/>
    </w:pPr>
  </w:style>
  <w:style w:type="paragraph" w:customStyle="1" w:styleId="Style7">
    <w:name w:val="Style7"/>
    <w:basedOn w:val="Normal"/>
    <w:pPr>
      <w:spacing w:line="230" w:lineRule="exact"/>
      <w:ind w:firstLine="917"/>
    </w:pPr>
  </w:style>
  <w:style w:type="paragraph" w:customStyle="1" w:styleId="Style8">
    <w:name w:val="Style8"/>
    <w:basedOn w:val="Normal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pPr>
      <w:spacing w:line="230" w:lineRule="exact"/>
    </w:pPr>
  </w:style>
  <w:style w:type="paragraph" w:customStyle="1" w:styleId="Style12">
    <w:name w:val="Style12"/>
    <w:basedOn w:val="Normal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</w:style>
  <w:style w:type="paragraph" w:customStyle="1" w:styleId="Style19">
    <w:name w:val="Style19"/>
    <w:basedOn w:val="Normal"/>
  </w:style>
  <w:style w:type="paragraph" w:customStyle="1" w:styleId="Style20">
    <w:name w:val="Style20"/>
    <w:basedOn w:val="Normal"/>
    <w:pPr>
      <w:spacing w:line="230" w:lineRule="exact"/>
      <w:ind w:firstLine="562"/>
      <w:jc w:val="both"/>
    </w:pPr>
  </w:style>
  <w:style w:type="character" w:customStyle="1" w:styleId="FontStyle22">
    <w:name w:val="Font Style2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character" w:styleId="Referinnotdesubsol">
    <w:name w:val="footnote reference"/>
    <w:semiHidden/>
    <w:rPr>
      <w:vertAlign w:val="superscript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semiHidden/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ntet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A43F7D1C64EA3E0DFAC710270AE" ma:contentTypeVersion="12" ma:contentTypeDescription="Create a new document." ma:contentTypeScope="" ma:versionID="c5fb8153cea0f0068a5eb0ca2639f713">
  <xsd:schema xmlns:xsd="http://www.w3.org/2001/XMLSchema" xmlns:xs="http://www.w3.org/2001/XMLSchema" xmlns:p="http://schemas.microsoft.com/office/2006/metadata/properties" xmlns:ns3="632daedb-0f8f-4c3d-91d4-89eb3a5d74a1" xmlns:ns4="b0315be8-fb4b-4f8d-b6a2-e4896877c008" targetNamespace="http://schemas.microsoft.com/office/2006/metadata/properties" ma:root="true" ma:fieldsID="c8adc27e55430c619120a1026785c029" ns3:_="" ns4:_="">
    <xsd:import namespace="632daedb-0f8f-4c3d-91d4-89eb3a5d74a1"/>
    <xsd:import namespace="b0315be8-fb4b-4f8d-b6a2-e4896877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daedb-0f8f-4c3d-91d4-89eb3a5d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5be8-fb4b-4f8d-b6a2-e4896877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5E84C-9DF0-41BB-8510-48F3288FD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daedb-0f8f-4c3d-91d4-89eb3a5d74a1"/>
    <ds:schemaRef ds:uri="b0315be8-fb4b-4f8d-b6a2-e4896877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31B13-2BC2-400D-BE22-36A515E1C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C84CE-0854-466D-A1BF-4DDA3D653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Robu Gina</dc:creator>
  <cp:keywords/>
  <cp:lastModifiedBy>Herta Aurelia</cp:lastModifiedBy>
  <cp:revision>3</cp:revision>
  <cp:lastPrinted>2010-09-07T11:13:00Z</cp:lastPrinted>
  <dcterms:created xsi:type="dcterms:W3CDTF">2021-07-08T07:45:00Z</dcterms:created>
  <dcterms:modified xsi:type="dcterms:W3CDTF">2021-07-08T07:45:00Z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0x010100BC226A43F7D1C64EA3E0DFAC710270AE</vt:lpwstr>
  </property>
</Properties>
</file>