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D78E" w14:textId="77777777" w:rsidR="002348B2" w:rsidRPr="00096CF2" w:rsidRDefault="002348B2" w:rsidP="00CE211F">
      <w:pPr>
        <w:pStyle w:val="Heading1"/>
        <w:spacing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ROMÂNI</w:t>
      </w:r>
      <w:r w:rsidRPr="00096CF2">
        <w:rPr>
          <w:sz w:val="28"/>
          <w:szCs w:val="28"/>
          <w:lang w:val="pt-BR"/>
        </w:rPr>
        <w:t xml:space="preserve">A                                                                                     </w:t>
      </w:r>
    </w:p>
    <w:p w14:paraId="127D11A5" w14:textId="77777777" w:rsidR="002348B2" w:rsidRPr="00096CF2" w:rsidRDefault="002348B2" w:rsidP="00CE211F">
      <w:pPr>
        <w:spacing w:line="276" w:lineRule="auto"/>
        <w:jc w:val="both"/>
        <w:rPr>
          <w:b/>
          <w:sz w:val="28"/>
          <w:szCs w:val="28"/>
        </w:rPr>
      </w:pPr>
      <w:r w:rsidRPr="00096CF2">
        <w:rPr>
          <w:b/>
          <w:sz w:val="28"/>
          <w:szCs w:val="28"/>
        </w:rPr>
        <w:t xml:space="preserve">JUDEŢUL VRANCEA                                                  </w:t>
      </w:r>
    </w:p>
    <w:p w14:paraId="631A9D1D" w14:textId="77777777" w:rsidR="002348B2" w:rsidRDefault="002348B2" w:rsidP="00CE211F">
      <w:pPr>
        <w:pStyle w:val="Heading1"/>
        <w:spacing w:line="276" w:lineRule="auto"/>
        <w:jc w:val="both"/>
        <w:rPr>
          <w:sz w:val="28"/>
          <w:lang w:val="it-IT"/>
        </w:rPr>
      </w:pPr>
      <w:r w:rsidRPr="00096CF2">
        <w:rPr>
          <w:sz w:val="28"/>
          <w:lang w:val="it-IT"/>
        </w:rPr>
        <w:t>CONSILIUL JUDETEAN</w:t>
      </w:r>
    </w:p>
    <w:p w14:paraId="4C8CD742" w14:textId="7917E67C" w:rsidR="002348B2" w:rsidRDefault="002348B2" w:rsidP="00CE211F">
      <w:pPr>
        <w:pStyle w:val="Heading1"/>
        <w:spacing w:line="276" w:lineRule="auto"/>
        <w:jc w:val="both"/>
      </w:pPr>
      <w:r>
        <w:t xml:space="preserve">                                       </w:t>
      </w:r>
    </w:p>
    <w:p w14:paraId="24F2202E" w14:textId="77777777" w:rsidR="00806453" w:rsidRPr="00806453" w:rsidRDefault="00806453" w:rsidP="00CE211F">
      <w:pPr>
        <w:jc w:val="both"/>
      </w:pPr>
    </w:p>
    <w:p w14:paraId="02B3FD0B" w14:textId="77777777" w:rsidR="00CE211F" w:rsidRPr="00CE211F" w:rsidRDefault="002348B2" w:rsidP="00CE211F">
      <w:pPr>
        <w:pStyle w:val="Heading2"/>
        <w:spacing w:line="276" w:lineRule="auto"/>
        <w:rPr>
          <w:sz w:val="28"/>
          <w:u w:val="none"/>
        </w:rPr>
      </w:pPr>
      <w:r w:rsidRPr="00CE211F">
        <w:rPr>
          <w:sz w:val="28"/>
          <w:u w:val="none"/>
        </w:rPr>
        <w:t>BIBLIOGRAFIE</w:t>
      </w:r>
    </w:p>
    <w:p w14:paraId="09689E17" w14:textId="7C918444" w:rsidR="002348B2" w:rsidRPr="00CE211F" w:rsidRDefault="002348B2" w:rsidP="00CE211F">
      <w:pPr>
        <w:pStyle w:val="Heading2"/>
        <w:spacing w:line="276" w:lineRule="auto"/>
        <w:rPr>
          <w:sz w:val="28"/>
          <w:u w:val="none"/>
        </w:rPr>
      </w:pPr>
      <w:r w:rsidRPr="00CE211F">
        <w:rPr>
          <w:sz w:val="28"/>
          <w:u w:val="none"/>
        </w:rPr>
        <w:t>la examenul pentru promovarea în gradul profesional imediat superior celui deținut a un</w:t>
      </w:r>
      <w:r w:rsidR="00806453" w:rsidRPr="00CE211F">
        <w:rPr>
          <w:sz w:val="28"/>
          <w:u w:val="none"/>
        </w:rPr>
        <w:t>ui</w:t>
      </w:r>
      <w:r w:rsidRPr="00CE211F">
        <w:rPr>
          <w:sz w:val="28"/>
          <w:u w:val="none"/>
        </w:rPr>
        <w:t xml:space="preserve"> funcţionar public din cadrul Direcției </w:t>
      </w:r>
      <w:r w:rsidR="00020505">
        <w:rPr>
          <w:sz w:val="28"/>
          <w:u w:val="none"/>
        </w:rPr>
        <w:t>D</w:t>
      </w:r>
      <w:r w:rsidRPr="00CE211F">
        <w:rPr>
          <w:sz w:val="28"/>
          <w:u w:val="none"/>
        </w:rPr>
        <w:t xml:space="preserve">ezvoltare și </w:t>
      </w:r>
      <w:r w:rsidR="00020505">
        <w:rPr>
          <w:sz w:val="28"/>
          <w:u w:val="none"/>
        </w:rPr>
        <w:t>P</w:t>
      </w:r>
      <w:r w:rsidRPr="00CE211F">
        <w:rPr>
          <w:sz w:val="28"/>
          <w:u w:val="none"/>
        </w:rPr>
        <w:t>romovare</w:t>
      </w:r>
    </w:p>
    <w:p w14:paraId="0D858970" w14:textId="400C464B" w:rsidR="002348B2" w:rsidRDefault="002348B2" w:rsidP="00CE211F">
      <w:pPr>
        <w:spacing w:line="276" w:lineRule="auto"/>
        <w:jc w:val="both"/>
        <w:rPr>
          <w:sz w:val="27"/>
          <w:szCs w:val="27"/>
        </w:rPr>
      </w:pPr>
    </w:p>
    <w:p w14:paraId="31F17042" w14:textId="77777777" w:rsidR="00341144" w:rsidRDefault="00341144" w:rsidP="00CE211F">
      <w:pPr>
        <w:spacing w:line="276" w:lineRule="auto"/>
        <w:jc w:val="both"/>
        <w:rPr>
          <w:sz w:val="27"/>
          <w:szCs w:val="27"/>
        </w:rPr>
      </w:pPr>
    </w:p>
    <w:p w14:paraId="56F64030" w14:textId="6562203D" w:rsidR="002348B2" w:rsidRDefault="002348B2" w:rsidP="00CE211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70F2F">
        <w:rPr>
          <w:sz w:val="28"/>
          <w:szCs w:val="28"/>
        </w:rPr>
        <w:t xml:space="preserve">Ordonanţa de </w:t>
      </w:r>
      <w:r w:rsidR="001A5B20">
        <w:rPr>
          <w:sz w:val="28"/>
          <w:szCs w:val="28"/>
        </w:rPr>
        <w:t>U</w:t>
      </w:r>
      <w:r w:rsidRPr="00770F2F">
        <w:rPr>
          <w:sz w:val="28"/>
          <w:szCs w:val="28"/>
        </w:rPr>
        <w:t>rgenţă a Guvernului  nr.57/2019  privind Codul administrativ, cu modificările și completările ulterioare;</w:t>
      </w:r>
    </w:p>
    <w:p w14:paraId="12D57612" w14:textId="351558F4" w:rsidR="000E41BA" w:rsidRPr="00770F2F" w:rsidRDefault="000E41BA" w:rsidP="00CE211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Hotărârea Consiliului Județean Vrancea nr. 2</w:t>
      </w:r>
      <w:r w:rsidR="00AF7B49">
        <w:rPr>
          <w:color w:val="000000"/>
          <w:sz w:val="27"/>
          <w:szCs w:val="27"/>
        </w:rPr>
        <w:t>63</w:t>
      </w:r>
      <w:r>
        <w:rPr>
          <w:color w:val="000000"/>
          <w:sz w:val="27"/>
          <w:szCs w:val="27"/>
        </w:rPr>
        <w:t xml:space="preserve"> din 2</w:t>
      </w:r>
      <w:r w:rsidR="00551FB0">
        <w:rPr>
          <w:color w:val="000000"/>
          <w:sz w:val="27"/>
          <w:szCs w:val="27"/>
        </w:rPr>
        <w:t>8 noiembrie</w:t>
      </w:r>
      <w:r>
        <w:rPr>
          <w:color w:val="000000"/>
          <w:sz w:val="27"/>
          <w:szCs w:val="27"/>
        </w:rPr>
        <w:t xml:space="preserve"> 2023 privind aprobarea Regulamentului de organizare şi funcţionare al aparatului de specialitate al Consiliului Judeţean Vrancea;</w:t>
      </w:r>
    </w:p>
    <w:p w14:paraId="420C5846" w14:textId="282BD8C4" w:rsidR="002348B2" w:rsidRPr="00770F2F" w:rsidRDefault="002348B2" w:rsidP="00CE211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70F2F">
        <w:rPr>
          <w:sz w:val="28"/>
          <w:szCs w:val="28"/>
        </w:rPr>
        <w:t xml:space="preserve">Regulamentul Intern pentru aparatul de specialitate al Consiliului Judeţean Vrancea aprobat prin Dispoziția </w:t>
      </w:r>
      <w:r w:rsidR="001849BA" w:rsidRPr="00770F2F">
        <w:rPr>
          <w:sz w:val="28"/>
          <w:szCs w:val="28"/>
        </w:rPr>
        <w:t>Președintelui</w:t>
      </w:r>
      <w:r w:rsidRPr="00770F2F">
        <w:rPr>
          <w:sz w:val="28"/>
          <w:szCs w:val="28"/>
        </w:rPr>
        <w:t xml:space="preserve"> Consiliului Judetean Vrancea nr. 276 din 24 august 2021;</w:t>
      </w:r>
    </w:p>
    <w:p w14:paraId="6EA33EC8" w14:textId="265B32C6" w:rsidR="002348B2" w:rsidRPr="00770F2F" w:rsidRDefault="009C74B7" w:rsidP="00CE211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Legea 544/2001 privind liberul acces la informații</w:t>
      </w:r>
      <w:r w:rsidR="00964629">
        <w:rPr>
          <w:sz w:val="28"/>
          <w:szCs w:val="28"/>
        </w:rPr>
        <w:t>le de interes public</w:t>
      </w:r>
      <w:r w:rsidR="002348B2" w:rsidRPr="00770F2F">
        <w:rPr>
          <w:sz w:val="28"/>
          <w:szCs w:val="28"/>
        </w:rPr>
        <w:t>;</w:t>
      </w:r>
    </w:p>
    <w:p w14:paraId="07AC7832" w14:textId="2215C752" w:rsidR="002348B2" w:rsidRPr="00770F2F" w:rsidRDefault="001849BA" w:rsidP="00CE211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70F2F">
        <w:rPr>
          <w:sz w:val="28"/>
          <w:szCs w:val="28"/>
          <w:shd w:val="clear" w:color="auto" w:fill="FFFFFF"/>
        </w:rPr>
        <w:t xml:space="preserve">Procedura operațională privind </w:t>
      </w:r>
      <w:r w:rsidR="00770F2F" w:rsidRPr="00770F2F">
        <w:rPr>
          <w:sz w:val="28"/>
          <w:szCs w:val="28"/>
          <w:shd w:val="clear" w:color="auto" w:fill="FFFFFF"/>
        </w:rPr>
        <w:t>organizarea pe plan intern și internațional a evenimentelor și acțiunilor de interes județean</w:t>
      </w:r>
      <w:r w:rsidRPr="00770F2F">
        <w:rPr>
          <w:sz w:val="28"/>
          <w:szCs w:val="28"/>
          <w:shd w:val="clear" w:color="auto" w:fill="FFFFFF"/>
        </w:rPr>
        <w:t xml:space="preserve"> – Cod: PO – </w:t>
      </w:r>
      <w:r w:rsidR="00770F2F" w:rsidRPr="00770F2F">
        <w:rPr>
          <w:sz w:val="28"/>
          <w:szCs w:val="28"/>
          <w:shd w:val="clear" w:color="auto" w:fill="FFFFFF"/>
        </w:rPr>
        <w:t>CRIOE</w:t>
      </w:r>
      <w:r w:rsidRPr="00770F2F">
        <w:rPr>
          <w:sz w:val="28"/>
          <w:szCs w:val="28"/>
          <w:shd w:val="clear" w:color="auto" w:fill="FFFFFF"/>
        </w:rPr>
        <w:t xml:space="preserve"> –</w:t>
      </w:r>
      <w:r w:rsidR="00770F2F" w:rsidRPr="00770F2F">
        <w:rPr>
          <w:sz w:val="28"/>
          <w:szCs w:val="28"/>
          <w:shd w:val="clear" w:color="auto" w:fill="FFFFFF"/>
        </w:rPr>
        <w:t xml:space="preserve">16 </w:t>
      </w:r>
      <w:r w:rsidRPr="00770F2F">
        <w:rPr>
          <w:sz w:val="28"/>
          <w:szCs w:val="28"/>
          <w:shd w:val="clear" w:color="auto" w:fill="FFFFFF"/>
        </w:rPr>
        <w:t>/2021</w:t>
      </w:r>
      <w:r w:rsidR="002348B2" w:rsidRPr="00770F2F">
        <w:rPr>
          <w:sz w:val="28"/>
          <w:szCs w:val="28"/>
          <w:shd w:val="clear" w:color="auto" w:fill="FFFFFF"/>
        </w:rPr>
        <w:t>;</w:t>
      </w:r>
    </w:p>
    <w:p w14:paraId="519B8314" w14:textId="77777777" w:rsidR="002348B2" w:rsidRPr="005C0888" w:rsidRDefault="002348B2" w:rsidP="00CE211F">
      <w:pPr>
        <w:spacing w:line="276" w:lineRule="auto"/>
        <w:jc w:val="both"/>
        <w:rPr>
          <w:sz w:val="12"/>
          <w:szCs w:val="12"/>
        </w:rPr>
      </w:pPr>
    </w:p>
    <w:p w14:paraId="560087C8" w14:textId="7D8D552A" w:rsidR="002348B2" w:rsidRDefault="002348B2" w:rsidP="00CE211F">
      <w:pPr>
        <w:spacing w:line="276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Candid</w:t>
      </w:r>
      <w:r w:rsidR="00A57699">
        <w:rPr>
          <w:b/>
          <w:bCs/>
          <w:sz w:val="28"/>
          <w:szCs w:val="28"/>
        </w:rPr>
        <w:t>at</w:t>
      </w:r>
      <w:r w:rsidR="001D4012">
        <w:rPr>
          <w:b/>
          <w:bCs/>
          <w:sz w:val="28"/>
          <w:szCs w:val="28"/>
        </w:rPr>
        <w:t>ul</w:t>
      </w:r>
      <w:r>
        <w:rPr>
          <w:b/>
          <w:bCs/>
          <w:sz w:val="28"/>
          <w:szCs w:val="28"/>
        </w:rPr>
        <w:t xml:space="preserve"> v</w:t>
      </w:r>
      <w:r w:rsidR="00A5769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avea în vedere la studierea actelor normative din bibliografie inclusiv republicările, modificările şi completările acestora.</w:t>
      </w:r>
    </w:p>
    <w:p w14:paraId="6D65E49C" w14:textId="7ED84EC0" w:rsidR="002348B2" w:rsidRDefault="002348B2" w:rsidP="00CE211F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p w14:paraId="4B52065F" w14:textId="77777777" w:rsidR="005F6FAE" w:rsidRDefault="005F6FAE" w:rsidP="00CE211F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p w14:paraId="35A4B326" w14:textId="53EB2469" w:rsidR="005F6FAE" w:rsidRPr="005F6FAE" w:rsidRDefault="005F6FAE" w:rsidP="00CE211F">
      <w:pPr>
        <w:ind w:left="360"/>
        <w:jc w:val="center"/>
        <w:rPr>
          <w:b/>
          <w:bCs/>
          <w:sz w:val="28"/>
          <w:szCs w:val="28"/>
        </w:rPr>
      </w:pPr>
      <w:r w:rsidRPr="005F6FAE">
        <w:rPr>
          <w:b/>
          <w:bCs/>
          <w:sz w:val="28"/>
          <w:szCs w:val="28"/>
        </w:rPr>
        <w:t>Președintele</w:t>
      </w:r>
    </w:p>
    <w:p w14:paraId="0A799100" w14:textId="77777777" w:rsidR="005F6FAE" w:rsidRPr="005F6FAE" w:rsidRDefault="005F6FAE" w:rsidP="00CE211F">
      <w:pPr>
        <w:ind w:left="360"/>
        <w:jc w:val="center"/>
        <w:rPr>
          <w:b/>
          <w:bCs/>
          <w:sz w:val="28"/>
          <w:szCs w:val="28"/>
        </w:rPr>
      </w:pPr>
      <w:r w:rsidRPr="005F6FAE">
        <w:rPr>
          <w:b/>
          <w:bCs/>
          <w:sz w:val="28"/>
          <w:szCs w:val="28"/>
        </w:rPr>
        <w:t>Consiliului Județean Vrancea</w:t>
      </w:r>
    </w:p>
    <w:p w14:paraId="74BC5875" w14:textId="77777777" w:rsidR="005F6FAE" w:rsidRPr="005F6FAE" w:rsidRDefault="005F6FAE" w:rsidP="00CE211F">
      <w:pPr>
        <w:ind w:left="360"/>
        <w:jc w:val="center"/>
        <w:rPr>
          <w:b/>
          <w:bCs/>
          <w:sz w:val="28"/>
          <w:szCs w:val="28"/>
        </w:rPr>
      </w:pPr>
      <w:r w:rsidRPr="005F6FAE">
        <w:rPr>
          <w:b/>
          <w:bCs/>
          <w:sz w:val="28"/>
          <w:szCs w:val="28"/>
        </w:rPr>
        <w:t>Cătălin TOMA</w:t>
      </w:r>
    </w:p>
    <w:p w14:paraId="789A67D4" w14:textId="7EE0A423" w:rsidR="005F6FAE" w:rsidRDefault="005F6FAE" w:rsidP="00CE211F">
      <w:pPr>
        <w:spacing w:line="259" w:lineRule="auto"/>
        <w:jc w:val="center"/>
      </w:pPr>
    </w:p>
    <w:p w14:paraId="79003685" w14:textId="568E1C70" w:rsidR="002348B2" w:rsidRDefault="002348B2" w:rsidP="00CE211F">
      <w:pPr>
        <w:spacing w:line="276" w:lineRule="auto"/>
        <w:ind w:left="360"/>
        <w:jc w:val="both"/>
        <w:rPr>
          <w:b/>
          <w:bCs/>
          <w:sz w:val="28"/>
          <w:szCs w:val="28"/>
        </w:rPr>
      </w:pPr>
    </w:p>
    <w:p w14:paraId="288D8905" w14:textId="77777777" w:rsidR="00C262A7" w:rsidRDefault="00C262A7" w:rsidP="00CE211F">
      <w:pPr>
        <w:jc w:val="both"/>
      </w:pPr>
    </w:p>
    <w:sectPr w:rsidR="00C262A7" w:rsidSect="00CE211F">
      <w:pgSz w:w="12240" w:h="15840"/>
      <w:pgMar w:top="993" w:right="902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142"/>
    <w:multiLevelType w:val="hybridMultilevel"/>
    <w:tmpl w:val="C3BEF9D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0641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B2"/>
    <w:rsid w:val="00020505"/>
    <w:rsid w:val="000E41BA"/>
    <w:rsid w:val="001849BA"/>
    <w:rsid w:val="001A5B20"/>
    <w:rsid w:val="001C3015"/>
    <w:rsid w:val="001D4012"/>
    <w:rsid w:val="002348B2"/>
    <w:rsid w:val="00341144"/>
    <w:rsid w:val="003C6E89"/>
    <w:rsid w:val="00551FB0"/>
    <w:rsid w:val="005F6FAE"/>
    <w:rsid w:val="00716F7F"/>
    <w:rsid w:val="00770F2F"/>
    <w:rsid w:val="00806453"/>
    <w:rsid w:val="00964629"/>
    <w:rsid w:val="009A6182"/>
    <w:rsid w:val="009B2919"/>
    <w:rsid w:val="009C74B7"/>
    <w:rsid w:val="00A57699"/>
    <w:rsid w:val="00AF7B49"/>
    <w:rsid w:val="00C262A7"/>
    <w:rsid w:val="00CE211F"/>
    <w:rsid w:val="00DF679F"/>
    <w:rsid w:val="00F378A1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3541"/>
  <w15:chartTrackingRefBased/>
  <w15:docId w15:val="{B97DFEF6-ABBB-465F-950F-4A3C3BB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2348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348B2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8B2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2348B2"/>
    <w:rPr>
      <w:rFonts w:ascii="Times New Roman" w:eastAsia="Times New Roman" w:hAnsi="Times New Roman" w:cs="Times New Roman"/>
      <w:b/>
      <w:bCs/>
      <w:sz w:val="24"/>
      <w:szCs w:val="24"/>
      <w:u w:val="single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CLAMBA CRISTINA</dc:creator>
  <cp:keywords/>
  <dc:description/>
  <cp:lastModifiedBy>Bobeica Iuliana</cp:lastModifiedBy>
  <cp:revision>15</cp:revision>
  <dcterms:created xsi:type="dcterms:W3CDTF">2023-12-11T06:14:00Z</dcterms:created>
  <dcterms:modified xsi:type="dcterms:W3CDTF">2023-12-13T10:15:00Z</dcterms:modified>
</cp:coreProperties>
</file>