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D78E" w14:textId="77777777" w:rsidR="002348B2" w:rsidRPr="00096CF2" w:rsidRDefault="002348B2" w:rsidP="006A6F14">
      <w:pPr>
        <w:pStyle w:val="Heading1"/>
        <w:spacing w:line="276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ROMÂNI</w:t>
      </w:r>
      <w:r w:rsidRPr="00096CF2">
        <w:rPr>
          <w:sz w:val="28"/>
          <w:szCs w:val="28"/>
          <w:lang w:val="pt-BR"/>
        </w:rPr>
        <w:t xml:space="preserve">A                                                                                     </w:t>
      </w:r>
    </w:p>
    <w:p w14:paraId="127D11A5" w14:textId="77777777" w:rsidR="002348B2" w:rsidRPr="00096CF2" w:rsidRDefault="002348B2" w:rsidP="006A6F14">
      <w:pPr>
        <w:spacing w:line="276" w:lineRule="auto"/>
        <w:rPr>
          <w:b/>
          <w:sz w:val="28"/>
          <w:szCs w:val="28"/>
        </w:rPr>
      </w:pPr>
      <w:r w:rsidRPr="00096CF2">
        <w:rPr>
          <w:b/>
          <w:sz w:val="28"/>
          <w:szCs w:val="28"/>
        </w:rPr>
        <w:t xml:space="preserve">JUDEŢUL VRANCEA                                                  </w:t>
      </w:r>
    </w:p>
    <w:p w14:paraId="631A9D1D" w14:textId="77777777" w:rsidR="002348B2" w:rsidRDefault="002348B2" w:rsidP="006A6F14">
      <w:pPr>
        <w:pStyle w:val="Heading1"/>
        <w:spacing w:line="276" w:lineRule="auto"/>
        <w:rPr>
          <w:sz w:val="28"/>
          <w:lang w:val="it-IT"/>
        </w:rPr>
      </w:pPr>
      <w:r w:rsidRPr="00096CF2">
        <w:rPr>
          <w:sz w:val="28"/>
          <w:lang w:val="it-IT"/>
        </w:rPr>
        <w:t>CONSILIUL JUDETEAN</w:t>
      </w:r>
    </w:p>
    <w:p w14:paraId="4C8CD742" w14:textId="7917E67C" w:rsidR="002348B2" w:rsidRDefault="002348B2" w:rsidP="006A6F14">
      <w:pPr>
        <w:pStyle w:val="Heading1"/>
        <w:spacing w:line="276" w:lineRule="auto"/>
        <w:jc w:val="both"/>
      </w:pPr>
      <w:r>
        <w:t xml:space="preserve">                                       </w:t>
      </w:r>
    </w:p>
    <w:p w14:paraId="24F2202E" w14:textId="77777777" w:rsidR="00806453" w:rsidRPr="00806453" w:rsidRDefault="00806453" w:rsidP="006A6F14"/>
    <w:p w14:paraId="76BF01F8" w14:textId="77777777" w:rsidR="006A6F14" w:rsidRDefault="002348B2" w:rsidP="006A6F14">
      <w:pPr>
        <w:pStyle w:val="Heading2"/>
        <w:spacing w:line="276" w:lineRule="auto"/>
        <w:rPr>
          <w:sz w:val="28"/>
          <w:u w:val="none"/>
        </w:rPr>
      </w:pPr>
      <w:r w:rsidRPr="006A6F14">
        <w:rPr>
          <w:sz w:val="28"/>
          <w:u w:val="none"/>
        </w:rPr>
        <w:t>BIBLIOGRAFIE</w:t>
      </w:r>
    </w:p>
    <w:p w14:paraId="52A36406" w14:textId="011E2BF8" w:rsidR="0074026A" w:rsidRPr="006A6F14" w:rsidRDefault="0074026A" w:rsidP="006A6F14">
      <w:pPr>
        <w:pStyle w:val="Heading2"/>
        <w:spacing w:line="276" w:lineRule="auto"/>
        <w:rPr>
          <w:b w:val="0"/>
          <w:sz w:val="28"/>
          <w:szCs w:val="28"/>
          <w:u w:val="none"/>
          <w:lang w:eastAsia="en-US"/>
        </w:rPr>
      </w:pPr>
      <w:r w:rsidRPr="006A6F14">
        <w:rPr>
          <w:sz w:val="28"/>
          <w:szCs w:val="28"/>
          <w:u w:val="none"/>
          <w:lang w:eastAsia="en-US"/>
        </w:rPr>
        <w:t xml:space="preserve">pentru examenul organizat, pentru promovarea în gradul profesional imediat superior celui deținut a unui funcţionar public din cadrul Direcției </w:t>
      </w:r>
      <w:r w:rsidR="006A6F14">
        <w:rPr>
          <w:sz w:val="28"/>
          <w:szCs w:val="28"/>
          <w:u w:val="none"/>
          <w:lang w:eastAsia="en-US"/>
        </w:rPr>
        <w:t>A</w:t>
      </w:r>
      <w:r w:rsidRPr="006A6F14">
        <w:rPr>
          <w:sz w:val="28"/>
          <w:szCs w:val="28"/>
          <w:u w:val="none"/>
          <w:lang w:eastAsia="en-US"/>
        </w:rPr>
        <w:t xml:space="preserve">chiziții </w:t>
      </w:r>
      <w:r w:rsidR="006A6F14">
        <w:rPr>
          <w:sz w:val="28"/>
          <w:szCs w:val="28"/>
          <w:u w:val="none"/>
          <w:lang w:eastAsia="en-US"/>
        </w:rPr>
        <w:t>P</w:t>
      </w:r>
      <w:r w:rsidRPr="006A6F14">
        <w:rPr>
          <w:sz w:val="28"/>
          <w:szCs w:val="28"/>
          <w:u w:val="none"/>
          <w:lang w:eastAsia="en-US"/>
        </w:rPr>
        <w:t xml:space="preserve">ublice și </w:t>
      </w:r>
      <w:r w:rsidR="006A6F14">
        <w:rPr>
          <w:sz w:val="28"/>
          <w:szCs w:val="28"/>
          <w:u w:val="none"/>
          <w:lang w:eastAsia="en-US"/>
        </w:rPr>
        <w:t>M</w:t>
      </w:r>
      <w:r w:rsidRPr="006A6F14">
        <w:rPr>
          <w:sz w:val="28"/>
          <w:szCs w:val="28"/>
          <w:u w:val="none"/>
          <w:lang w:eastAsia="en-US"/>
        </w:rPr>
        <w:t xml:space="preserve">onitorizare </w:t>
      </w:r>
      <w:r w:rsidR="006A6F14">
        <w:rPr>
          <w:sz w:val="28"/>
          <w:szCs w:val="28"/>
          <w:u w:val="none"/>
          <w:lang w:eastAsia="en-US"/>
        </w:rPr>
        <w:t>C</w:t>
      </w:r>
      <w:r w:rsidRPr="006A6F14">
        <w:rPr>
          <w:sz w:val="28"/>
          <w:szCs w:val="28"/>
          <w:u w:val="none"/>
          <w:lang w:eastAsia="en-US"/>
        </w:rPr>
        <w:t>ontracte</w:t>
      </w:r>
    </w:p>
    <w:p w14:paraId="614124CD" w14:textId="77777777" w:rsidR="0074026A" w:rsidRPr="0074026A" w:rsidRDefault="0074026A" w:rsidP="006A6F14">
      <w:pPr>
        <w:suppressAutoHyphens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4026A">
        <w:rPr>
          <w:b/>
          <w:sz w:val="28"/>
          <w:szCs w:val="28"/>
          <w:lang w:eastAsia="en-US"/>
        </w:rPr>
        <w:t xml:space="preserve">              </w:t>
      </w:r>
    </w:p>
    <w:p w14:paraId="1B2DB886" w14:textId="77777777" w:rsidR="0074026A" w:rsidRPr="0074026A" w:rsidRDefault="0074026A" w:rsidP="006A6F14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14:paraId="57210A0E" w14:textId="77777777" w:rsidR="0074026A" w:rsidRPr="0074026A" w:rsidRDefault="0074026A" w:rsidP="006A6F1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4026A">
        <w:rPr>
          <w:rFonts w:eastAsia="Calibri"/>
          <w:sz w:val="28"/>
          <w:szCs w:val="28"/>
          <w:lang w:eastAsia="en-US"/>
        </w:rPr>
        <w:t>Ordonanța de urgență a Guvernului nr. 57/2019 privind Codul administrativ, cu modificările și completările ulterioare;</w:t>
      </w:r>
      <w:r w:rsidRPr="0074026A">
        <w:rPr>
          <w:color w:val="000000"/>
          <w:sz w:val="27"/>
          <w:szCs w:val="27"/>
        </w:rPr>
        <w:t xml:space="preserve"> </w:t>
      </w:r>
    </w:p>
    <w:p w14:paraId="551BE6C8" w14:textId="14172632" w:rsidR="0074026A" w:rsidRPr="00770F2F" w:rsidRDefault="0074026A" w:rsidP="006A6F1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Hotărârea Consiliului Județean Vrancea nr. 263 din 28 noiembrie 2023 privind aprobarea Regulamentului de organizare şi funcţionare al aparatului de specialitate al Consiliului Judeţean Vrancea;</w:t>
      </w:r>
    </w:p>
    <w:p w14:paraId="2A71613F" w14:textId="77777777" w:rsidR="0074026A" w:rsidRPr="00770F2F" w:rsidRDefault="0074026A" w:rsidP="006A6F1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70F2F">
        <w:rPr>
          <w:sz w:val="28"/>
          <w:szCs w:val="28"/>
        </w:rPr>
        <w:t>Regulamentul Intern pentru aparatul de specialitate al Consiliului Judeţean Vrancea aprobat prin Dispoziția Președintelui Consiliului Judetean Vrancea nr. 276 din 24 august 2021;</w:t>
      </w:r>
    </w:p>
    <w:p w14:paraId="20332F7C" w14:textId="02C1CB76" w:rsidR="0074026A" w:rsidRPr="00653450" w:rsidRDefault="00000000" w:rsidP="006A6F14">
      <w:pPr>
        <w:pStyle w:val="ListParagraph"/>
        <w:numPr>
          <w:ilvl w:val="0"/>
          <w:numId w:val="1"/>
        </w:numPr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hyperlink r:id="rId5" w:tgtFrame="_blank" w:history="1">
        <w:r w:rsidR="0074026A" w:rsidRPr="00653450">
          <w:rPr>
            <w:bCs/>
            <w:sz w:val="28"/>
            <w:szCs w:val="28"/>
            <w:lang w:val="it-IT" w:eastAsia="en-US"/>
          </w:rPr>
          <w:t>Legea nr. 98/2016 privind achiziţiile publice</w:t>
        </w:r>
      </w:hyperlink>
      <w:r w:rsidR="0074026A" w:rsidRPr="00653450">
        <w:rPr>
          <w:rFonts w:eastAsia="Calibri"/>
          <w:sz w:val="28"/>
          <w:szCs w:val="28"/>
          <w:lang w:eastAsia="en-US"/>
        </w:rPr>
        <w:t>, cu modificările şi completările ulterioare</w:t>
      </w:r>
      <w:r w:rsidR="0074026A" w:rsidRPr="00653450">
        <w:rPr>
          <w:bCs/>
          <w:sz w:val="28"/>
          <w:szCs w:val="28"/>
          <w:bdr w:val="none" w:sz="0" w:space="0" w:color="auto" w:frame="1"/>
          <w:lang w:val="it-IT" w:eastAsia="en-US"/>
        </w:rPr>
        <w:t>;</w:t>
      </w:r>
    </w:p>
    <w:p w14:paraId="66B16B68" w14:textId="07979D99" w:rsidR="0074026A" w:rsidRPr="007B02B9" w:rsidRDefault="0074026A" w:rsidP="006A6F14">
      <w:pPr>
        <w:pStyle w:val="ListParagraph"/>
        <w:numPr>
          <w:ilvl w:val="0"/>
          <w:numId w:val="1"/>
        </w:numPr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7B02B9">
        <w:rPr>
          <w:bCs/>
          <w:sz w:val="28"/>
          <w:szCs w:val="28"/>
          <w:bdr w:val="none" w:sz="0" w:space="0" w:color="auto" w:frame="1"/>
          <w:lang w:eastAsia="en-US"/>
        </w:rPr>
        <w:t>Hotărârea de Guvern nr. 395/2016 pentru aprobarea Normelor metodologice de aplicare a prevederilor referitoare la atribuirea contractului de achiziţie publică/acordului-cadru din Legea nr. 98/2016 privind achiziţiile publice</w:t>
      </w:r>
      <w:r w:rsidRPr="007B02B9">
        <w:rPr>
          <w:rFonts w:eastAsia="Calibri"/>
          <w:sz w:val="28"/>
          <w:szCs w:val="28"/>
          <w:lang w:eastAsia="en-US"/>
        </w:rPr>
        <w:t>, cu modificările şi completările ulterioare;</w:t>
      </w:r>
    </w:p>
    <w:p w14:paraId="3F7259EF" w14:textId="77777777" w:rsidR="0074026A" w:rsidRPr="0074026A" w:rsidRDefault="0074026A" w:rsidP="006A6F14">
      <w:pPr>
        <w:numPr>
          <w:ilvl w:val="0"/>
          <w:numId w:val="1"/>
        </w:numPr>
        <w:tabs>
          <w:tab w:val="num" w:pos="928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4026A">
        <w:rPr>
          <w:bCs/>
          <w:sz w:val="28"/>
          <w:szCs w:val="28"/>
          <w:bdr w:val="none" w:sz="0" w:space="0" w:color="auto" w:frame="1"/>
          <w:lang w:val="pt-BR" w:eastAsia="en-US"/>
        </w:rPr>
        <w:t>Legea nr. 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</w:t>
      </w:r>
      <w:r w:rsidRPr="0074026A">
        <w:rPr>
          <w:rFonts w:eastAsia="Calibri"/>
          <w:sz w:val="28"/>
          <w:szCs w:val="28"/>
          <w:lang w:eastAsia="en-US"/>
        </w:rPr>
        <w:t>, cu modificările şi completările ulterioare.</w:t>
      </w:r>
    </w:p>
    <w:p w14:paraId="519B8314" w14:textId="77777777" w:rsidR="002348B2" w:rsidRDefault="002348B2" w:rsidP="006A6F14">
      <w:pPr>
        <w:spacing w:line="276" w:lineRule="auto"/>
        <w:jc w:val="both"/>
        <w:rPr>
          <w:sz w:val="28"/>
          <w:szCs w:val="28"/>
          <w:lang w:val="pt-BR" w:eastAsia="en-US"/>
        </w:rPr>
      </w:pPr>
    </w:p>
    <w:p w14:paraId="33AAE6E5" w14:textId="77777777" w:rsidR="007B02B9" w:rsidRPr="005C0888" w:rsidRDefault="007B02B9" w:rsidP="006A6F14">
      <w:pPr>
        <w:spacing w:line="276" w:lineRule="auto"/>
        <w:jc w:val="both"/>
        <w:rPr>
          <w:sz w:val="12"/>
          <w:szCs w:val="12"/>
        </w:rPr>
      </w:pPr>
    </w:p>
    <w:p w14:paraId="560087C8" w14:textId="46BA39D4" w:rsidR="002348B2" w:rsidRDefault="002348B2" w:rsidP="006A6F1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</w:t>
      </w:r>
      <w:r w:rsidR="00A57699">
        <w:rPr>
          <w:b/>
          <w:bCs/>
          <w:sz w:val="28"/>
          <w:szCs w:val="28"/>
        </w:rPr>
        <w:t>at</w:t>
      </w:r>
      <w:r w:rsidR="001C0E25">
        <w:rPr>
          <w:b/>
          <w:bCs/>
          <w:sz w:val="28"/>
          <w:szCs w:val="28"/>
        </w:rPr>
        <w:t>ul</w:t>
      </w:r>
      <w:r>
        <w:rPr>
          <w:b/>
          <w:bCs/>
          <w:sz w:val="28"/>
          <w:szCs w:val="28"/>
        </w:rPr>
        <w:t xml:space="preserve"> v</w:t>
      </w:r>
      <w:r w:rsidR="00A5769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avea în vedere la studierea actelor normative din bibliografie inclusiv republicările, modificările şi completările acestora.</w:t>
      </w:r>
    </w:p>
    <w:p w14:paraId="6D65E49C" w14:textId="7ED84EC0" w:rsidR="002348B2" w:rsidRDefault="002348B2" w:rsidP="006A6F14">
      <w:pPr>
        <w:spacing w:line="276" w:lineRule="auto"/>
        <w:jc w:val="both"/>
        <w:rPr>
          <w:b/>
          <w:bCs/>
          <w:sz w:val="28"/>
          <w:szCs w:val="28"/>
        </w:rPr>
      </w:pPr>
    </w:p>
    <w:p w14:paraId="4B52065F" w14:textId="77777777" w:rsidR="005F6FAE" w:rsidRDefault="005F6FAE" w:rsidP="006A6F14">
      <w:pPr>
        <w:spacing w:line="276" w:lineRule="auto"/>
        <w:jc w:val="both"/>
        <w:rPr>
          <w:b/>
          <w:bCs/>
          <w:sz w:val="28"/>
          <w:szCs w:val="28"/>
        </w:rPr>
      </w:pPr>
    </w:p>
    <w:p w14:paraId="35A4B326" w14:textId="77777777" w:rsidR="005F6FAE" w:rsidRPr="005F6FAE" w:rsidRDefault="005F6FAE" w:rsidP="006A6F14">
      <w:pPr>
        <w:jc w:val="center"/>
        <w:rPr>
          <w:b/>
          <w:bCs/>
          <w:sz w:val="28"/>
          <w:szCs w:val="28"/>
        </w:rPr>
      </w:pPr>
      <w:r w:rsidRPr="005F6FAE">
        <w:rPr>
          <w:b/>
          <w:bCs/>
          <w:sz w:val="28"/>
          <w:szCs w:val="28"/>
        </w:rPr>
        <w:t xml:space="preserve"> Președintele</w:t>
      </w:r>
    </w:p>
    <w:p w14:paraId="0A799100" w14:textId="77777777" w:rsidR="005F6FAE" w:rsidRPr="005F6FAE" w:rsidRDefault="005F6FAE" w:rsidP="006A6F14">
      <w:pPr>
        <w:jc w:val="center"/>
        <w:rPr>
          <w:b/>
          <w:bCs/>
          <w:sz w:val="28"/>
          <w:szCs w:val="28"/>
        </w:rPr>
      </w:pPr>
      <w:r w:rsidRPr="005F6FAE">
        <w:rPr>
          <w:b/>
          <w:bCs/>
          <w:sz w:val="28"/>
          <w:szCs w:val="28"/>
        </w:rPr>
        <w:t>Consiliului Județean Vrancea</w:t>
      </w:r>
    </w:p>
    <w:p w14:paraId="74BC5875" w14:textId="77777777" w:rsidR="005F6FAE" w:rsidRPr="005F6FAE" w:rsidRDefault="005F6FAE" w:rsidP="006A6F14">
      <w:pPr>
        <w:jc w:val="center"/>
        <w:rPr>
          <w:b/>
          <w:bCs/>
          <w:sz w:val="28"/>
          <w:szCs w:val="28"/>
        </w:rPr>
      </w:pPr>
      <w:r w:rsidRPr="005F6FAE">
        <w:rPr>
          <w:b/>
          <w:bCs/>
          <w:sz w:val="28"/>
          <w:szCs w:val="28"/>
        </w:rPr>
        <w:t>Cătălin TOMA</w:t>
      </w:r>
    </w:p>
    <w:p w14:paraId="789A67D4" w14:textId="77777777" w:rsidR="005F6FAE" w:rsidRDefault="005F6FAE" w:rsidP="006A6F14">
      <w:pPr>
        <w:spacing w:line="259" w:lineRule="auto"/>
      </w:pPr>
      <w:r>
        <w:rPr>
          <w:color w:val="FFFFFF"/>
        </w:rPr>
        <w:t xml:space="preserve"> </w:t>
      </w:r>
    </w:p>
    <w:p w14:paraId="79003685" w14:textId="568E1C70" w:rsidR="002348B2" w:rsidRDefault="002348B2" w:rsidP="006A6F14">
      <w:pPr>
        <w:spacing w:line="276" w:lineRule="auto"/>
        <w:jc w:val="both"/>
        <w:rPr>
          <w:b/>
          <w:bCs/>
          <w:sz w:val="28"/>
          <w:szCs w:val="28"/>
        </w:rPr>
      </w:pPr>
    </w:p>
    <w:p w14:paraId="288D8905" w14:textId="77777777" w:rsidR="00C262A7" w:rsidRDefault="00C262A7" w:rsidP="006A6F14"/>
    <w:sectPr w:rsidR="00C262A7" w:rsidSect="006A6F14">
      <w:pgSz w:w="12240" w:h="15840"/>
      <w:pgMar w:top="426" w:right="902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142"/>
    <w:multiLevelType w:val="hybridMultilevel"/>
    <w:tmpl w:val="C3BEF9D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52A22"/>
    <w:multiLevelType w:val="hybridMultilevel"/>
    <w:tmpl w:val="F03CED7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0641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338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B2"/>
    <w:rsid w:val="000E41BA"/>
    <w:rsid w:val="001849BA"/>
    <w:rsid w:val="001A5B20"/>
    <w:rsid w:val="001C0E25"/>
    <w:rsid w:val="001C3015"/>
    <w:rsid w:val="002348B2"/>
    <w:rsid w:val="00341144"/>
    <w:rsid w:val="003C6E89"/>
    <w:rsid w:val="00551FB0"/>
    <w:rsid w:val="005F6FAE"/>
    <w:rsid w:val="00653450"/>
    <w:rsid w:val="006A6F14"/>
    <w:rsid w:val="00716F7F"/>
    <w:rsid w:val="0074026A"/>
    <w:rsid w:val="00770F2F"/>
    <w:rsid w:val="007B02B9"/>
    <w:rsid w:val="00806453"/>
    <w:rsid w:val="00964629"/>
    <w:rsid w:val="009A6182"/>
    <w:rsid w:val="009B2919"/>
    <w:rsid w:val="009C74B7"/>
    <w:rsid w:val="00A57699"/>
    <w:rsid w:val="00AF7B49"/>
    <w:rsid w:val="00BF411E"/>
    <w:rsid w:val="00C262A7"/>
    <w:rsid w:val="00DF679F"/>
    <w:rsid w:val="00F378A1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3541"/>
  <w15:chartTrackingRefBased/>
  <w15:docId w15:val="{B97DFEF6-ABBB-465F-950F-4A3C3BB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2348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48B2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8B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2348B2"/>
    <w:rPr>
      <w:rFonts w:ascii="Times New Roman" w:eastAsia="Times New Roman" w:hAnsi="Times New Roman" w:cs="Times New Roman"/>
      <w:b/>
      <w:bCs/>
      <w:sz w:val="24"/>
      <w:szCs w:val="24"/>
      <w:u w:val="single"/>
      <w:lang w:eastAsia="ro-RO"/>
    </w:rPr>
  </w:style>
  <w:style w:type="paragraph" w:styleId="ListParagraph">
    <w:name w:val="List Paragraph"/>
    <w:basedOn w:val="Normal"/>
    <w:uiPriority w:val="34"/>
    <w:qFormat/>
    <w:rsid w:val="0065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rept.ro/DocumentView.aspx?DocumentId=00178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CLAMBA CRISTINA</dc:creator>
  <cp:keywords/>
  <dc:description/>
  <cp:lastModifiedBy>Bobeica Iuliana</cp:lastModifiedBy>
  <cp:revision>18</cp:revision>
  <dcterms:created xsi:type="dcterms:W3CDTF">2023-12-11T06:14:00Z</dcterms:created>
  <dcterms:modified xsi:type="dcterms:W3CDTF">2023-12-13T10:28:00Z</dcterms:modified>
</cp:coreProperties>
</file>