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E694" w14:textId="156A109F" w:rsidR="00F060EE" w:rsidRPr="0038530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385308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484B2B31" w:rsidR="00CE44CA" w:rsidRPr="0038530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385308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385308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385308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385308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004FF03C" w:rsidR="00F060EE" w:rsidRPr="00385308" w:rsidRDefault="00273519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5308">
        <w:rPr>
          <w:rFonts w:ascii="Times New Roman" w:hAnsi="Times New Roman" w:cs="Times New Roman"/>
          <w:b/>
          <w:sz w:val="28"/>
          <w:szCs w:val="28"/>
          <w:lang w:val="ro-RO"/>
        </w:rPr>
        <w:t>din data de</w:t>
      </w:r>
      <w:r w:rsidR="00F0011F"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759FF" w:rsidRPr="00385308">
        <w:rPr>
          <w:rFonts w:ascii="Times New Roman" w:hAnsi="Times New Roman" w:cs="Times New Roman"/>
          <w:b/>
          <w:sz w:val="28"/>
          <w:szCs w:val="28"/>
          <w:lang w:val="ro-RO"/>
        </w:rPr>
        <w:t>2 martie</w:t>
      </w:r>
      <w:r w:rsidR="00ED0C73" w:rsidRPr="003853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0462F76A" w14:textId="77777777" w:rsidR="00156AB1" w:rsidRDefault="00156AB1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BF7F5C4" w14:textId="4D10463A" w:rsidR="00270CBC" w:rsidRPr="002D431D" w:rsidRDefault="00ED158E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8146E5"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de </w:t>
      </w:r>
      <w:r w:rsidR="004759FF"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 martie</w:t>
      </w:r>
      <w:r w:rsidR="00404CF4"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2023</w:t>
      </w:r>
      <w:r w:rsidR="008146E5"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la sediul Consiliului Județean Vrancea din Focșani,  b-dul Dimitrie Cantemir nr. 1, a avut loc ședința extraordinar</w:t>
      </w:r>
      <w:r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8146E5"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Județean Vrancea</w:t>
      </w:r>
      <w:r w:rsidR="008146E5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 convocat</w:t>
      </w:r>
      <w:r w:rsidRPr="002D431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146E5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 prin Dispoziția președintelui</w:t>
      </w:r>
      <w:r w:rsidR="00270CBC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951066" w:rsidRPr="002D431D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8146E5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9D10D7" w:rsidRPr="002D431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B6387" w:rsidRPr="002D431D">
        <w:rPr>
          <w:rFonts w:ascii="Times New Roman" w:hAnsi="Times New Roman" w:cs="Times New Roman"/>
          <w:bCs/>
          <w:sz w:val="28"/>
          <w:szCs w:val="28"/>
          <w:lang w:val="ro-RO"/>
        </w:rPr>
        <w:t>35</w:t>
      </w:r>
      <w:r w:rsidR="00270CBC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9D10D7" w:rsidRPr="002D431D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557927" w:rsidRPr="002D431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4CF4" w:rsidRPr="002D431D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CB6387" w:rsidRPr="002D431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57927" w:rsidRPr="002D431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4CF4" w:rsidRPr="002D431D">
        <w:rPr>
          <w:rFonts w:ascii="Times New Roman" w:hAnsi="Times New Roman" w:cs="Times New Roman"/>
          <w:sz w:val="28"/>
          <w:szCs w:val="28"/>
          <w:lang w:val="ro-RO"/>
        </w:rPr>
        <w:t>2023</w:t>
      </w:r>
      <w:r w:rsidR="00557927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3E9F4757" w14:textId="77777777" w:rsidR="00270CBC" w:rsidRPr="004759FF" w:rsidRDefault="00270CBC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395BC470" w14:textId="4104F84E" w:rsidR="006E6835" w:rsidRPr="002D431D" w:rsidRDefault="006E6835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D431D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materie, l</w:t>
      </w:r>
      <w:r w:rsidRPr="002D431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ucrările ședinței au fost conduse de președintele Consiliului Județean Vrancea, domnul Cătălin Toma, care a </w:t>
      </w:r>
      <w:r w:rsidRPr="002D431D">
        <w:rPr>
          <w:rFonts w:ascii="Times New Roman" w:hAnsi="Times New Roman" w:cs="Times New Roman"/>
          <w:sz w:val="28"/>
          <w:szCs w:val="28"/>
          <w:lang w:val="ro-RO"/>
        </w:rPr>
        <w:t>precizat c</w:t>
      </w:r>
      <w:r w:rsidR="003C6B0B"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2D431D">
        <w:rPr>
          <w:rFonts w:ascii="Times New Roman" w:hAnsi="Times New Roman" w:cs="Times New Roman"/>
          <w:sz w:val="28"/>
          <w:szCs w:val="28"/>
          <w:lang w:val="ro-RO"/>
        </w:rPr>
        <w:t xml:space="preserve">ședința </w:t>
      </w:r>
      <w:r w:rsidRPr="002D431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desf</w:t>
      </w:r>
      <w:r w:rsidR="003C6B0B" w:rsidRPr="002D431D">
        <w:rPr>
          <w:rFonts w:ascii="Times New Roman" w:hAnsi="Times New Roman" w:cs="Times New Roman"/>
          <w:sz w:val="28"/>
          <w:szCs w:val="28"/>
        </w:rPr>
        <w:t>ăș</w:t>
      </w:r>
      <w:r w:rsidRPr="002D431D">
        <w:rPr>
          <w:rFonts w:ascii="Times New Roman" w:hAnsi="Times New Roman" w:cs="Times New Roman"/>
          <w:sz w:val="28"/>
          <w:szCs w:val="28"/>
        </w:rPr>
        <w:t>oar</w:t>
      </w:r>
      <w:r w:rsidR="003C6B0B" w:rsidRPr="002D431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videoconferin</w:t>
      </w:r>
      <w:r w:rsidR="00B20C06">
        <w:rPr>
          <w:rFonts w:ascii="Times New Roman" w:hAnsi="Times New Roman" w:cs="Times New Roman"/>
          <w:sz w:val="28"/>
          <w:szCs w:val="28"/>
        </w:rPr>
        <w:t>ț</w:t>
      </w:r>
      <w:r w:rsidR="003C6B0B" w:rsidRPr="002D431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teleconferin</w:t>
      </w:r>
      <w:r w:rsidR="003C6B0B" w:rsidRPr="002D431D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2D431D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2D4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1E2093"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edin</w:t>
      </w:r>
      <w:r w:rsidR="003C6B0B"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ță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B20C06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2D431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0F858811" w14:textId="77777777" w:rsidR="006E6835" w:rsidRPr="004759FF" w:rsidRDefault="006E6835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7FAAF624" w:rsidR="00890B68" w:rsidRPr="002D431D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AB5639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legal constituit</w:t>
      </w:r>
      <w:r w:rsidR="00B96101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8146E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</w:t>
      </w:r>
      <w:r w:rsidR="008146E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6570B4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AC3BE2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Absent</w:t>
      </w:r>
      <w:r w:rsidR="00497E7D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motivat </w:t>
      </w:r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fost domnul consilier </w:t>
      </w:r>
      <w:r w:rsidR="00497E7D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Onia</w:t>
      </w:r>
      <w:proofErr w:type="spellEnd"/>
      <w:r w:rsidR="004C59CB" w:rsidRPr="002D431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Cristian. </w:t>
      </w:r>
    </w:p>
    <w:p w14:paraId="64A3FCBF" w14:textId="027B8A8D" w:rsidR="00890B68" w:rsidRPr="004759FF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312D828C" w14:textId="2AE5C245" w:rsidR="00DF1672" w:rsidRPr="00C23A60" w:rsidRDefault="00DF1672" w:rsidP="00DF167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3A60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legale, președintele consiliului județean a dat cuvântul secretarului general al județului pentru a supune spre aprobare procesul-verbal al ședinței </w:t>
      </w:r>
      <w:r w:rsidR="002D431D" w:rsidRPr="00C23A60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Pr="00C23A60">
        <w:rPr>
          <w:rFonts w:ascii="Times New Roman" w:hAnsi="Times New Roman" w:cs="Times New Roman"/>
          <w:sz w:val="28"/>
          <w:szCs w:val="28"/>
          <w:lang w:val="ro-RO"/>
        </w:rPr>
        <w:t xml:space="preserve">ordinare din data de </w:t>
      </w:r>
      <w:r w:rsidR="002D431D" w:rsidRPr="00C23A60">
        <w:rPr>
          <w:rFonts w:ascii="Times New Roman" w:hAnsi="Times New Roman" w:cs="Times New Roman"/>
          <w:sz w:val="28"/>
          <w:szCs w:val="28"/>
          <w:lang w:val="ro-RO"/>
        </w:rPr>
        <w:t>16 februarie</w:t>
      </w:r>
      <w:r w:rsidRPr="00C23A60"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2D431D" w:rsidRPr="00C23A6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C23A6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2B5B237" w14:textId="39F5F0A7" w:rsidR="00DF1672" w:rsidRPr="00360FE4" w:rsidRDefault="00DF1672" w:rsidP="00DF16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0FE4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 votului plenului consiliului județean, procesul-verbal a fost aprobat în unanimitate, fără observații.</w:t>
      </w:r>
    </w:p>
    <w:p w14:paraId="73493DC3" w14:textId="49A87C40" w:rsidR="00B67CD8" w:rsidRPr="00180787" w:rsidRDefault="004E008D" w:rsidP="00B67CD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  <w:r w:rsidR="00890B68"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r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890B68"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</w:t>
      </w:r>
      <w:r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>Cătălin</w:t>
      </w:r>
      <w:r w:rsidR="00890B68"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Toma</w:t>
      </w:r>
      <w:r w:rsidR="00CB07EA" w:rsidRPr="0018078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CB07EA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a precizat c</w:t>
      </w:r>
      <w:r w:rsidR="00C4419B" w:rsidRPr="0018078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B07EA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depunerea spre finanțare a proiectului „Campus profesional integrat, liceal și universitar județul Vrancea“ se face </w:t>
      </w:r>
      <w:r w:rsidR="00C912BA" w:rsidRPr="00180787"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o anumit</w:t>
      </w:r>
      <w:r w:rsidR="00B40B0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procedur</w:t>
      </w:r>
      <w:r w:rsidR="0051254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stabilit</w:t>
      </w:r>
      <w:r w:rsidR="00E540B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04B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C912BA" w:rsidRPr="00180787">
        <w:rPr>
          <w:rFonts w:ascii="Times New Roman" w:hAnsi="Times New Roman" w:cs="Times New Roman"/>
          <w:sz w:val="28"/>
          <w:szCs w:val="28"/>
          <w:lang w:val="ro-RO"/>
        </w:rPr>
        <w:t>finanțator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, fiind necesar </w:t>
      </w:r>
      <w:r w:rsidR="00232099">
        <w:rPr>
          <w:rFonts w:ascii="Times New Roman" w:hAnsi="Times New Roman" w:cs="Times New Roman"/>
          <w:sz w:val="28"/>
          <w:szCs w:val="28"/>
          <w:lang w:val="ro-RO"/>
        </w:rPr>
        <w:t xml:space="preserve">a se aproba </w:t>
      </w:r>
      <w:r w:rsidR="009B5406" w:rsidRPr="00180787">
        <w:rPr>
          <w:rFonts w:ascii="Times New Roman" w:hAnsi="Times New Roman" w:cs="Times New Roman"/>
          <w:sz w:val="28"/>
          <w:szCs w:val="28"/>
          <w:lang w:val="ro-RO"/>
        </w:rPr>
        <w:t>atât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documentați</w:t>
      </w:r>
      <w:r w:rsidR="0023209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>-economic</w:t>
      </w:r>
      <w:r w:rsidR="0023209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 și indicatori</w:t>
      </w:r>
      <w:r w:rsidR="00232099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13A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>-economici</w:t>
      </w:r>
      <w:r w:rsidR="009B5406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B40B0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B40B0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5A5DCE" w:rsidRPr="00180787">
        <w:rPr>
          <w:rFonts w:ascii="Times New Roman" w:hAnsi="Times New Roman" w:cs="Times New Roman"/>
          <w:sz w:val="28"/>
          <w:szCs w:val="28"/>
          <w:lang w:val="ro-RO"/>
        </w:rPr>
        <w:t>i  acordul de parteneriat.</w:t>
      </w:r>
    </w:p>
    <w:p w14:paraId="416E373D" w14:textId="48F274A5" w:rsidR="00DF1672" w:rsidRPr="00880662" w:rsidRDefault="00DF1672" w:rsidP="0034742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80662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proiectelor de hotărâri înscrise pe ordinea de zi a ședinței:</w:t>
      </w:r>
    </w:p>
    <w:p w14:paraId="79DE6D6A" w14:textId="08015D93" w:rsidR="00880662" w:rsidRPr="00880662" w:rsidRDefault="00880662" w:rsidP="008806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0662">
        <w:rPr>
          <w:rFonts w:ascii="Times New Roman" w:hAnsi="Times New Roman" w:cs="Times New Roman"/>
          <w:sz w:val="28"/>
          <w:szCs w:val="28"/>
          <w:lang w:val="ro-RO"/>
        </w:rPr>
        <w:t xml:space="preserve">1. “Aprobarea documentației </w:t>
      </w:r>
      <w:proofErr w:type="spellStart"/>
      <w:r w:rsidRPr="00880662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880662">
        <w:rPr>
          <w:rFonts w:ascii="Times New Roman" w:hAnsi="Times New Roman" w:cs="Times New Roman"/>
          <w:sz w:val="28"/>
          <w:szCs w:val="28"/>
          <w:lang w:val="ro-RO"/>
        </w:rPr>
        <w:t xml:space="preserve">-economice (faza Studiu de Fezabilitate) și a indicatorilor </w:t>
      </w:r>
      <w:proofErr w:type="spellStart"/>
      <w:r w:rsidRPr="00880662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Pr="00880662">
        <w:rPr>
          <w:rFonts w:ascii="Times New Roman" w:hAnsi="Times New Roman" w:cs="Times New Roman"/>
          <w:sz w:val="28"/>
          <w:szCs w:val="28"/>
          <w:lang w:val="ro-RO"/>
        </w:rPr>
        <w:t>-economici pentru obiectivul de investiții “Campus profesional integrat, liceal și universitar județul Vrancea“</w:t>
      </w:r>
      <w:r w:rsidR="00360FE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8806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693ADCE" w14:textId="376F9629" w:rsidR="00880662" w:rsidRPr="00880662" w:rsidRDefault="00880662" w:rsidP="008806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066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bookmarkStart w:id="0" w:name="_Hlk128649956"/>
      <w:r w:rsidRPr="00880662">
        <w:rPr>
          <w:rFonts w:ascii="Times New Roman" w:hAnsi="Times New Roman" w:cs="Times New Roman"/>
          <w:sz w:val="28"/>
          <w:szCs w:val="28"/>
          <w:lang w:val="ro-RO"/>
        </w:rPr>
        <w:t>„Aprobarea acordului de parteneriat pentru implementarea proiectului „Campus profesional integrat, liceal și universitar”, județul Vrancea „</w:t>
      </w:r>
      <w:bookmarkEnd w:id="0"/>
      <w:r w:rsidR="00360FE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CD8F671" w14:textId="53D8BA9B" w:rsidR="00880662" w:rsidRPr="00880662" w:rsidRDefault="00880662" w:rsidP="008806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80662">
        <w:rPr>
          <w:rFonts w:ascii="Times New Roman" w:hAnsi="Times New Roman" w:cs="Times New Roman"/>
          <w:sz w:val="28"/>
          <w:szCs w:val="28"/>
          <w:lang w:val="ro-RO"/>
        </w:rPr>
        <w:t>3. „Aprobarea depunerii proiectului „Campus profesional integrat, liceal și universitar județul Vrancea" și a cheltuielilor legate de proiect</w:t>
      </w:r>
      <w:r w:rsidR="000101E3">
        <w:rPr>
          <w:rFonts w:ascii="Times New Roman" w:hAnsi="Times New Roman" w:cs="Times New Roman"/>
          <w:sz w:val="28"/>
          <w:szCs w:val="28"/>
          <w:lang w:val="ro-RO"/>
        </w:rPr>
        <w:t xml:space="preserve">”. </w:t>
      </w:r>
      <w:r w:rsidRPr="008806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12434FE" w14:textId="6E9CC63A" w:rsidR="00B67CD8" w:rsidRPr="00880662" w:rsidRDefault="0086387D" w:rsidP="0034742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880662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supusă votului plenului consiliului județean, ordinea de zi</w:t>
      </w:r>
      <w:r w:rsidR="006B6E28" w:rsidRPr="0088066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880662">
        <w:rPr>
          <w:rFonts w:ascii="Times New Roman" w:hAnsi="Times New Roman" w:cs="Times New Roman"/>
          <w:b/>
          <w:bCs/>
          <w:sz w:val="28"/>
          <w:szCs w:val="28"/>
          <w:lang w:val="ro-RO"/>
        </w:rPr>
        <w:t>a  fost aprobată în unanimitate. (3</w:t>
      </w:r>
      <w:r w:rsidR="00880662" w:rsidRPr="00880662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88066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voturi </w:t>
      </w:r>
      <w:r w:rsidRPr="0088066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”pentru”) </w:t>
      </w:r>
    </w:p>
    <w:p w14:paraId="3CBF2E7C" w14:textId="4AC21606" w:rsidR="00B67CD8" w:rsidRPr="00596A4B" w:rsidRDefault="009C24DE" w:rsidP="00B67CD8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596A4B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Președintele</w:t>
      </w:r>
      <w:proofErr w:type="spellEnd"/>
      <w:r w:rsidRPr="00596A4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96A4B"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596A4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96A4B">
        <w:rPr>
          <w:rFonts w:ascii="Times New Roman" w:eastAsia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596A4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menționat 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au fost 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îndeplinite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ele 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 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hotărâr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înscris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însoțit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artele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elor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</w:t>
      </w:r>
      <w:r w:rsidR="00B8497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 de aviz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8C0F84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ilor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</w:t>
      </w:r>
      <w:r w:rsidR="0051254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  <w:r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Totodată, a reamintit</w:t>
      </w:r>
      <w:r w:rsidR="00D9034B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consilierilor județeni că, în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</w:t>
      </w:r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ț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ia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B8497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care </w:t>
      </w:r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</w:t>
      </w:r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ă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aceștia</w:t>
      </w:r>
      <w:proofErr w:type="spellEnd"/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</w:t>
      </w:r>
      <w:r w:rsidR="00B849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ă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nu particip</w:t>
      </w:r>
      <w:r w:rsidR="00CF7F4A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hot</w:t>
      </w:r>
      <w:r w:rsidR="00B70A16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</w:t>
      </w:r>
      <w:r w:rsidR="00B70A16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â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re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70A16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n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cauz</w:t>
      </w:r>
      <w:r w:rsidR="00B70A16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ă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849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ș</w:t>
      </w:r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să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anunţ</w:t>
      </w:r>
      <w:r w:rsidR="00B70A16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="00B67CD8" w:rsidRPr="00596A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354A5F2C" w14:textId="24880991" w:rsidR="00DF1672" w:rsidRPr="00B65608" w:rsidRDefault="00DF1672" w:rsidP="00DF16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B6560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hotărâri.   </w:t>
      </w:r>
    </w:p>
    <w:p w14:paraId="64972329" w14:textId="0E950E10" w:rsidR="00B67CD8" w:rsidRPr="004759FF" w:rsidRDefault="00DF1672" w:rsidP="00DF1672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</w:t>
      </w:r>
      <w:r w:rsidR="007F0456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proiectul privind</w:t>
      </w:r>
      <w:r w:rsid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70509" w:rsidRP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“Aprobarea documentației </w:t>
      </w:r>
      <w:proofErr w:type="spellStart"/>
      <w:r w:rsidR="00D70509" w:rsidRP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>tehnico</w:t>
      </w:r>
      <w:proofErr w:type="spellEnd"/>
      <w:r w:rsidR="00D70509" w:rsidRP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-economice (faza Studiu de Fezabilitate) și a indicatorilor </w:t>
      </w:r>
      <w:proofErr w:type="spellStart"/>
      <w:r w:rsidR="00D70509" w:rsidRP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>tehnico</w:t>
      </w:r>
      <w:proofErr w:type="spellEnd"/>
      <w:r w:rsidR="00D70509" w:rsidRP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>-economici pentru obiectivul de investiții “Campus profesional integrat, liceal și universitar județul Vrancea“</w:t>
      </w:r>
      <w:r w:rsid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4B755A47" w14:textId="741F6870" w:rsidR="002E25DF" w:rsidRPr="00355358" w:rsidRDefault="00355358" w:rsidP="00CD69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62727760"/>
      <w:bookmarkStart w:id="2" w:name="_Hlk73516682"/>
      <w:r w:rsidRPr="0035535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 consilier județean Micu Ioan </w:t>
      </w:r>
      <w:r>
        <w:rPr>
          <w:rFonts w:ascii="Times New Roman" w:hAnsi="Times New Roman" w:cs="Times New Roman"/>
          <w:sz w:val="28"/>
          <w:szCs w:val="28"/>
          <w:lang w:val="ro-RO"/>
        </w:rPr>
        <w:t>a precizat c</w:t>
      </w:r>
      <w:r w:rsidR="00B84978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Grupul </w:t>
      </w:r>
      <w:r w:rsidR="00955CD9">
        <w:rPr>
          <w:rFonts w:ascii="Times New Roman" w:hAnsi="Times New Roman" w:cs="Times New Roman"/>
          <w:sz w:val="28"/>
          <w:szCs w:val="28"/>
          <w:lang w:val="ro-RO"/>
        </w:rPr>
        <w:t xml:space="preserve">PSD 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consilierilor </w:t>
      </w:r>
      <w:r w:rsidR="00B84978">
        <w:rPr>
          <w:rFonts w:ascii="Times New Roman" w:hAnsi="Times New Roman" w:cs="Times New Roman"/>
          <w:sz w:val="28"/>
          <w:szCs w:val="28"/>
          <w:lang w:val="ro-RO"/>
        </w:rPr>
        <w:t>județeni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4978">
        <w:rPr>
          <w:rFonts w:ascii="Times New Roman" w:hAnsi="Times New Roman" w:cs="Times New Roman"/>
          <w:sz w:val="28"/>
          <w:szCs w:val="28"/>
          <w:lang w:val="ro-RO"/>
        </w:rPr>
        <w:t>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vota proiectele de </w:t>
      </w:r>
      <w:r w:rsidR="00B84978">
        <w:rPr>
          <w:rFonts w:ascii="Times New Roman" w:hAnsi="Times New Roman" w:cs="Times New Roman"/>
          <w:sz w:val="28"/>
          <w:szCs w:val="28"/>
          <w:lang w:val="ro-RO"/>
        </w:rPr>
        <w:t>hotărâri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4978">
        <w:rPr>
          <w:rFonts w:ascii="Times New Roman" w:hAnsi="Times New Roman" w:cs="Times New Roman"/>
          <w:sz w:val="28"/>
          <w:szCs w:val="28"/>
          <w:lang w:val="ro-RO"/>
        </w:rPr>
        <w:t>înscrise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ordinea de zi</w:t>
      </w:r>
      <w:r w:rsidR="00955CD9">
        <w:rPr>
          <w:rFonts w:ascii="Times New Roman" w:hAnsi="Times New Roman" w:cs="Times New Roman"/>
          <w:sz w:val="28"/>
          <w:szCs w:val="28"/>
          <w:lang w:val="ro-RO"/>
        </w:rPr>
        <w:t>, dar a atras aten</w:t>
      </w:r>
      <w:r w:rsidR="00D354BA">
        <w:rPr>
          <w:rFonts w:ascii="Times New Roman" w:hAnsi="Times New Roman" w:cs="Times New Roman"/>
          <w:sz w:val="28"/>
          <w:szCs w:val="28"/>
          <w:lang w:val="ro-RO"/>
        </w:rPr>
        <w:t>ția c</w:t>
      </w:r>
      <w:r w:rsidR="00B65F00">
        <w:rPr>
          <w:rFonts w:ascii="Times New Roman" w:hAnsi="Times New Roman" w:cs="Times New Roman"/>
          <w:sz w:val="28"/>
          <w:szCs w:val="28"/>
          <w:lang w:val="ro-RO"/>
        </w:rPr>
        <w:t xml:space="preserve">ă studiul de fezabilitate </w:t>
      </w:r>
      <w:r w:rsidR="00D354BA">
        <w:rPr>
          <w:rFonts w:ascii="Times New Roman" w:hAnsi="Times New Roman" w:cs="Times New Roman"/>
          <w:sz w:val="28"/>
          <w:szCs w:val="28"/>
          <w:lang w:val="ro-RO"/>
        </w:rPr>
        <w:t>a fost întocmit de o firmă</w:t>
      </w:r>
      <w:r w:rsidR="000F6368">
        <w:rPr>
          <w:rFonts w:ascii="Times New Roman" w:hAnsi="Times New Roman" w:cs="Times New Roman"/>
          <w:sz w:val="28"/>
          <w:szCs w:val="28"/>
          <w:lang w:val="ro-RO"/>
        </w:rPr>
        <w:t xml:space="preserve"> înființată </w:t>
      </w:r>
      <w:r w:rsidR="006B40A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0F6368">
        <w:rPr>
          <w:rFonts w:ascii="Times New Roman" w:hAnsi="Times New Roman" w:cs="Times New Roman"/>
          <w:sz w:val="28"/>
          <w:szCs w:val="28"/>
          <w:lang w:val="ro-RO"/>
        </w:rPr>
        <w:t>n anul 2019 și</w:t>
      </w:r>
      <w:r w:rsidR="00D354BA">
        <w:rPr>
          <w:rFonts w:ascii="Times New Roman" w:hAnsi="Times New Roman" w:cs="Times New Roman"/>
          <w:sz w:val="28"/>
          <w:szCs w:val="28"/>
          <w:lang w:val="ro-RO"/>
        </w:rPr>
        <w:t xml:space="preserve"> care are doar 2 angajați. </w:t>
      </w:r>
      <w:r w:rsidR="00955C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94673B3" w14:textId="25C18E56" w:rsidR="00DF1672" w:rsidRPr="000E613D" w:rsidRDefault="00D55ED8" w:rsidP="00DF16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bookmarkStart w:id="3" w:name="_Hlk75863858"/>
      <w:bookmarkEnd w:id="1"/>
      <w:bookmarkEnd w:id="2"/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F</w:t>
      </w:r>
      <w:r w:rsidR="00DF1672"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iind supus votului, proiectul de hotărâre a fost adoptat </w:t>
      </w:r>
      <w:r w:rsidR="00DF1672">
        <w:rPr>
          <w:rFonts w:ascii="Times New Roman" w:hAnsi="Times New Roman" w:cs="Times New Roman"/>
          <w:b/>
          <w:iCs/>
          <w:sz w:val="28"/>
          <w:szCs w:val="28"/>
          <w:lang w:val="ro-RO"/>
        </w:rPr>
        <w:t>î</w:t>
      </w:r>
      <w:r w:rsidR="00DF1672"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n unanimitate. </w:t>
      </w:r>
      <w:r w:rsidR="00DF1672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</w:t>
      </w:r>
      <w:r w:rsidR="000101E3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="00DF1672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="00DF1672" w:rsidRPr="000E613D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="00DF1672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DF1672" w:rsidRPr="000E613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bookmarkEnd w:id="3"/>
    <w:p w14:paraId="528BE712" w14:textId="26354497" w:rsidR="00DF1672" w:rsidRPr="004759FF" w:rsidRDefault="00DF1672" w:rsidP="00DF1672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</w:t>
      </w:r>
      <w:r w:rsidR="007F0456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proiectul privind</w:t>
      </w:r>
      <w:r w:rsid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70509" w:rsidRPr="00D70509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„Aprobarea acordului de parteneriat pentru implementarea proiectului „Campus profesional integrat, liceal și universitar”, județul Vrancea „</w:t>
      </w:r>
      <w:r w:rsidR="000101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2F65A780" w14:textId="28FA1A80" w:rsidR="00DF1672" w:rsidRPr="000E613D" w:rsidRDefault="00DF1672" w:rsidP="00DF16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adoptat 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î</w:t>
      </w: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n unanimitate. 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</w:t>
      </w:r>
      <w:r w:rsidR="000101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1 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voturi ”</w:t>
      </w:r>
      <w:r w:rsidRPr="000E613D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Pr="000E613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10B7BCEC" w14:textId="3428F320" w:rsidR="00DF1672" w:rsidRPr="004759FF" w:rsidRDefault="00DF1672" w:rsidP="00DF1672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La punctul </w:t>
      </w:r>
      <w:r w:rsidR="007F0456">
        <w:rPr>
          <w:rFonts w:ascii="Times New Roman" w:hAnsi="Times New Roman" w:cs="Times New Roman"/>
          <w:b/>
          <w:iCs/>
          <w:sz w:val="28"/>
          <w:szCs w:val="28"/>
          <w:lang w:val="ro-RO"/>
        </w:rPr>
        <w:t>3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proiectul privind</w:t>
      </w:r>
      <w:r w:rsidR="000101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101E3" w:rsidRPr="000101E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„Aprobarea depunerii proiectului „Campus profesional integrat, liceal și universitar județul Vrancea" și a cheltuielilor legate de proiect”.  </w:t>
      </w:r>
    </w:p>
    <w:p w14:paraId="138EB9BB" w14:textId="63813426" w:rsidR="00E66241" w:rsidRDefault="00E66241" w:rsidP="00DF16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Domnul consilier județean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Lepădatu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Mihăița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</w:t>
      </w:r>
      <w:r w:rsidR="00BD0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sesizat o mică eroare de calcul în bugetul de activități al proiectului </w:t>
      </w:r>
      <w:r w:rsidR="009C15C4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</w:t>
      </w:r>
      <w:r w:rsidR="00FC2E87">
        <w:rPr>
          <w:rFonts w:ascii="Times New Roman" w:hAnsi="Times New Roman" w:cs="Times New Roman"/>
          <w:bCs/>
          <w:iCs/>
          <w:sz w:val="28"/>
          <w:szCs w:val="28"/>
          <w:lang w:val="ro-RO"/>
        </w:rPr>
        <w:t>i</w:t>
      </w:r>
      <w:r w:rsidR="006B40A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</w:t>
      </w:r>
      <w:r w:rsidR="00FC2E8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sursele de finanțare menționate în fișa de proiect</w:t>
      </w:r>
      <w:r w:rsidR="00F136A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și a solicitat modificarea acestora. </w:t>
      </w:r>
    </w:p>
    <w:p w14:paraId="6EBA7E07" w14:textId="7F4FA5B5" w:rsidR="0048519F" w:rsidRPr="00E66241" w:rsidRDefault="00455E20" w:rsidP="00DF16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Secretariatul tehnic </w:t>
      </w:r>
      <w:r w:rsidR="001E7F1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 </w:t>
      </w:r>
      <w:r w:rsidR="00BF5D0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operat modificările semnalate </w:t>
      </w:r>
      <w:r w:rsidR="00DE3DA1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 domnul consilier județean in d</w:t>
      </w:r>
      <w:r w:rsidR="00C0298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DE3DA1">
        <w:rPr>
          <w:rFonts w:ascii="Times New Roman" w:hAnsi="Times New Roman" w:cs="Times New Roman"/>
          <w:bCs/>
          <w:iCs/>
          <w:sz w:val="28"/>
          <w:szCs w:val="28"/>
          <w:lang w:val="ro-RO"/>
        </w:rPr>
        <w:t>ocumentele</w:t>
      </w:r>
      <w:proofErr w:type="spellEnd"/>
      <w:r w:rsidR="00DE3DA1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menționate de acesta. </w:t>
      </w:r>
    </w:p>
    <w:p w14:paraId="11B505C9" w14:textId="7E78C9E3" w:rsidR="00DF1672" w:rsidRPr="000E613D" w:rsidRDefault="00DF1672" w:rsidP="00DF16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hotărâre a fost adoptat 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î</w:t>
      </w: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n unanimitate. 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</w:t>
      </w:r>
      <w:r w:rsidR="000101E3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0E613D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Pr="000E613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21461C73" w14:textId="2C98A6C0" w:rsidR="00AA7D3D" w:rsidRPr="0062018D" w:rsidRDefault="00AE5742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bCs/>
          <w:iCs/>
          <w:sz w:val="28"/>
          <w:szCs w:val="28"/>
          <w:lang w:val="ro-RO"/>
        </w:rPr>
      </w:pPr>
      <w:r w:rsidRPr="0062018D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315E5F" w:rsidRPr="0062018D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A7D3D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-se punctele înscrise pe ordinea de zi, </w:t>
      </w:r>
      <w:r w:rsidRPr="0062018D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A7D3D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Pr="0062018D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 a declarat închise lucrările </w:t>
      </w:r>
      <w:r w:rsidRPr="0062018D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62018D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62018D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402655" w:rsidRPr="0062018D">
        <w:rPr>
          <w:rFonts w:ascii="Times New Roman" w:hAnsi="Times New Roman" w:cs="Times New Roman"/>
          <w:sz w:val="28"/>
          <w:szCs w:val="28"/>
          <w:lang w:val="ro-RO"/>
        </w:rPr>
        <w:t xml:space="preserve">2 martie </w:t>
      </w:r>
      <w:r w:rsidR="00701AD4" w:rsidRPr="0062018D">
        <w:rPr>
          <w:rFonts w:ascii="Times New Roman" w:hAnsi="Times New Roman" w:cs="Times New Roman"/>
          <w:sz w:val="28"/>
          <w:szCs w:val="28"/>
          <w:lang w:val="ro-RO"/>
        </w:rPr>
        <w:t>2023.</w:t>
      </w:r>
    </w:p>
    <w:p w14:paraId="45A0FAD0" w14:textId="3648E8AF" w:rsidR="00AA7D3D" w:rsidRPr="0062018D" w:rsidRDefault="0018352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E5742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66E34A47" w:rsidR="00214D2C" w:rsidRPr="0062018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E5742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37258EFB" w14:textId="2DFFB1CF" w:rsidR="00430CDB" w:rsidRPr="0062018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</w:t>
      </w:r>
      <w:r w:rsidRPr="004759FF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    </w:t>
      </w: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6942FF6" w14:textId="3211AFCD" w:rsidR="00214D2C" w:rsidRPr="0062018D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874E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="000F259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2CB32079" w14:textId="4C4AD900" w:rsidR="00926D14" w:rsidRPr="0062018D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874E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62018D">
        <w:rPr>
          <w:rFonts w:ascii="Times New Roman" w:hAnsi="Times New Roman" w:cs="Times New Roman"/>
          <w:b/>
          <w:bCs/>
          <w:sz w:val="28"/>
          <w:szCs w:val="28"/>
          <w:lang w:val="ro-RO"/>
        </w:rPr>
        <w:t>Raluca Dan</w:t>
      </w:r>
    </w:p>
    <w:sectPr w:rsidR="00926D14" w:rsidRPr="0062018D" w:rsidSect="000874E4">
      <w:footerReference w:type="default" r:id="rId8"/>
      <w:pgSz w:w="11906" w:h="16838"/>
      <w:pgMar w:top="993" w:right="991" w:bottom="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2F4A" w14:textId="77777777" w:rsidR="007413F0" w:rsidRDefault="007413F0" w:rsidP="00B54C7D">
      <w:pPr>
        <w:spacing w:after="0" w:line="240" w:lineRule="auto"/>
      </w:pPr>
      <w:r>
        <w:separator/>
      </w:r>
    </w:p>
  </w:endnote>
  <w:endnote w:type="continuationSeparator" w:id="0">
    <w:p w14:paraId="3D6A5314" w14:textId="77777777" w:rsidR="007413F0" w:rsidRDefault="007413F0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6BCE" w14:textId="77777777" w:rsidR="007413F0" w:rsidRDefault="007413F0" w:rsidP="00B54C7D">
      <w:pPr>
        <w:spacing w:after="0" w:line="240" w:lineRule="auto"/>
      </w:pPr>
      <w:r>
        <w:separator/>
      </w:r>
    </w:p>
  </w:footnote>
  <w:footnote w:type="continuationSeparator" w:id="0">
    <w:p w14:paraId="7F37B353" w14:textId="77777777" w:rsidR="007413F0" w:rsidRDefault="007413F0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4CA8"/>
    <w:rsid w:val="00006C3D"/>
    <w:rsid w:val="00006E10"/>
    <w:rsid w:val="00007977"/>
    <w:rsid w:val="000101E3"/>
    <w:rsid w:val="000103CE"/>
    <w:rsid w:val="000108A7"/>
    <w:rsid w:val="00010B31"/>
    <w:rsid w:val="00011B1D"/>
    <w:rsid w:val="00011BBB"/>
    <w:rsid w:val="00012563"/>
    <w:rsid w:val="00012FF0"/>
    <w:rsid w:val="00013C1B"/>
    <w:rsid w:val="000148ED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975"/>
    <w:rsid w:val="00031256"/>
    <w:rsid w:val="00031438"/>
    <w:rsid w:val="000320D1"/>
    <w:rsid w:val="00033398"/>
    <w:rsid w:val="0003551E"/>
    <w:rsid w:val="00035A37"/>
    <w:rsid w:val="00036AC6"/>
    <w:rsid w:val="00036ACB"/>
    <w:rsid w:val="000370DF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1868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2850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D4B"/>
    <w:rsid w:val="00070DFA"/>
    <w:rsid w:val="00070EA0"/>
    <w:rsid w:val="000714D0"/>
    <w:rsid w:val="0007189A"/>
    <w:rsid w:val="00073FD4"/>
    <w:rsid w:val="0007405B"/>
    <w:rsid w:val="000743F2"/>
    <w:rsid w:val="00074F67"/>
    <w:rsid w:val="00075A06"/>
    <w:rsid w:val="000769F5"/>
    <w:rsid w:val="0007709C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376"/>
    <w:rsid w:val="000874E4"/>
    <w:rsid w:val="00087D5B"/>
    <w:rsid w:val="00091248"/>
    <w:rsid w:val="000913E5"/>
    <w:rsid w:val="0009169B"/>
    <w:rsid w:val="000928CC"/>
    <w:rsid w:val="00093A04"/>
    <w:rsid w:val="0009433C"/>
    <w:rsid w:val="00094897"/>
    <w:rsid w:val="00094BA8"/>
    <w:rsid w:val="00097AC1"/>
    <w:rsid w:val="000A0A21"/>
    <w:rsid w:val="000A1AAC"/>
    <w:rsid w:val="000A257E"/>
    <w:rsid w:val="000A2730"/>
    <w:rsid w:val="000A2CDD"/>
    <w:rsid w:val="000A4554"/>
    <w:rsid w:val="000A45A9"/>
    <w:rsid w:val="000A4B95"/>
    <w:rsid w:val="000A6E88"/>
    <w:rsid w:val="000B15F2"/>
    <w:rsid w:val="000B24EC"/>
    <w:rsid w:val="000B2A3F"/>
    <w:rsid w:val="000B2EF1"/>
    <w:rsid w:val="000B305A"/>
    <w:rsid w:val="000B3FBE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03D7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42C2"/>
    <w:rsid w:val="000E4973"/>
    <w:rsid w:val="000E613D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6E6"/>
    <w:rsid w:val="000F6368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2463"/>
    <w:rsid w:val="001143E5"/>
    <w:rsid w:val="001144E0"/>
    <w:rsid w:val="001146C1"/>
    <w:rsid w:val="00115771"/>
    <w:rsid w:val="00115FA5"/>
    <w:rsid w:val="00116103"/>
    <w:rsid w:val="00116D54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27604"/>
    <w:rsid w:val="001316AE"/>
    <w:rsid w:val="001326BE"/>
    <w:rsid w:val="0013294D"/>
    <w:rsid w:val="00133C95"/>
    <w:rsid w:val="00134824"/>
    <w:rsid w:val="00134837"/>
    <w:rsid w:val="00136484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6F3"/>
    <w:rsid w:val="0015084C"/>
    <w:rsid w:val="0015272C"/>
    <w:rsid w:val="001533C5"/>
    <w:rsid w:val="00153C31"/>
    <w:rsid w:val="001566C3"/>
    <w:rsid w:val="001567B5"/>
    <w:rsid w:val="00156AB1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6EF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E45"/>
    <w:rsid w:val="00177F2E"/>
    <w:rsid w:val="00180787"/>
    <w:rsid w:val="00181EB8"/>
    <w:rsid w:val="0018269E"/>
    <w:rsid w:val="00182DDE"/>
    <w:rsid w:val="00182EBD"/>
    <w:rsid w:val="001833A5"/>
    <w:rsid w:val="0018352D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17FB"/>
    <w:rsid w:val="001B2E0B"/>
    <w:rsid w:val="001B2F7D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633A"/>
    <w:rsid w:val="001C6588"/>
    <w:rsid w:val="001C69CB"/>
    <w:rsid w:val="001C725C"/>
    <w:rsid w:val="001D007C"/>
    <w:rsid w:val="001D0401"/>
    <w:rsid w:val="001D0BBB"/>
    <w:rsid w:val="001D12EB"/>
    <w:rsid w:val="001D1C2C"/>
    <w:rsid w:val="001D2408"/>
    <w:rsid w:val="001D2663"/>
    <w:rsid w:val="001D28B2"/>
    <w:rsid w:val="001D2E31"/>
    <w:rsid w:val="001D4EA1"/>
    <w:rsid w:val="001D5C0A"/>
    <w:rsid w:val="001D5E64"/>
    <w:rsid w:val="001E0015"/>
    <w:rsid w:val="001E0C63"/>
    <w:rsid w:val="001E1167"/>
    <w:rsid w:val="001E1475"/>
    <w:rsid w:val="001E2093"/>
    <w:rsid w:val="001E25FB"/>
    <w:rsid w:val="001E2E3B"/>
    <w:rsid w:val="001E3499"/>
    <w:rsid w:val="001E3B20"/>
    <w:rsid w:val="001E480A"/>
    <w:rsid w:val="001E4E4A"/>
    <w:rsid w:val="001E6C29"/>
    <w:rsid w:val="001E7BBD"/>
    <w:rsid w:val="001E7F11"/>
    <w:rsid w:val="001F07B7"/>
    <w:rsid w:val="001F1D7D"/>
    <w:rsid w:val="001F2DB0"/>
    <w:rsid w:val="001F3804"/>
    <w:rsid w:val="001F5144"/>
    <w:rsid w:val="001F5B41"/>
    <w:rsid w:val="001F5C9B"/>
    <w:rsid w:val="001F5FA3"/>
    <w:rsid w:val="0020147E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6D6E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99"/>
    <w:rsid w:val="002320D1"/>
    <w:rsid w:val="0023238B"/>
    <w:rsid w:val="002328CD"/>
    <w:rsid w:val="00232B54"/>
    <w:rsid w:val="00233517"/>
    <w:rsid w:val="00233F01"/>
    <w:rsid w:val="00234137"/>
    <w:rsid w:val="002344DB"/>
    <w:rsid w:val="00235233"/>
    <w:rsid w:val="002355D4"/>
    <w:rsid w:val="002357AA"/>
    <w:rsid w:val="00236E05"/>
    <w:rsid w:val="00237F09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00EA"/>
    <w:rsid w:val="002603C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4A95"/>
    <w:rsid w:val="00275AE6"/>
    <w:rsid w:val="00275D9D"/>
    <w:rsid w:val="00277A94"/>
    <w:rsid w:val="002801E1"/>
    <w:rsid w:val="002801E9"/>
    <w:rsid w:val="00281209"/>
    <w:rsid w:val="00281610"/>
    <w:rsid w:val="0028180B"/>
    <w:rsid w:val="002818A0"/>
    <w:rsid w:val="00282184"/>
    <w:rsid w:val="00282449"/>
    <w:rsid w:val="0028266E"/>
    <w:rsid w:val="00282A55"/>
    <w:rsid w:val="00283238"/>
    <w:rsid w:val="002848D6"/>
    <w:rsid w:val="00284A53"/>
    <w:rsid w:val="0028529E"/>
    <w:rsid w:val="00285567"/>
    <w:rsid w:val="00286B55"/>
    <w:rsid w:val="00290DA7"/>
    <w:rsid w:val="002956E0"/>
    <w:rsid w:val="00295AAD"/>
    <w:rsid w:val="00296F38"/>
    <w:rsid w:val="00297B63"/>
    <w:rsid w:val="002A048D"/>
    <w:rsid w:val="002A0546"/>
    <w:rsid w:val="002A0898"/>
    <w:rsid w:val="002A1076"/>
    <w:rsid w:val="002A22F6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B1037"/>
    <w:rsid w:val="002B12AE"/>
    <w:rsid w:val="002B1441"/>
    <w:rsid w:val="002B71B2"/>
    <w:rsid w:val="002B7908"/>
    <w:rsid w:val="002B7F13"/>
    <w:rsid w:val="002C07C5"/>
    <w:rsid w:val="002C08A3"/>
    <w:rsid w:val="002C1070"/>
    <w:rsid w:val="002C147C"/>
    <w:rsid w:val="002C1F98"/>
    <w:rsid w:val="002C20F7"/>
    <w:rsid w:val="002C334C"/>
    <w:rsid w:val="002C39FA"/>
    <w:rsid w:val="002C4309"/>
    <w:rsid w:val="002C4DFC"/>
    <w:rsid w:val="002C5632"/>
    <w:rsid w:val="002C5DA2"/>
    <w:rsid w:val="002C65D7"/>
    <w:rsid w:val="002C6B79"/>
    <w:rsid w:val="002C6BAF"/>
    <w:rsid w:val="002C741D"/>
    <w:rsid w:val="002C74BD"/>
    <w:rsid w:val="002C7E5B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31D"/>
    <w:rsid w:val="002D48B8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9C4"/>
    <w:rsid w:val="002F0487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526"/>
    <w:rsid w:val="00301607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0DDD"/>
    <w:rsid w:val="0031116F"/>
    <w:rsid w:val="003132F9"/>
    <w:rsid w:val="0031418D"/>
    <w:rsid w:val="003142D0"/>
    <w:rsid w:val="00315E5F"/>
    <w:rsid w:val="003167DC"/>
    <w:rsid w:val="003167F9"/>
    <w:rsid w:val="003175CF"/>
    <w:rsid w:val="00317E54"/>
    <w:rsid w:val="00320BA7"/>
    <w:rsid w:val="003210B7"/>
    <w:rsid w:val="00321167"/>
    <w:rsid w:val="00321E00"/>
    <w:rsid w:val="00322893"/>
    <w:rsid w:val="003249D9"/>
    <w:rsid w:val="00325AA5"/>
    <w:rsid w:val="0032658E"/>
    <w:rsid w:val="003274EB"/>
    <w:rsid w:val="003276A5"/>
    <w:rsid w:val="00327879"/>
    <w:rsid w:val="003311F9"/>
    <w:rsid w:val="003315F3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AC0"/>
    <w:rsid w:val="00343C4D"/>
    <w:rsid w:val="00343FE7"/>
    <w:rsid w:val="003441A2"/>
    <w:rsid w:val="003445B4"/>
    <w:rsid w:val="00344E72"/>
    <w:rsid w:val="00346DEB"/>
    <w:rsid w:val="00347424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358"/>
    <w:rsid w:val="00355DF9"/>
    <w:rsid w:val="0035633F"/>
    <w:rsid w:val="003566FD"/>
    <w:rsid w:val="00356DC8"/>
    <w:rsid w:val="00357481"/>
    <w:rsid w:val="00357F4B"/>
    <w:rsid w:val="00360FE4"/>
    <w:rsid w:val="0036207F"/>
    <w:rsid w:val="00362AD2"/>
    <w:rsid w:val="00363732"/>
    <w:rsid w:val="003638B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DB0"/>
    <w:rsid w:val="00373EB5"/>
    <w:rsid w:val="00374A09"/>
    <w:rsid w:val="00374AB2"/>
    <w:rsid w:val="00374AB7"/>
    <w:rsid w:val="00374B84"/>
    <w:rsid w:val="0037621E"/>
    <w:rsid w:val="003768A2"/>
    <w:rsid w:val="00376EAC"/>
    <w:rsid w:val="0037797E"/>
    <w:rsid w:val="00377B92"/>
    <w:rsid w:val="003807B4"/>
    <w:rsid w:val="003807DB"/>
    <w:rsid w:val="00380E86"/>
    <w:rsid w:val="00381569"/>
    <w:rsid w:val="003815D0"/>
    <w:rsid w:val="003817E6"/>
    <w:rsid w:val="00381B7C"/>
    <w:rsid w:val="00382CF7"/>
    <w:rsid w:val="00383579"/>
    <w:rsid w:val="003835EA"/>
    <w:rsid w:val="0038433B"/>
    <w:rsid w:val="00385308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52F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329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C10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5B39"/>
    <w:rsid w:val="003F5F1A"/>
    <w:rsid w:val="003F66C6"/>
    <w:rsid w:val="003F6AFB"/>
    <w:rsid w:val="003F6EAC"/>
    <w:rsid w:val="0040035C"/>
    <w:rsid w:val="004005AA"/>
    <w:rsid w:val="0040102E"/>
    <w:rsid w:val="00401CC4"/>
    <w:rsid w:val="00402655"/>
    <w:rsid w:val="00402B01"/>
    <w:rsid w:val="00404446"/>
    <w:rsid w:val="0040469A"/>
    <w:rsid w:val="00404CF4"/>
    <w:rsid w:val="00404E91"/>
    <w:rsid w:val="0040631A"/>
    <w:rsid w:val="00407A67"/>
    <w:rsid w:val="00407CDB"/>
    <w:rsid w:val="00410111"/>
    <w:rsid w:val="004111AC"/>
    <w:rsid w:val="00411537"/>
    <w:rsid w:val="004116DA"/>
    <w:rsid w:val="00412E52"/>
    <w:rsid w:val="00413C9B"/>
    <w:rsid w:val="0041454F"/>
    <w:rsid w:val="00414C53"/>
    <w:rsid w:val="00414DCC"/>
    <w:rsid w:val="00414E83"/>
    <w:rsid w:val="004150F9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1A32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5DC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B98"/>
    <w:rsid w:val="00440512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E20"/>
    <w:rsid w:val="00455F8E"/>
    <w:rsid w:val="004561DC"/>
    <w:rsid w:val="004562A2"/>
    <w:rsid w:val="00456585"/>
    <w:rsid w:val="004578E0"/>
    <w:rsid w:val="004606E1"/>
    <w:rsid w:val="0046096F"/>
    <w:rsid w:val="00460BE6"/>
    <w:rsid w:val="00467031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9FF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519F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29EA"/>
    <w:rsid w:val="00493FB8"/>
    <w:rsid w:val="00494321"/>
    <w:rsid w:val="00494615"/>
    <w:rsid w:val="00494A29"/>
    <w:rsid w:val="00495397"/>
    <w:rsid w:val="0049739D"/>
    <w:rsid w:val="0049767D"/>
    <w:rsid w:val="00497E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2F8C"/>
    <w:rsid w:val="004B356F"/>
    <w:rsid w:val="004B6F94"/>
    <w:rsid w:val="004B78AC"/>
    <w:rsid w:val="004B7E2B"/>
    <w:rsid w:val="004C1AFC"/>
    <w:rsid w:val="004C2B06"/>
    <w:rsid w:val="004C31A0"/>
    <w:rsid w:val="004C33C1"/>
    <w:rsid w:val="004C51CF"/>
    <w:rsid w:val="004C59CB"/>
    <w:rsid w:val="004C674E"/>
    <w:rsid w:val="004C694E"/>
    <w:rsid w:val="004D00C7"/>
    <w:rsid w:val="004D08E1"/>
    <w:rsid w:val="004D0B40"/>
    <w:rsid w:val="004D1501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1C3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2549"/>
    <w:rsid w:val="00512B54"/>
    <w:rsid w:val="00515FFE"/>
    <w:rsid w:val="00516737"/>
    <w:rsid w:val="00516C81"/>
    <w:rsid w:val="00517E83"/>
    <w:rsid w:val="00520501"/>
    <w:rsid w:val="005221F2"/>
    <w:rsid w:val="005223E1"/>
    <w:rsid w:val="00525008"/>
    <w:rsid w:val="0052505C"/>
    <w:rsid w:val="00525164"/>
    <w:rsid w:val="005254CE"/>
    <w:rsid w:val="00525952"/>
    <w:rsid w:val="00526822"/>
    <w:rsid w:val="00526AF9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E52"/>
    <w:rsid w:val="005410A8"/>
    <w:rsid w:val="005414E0"/>
    <w:rsid w:val="00541FBD"/>
    <w:rsid w:val="0054262B"/>
    <w:rsid w:val="00542816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09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CED"/>
    <w:rsid w:val="00586E1C"/>
    <w:rsid w:val="00586EBD"/>
    <w:rsid w:val="00590B50"/>
    <w:rsid w:val="0059255A"/>
    <w:rsid w:val="005927A0"/>
    <w:rsid w:val="005936E7"/>
    <w:rsid w:val="00593EE8"/>
    <w:rsid w:val="00594A61"/>
    <w:rsid w:val="00596A4B"/>
    <w:rsid w:val="00597077"/>
    <w:rsid w:val="00597F4D"/>
    <w:rsid w:val="005A0D40"/>
    <w:rsid w:val="005A1113"/>
    <w:rsid w:val="005A14D1"/>
    <w:rsid w:val="005A1636"/>
    <w:rsid w:val="005A1E66"/>
    <w:rsid w:val="005A21FF"/>
    <w:rsid w:val="005A31E7"/>
    <w:rsid w:val="005A36B9"/>
    <w:rsid w:val="005A4BDD"/>
    <w:rsid w:val="005A4F4C"/>
    <w:rsid w:val="005A5557"/>
    <w:rsid w:val="005A56A6"/>
    <w:rsid w:val="005A5DCE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B7D75"/>
    <w:rsid w:val="005C1973"/>
    <w:rsid w:val="005C2A7E"/>
    <w:rsid w:val="005C3C94"/>
    <w:rsid w:val="005C4207"/>
    <w:rsid w:val="005C561F"/>
    <w:rsid w:val="005C67B9"/>
    <w:rsid w:val="005C743D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5707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1EF1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60094E"/>
    <w:rsid w:val="00600FF2"/>
    <w:rsid w:val="006010D4"/>
    <w:rsid w:val="006017D5"/>
    <w:rsid w:val="006024B3"/>
    <w:rsid w:val="006027A3"/>
    <w:rsid w:val="0060297A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17F0C"/>
    <w:rsid w:val="0062018D"/>
    <w:rsid w:val="00622B27"/>
    <w:rsid w:val="006233DA"/>
    <w:rsid w:val="00623EB6"/>
    <w:rsid w:val="00624554"/>
    <w:rsid w:val="006246BA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4C05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30F"/>
    <w:rsid w:val="0066159D"/>
    <w:rsid w:val="006615BA"/>
    <w:rsid w:val="00661CD9"/>
    <w:rsid w:val="00662BA5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1E8A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4826"/>
    <w:rsid w:val="006A5204"/>
    <w:rsid w:val="006A70ED"/>
    <w:rsid w:val="006A7438"/>
    <w:rsid w:val="006A7C59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505"/>
    <w:rsid w:val="006B36C9"/>
    <w:rsid w:val="006B40A0"/>
    <w:rsid w:val="006B4422"/>
    <w:rsid w:val="006B5B16"/>
    <w:rsid w:val="006B6E28"/>
    <w:rsid w:val="006B710D"/>
    <w:rsid w:val="006C102E"/>
    <w:rsid w:val="006C1163"/>
    <w:rsid w:val="006C159F"/>
    <w:rsid w:val="006C1B91"/>
    <w:rsid w:val="006C2150"/>
    <w:rsid w:val="006C3324"/>
    <w:rsid w:val="006C38BE"/>
    <w:rsid w:val="006C4578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6663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835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5DD"/>
    <w:rsid w:val="006F769A"/>
    <w:rsid w:val="00700228"/>
    <w:rsid w:val="007003EA"/>
    <w:rsid w:val="00701AD4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5D3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FE2"/>
    <w:rsid w:val="00740199"/>
    <w:rsid w:val="00740390"/>
    <w:rsid w:val="00740395"/>
    <w:rsid w:val="007409A0"/>
    <w:rsid w:val="007413F0"/>
    <w:rsid w:val="00741923"/>
    <w:rsid w:val="00742D75"/>
    <w:rsid w:val="00743234"/>
    <w:rsid w:val="00743D59"/>
    <w:rsid w:val="0074451C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5468"/>
    <w:rsid w:val="00756010"/>
    <w:rsid w:val="007561A5"/>
    <w:rsid w:val="00756DD8"/>
    <w:rsid w:val="00760461"/>
    <w:rsid w:val="00760C21"/>
    <w:rsid w:val="0076183C"/>
    <w:rsid w:val="00761E5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70CF0"/>
    <w:rsid w:val="00770F35"/>
    <w:rsid w:val="00772CD2"/>
    <w:rsid w:val="007736FD"/>
    <w:rsid w:val="00773A76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93B"/>
    <w:rsid w:val="00786064"/>
    <w:rsid w:val="00787359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204A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0456"/>
    <w:rsid w:val="007F1C15"/>
    <w:rsid w:val="007F5364"/>
    <w:rsid w:val="007F5B45"/>
    <w:rsid w:val="007F7C0C"/>
    <w:rsid w:val="007F7E7C"/>
    <w:rsid w:val="0080075B"/>
    <w:rsid w:val="00800A50"/>
    <w:rsid w:val="00800ED8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A8A"/>
    <w:rsid w:val="00805F2B"/>
    <w:rsid w:val="00806435"/>
    <w:rsid w:val="00807217"/>
    <w:rsid w:val="008072E6"/>
    <w:rsid w:val="00807C6E"/>
    <w:rsid w:val="00807EAE"/>
    <w:rsid w:val="0081077D"/>
    <w:rsid w:val="0081080C"/>
    <w:rsid w:val="00810D71"/>
    <w:rsid w:val="00810DA0"/>
    <w:rsid w:val="00811FDD"/>
    <w:rsid w:val="0081237A"/>
    <w:rsid w:val="00812541"/>
    <w:rsid w:val="00812BCC"/>
    <w:rsid w:val="00813A1B"/>
    <w:rsid w:val="00813CF0"/>
    <w:rsid w:val="00813D85"/>
    <w:rsid w:val="008146E5"/>
    <w:rsid w:val="00815651"/>
    <w:rsid w:val="00815A5C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36C4"/>
    <w:rsid w:val="008343CB"/>
    <w:rsid w:val="00834E60"/>
    <w:rsid w:val="00835E00"/>
    <w:rsid w:val="00835FF7"/>
    <w:rsid w:val="00836A51"/>
    <w:rsid w:val="00836D90"/>
    <w:rsid w:val="00837C42"/>
    <w:rsid w:val="0084008F"/>
    <w:rsid w:val="008409B9"/>
    <w:rsid w:val="00840A94"/>
    <w:rsid w:val="008410CC"/>
    <w:rsid w:val="008421E8"/>
    <w:rsid w:val="0084227D"/>
    <w:rsid w:val="0084240A"/>
    <w:rsid w:val="00842D1E"/>
    <w:rsid w:val="0084329F"/>
    <w:rsid w:val="00844EE6"/>
    <w:rsid w:val="008451FA"/>
    <w:rsid w:val="00845A6C"/>
    <w:rsid w:val="0084608D"/>
    <w:rsid w:val="00846C33"/>
    <w:rsid w:val="008477C4"/>
    <w:rsid w:val="00850BDD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87D"/>
    <w:rsid w:val="00863D09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6B"/>
    <w:rsid w:val="00870B92"/>
    <w:rsid w:val="00871764"/>
    <w:rsid w:val="00872B81"/>
    <w:rsid w:val="0087313F"/>
    <w:rsid w:val="00873303"/>
    <w:rsid w:val="008736C3"/>
    <w:rsid w:val="008736F6"/>
    <w:rsid w:val="00873F27"/>
    <w:rsid w:val="00873F62"/>
    <w:rsid w:val="00874889"/>
    <w:rsid w:val="00875156"/>
    <w:rsid w:val="0087602F"/>
    <w:rsid w:val="008764F9"/>
    <w:rsid w:val="00877BB5"/>
    <w:rsid w:val="00880662"/>
    <w:rsid w:val="00881361"/>
    <w:rsid w:val="00881B65"/>
    <w:rsid w:val="00882960"/>
    <w:rsid w:val="00882E5B"/>
    <w:rsid w:val="008839B4"/>
    <w:rsid w:val="00883F86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355A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561D"/>
    <w:rsid w:val="008A679E"/>
    <w:rsid w:val="008B2E23"/>
    <w:rsid w:val="008B4957"/>
    <w:rsid w:val="008B4EED"/>
    <w:rsid w:val="008B5E1B"/>
    <w:rsid w:val="008B5EF0"/>
    <w:rsid w:val="008B6B87"/>
    <w:rsid w:val="008B7BC7"/>
    <w:rsid w:val="008C0F84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2C7F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3F45"/>
    <w:rsid w:val="0090401F"/>
    <w:rsid w:val="0090482A"/>
    <w:rsid w:val="00904B4A"/>
    <w:rsid w:val="00905604"/>
    <w:rsid w:val="00905641"/>
    <w:rsid w:val="00905D2F"/>
    <w:rsid w:val="00906D2E"/>
    <w:rsid w:val="0090714C"/>
    <w:rsid w:val="0090733A"/>
    <w:rsid w:val="00907AB4"/>
    <w:rsid w:val="00907F93"/>
    <w:rsid w:val="0091067A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EC5"/>
    <w:rsid w:val="00917DAE"/>
    <w:rsid w:val="00917EEF"/>
    <w:rsid w:val="0092061D"/>
    <w:rsid w:val="009207BA"/>
    <w:rsid w:val="00920957"/>
    <w:rsid w:val="00920AFE"/>
    <w:rsid w:val="00921029"/>
    <w:rsid w:val="00921D3A"/>
    <w:rsid w:val="009225C5"/>
    <w:rsid w:val="00922F98"/>
    <w:rsid w:val="00923966"/>
    <w:rsid w:val="00923A31"/>
    <w:rsid w:val="00924962"/>
    <w:rsid w:val="009252EC"/>
    <w:rsid w:val="00925997"/>
    <w:rsid w:val="00926B43"/>
    <w:rsid w:val="00926D14"/>
    <w:rsid w:val="00930D11"/>
    <w:rsid w:val="00930DE7"/>
    <w:rsid w:val="00930E28"/>
    <w:rsid w:val="00931F96"/>
    <w:rsid w:val="00933A54"/>
    <w:rsid w:val="00934E68"/>
    <w:rsid w:val="00935842"/>
    <w:rsid w:val="00936551"/>
    <w:rsid w:val="00936867"/>
    <w:rsid w:val="0093693B"/>
    <w:rsid w:val="00936C84"/>
    <w:rsid w:val="00937BF1"/>
    <w:rsid w:val="00937DE5"/>
    <w:rsid w:val="00940095"/>
    <w:rsid w:val="00940576"/>
    <w:rsid w:val="00940791"/>
    <w:rsid w:val="009413DB"/>
    <w:rsid w:val="00941485"/>
    <w:rsid w:val="00944CF4"/>
    <w:rsid w:val="009450F7"/>
    <w:rsid w:val="009453C3"/>
    <w:rsid w:val="009461DA"/>
    <w:rsid w:val="00946C5F"/>
    <w:rsid w:val="00951066"/>
    <w:rsid w:val="00951350"/>
    <w:rsid w:val="00952E7A"/>
    <w:rsid w:val="009534F0"/>
    <w:rsid w:val="00953502"/>
    <w:rsid w:val="00955343"/>
    <w:rsid w:val="009553F8"/>
    <w:rsid w:val="0095550D"/>
    <w:rsid w:val="0095575B"/>
    <w:rsid w:val="00955CD9"/>
    <w:rsid w:val="009571E4"/>
    <w:rsid w:val="009575DE"/>
    <w:rsid w:val="009578A9"/>
    <w:rsid w:val="00960D7C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4004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4F8"/>
    <w:rsid w:val="00983D51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9AF"/>
    <w:rsid w:val="00992BA6"/>
    <w:rsid w:val="0099394D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106A"/>
    <w:rsid w:val="009B23E8"/>
    <w:rsid w:val="009B2DA9"/>
    <w:rsid w:val="009B2EE5"/>
    <w:rsid w:val="009B3B66"/>
    <w:rsid w:val="009B42DB"/>
    <w:rsid w:val="009B5406"/>
    <w:rsid w:val="009B5C7E"/>
    <w:rsid w:val="009B6844"/>
    <w:rsid w:val="009C0CA4"/>
    <w:rsid w:val="009C0F05"/>
    <w:rsid w:val="009C13DC"/>
    <w:rsid w:val="009C15C4"/>
    <w:rsid w:val="009C185D"/>
    <w:rsid w:val="009C21EF"/>
    <w:rsid w:val="009C24DE"/>
    <w:rsid w:val="009C2999"/>
    <w:rsid w:val="009C399C"/>
    <w:rsid w:val="009C3CA7"/>
    <w:rsid w:val="009C413F"/>
    <w:rsid w:val="009C4918"/>
    <w:rsid w:val="009C4AA7"/>
    <w:rsid w:val="009C57E8"/>
    <w:rsid w:val="009D10D7"/>
    <w:rsid w:val="009D296F"/>
    <w:rsid w:val="009D2B2A"/>
    <w:rsid w:val="009D354B"/>
    <w:rsid w:val="009D4141"/>
    <w:rsid w:val="009D4C97"/>
    <w:rsid w:val="009D4F41"/>
    <w:rsid w:val="009D5D2F"/>
    <w:rsid w:val="009D62CB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64F"/>
    <w:rsid w:val="009E79A5"/>
    <w:rsid w:val="009E7F15"/>
    <w:rsid w:val="009F0379"/>
    <w:rsid w:val="009F1FED"/>
    <w:rsid w:val="009F26FF"/>
    <w:rsid w:val="009F307D"/>
    <w:rsid w:val="009F3578"/>
    <w:rsid w:val="009F432B"/>
    <w:rsid w:val="009F4348"/>
    <w:rsid w:val="009F4DBD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B5B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175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2C3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005D"/>
    <w:rsid w:val="00A51301"/>
    <w:rsid w:val="00A522E2"/>
    <w:rsid w:val="00A52553"/>
    <w:rsid w:val="00A530B1"/>
    <w:rsid w:val="00A5316E"/>
    <w:rsid w:val="00A5327B"/>
    <w:rsid w:val="00A53C2E"/>
    <w:rsid w:val="00A54789"/>
    <w:rsid w:val="00A56536"/>
    <w:rsid w:val="00A603B4"/>
    <w:rsid w:val="00A617BB"/>
    <w:rsid w:val="00A61DA9"/>
    <w:rsid w:val="00A63E83"/>
    <w:rsid w:val="00A63FE9"/>
    <w:rsid w:val="00A647D4"/>
    <w:rsid w:val="00A6556B"/>
    <w:rsid w:val="00A66523"/>
    <w:rsid w:val="00A71764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C64"/>
    <w:rsid w:val="00AB0F7C"/>
    <w:rsid w:val="00AB107B"/>
    <w:rsid w:val="00AB1385"/>
    <w:rsid w:val="00AB3881"/>
    <w:rsid w:val="00AB3E97"/>
    <w:rsid w:val="00AB4118"/>
    <w:rsid w:val="00AB458B"/>
    <w:rsid w:val="00AB4F31"/>
    <w:rsid w:val="00AB5639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BE2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EE8"/>
    <w:rsid w:val="00AF628A"/>
    <w:rsid w:val="00AF7AE8"/>
    <w:rsid w:val="00AF7C19"/>
    <w:rsid w:val="00B00A90"/>
    <w:rsid w:val="00B01077"/>
    <w:rsid w:val="00B0195D"/>
    <w:rsid w:val="00B01E30"/>
    <w:rsid w:val="00B03356"/>
    <w:rsid w:val="00B03E86"/>
    <w:rsid w:val="00B03FB7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06"/>
    <w:rsid w:val="00B20C48"/>
    <w:rsid w:val="00B20ECC"/>
    <w:rsid w:val="00B216C0"/>
    <w:rsid w:val="00B21D59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0B04"/>
    <w:rsid w:val="00B41096"/>
    <w:rsid w:val="00B41122"/>
    <w:rsid w:val="00B41FF6"/>
    <w:rsid w:val="00B43503"/>
    <w:rsid w:val="00B439FF"/>
    <w:rsid w:val="00B44667"/>
    <w:rsid w:val="00B452CD"/>
    <w:rsid w:val="00B45803"/>
    <w:rsid w:val="00B45EB7"/>
    <w:rsid w:val="00B4619D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899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608"/>
    <w:rsid w:val="00B6579D"/>
    <w:rsid w:val="00B65A03"/>
    <w:rsid w:val="00B65F00"/>
    <w:rsid w:val="00B66D74"/>
    <w:rsid w:val="00B67CD8"/>
    <w:rsid w:val="00B7011A"/>
    <w:rsid w:val="00B703F4"/>
    <w:rsid w:val="00B70A16"/>
    <w:rsid w:val="00B70AA4"/>
    <w:rsid w:val="00B7190C"/>
    <w:rsid w:val="00B72704"/>
    <w:rsid w:val="00B72D7D"/>
    <w:rsid w:val="00B74738"/>
    <w:rsid w:val="00B7477B"/>
    <w:rsid w:val="00B74F25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9"/>
    <w:rsid w:val="00B8455A"/>
    <w:rsid w:val="00B84978"/>
    <w:rsid w:val="00B84B11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4A9"/>
    <w:rsid w:val="00B93E2A"/>
    <w:rsid w:val="00B949C5"/>
    <w:rsid w:val="00B9500A"/>
    <w:rsid w:val="00B9589A"/>
    <w:rsid w:val="00B96101"/>
    <w:rsid w:val="00B974EE"/>
    <w:rsid w:val="00B97528"/>
    <w:rsid w:val="00B975BD"/>
    <w:rsid w:val="00BA00E0"/>
    <w:rsid w:val="00BA0864"/>
    <w:rsid w:val="00BA0EBD"/>
    <w:rsid w:val="00BA1AD3"/>
    <w:rsid w:val="00BA4037"/>
    <w:rsid w:val="00BA48C2"/>
    <w:rsid w:val="00BA49DF"/>
    <w:rsid w:val="00BA5947"/>
    <w:rsid w:val="00BA5E5F"/>
    <w:rsid w:val="00BA636A"/>
    <w:rsid w:val="00BB0FBD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4A08"/>
    <w:rsid w:val="00BC548A"/>
    <w:rsid w:val="00BC5A4C"/>
    <w:rsid w:val="00BC5CF0"/>
    <w:rsid w:val="00BC617B"/>
    <w:rsid w:val="00BC62F5"/>
    <w:rsid w:val="00BC6348"/>
    <w:rsid w:val="00BC6A15"/>
    <w:rsid w:val="00BC7715"/>
    <w:rsid w:val="00BD0FDF"/>
    <w:rsid w:val="00BD17B0"/>
    <w:rsid w:val="00BD20D4"/>
    <w:rsid w:val="00BD26CC"/>
    <w:rsid w:val="00BD2D60"/>
    <w:rsid w:val="00BD2E20"/>
    <w:rsid w:val="00BD47BA"/>
    <w:rsid w:val="00BD505E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57F"/>
    <w:rsid w:val="00BE77D3"/>
    <w:rsid w:val="00BE7848"/>
    <w:rsid w:val="00BE79C0"/>
    <w:rsid w:val="00BF030F"/>
    <w:rsid w:val="00BF032F"/>
    <w:rsid w:val="00BF0D84"/>
    <w:rsid w:val="00BF2E1B"/>
    <w:rsid w:val="00BF33ED"/>
    <w:rsid w:val="00BF4436"/>
    <w:rsid w:val="00BF4E4A"/>
    <w:rsid w:val="00BF51DA"/>
    <w:rsid w:val="00BF5D0E"/>
    <w:rsid w:val="00BF6F90"/>
    <w:rsid w:val="00BF7CB4"/>
    <w:rsid w:val="00C00259"/>
    <w:rsid w:val="00C0089D"/>
    <w:rsid w:val="00C00C2F"/>
    <w:rsid w:val="00C01F63"/>
    <w:rsid w:val="00C02984"/>
    <w:rsid w:val="00C03354"/>
    <w:rsid w:val="00C03F46"/>
    <w:rsid w:val="00C04EFC"/>
    <w:rsid w:val="00C06654"/>
    <w:rsid w:val="00C06839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3A60"/>
    <w:rsid w:val="00C25567"/>
    <w:rsid w:val="00C25BD1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5B12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51F"/>
    <w:rsid w:val="00C52C14"/>
    <w:rsid w:val="00C52D24"/>
    <w:rsid w:val="00C5341C"/>
    <w:rsid w:val="00C53F74"/>
    <w:rsid w:val="00C5400B"/>
    <w:rsid w:val="00C55AA6"/>
    <w:rsid w:val="00C55ABA"/>
    <w:rsid w:val="00C563AF"/>
    <w:rsid w:val="00C563CA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2BA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6387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9C0"/>
    <w:rsid w:val="00CC7F0F"/>
    <w:rsid w:val="00CD03B4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4615"/>
    <w:rsid w:val="00CD698E"/>
    <w:rsid w:val="00CD69CC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BC3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29"/>
    <w:rsid w:val="00CF7A8D"/>
    <w:rsid w:val="00CF7F4A"/>
    <w:rsid w:val="00D00C73"/>
    <w:rsid w:val="00D00F59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59B"/>
    <w:rsid w:val="00D05811"/>
    <w:rsid w:val="00D05B1F"/>
    <w:rsid w:val="00D05B36"/>
    <w:rsid w:val="00D06400"/>
    <w:rsid w:val="00D0703B"/>
    <w:rsid w:val="00D074A5"/>
    <w:rsid w:val="00D07D79"/>
    <w:rsid w:val="00D10178"/>
    <w:rsid w:val="00D1139C"/>
    <w:rsid w:val="00D11E6F"/>
    <w:rsid w:val="00D11F22"/>
    <w:rsid w:val="00D1273C"/>
    <w:rsid w:val="00D1290C"/>
    <w:rsid w:val="00D12C2E"/>
    <w:rsid w:val="00D12C3C"/>
    <w:rsid w:val="00D13543"/>
    <w:rsid w:val="00D13A40"/>
    <w:rsid w:val="00D13CB9"/>
    <w:rsid w:val="00D149CF"/>
    <w:rsid w:val="00D15467"/>
    <w:rsid w:val="00D16578"/>
    <w:rsid w:val="00D16591"/>
    <w:rsid w:val="00D16856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6218"/>
    <w:rsid w:val="00D275C1"/>
    <w:rsid w:val="00D279BC"/>
    <w:rsid w:val="00D27DCB"/>
    <w:rsid w:val="00D30136"/>
    <w:rsid w:val="00D304DD"/>
    <w:rsid w:val="00D316C5"/>
    <w:rsid w:val="00D321BD"/>
    <w:rsid w:val="00D3237B"/>
    <w:rsid w:val="00D34F97"/>
    <w:rsid w:val="00D35483"/>
    <w:rsid w:val="00D354BA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5ED8"/>
    <w:rsid w:val="00D56AF2"/>
    <w:rsid w:val="00D571EE"/>
    <w:rsid w:val="00D57CF8"/>
    <w:rsid w:val="00D61259"/>
    <w:rsid w:val="00D618D6"/>
    <w:rsid w:val="00D61BFD"/>
    <w:rsid w:val="00D61CD5"/>
    <w:rsid w:val="00D623ED"/>
    <w:rsid w:val="00D6263B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509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8705A"/>
    <w:rsid w:val="00D87F59"/>
    <w:rsid w:val="00D9034B"/>
    <w:rsid w:val="00D91D78"/>
    <w:rsid w:val="00D92D41"/>
    <w:rsid w:val="00D92FDF"/>
    <w:rsid w:val="00D94164"/>
    <w:rsid w:val="00D94294"/>
    <w:rsid w:val="00D95D70"/>
    <w:rsid w:val="00D96841"/>
    <w:rsid w:val="00D971BF"/>
    <w:rsid w:val="00D979FD"/>
    <w:rsid w:val="00DA03D6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4B05"/>
    <w:rsid w:val="00DA528E"/>
    <w:rsid w:val="00DA7B3C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6592"/>
    <w:rsid w:val="00DC6685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E13B6"/>
    <w:rsid w:val="00DE2FD1"/>
    <w:rsid w:val="00DE3282"/>
    <w:rsid w:val="00DE3DA1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1672"/>
    <w:rsid w:val="00DF203C"/>
    <w:rsid w:val="00DF2222"/>
    <w:rsid w:val="00DF2E6A"/>
    <w:rsid w:val="00DF40A6"/>
    <w:rsid w:val="00DF4223"/>
    <w:rsid w:val="00DF4F37"/>
    <w:rsid w:val="00DF5983"/>
    <w:rsid w:val="00DF7D70"/>
    <w:rsid w:val="00DF7F4D"/>
    <w:rsid w:val="00E01751"/>
    <w:rsid w:val="00E02394"/>
    <w:rsid w:val="00E040F5"/>
    <w:rsid w:val="00E04F76"/>
    <w:rsid w:val="00E05FA0"/>
    <w:rsid w:val="00E06D66"/>
    <w:rsid w:val="00E1010C"/>
    <w:rsid w:val="00E10F5D"/>
    <w:rsid w:val="00E1284E"/>
    <w:rsid w:val="00E13DCA"/>
    <w:rsid w:val="00E144A0"/>
    <w:rsid w:val="00E146D1"/>
    <w:rsid w:val="00E15099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27EE6"/>
    <w:rsid w:val="00E31AA0"/>
    <w:rsid w:val="00E31DC5"/>
    <w:rsid w:val="00E31ECB"/>
    <w:rsid w:val="00E323C3"/>
    <w:rsid w:val="00E336B0"/>
    <w:rsid w:val="00E33E95"/>
    <w:rsid w:val="00E34D41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0BB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241"/>
    <w:rsid w:val="00E66708"/>
    <w:rsid w:val="00E66D7C"/>
    <w:rsid w:val="00E66F33"/>
    <w:rsid w:val="00E67037"/>
    <w:rsid w:val="00E672E2"/>
    <w:rsid w:val="00E6769A"/>
    <w:rsid w:val="00E67A71"/>
    <w:rsid w:val="00E71CB5"/>
    <w:rsid w:val="00E71D51"/>
    <w:rsid w:val="00E71D66"/>
    <w:rsid w:val="00E71EB7"/>
    <w:rsid w:val="00E72E6C"/>
    <w:rsid w:val="00E73A3A"/>
    <w:rsid w:val="00E73F26"/>
    <w:rsid w:val="00E749F4"/>
    <w:rsid w:val="00E74B39"/>
    <w:rsid w:val="00E74F0D"/>
    <w:rsid w:val="00E75845"/>
    <w:rsid w:val="00E75AAC"/>
    <w:rsid w:val="00E75DC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D0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5F4A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A6FA3"/>
    <w:rsid w:val="00EB0D90"/>
    <w:rsid w:val="00EB1756"/>
    <w:rsid w:val="00EB18A0"/>
    <w:rsid w:val="00EB1DDA"/>
    <w:rsid w:val="00EB2A74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46B5"/>
    <w:rsid w:val="00EC4A14"/>
    <w:rsid w:val="00EC6042"/>
    <w:rsid w:val="00EC669A"/>
    <w:rsid w:val="00EC7D44"/>
    <w:rsid w:val="00EC7D47"/>
    <w:rsid w:val="00ED022F"/>
    <w:rsid w:val="00ED02C3"/>
    <w:rsid w:val="00ED0C73"/>
    <w:rsid w:val="00ED0DE2"/>
    <w:rsid w:val="00ED158E"/>
    <w:rsid w:val="00ED1CFF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79"/>
    <w:rsid w:val="00EF0CF0"/>
    <w:rsid w:val="00EF0EB2"/>
    <w:rsid w:val="00EF0EF6"/>
    <w:rsid w:val="00EF211B"/>
    <w:rsid w:val="00EF233B"/>
    <w:rsid w:val="00EF49A8"/>
    <w:rsid w:val="00EF56F8"/>
    <w:rsid w:val="00EF5D5F"/>
    <w:rsid w:val="00EF6596"/>
    <w:rsid w:val="00EF671D"/>
    <w:rsid w:val="00EF7E5C"/>
    <w:rsid w:val="00F0011F"/>
    <w:rsid w:val="00F00CD6"/>
    <w:rsid w:val="00F01012"/>
    <w:rsid w:val="00F01B16"/>
    <w:rsid w:val="00F0293E"/>
    <w:rsid w:val="00F02AB5"/>
    <w:rsid w:val="00F0448D"/>
    <w:rsid w:val="00F04801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6A8"/>
    <w:rsid w:val="00F13A19"/>
    <w:rsid w:val="00F13A37"/>
    <w:rsid w:val="00F1429E"/>
    <w:rsid w:val="00F14395"/>
    <w:rsid w:val="00F1526A"/>
    <w:rsid w:val="00F15344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923"/>
    <w:rsid w:val="00F74CAA"/>
    <w:rsid w:val="00F76280"/>
    <w:rsid w:val="00F778D3"/>
    <w:rsid w:val="00F8055E"/>
    <w:rsid w:val="00F81930"/>
    <w:rsid w:val="00F825B8"/>
    <w:rsid w:val="00F829B8"/>
    <w:rsid w:val="00F833DC"/>
    <w:rsid w:val="00F83FE0"/>
    <w:rsid w:val="00F84089"/>
    <w:rsid w:val="00F874C1"/>
    <w:rsid w:val="00F87F95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21DE"/>
    <w:rsid w:val="00FA2361"/>
    <w:rsid w:val="00FA49CC"/>
    <w:rsid w:val="00FA4C4A"/>
    <w:rsid w:val="00FA534E"/>
    <w:rsid w:val="00FA5FA1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997"/>
    <w:rsid w:val="00FB49E8"/>
    <w:rsid w:val="00FB5B8B"/>
    <w:rsid w:val="00FB757E"/>
    <w:rsid w:val="00FB7B31"/>
    <w:rsid w:val="00FC2E87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00EC"/>
    <w:rsid w:val="00FE1162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762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346</cp:revision>
  <cp:lastPrinted>2023-03-03T07:48:00Z</cp:lastPrinted>
  <dcterms:created xsi:type="dcterms:W3CDTF">2022-09-06T08:34:00Z</dcterms:created>
  <dcterms:modified xsi:type="dcterms:W3CDTF">2023-03-03T08:25:00Z</dcterms:modified>
</cp:coreProperties>
</file>