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7E5" w14:textId="5EEA3B17" w:rsidR="00D92D41" w:rsidRPr="00CF2135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CF2135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135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CF21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2135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Pr="00CF2135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35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CF2135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CF2135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35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F2135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135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135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4CBE61C1" w:rsidR="00F060EE" w:rsidRPr="00CF2135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35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CF2135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D662D" w:rsidRPr="00CF2135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="008D662D" w:rsidRPr="00CF2135">
        <w:rPr>
          <w:rFonts w:ascii="Times New Roman" w:hAnsi="Times New Roman" w:cs="Times New Roman"/>
          <w:b/>
          <w:sz w:val="28"/>
          <w:szCs w:val="28"/>
        </w:rPr>
        <w:t>iunie</w:t>
      </w:r>
      <w:proofErr w:type="spellEnd"/>
      <w:r w:rsidR="00585E5F" w:rsidRPr="00CF2135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CF2135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CF2135" w:rsidRDefault="003C48D3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8B359EA" w14:textId="0DDF0EAE" w:rsidR="00CC71BC" w:rsidRPr="007D4F7C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CF2135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 iunie</w:t>
      </w:r>
      <w:r w:rsidR="00585E5F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Lucrarile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="00CC71BC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731C40F6" w14:textId="77777777" w:rsidR="00CC71BC" w:rsidRPr="007D4F7C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/>
        </w:rPr>
      </w:pPr>
    </w:p>
    <w:p w14:paraId="09D5D9F0" w14:textId="14F82D99" w:rsidR="008576CB" w:rsidRPr="007D4F7C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F213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16 </w:t>
      </w:r>
      <w:proofErr w:type="spellStart"/>
      <w:r w:rsidR="00CF213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iunie</w:t>
      </w:r>
      <w:proofErr w:type="spellEnd"/>
      <w:r w:rsidR="00585E5F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2022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7D4F7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4D08E1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230</w:t>
      </w:r>
      <w:r w:rsidR="00585E5F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4D08E1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10 </w:t>
      </w:r>
      <w:proofErr w:type="spellStart"/>
      <w:r w:rsidR="004D08E1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iunie</w:t>
      </w:r>
      <w:proofErr w:type="spellEnd"/>
      <w:r w:rsidR="003F50A4"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2022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7D4F7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7D4F7C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309A7E5E" w:rsidR="005A1113" w:rsidRPr="004D08E1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4D08E1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>, cu</w:t>
      </w:r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4D08E1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</w:t>
      </w:r>
      <w:proofErr w:type="gram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proofErr w:type="gramEnd"/>
      <w:r w:rsidR="00141FF5"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4D08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4D08E1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36B98" w14:textId="7CF5EFD8" w:rsidR="002D273F" w:rsidRPr="00D83D88" w:rsidRDefault="00504A2E" w:rsidP="002D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83D88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>
        <w:rPr>
          <w:rFonts w:ascii="Times New Roman" w:hAnsi="Times New Roman" w:cs="Times New Roman"/>
          <w:sz w:val="28"/>
          <w:szCs w:val="28"/>
        </w:rPr>
        <w:t xml:space="preserve"> (1</w:t>
      </w:r>
      <w:r w:rsidR="00271959">
        <w:rPr>
          <w:rFonts w:ascii="Times New Roman" w:hAnsi="Times New Roman" w:cs="Times New Roman"/>
          <w:sz w:val="28"/>
          <w:szCs w:val="28"/>
        </w:rPr>
        <w:t>7</w:t>
      </w:r>
      <w:r w:rsidR="007B4821">
        <w:rPr>
          <w:rFonts w:ascii="Times New Roman" w:hAnsi="Times New Roman" w:cs="Times New Roman"/>
          <w:sz w:val="28"/>
          <w:szCs w:val="28"/>
        </w:rPr>
        <w:t>)</w:t>
      </w:r>
      <w:r w:rsidRPr="00D8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r w:rsidR="00D83D88">
        <w:rPr>
          <w:rFonts w:ascii="Times New Roman" w:hAnsi="Times New Roman" w:cs="Times New Roman"/>
          <w:sz w:val="28"/>
          <w:szCs w:val="28"/>
        </w:rPr>
        <w:t xml:space="preserve">30 din care - </w:t>
      </w:r>
      <w:r w:rsidR="002D273F" w:rsidRPr="00D83D88">
        <w:rPr>
          <w:rFonts w:ascii="Times New Roman" w:hAnsi="Times New Roman" w:cs="Times New Roman"/>
          <w:sz w:val="28"/>
          <w:szCs w:val="28"/>
        </w:rPr>
        <w:t>29</w:t>
      </w:r>
      <w:r w:rsidR="00CB372C" w:rsidRPr="00D83D88">
        <w:rPr>
          <w:rFonts w:ascii="Times New Roman" w:hAnsi="Times New Roman" w:cs="Times New Roman"/>
          <w:sz w:val="28"/>
          <w:szCs w:val="28"/>
        </w:rPr>
        <w:t xml:space="preserve"> </w:t>
      </w:r>
      <w:r w:rsidRPr="00D83D8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88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D83D88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D83D88">
        <w:rPr>
          <w:rFonts w:ascii="Times New Roman" w:hAnsi="Times New Roman" w:cs="Times New Roman"/>
          <w:sz w:val="28"/>
          <w:szCs w:val="28"/>
        </w:rPr>
        <w:t xml:space="preserve"> 3</w:t>
      </w:r>
      <w:r w:rsidR="003F50A4" w:rsidRPr="00D83D88">
        <w:rPr>
          <w:rFonts w:ascii="Times New Roman" w:hAnsi="Times New Roman" w:cs="Times New Roman"/>
          <w:sz w:val="28"/>
          <w:szCs w:val="28"/>
        </w:rPr>
        <w:t>1</w:t>
      </w:r>
      <w:r w:rsidR="002D273F" w:rsidRPr="00D83D88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D83D88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83D88">
        <w:rPr>
          <w:rFonts w:ascii="Times New Roman" w:hAnsi="Times New Roman" w:cs="Times New Roman"/>
          <w:bCs/>
          <w:iCs/>
          <w:sz w:val="28"/>
          <w:szCs w:val="28"/>
        </w:rPr>
        <w:t xml:space="preserve">plus </w:t>
      </w:r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proofErr w:type="gram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ju</w:t>
      </w:r>
      <w:r w:rsidR="00D83D88">
        <w:rPr>
          <w:rFonts w:ascii="Times New Roman" w:hAnsi="Times New Roman" w:cs="Times New Roman"/>
          <w:bCs/>
          <w:iCs/>
          <w:sz w:val="28"/>
          <w:szCs w:val="28"/>
        </w:rPr>
        <w:t>detean</w:t>
      </w:r>
      <w:proofErr w:type="spellEnd"/>
      <w:r w:rsidR="00D83D8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>absenti</w:t>
      </w:r>
      <w:proofErr w:type="spellEnd"/>
      <w:r w:rsidR="00B57AC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AC9" w:rsidRPr="00D83D88">
        <w:rPr>
          <w:rFonts w:ascii="Times New Roman" w:hAnsi="Times New Roman" w:cs="Times New Roman"/>
          <w:bCs/>
          <w:iCs/>
          <w:sz w:val="28"/>
          <w:szCs w:val="28"/>
        </w:rPr>
        <w:t>motivat</w:t>
      </w:r>
      <w:proofErr w:type="spellEnd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>domnii</w:t>
      </w:r>
      <w:proofErr w:type="spellEnd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>Caraba</w:t>
      </w:r>
      <w:proofErr w:type="spellEnd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D83D8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>Ghetu</w:t>
      </w:r>
      <w:proofErr w:type="spellEnd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5E523E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Incepand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punctului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nr.14 de pe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Gheorghe a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parasit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sala</w:t>
      </w:r>
      <w:proofErr w:type="spellEnd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sedinte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prezenti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29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alesi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(28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>judete</w:t>
      </w:r>
      <w:r w:rsidR="00D83D88">
        <w:rPr>
          <w:rFonts w:ascii="Times New Roman" w:hAnsi="Times New Roman" w:cs="Times New Roman"/>
          <w:bCs/>
          <w:iCs/>
          <w:sz w:val="28"/>
          <w:szCs w:val="28"/>
        </w:rPr>
        <w:t>an</w:t>
      </w:r>
      <w:proofErr w:type="spellEnd"/>
      <w:proofErr w:type="gramStart"/>
      <w:r w:rsidR="00D83D88" w:rsidRPr="00D83D8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EE2939" w:rsidRPr="00D83D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6C11C4E4" w14:textId="34663F22" w:rsidR="002D273F" w:rsidRPr="00D83D88" w:rsidRDefault="002D273F" w:rsidP="00A7682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0B91B5E" w14:textId="44CB05AE" w:rsidR="00A7682D" w:rsidRPr="00777C4D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777C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</w:t>
      </w:r>
      <w:proofErr w:type="gramStart"/>
      <w:r w:rsidRPr="00777C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</w:t>
      </w:r>
      <w:proofErr w:type="gramEnd"/>
      <w:r w:rsidRPr="00777C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777C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electronica. </w:t>
      </w:r>
    </w:p>
    <w:p w14:paraId="26235B04" w14:textId="26F98321" w:rsidR="003F50A4" w:rsidRPr="007D4F7C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</w:t>
      </w:r>
      <w:r w:rsidR="002B7908"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președintele consiliului județean </w:t>
      </w:r>
      <w:r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a dat cuvântul </w:t>
      </w:r>
      <w:r w:rsidR="00C46F5C"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7D4F7C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4F7C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procesul-verbal </w:t>
      </w:r>
      <w:r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proofErr w:type="spellStart"/>
      <w:r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ordinare din data de </w:t>
      </w:r>
      <w:r w:rsidR="006C2150"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>24 mai</w:t>
      </w:r>
      <w:r w:rsidR="003132F9"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2022.</w:t>
      </w:r>
      <w:r w:rsidR="0016058B" w:rsidRPr="007D4F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31FB806" w14:textId="3E3D7347" w:rsidR="00D074A5" w:rsidRPr="007D4F7C" w:rsidRDefault="003132F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4F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</w:t>
      </w:r>
      <w:r w:rsidR="00E45803" w:rsidRPr="007D4F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Pr="007D4F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</w:t>
      </w:r>
      <w:r w:rsidR="00DC13A7" w:rsidRPr="007D4F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l-</w:t>
      </w:r>
      <w:r w:rsidR="00E45803" w:rsidRPr="007D4F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verbal a fost </w:t>
      </w:r>
      <w:r w:rsidR="00D074A5"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42E367C4" w14:textId="0CAE83B4" w:rsidR="00D074A5" w:rsidRPr="007D4F7C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27146E4" w14:textId="77777777" w:rsidR="004370D6" w:rsidRPr="007D4F7C" w:rsidRDefault="00432DE5" w:rsidP="004370D6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Administratie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Muzeului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6851E179" w14:textId="640A1916" w:rsidR="00432DE5" w:rsidRPr="007D4F7C" w:rsidRDefault="00432DE5" w:rsidP="004370D6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organigramei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numărului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Comunitar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Evidență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2843C34A" w14:textId="7EB99A3A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</w:p>
    <w:p w14:paraId="4AA7A9AD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2529BE" w14:textId="315E9796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lastRenderedPageBreak/>
        <w:t>3.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Organizare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Funcționare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Comunitar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Evidență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5E5870C4" w14:textId="1751D790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4.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organigramei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funcţii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numărului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Muzeul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”  </w:t>
      </w:r>
    </w:p>
    <w:p w14:paraId="61BC6D71" w14:textId="77777777" w:rsidR="00BC62F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5. „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organizare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funcționare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Muzeului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78D75F5F" w14:textId="77777777" w:rsidR="0043393B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6. “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posturi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Salvamont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1F19AC2C" w14:textId="7972AC01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7.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post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Cultural Vrancea” </w:t>
      </w:r>
    </w:p>
    <w:p w14:paraId="0EE29AB2" w14:textId="02CAFFE5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8. „</w:t>
      </w:r>
      <w:proofErr w:type="spellStart"/>
      <w:proofErr w:type="gramStart"/>
      <w:r w:rsidRPr="00FB194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Monografiei</w:t>
      </w:r>
      <w:proofErr w:type="spellEnd"/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economico-militare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399C4ECA" w14:textId="2569EF88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9.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3686CC9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10.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94A">
        <w:rPr>
          <w:rFonts w:ascii="Times New Roman" w:hAnsi="Times New Roman" w:cs="Times New Roman"/>
          <w:sz w:val="28"/>
          <w:szCs w:val="28"/>
        </w:rPr>
        <w:t xml:space="preserve">Local 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Paltin</w:t>
      </w:r>
      <w:proofErr w:type="spellEnd"/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Local 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Biliești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60FA226A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11. “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protocolului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94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Bazinală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Siret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investiţie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pe DJ 205C,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parâul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Cârligele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 km 5+865,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>”</w:t>
      </w:r>
    </w:p>
    <w:p w14:paraId="6EB03C4A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12.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Incheierea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contractelor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finantare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nerambursabila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acordate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 in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Programului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finantari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nerambursabile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alocate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2022, in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conformitate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nr.350/2005” </w:t>
      </w:r>
    </w:p>
    <w:p w14:paraId="79F80202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13.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transmiterii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Ministerului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Tineretului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Sportului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Clubul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Sportiv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UNIREA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Focsani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49E42587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14.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Prelungirea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termenului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valabilitate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Planului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Vrancea  (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P.A.T.J.)”  </w:t>
      </w:r>
    </w:p>
    <w:p w14:paraId="70412A8A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15.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Inscrierea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aspect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valoric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cantitativ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evidențele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contabile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bugetului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Administrativ-Teritoriale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Vrancea,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aferentă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număr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38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arbori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brut de 35,51 m3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valorificării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1F535D32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16.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licitație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aferentă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număr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38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arbori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brut de 35,51 m3” </w:t>
      </w:r>
    </w:p>
    <w:p w14:paraId="1EEE694D" w14:textId="7EA46CB0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17. “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inventarului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aparţin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al U.A.T.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620014D" w14:textId="04EA8810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lastRenderedPageBreak/>
        <w:t>18.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inventarului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50318BE" w14:textId="14CCDBDB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19.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Atestarea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inventarului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aparțin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>”</w:t>
      </w:r>
    </w:p>
    <w:p w14:paraId="133BAB20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20. “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General si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investitii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“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spatiu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Birou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relatii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externe si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regionala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Focsani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12AE71A4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21. “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recompartimentare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adaptare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Locuinţă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Protejată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dizabilităţi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L.P.1 -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Belciugele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nr.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cadastral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51233,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E552D6C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22.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recompartimentare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adaptare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Locuinţă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Protejată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dizabilităţi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L.P.2 -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Slobozia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Boteşti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nr.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cadastral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55276,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1241415E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23.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recompartimentare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adaptare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Locuinţă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Protejată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dizabilităţi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L.P.3 -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Slobozia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Boteşti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nr.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cadastral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55284; 55286,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28830AEA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24.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recompartimentare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adaptare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Locuinţă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Protejată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dizabilităţi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L.P.4 -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Slobozia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Boteşti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nr.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cadastral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50020,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79E90920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25.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Expertiză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intervenţii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(D.A.L.I.)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refacere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sectoare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drumuri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poduri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afectate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fenomene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hidro-meteorologice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periculoase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alunecări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inundații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cutremure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etc.) 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Refacere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DJ 205M,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Nistoreşti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multe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puncte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4D679EB9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26.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Expertiză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intervenţii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(D.A.L.I.)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DJ 205H, peste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Boului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Păuneşti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   </w:t>
      </w:r>
    </w:p>
    <w:p w14:paraId="261692B8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27.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Expertiză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Documentație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intervenţii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(D.A.L.I.)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DJ 205L, peste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Dragomira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Soveja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   </w:t>
      </w:r>
    </w:p>
    <w:p w14:paraId="745DEF54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lastRenderedPageBreak/>
        <w:t>28.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„REABILITARE ENERGETICA SI LUCRARI CONEXE LA CORPURILE C5, C6 SI C7, STR. CUZA VODA NR. 56”,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118520,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Cuza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nr. 56 –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Focsani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>”</w:t>
      </w:r>
    </w:p>
    <w:p w14:paraId="1EC7235D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29.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9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cu lift exterior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targă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>”</w:t>
      </w:r>
    </w:p>
    <w:p w14:paraId="3CE8AF3D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30.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9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DJ 204L pe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km.00+300-5+130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Podurile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Cătăuţi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Chiojdeni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    </w:t>
      </w:r>
    </w:p>
    <w:p w14:paraId="42A4B891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31.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9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Galeriile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Artă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”, cod SMIS 118522” </w:t>
      </w:r>
    </w:p>
    <w:p w14:paraId="17B90CFB" w14:textId="77777777" w:rsidR="00432DE5" w:rsidRPr="00FB194A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FB194A">
        <w:rPr>
          <w:rFonts w:ascii="Times New Roman" w:hAnsi="Times New Roman" w:cs="Times New Roman"/>
          <w:sz w:val="28"/>
          <w:szCs w:val="28"/>
        </w:rPr>
        <w:t>32. „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9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FB194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B194A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09348FE1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33.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Validarea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B7A5842" w14:textId="77777777" w:rsidR="00432DE5" w:rsidRPr="007D4F7C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34.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Sancționarea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consilieri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județeni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membri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11465C83" w14:textId="1BCAA40C" w:rsidR="00432DE5" w:rsidRDefault="00432DE5" w:rsidP="00432DE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>35.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Stabilirea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indemnizației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membrii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35FA67E4" w14:textId="3C040935" w:rsidR="0015084C" w:rsidRPr="007D4F7C" w:rsidRDefault="0015084C" w:rsidP="0015084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dupa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convocarea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au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definitivate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inca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care au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parcurs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etapele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impuse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C5C4F64" w14:textId="627073DD" w:rsidR="00432DE5" w:rsidRPr="007D4F7C" w:rsidRDefault="0015084C" w:rsidP="0015084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propusa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1B994614" w14:textId="06A88747" w:rsidR="00A161C7" w:rsidRPr="007D4F7C" w:rsidRDefault="00B47EE5" w:rsidP="00A161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36. </w:t>
      </w:r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controlul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circulaţiei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vehiculelor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rutiere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depăşiri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greutate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dimensiuni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constatarea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contravenţiilor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aplicarea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sancţiunilor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nerespectarea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Ordonanţei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Guvernului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nr.43/1997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regimul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drumurilor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republicată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drumurile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judeţene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 si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tarifele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suplimentare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utilizare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drumurilor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  </w:t>
      </w:r>
    </w:p>
    <w:p w14:paraId="2A4562C1" w14:textId="15BADA49" w:rsidR="00A161C7" w:rsidRPr="00B47EE5" w:rsidRDefault="00B47EE5" w:rsidP="00A161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B47EE5">
        <w:rPr>
          <w:rFonts w:ascii="Times New Roman" w:hAnsi="Times New Roman" w:cs="Times New Roman"/>
          <w:sz w:val="28"/>
          <w:szCs w:val="28"/>
        </w:rPr>
        <w:t xml:space="preserve">37. </w:t>
      </w:r>
      <w:r w:rsidR="00A161C7" w:rsidRPr="00B47EE5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1C7" w:rsidRPr="00B47EE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Gologanu-Slobozia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Ciorasti-Cotesti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TEN-T”, cod SMIS 10870”  </w:t>
      </w:r>
    </w:p>
    <w:p w14:paraId="1131D7D5" w14:textId="0C114F0A" w:rsidR="00A161C7" w:rsidRPr="00B47EE5" w:rsidRDefault="00B47EE5" w:rsidP="00A161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B47EE5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A161C7" w:rsidRPr="00B47EE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1C7" w:rsidRPr="00B47EE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DGASPC – VN – sat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Vînători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>"</w:t>
      </w:r>
    </w:p>
    <w:p w14:paraId="56703DBC" w14:textId="52D374F3" w:rsidR="00A161C7" w:rsidRPr="00B47EE5" w:rsidRDefault="00B47EE5" w:rsidP="00A161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B47EE5">
        <w:rPr>
          <w:rFonts w:ascii="Times New Roman" w:hAnsi="Times New Roman" w:cs="Times New Roman"/>
          <w:sz w:val="28"/>
          <w:szCs w:val="28"/>
        </w:rPr>
        <w:t xml:space="preserve">39. </w:t>
      </w:r>
      <w:r w:rsidR="00A161C7" w:rsidRPr="00B47EE5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-economici,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A161C7" w:rsidRPr="00B47EE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proofErr w:type="gram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”, sat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Vânători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1C7" w:rsidRPr="00B47EE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161C7" w:rsidRPr="00B47EE5">
        <w:rPr>
          <w:rFonts w:ascii="Times New Roman" w:hAnsi="Times New Roman" w:cs="Times New Roman"/>
          <w:sz w:val="28"/>
          <w:szCs w:val="28"/>
        </w:rPr>
        <w:t>”</w:t>
      </w:r>
    </w:p>
    <w:p w14:paraId="44DBE9D7" w14:textId="5A12D935" w:rsidR="00A161C7" w:rsidRPr="007D4F7C" w:rsidRDefault="00B47EE5" w:rsidP="00A161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40. </w:t>
      </w:r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Notei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conceptuale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Temei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Amenajari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exterioare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sistematizare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verticala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sectia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Urgenta ”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="00A161C7" w:rsidRPr="007D4F7C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B509E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A806AD9" w14:textId="61EEAB69" w:rsidR="00F919E2" w:rsidRPr="007D4F7C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in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integralitatea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sa, au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5B5DC468" w14:textId="74ED27BB" w:rsidR="006047E0" w:rsidRPr="003D7F66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</w:t>
      </w:r>
      <w:r w:rsidR="003D7F66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fost depus</w:t>
      </w:r>
      <w:r w:rsidR="003D7F66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un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A40AE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singur 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amendament la proiect</w:t>
      </w:r>
      <w:r w:rsidR="003D7F66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ul 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de </w:t>
      </w:r>
      <w:proofErr w:type="spellStart"/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</w:t>
      </w:r>
      <w:r w:rsidR="003D7F66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proofErr w:type="spellEnd"/>
      <w:r w:rsidR="003D7F66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privind „Stabilirea indemnizației pentru membrii Autorității Teritoriale de Ordine Publică Vrancea” 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</w:t>
      </w:r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3C10271A" w14:textId="3F593748" w:rsidR="00401CC4" w:rsidRPr="00F829B8" w:rsidRDefault="00B03356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bookmarkStart w:id="0" w:name="_Hlk62727760"/>
      <w:bookmarkStart w:id="1" w:name="_Hlk73516682"/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onsilierii </w:t>
      </w:r>
      <w:proofErr w:type="spellStart"/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B509E2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:</w:t>
      </w:r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Raducanu</w:t>
      </w:r>
      <w:proofErr w:type="spellEnd"/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Catalin</w:t>
      </w:r>
      <w:proofErr w:type="spellEnd"/>
      <w:r w:rsidR="006A70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D571E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Nedelcu Florin, Epure Ion, Lazar Dorel, Stroie Gheorghe, </w:t>
      </w:r>
      <w:proofErr w:type="spellStart"/>
      <w:r w:rsidR="00D571E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Sapunaru</w:t>
      </w:r>
      <w:proofErr w:type="spellEnd"/>
      <w:r w:rsidR="00D571E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Dorina</w:t>
      </w:r>
      <w:r w:rsidR="002719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 Toader Constantin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au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ro-RO"/>
        </w:rPr>
        <w:t>anuntat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 se vor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abtine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la votarea proiectului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B0335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privind „Stabilirea indemnizației pentru membrii Autorității Teritoriale de Ordine Publică </w:t>
      </w:r>
      <w:r w:rsidRPr="003D7F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Vrancea”</w:t>
      </w:r>
      <w:r w:rsidR="00E61D3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p w14:paraId="67FF31CA" w14:textId="6383AA44" w:rsidR="006047E0" w:rsidRPr="007D4F7C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7D4F7C"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  <w:t xml:space="preserve"> </w:t>
      </w:r>
      <w:r w:rsidR="009F7ED1" w:rsidRPr="007D4F7C"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  <w:t xml:space="preserve"> </w:t>
      </w:r>
    </w:p>
    <w:p w14:paraId="4FA81998" w14:textId="225E7EFD" w:rsidR="00611C7D" w:rsidRPr="006827F2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End w:id="0"/>
      <w:proofErr w:type="spellEnd"/>
      <w:r w:rsidR="004A55B3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bookmarkStart w:id="2" w:name="_Hlk98489624"/>
      <w:bookmarkEnd w:id="1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„</w:t>
      </w:r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Aprobarea</w:t>
      </w:r>
      <w:proofErr w:type="spellEnd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componenței</w:t>
      </w:r>
      <w:proofErr w:type="spellEnd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bookmarkStart w:id="3" w:name="_Hlk106698071"/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Consiliului</w:t>
      </w:r>
      <w:proofErr w:type="spellEnd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Administratie</w:t>
      </w:r>
      <w:proofErr w:type="spellEnd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al </w:t>
      </w:r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Muzeului</w:t>
      </w:r>
      <w:proofErr w:type="spellEnd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iCs/>
          <w:sz w:val="28"/>
          <w:szCs w:val="28"/>
          <w:lang w:val="fr-FR"/>
        </w:rPr>
        <w:t>Vrancei”</w:t>
      </w:r>
      <w:bookmarkStart w:id="4" w:name="_Hlk75863858"/>
      <w:bookmarkEnd w:id="2"/>
      <w:bookmarkEnd w:id="3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-a</w:t>
      </w:r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ut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secret. </w:t>
      </w:r>
      <w:proofErr w:type="spellStart"/>
      <w:r w:rsidR="00271959">
        <w:rPr>
          <w:rFonts w:ascii="Times New Roman" w:hAnsi="Times New Roman" w:cs="Times New Roman"/>
          <w:bCs/>
          <w:iCs/>
          <w:sz w:val="28"/>
          <w:szCs w:val="28"/>
          <w:lang w:val="fr-FR"/>
        </w:rPr>
        <w:t>B</w:t>
      </w:r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uletinele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deja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completate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</w:t>
      </w:r>
      <w:r w:rsidR="0027195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7195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managerul</w:t>
      </w:r>
      <w:proofErr w:type="spellEnd"/>
      <w:r w:rsidR="0027195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9135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Muzeul</w:t>
      </w:r>
      <w:r w:rsidR="0027195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A9135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9135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Vrancei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distribuite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</w:t>
      </w:r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</w:t>
      </w:r>
      <w:r w:rsidR="00966FE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dintele</w:t>
      </w:r>
      <w:proofErr w:type="spellEnd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</w:t>
      </w:r>
      <w:r w:rsidR="00966FE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prezentat</w:t>
      </w:r>
      <w:proofErr w:type="spellEnd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procedura</w:t>
      </w:r>
      <w:proofErr w:type="spellEnd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C07C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secret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exprimat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doamna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Geta Dumitru</w:t>
      </w:r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obtinut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611C7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astfel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validata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parte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Administratie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</w:t>
      </w:r>
      <w:r w:rsidR="004C674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zeului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Vrancei</w:t>
      </w:r>
      <w:proofErr w:type="spellEnd"/>
      <w:r w:rsidR="00996F1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6DBEE387" w14:textId="28ED9638" w:rsidR="00627811" w:rsidRPr="00FB2893" w:rsidRDefault="00627811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integralitatea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</w:t>
      </w:r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FB289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E999D3" w14:textId="77777777" w:rsidR="00627811" w:rsidRPr="007D4F7C" w:rsidRDefault="00627811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064E3ED9" w14:textId="065D5265" w:rsidR="00020209" w:rsidRPr="007D4F7C" w:rsidRDefault="00243583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bookmarkStart w:id="5" w:name="_Hlk98489695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organigramei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personal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Comunitar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Evidență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Persoanelor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4C674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5"/>
    <w:p w14:paraId="6B76207F" w14:textId="3DA8BD75" w:rsidR="00FB2893" w:rsidRPr="00FB2893" w:rsidRDefault="00A617BB" w:rsidP="00FB28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FB289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FB28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75E40D40" w14:textId="2DC99DED" w:rsidR="00A617BB" w:rsidRPr="007D4F7C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78FC6724" w14:textId="77777777" w:rsidR="008B7BC7" w:rsidRPr="00254609" w:rsidRDefault="008B7BC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642A237B" w14:textId="58A09A28" w:rsidR="00A13245" w:rsidRPr="007D4F7C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6" w:name="_Hlk98489747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Regulamentului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Organizare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Funcționare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Comunitar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Evidență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Persoanelor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1749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6"/>
    <w:p w14:paraId="4E769DBB" w14:textId="44DD9247" w:rsidR="00D20A2B" w:rsidRPr="00D20A2B" w:rsidRDefault="00A617BB" w:rsidP="00D20A2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Fiind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D20A2B"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D20A2B"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20A2B"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20A2B" w:rsidRPr="00D20A2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20A2B" w:rsidRPr="00D20A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5FA6E82" w14:textId="0BC0D7F2" w:rsidR="00424AFF" w:rsidRPr="00254609" w:rsidRDefault="00A617BB" w:rsidP="00D20A2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iCs/>
          <w:color w:val="FF0000"/>
          <w:sz w:val="28"/>
          <w:szCs w:val="28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7D15EBDF" w14:textId="12688E87" w:rsidR="00020209" w:rsidRPr="007D4F7C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7" w:name="_Hlk98489791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organigramei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funcţii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numărului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personal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Muzeul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Vrancei</w:t>
      </w:r>
      <w:proofErr w:type="spellEnd"/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BA403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356DC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</w:p>
    <w:bookmarkEnd w:id="7"/>
    <w:p w14:paraId="2CCDCAFF" w14:textId="6BB4678F" w:rsidR="00FF75D5" w:rsidRPr="00FF75D5" w:rsidRDefault="00A617B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FD211C6" w14:textId="7A2F2F3F" w:rsidR="00D52877" w:rsidRPr="00254609" w:rsidRDefault="00A617B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iCs/>
          <w:color w:val="FF0000"/>
          <w:sz w:val="28"/>
          <w:szCs w:val="28"/>
        </w:rPr>
      </w:pPr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5349F158" w14:textId="7460A58F" w:rsidR="00020209" w:rsidRPr="007D4F7C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Regulamentului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organizare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funcționare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Muzeului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Vrancei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BA403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F348582" w14:textId="288F1D5F" w:rsidR="00FF75D5" w:rsidRPr="00FF75D5" w:rsidRDefault="001C725C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0F85854" w14:textId="77777777" w:rsidR="00B76462" w:rsidRPr="00254F27" w:rsidRDefault="00B76462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309BF73B" w14:textId="33F007C0" w:rsidR="00020209" w:rsidRPr="007D4F7C" w:rsidRDefault="001B6F3B" w:rsidP="004D1F0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“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Transformarea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posturi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statul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Salvamont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BA403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AFDD9AC" w14:textId="3C17155D" w:rsidR="00FF75D5" w:rsidRPr="00FF75D5" w:rsidRDefault="00F5498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613F6EB" w14:textId="77777777" w:rsidR="001A1D99" w:rsidRDefault="001A1D99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39F8306" w14:textId="18B0EA29" w:rsidR="00020209" w:rsidRPr="007D4F7C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Transformarea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post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statul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Cultural Vrancea”</w:t>
      </w:r>
      <w:r w:rsidR="00BA403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4886CC8" w14:textId="5087571C" w:rsidR="00FF75D5" w:rsidRPr="00FF75D5" w:rsidRDefault="00F5498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60E6188" w14:textId="1D45C55B" w:rsidR="00D52877" w:rsidRPr="00254609" w:rsidRDefault="00F54987" w:rsidP="001A1D9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iCs/>
          <w:color w:val="FF0000"/>
          <w:sz w:val="28"/>
          <w:szCs w:val="28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1EADBF0D" w14:textId="12B4A722" w:rsidR="00020209" w:rsidRPr="007D4F7C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proofErr w:type="gram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Monografiei</w:t>
      </w:r>
      <w:proofErr w:type="spellEnd"/>
      <w:proofErr w:type="gram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economico-militare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2022”</w:t>
      </w:r>
      <w:r w:rsidR="00F3018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93BB50D" w14:textId="04ECC221" w:rsidR="00FF75D5" w:rsidRPr="00FF75D5" w:rsidRDefault="00F5498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A7F6250" w14:textId="529D6733" w:rsidR="00F54987" w:rsidRPr="007D4F7C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361DA2E1" w14:textId="3C5D4168" w:rsidR="001B6F3B" w:rsidRPr="007D4F7C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Statutului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Unității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070EA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F3018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6A83AEA" w14:textId="778859DD" w:rsidR="00FF75D5" w:rsidRPr="00FF75D5" w:rsidRDefault="003D4A2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66B4C00" w14:textId="5EE917AB" w:rsidR="003D4A27" w:rsidRPr="00FF75D5" w:rsidRDefault="003D4A27" w:rsidP="003D4A2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FF75D5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37B49BE5" w14:textId="307F9ABC" w:rsidR="00020209" w:rsidRPr="00BE06D8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D8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E06D8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E06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BE06D8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BE06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E06D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06D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Local 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Paltin</w:t>
      </w:r>
      <w:proofErr w:type="spellEnd"/>
      <w:proofErr w:type="gram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Local 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Mera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Biliești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2022”</w:t>
      </w:r>
      <w:r w:rsidR="00BE06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6CE5D1B" w14:textId="3C2EAA25" w:rsidR="00FF75D5" w:rsidRPr="00FF75D5" w:rsidRDefault="001B6F3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</w:p>
    <w:p w14:paraId="36454129" w14:textId="65D6DC6D" w:rsidR="001B6F3B" w:rsidRPr="00FF75D5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FF75D5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19E19F8F" w14:textId="42E0A120" w:rsidR="001B6F3B" w:rsidRPr="00FF75D5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</w:p>
    <w:p w14:paraId="3F1C8A1C" w14:textId="14D71BC8" w:rsidR="000F03F5" w:rsidRPr="00BE06D8" w:rsidRDefault="001B6F3B" w:rsidP="003B43B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6D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La </w:t>
      </w:r>
      <w:proofErr w:type="spellStart"/>
      <w:r w:rsidRPr="00BE06D8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E06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BE06D8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BE06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E06D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06D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încheierii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protocolului</w:t>
      </w:r>
      <w:proofErr w:type="spellEnd"/>
      <w:r w:rsidR="004B14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între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proofErr w:type="gram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Națională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Apele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Române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Bazinală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Apă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Siret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Unitatea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Administrativ-Teritorială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scopul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realizării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investiţie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 „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pe DJ 205C,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parâul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Mera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,  km 5+865,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4B3A" w:rsidRPr="00BE06D8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E06D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D3CB7E9" w14:textId="2D4F881A" w:rsidR="001B6F3B" w:rsidRDefault="001B6F3B" w:rsidP="006827F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F75D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F7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F2524E3" w14:textId="77777777" w:rsidR="006827F2" w:rsidRPr="006827F2" w:rsidRDefault="006827F2" w:rsidP="006827F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2F4A21A2" w14:textId="649C3ADC" w:rsidR="00EE4C36" w:rsidRPr="007D4F7C" w:rsidRDefault="00753CD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8" w:name="_Hlk83970177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12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CA2442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9" w:name="_Hlk83970193"/>
      <w:bookmarkEnd w:id="8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Incheierea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contractelor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finantare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nerambursabila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acordate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 in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Programului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10" w:name="_Hlk106791873"/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finantari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nerambursabile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alocate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local</w:t>
      </w:r>
      <w:bookmarkEnd w:id="10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2022, in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conformitate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1A1D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350/2005”</w:t>
      </w:r>
      <w:r w:rsidR="00F678F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77D63C9D" w14:textId="3B5E9F34" w:rsidR="00F678FF" w:rsidRPr="007D4F7C" w:rsidRDefault="00F678FF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Raducanu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Catalin</w:t>
      </w:r>
      <w:proofErr w:type="spellEnd"/>
      <w:r w:rsidR="00443DEC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>intrebat</w:t>
      </w:r>
      <w:proofErr w:type="spellEnd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care va f</w:t>
      </w:r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forma </w:t>
      </w:r>
      <w:proofErr w:type="spellStart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care va </w:t>
      </w:r>
      <w:proofErr w:type="spellStart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>functiona</w:t>
      </w:r>
      <w:proofErr w:type="spellEnd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>teren</w:t>
      </w:r>
      <w:proofErr w:type="spellEnd"/>
      <w:r w:rsidR="00F90CA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sport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prevazut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>dintre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proiect</w:t>
      </w:r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beneficiarii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foloseasca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banii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a-si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crea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invent</w:t>
      </w:r>
      <w:r w:rsidR="00105954"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r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F1439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1CF03420" w14:textId="770B0979" w:rsidR="00105954" w:rsidRPr="007D4F7C" w:rsidRDefault="0010595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Oanele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Luminita</w:t>
      </w:r>
      <w:proofErr w:type="spellEnd"/>
      <w:r w:rsidR="00E936E7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Sef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Servici</w:t>
      </w:r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u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Implementare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si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monitorizare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proiecte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finantate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din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fonduri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nerambursabile</w:t>
      </w:r>
      <w:proofErr w:type="spellEnd"/>
      <w:r w:rsidR="00FF3DA1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realizat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parteneriat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Primaria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Cirligele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care va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pune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36E7" w:rsidRPr="007D4F7C">
        <w:rPr>
          <w:rFonts w:ascii="Times New Roman" w:hAnsi="Times New Roman" w:cs="Times New Roman"/>
          <w:sz w:val="28"/>
          <w:szCs w:val="28"/>
          <w:lang w:val="fr-FR"/>
        </w:rPr>
        <w:t>terenul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ulterior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sportiva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ramane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folosinta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comunitatii</w:t>
      </w:r>
      <w:proofErr w:type="spellEnd"/>
      <w:r w:rsidR="009F307D" w:rsidRPr="007D4F7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D8DCBB5" w14:textId="72F4F617" w:rsidR="00F678FF" w:rsidRPr="007D4F7C" w:rsidRDefault="00F678FF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Lepadatu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Mihaita</w:t>
      </w:r>
      <w:proofErr w:type="spellEnd"/>
      <w:r w:rsidR="005A36B9"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amintit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Regulamentul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finantari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nerambursabile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alocate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5778CF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local</w:t>
      </w:r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exista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niste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neconcordante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propus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revizuirea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acestuia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pana la </w:t>
      </w:r>
      <w:proofErr w:type="spellStart"/>
      <w:r w:rsidR="00D10178" w:rsidRPr="007D4F7C">
        <w:rPr>
          <w:rFonts w:ascii="Times New Roman" w:hAnsi="Times New Roman" w:cs="Times New Roman"/>
          <w:sz w:val="28"/>
          <w:szCs w:val="28"/>
          <w:lang w:val="fr-FR"/>
        </w:rPr>
        <w:t>sesiunea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>urmatoare</w:t>
      </w:r>
      <w:proofErr w:type="spellEnd"/>
      <w:r w:rsidR="001D4EA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AE6E39D" w14:textId="1F9AC8E2" w:rsidR="00D02DDB" w:rsidRPr="00D02DDB" w:rsidRDefault="00753CD6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</w:p>
    <w:p w14:paraId="5F97AB46" w14:textId="36B6FA1E" w:rsidR="00753CD6" w:rsidRPr="007D4F7C" w:rsidRDefault="00753CD6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bookmarkEnd w:id="9"/>
    <w:p w14:paraId="4E9976AC" w14:textId="57216BC5" w:rsidR="00EE4C36" w:rsidRPr="007D4F7C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transmiterii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Ministerului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Tineretului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Sportului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Clubul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Sportiv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UNIREA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Focsani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A04BCA" w:rsidRPr="007D4F7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8305ABB" w14:textId="754015B3" w:rsidR="00A04BCA" w:rsidRPr="007D4F7C" w:rsidRDefault="005A5557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Constantin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solicitat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clarificari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strategia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viitoare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referitoare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transferul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mentionat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723F4B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A048086" w14:textId="07E2025E" w:rsidR="007F5364" w:rsidRPr="009A2CBB" w:rsidRDefault="00B240B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="003A3A21">
        <w:rPr>
          <w:rFonts w:ascii="Times New Roman" w:hAnsi="Times New Roman" w:cs="Times New Roman"/>
          <w:b/>
          <w:iCs/>
          <w:sz w:val="28"/>
          <w:szCs w:val="28"/>
        </w:rPr>
        <w:t>o</w:t>
      </w:r>
      <w:r>
        <w:rPr>
          <w:rFonts w:ascii="Times New Roman" w:hAnsi="Times New Roman" w:cs="Times New Roman"/>
          <w:b/>
          <w:iCs/>
          <w:sz w:val="28"/>
          <w:szCs w:val="28"/>
        </w:rPr>
        <w:t>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Catana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Viorel,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administra</w:t>
      </w:r>
      <w:r w:rsidR="009A2CBB">
        <w:rPr>
          <w:rFonts w:ascii="Times New Roman" w:hAnsi="Times New Roman" w:cs="Times New Roman"/>
          <w:b/>
          <w:iCs/>
          <w:sz w:val="28"/>
          <w:szCs w:val="28"/>
        </w:rPr>
        <w:t>rea</w:t>
      </w:r>
      <w:proofErr w:type="spellEnd"/>
      <w:r w:rsidR="009A2C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9A2CBB">
        <w:rPr>
          <w:rFonts w:ascii="Times New Roman" w:hAnsi="Times New Roman" w:cs="Times New Roman"/>
          <w:b/>
          <w:iCs/>
          <w:sz w:val="28"/>
          <w:szCs w:val="28"/>
        </w:rPr>
        <w:t>patrimoniului</w:t>
      </w:r>
      <w:proofErr w:type="spellEnd"/>
      <w:r w:rsidR="009A2CBB">
        <w:rPr>
          <w:rFonts w:ascii="Times New Roman" w:hAnsi="Times New Roman" w:cs="Times New Roman"/>
          <w:b/>
          <w:iCs/>
          <w:sz w:val="28"/>
          <w:szCs w:val="28"/>
        </w:rPr>
        <w:t xml:space="preserve"> public </w:t>
      </w:r>
      <w:proofErr w:type="spellStart"/>
      <w:r w:rsidR="009A2CBB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="009A2C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9A2CBB">
        <w:rPr>
          <w:rFonts w:ascii="Times New Roman" w:hAnsi="Times New Roman" w:cs="Times New Roman"/>
          <w:b/>
          <w:iCs/>
          <w:sz w:val="28"/>
          <w:szCs w:val="28"/>
        </w:rPr>
        <w:t>privat</w:t>
      </w:r>
      <w:proofErr w:type="spellEnd"/>
      <w:r w:rsidR="009A2CBB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9A2CB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modernizarea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Complexului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sportiv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inclus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lista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sinteza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B43503">
        <w:rPr>
          <w:rFonts w:ascii="Times New Roman" w:hAnsi="Times New Roman" w:cs="Times New Roman"/>
          <w:bCs/>
          <w:iCs/>
          <w:sz w:val="28"/>
          <w:szCs w:val="28"/>
        </w:rPr>
        <w:t xml:space="preserve"> CNI</w:t>
      </w:r>
      <w:proofErr w:type="gramEnd"/>
      <w:r w:rsidR="00B435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43503">
        <w:rPr>
          <w:rFonts w:ascii="Times New Roman" w:hAnsi="Times New Roman" w:cs="Times New Roman"/>
          <w:bCs/>
          <w:iCs/>
          <w:sz w:val="28"/>
          <w:szCs w:val="28"/>
        </w:rPr>
        <w:t>aflata</w:t>
      </w:r>
      <w:proofErr w:type="spellEnd"/>
      <w:r w:rsidR="00B4350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Ministerul</w:t>
      </w:r>
      <w:proofErr w:type="spellEnd"/>
      <w:r w:rsidR="002F4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4BB8">
        <w:rPr>
          <w:rFonts w:ascii="Times New Roman" w:hAnsi="Times New Roman" w:cs="Times New Roman"/>
          <w:bCs/>
          <w:iCs/>
          <w:sz w:val="28"/>
          <w:szCs w:val="28"/>
        </w:rPr>
        <w:t>Dezvoltarii</w:t>
      </w:r>
      <w:proofErr w:type="spellEnd"/>
      <w:r w:rsidR="0092496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16EF7CC" w14:textId="2B4CFA84" w:rsidR="00B240BB" w:rsidRDefault="00A854EC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678FF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F67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78FF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F67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78FF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F67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78FF"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 w:rsidRPr="00F67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78FF"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intentioneaza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="00F6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3BB585" w14:textId="05DD7DEF" w:rsidR="0081237A" w:rsidRDefault="00C63007" w:rsidP="00D02D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2DDB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D02DDB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ca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posibil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>creeze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un club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>sportiv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sprijin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4F50" w:rsidRPr="00D02D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judeteni</w:t>
      </w:r>
      <w:proofErr w:type="spellEnd"/>
      <w:r w:rsidR="00D02D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</w:rPr>
        <w:t>precizand</w:t>
      </w:r>
      <w:proofErr w:type="spellEnd"/>
      <w:r w:rsidR="00D02D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proofErr w:type="gram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doreste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ace</w:t>
      </w:r>
      <w:r w:rsidR="00BF030F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2F1159">
        <w:rPr>
          <w:rFonts w:ascii="Times New Roman" w:hAnsi="Times New Roman" w:cs="Times New Roman"/>
          <w:bCs/>
          <w:iCs/>
          <w:sz w:val="28"/>
          <w:szCs w:val="28"/>
        </w:rPr>
        <w:t>sta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preluare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a se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obtine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finantarea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infiintarii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Complex </w:t>
      </w:r>
      <w:proofErr w:type="spellStart"/>
      <w:r w:rsidR="002F1159">
        <w:rPr>
          <w:rFonts w:ascii="Times New Roman" w:hAnsi="Times New Roman" w:cs="Times New Roman"/>
          <w:bCs/>
          <w:iCs/>
          <w:sz w:val="28"/>
          <w:szCs w:val="28"/>
        </w:rPr>
        <w:t>sportiv</w:t>
      </w:r>
      <w:proofErr w:type="spellEnd"/>
      <w:r w:rsidR="002F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1BC8">
        <w:rPr>
          <w:rFonts w:ascii="Times New Roman" w:hAnsi="Times New Roman" w:cs="Times New Roman"/>
          <w:bCs/>
          <w:iCs/>
          <w:sz w:val="28"/>
          <w:szCs w:val="28"/>
        </w:rPr>
        <w:t xml:space="preserve">modern. </w:t>
      </w:r>
    </w:p>
    <w:p w14:paraId="1223D02D" w14:textId="1345533E" w:rsidR="00E52E54" w:rsidRDefault="00E52E5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Vicepresedintele</w:t>
      </w:r>
      <w:proofErr w:type="spellEnd"/>
      <w:r w:rsidRPr="00E52E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52E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52E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E52E5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E52E54"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 w:rsidRPr="00E52E54"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amimtit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depus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aproape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3 ani la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Compania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Nationala</w:t>
      </w:r>
      <w:proofErr w:type="spellEnd"/>
      <w:r w:rsidR="00F7628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proofErr w:type="gramStart"/>
      <w:r w:rsidR="00F76280">
        <w:rPr>
          <w:rFonts w:ascii="Times New Roman" w:hAnsi="Times New Roman" w:cs="Times New Roman"/>
          <w:bCs/>
          <w:iCs/>
          <w:sz w:val="28"/>
          <w:szCs w:val="28"/>
        </w:rPr>
        <w:t>Investitii</w:t>
      </w:r>
      <w:proofErr w:type="spellEnd"/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72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372F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proofErr w:type="gramEnd"/>
      <w:r w:rsidR="005372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care </w:t>
      </w:r>
      <w:proofErr w:type="spellStart"/>
      <w:r w:rsidR="00A15BAD">
        <w:rPr>
          <w:rFonts w:ascii="Times New Roman" w:hAnsi="Times New Roman" w:cs="Times New Roman"/>
          <w:bCs/>
          <w:iCs/>
          <w:sz w:val="28"/>
          <w:szCs w:val="28"/>
        </w:rPr>
        <w:t>nici</w:t>
      </w:r>
      <w:proofErr w:type="spellEnd"/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5BAD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3D72AF">
        <w:rPr>
          <w:rFonts w:ascii="Times New Roman" w:hAnsi="Times New Roman" w:cs="Times New Roman"/>
          <w:bCs/>
          <w:iCs/>
          <w:sz w:val="28"/>
          <w:szCs w:val="28"/>
        </w:rPr>
        <w:t xml:space="preserve">n </w:t>
      </w:r>
      <w:proofErr w:type="spellStart"/>
      <w:r w:rsidR="003D72AF">
        <w:rPr>
          <w:rFonts w:ascii="Times New Roman" w:hAnsi="Times New Roman" w:cs="Times New Roman"/>
          <w:bCs/>
          <w:iCs/>
          <w:sz w:val="28"/>
          <w:szCs w:val="28"/>
        </w:rPr>
        <w:t>prezent</w:t>
      </w:r>
      <w:proofErr w:type="spellEnd"/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 nu l-a pus in </w:t>
      </w:r>
      <w:proofErr w:type="spellStart"/>
      <w:r w:rsidR="003D72AF">
        <w:rPr>
          <w:rFonts w:ascii="Times New Roman" w:hAnsi="Times New Roman" w:cs="Times New Roman"/>
          <w:bCs/>
          <w:iCs/>
          <w:sz w:val="28"/>
          <w:szCs w:val="28"/>
        </w:rPr>
        <w:t>practica</w:t>
      </w:r>
      <w:proofErr w:type="spellEnd"/>
      <w:r w:rsidR="00A15BA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D34F505" w14:textId="72B27FD3" w:rsidR="00D02DDB" w:rsidRPr="00D02DDB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07DCD0F" w14:textId="13A88754" w:rsidR="002B12AE" w:rsidRPr="00D02DDB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1555E8C1" w14:textId="428B49DB" w:rsidR="00EE4C36" w:rsidRPr="007D4F7C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14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Prelungirea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termenului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valabilitate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Planului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amenajare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teritoriului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Vrancea  (</w:t>
      </w:r>
      <w:proofErr w:type="gramEnd"/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P.A.T.J.)” </w:t>
      </w:r>
      <w:r w:rsidR="001426BF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0C4B3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7D4F7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14:paraId="435C5212" w14:textId="4DBAEA15" w:rsidR="00D02DDB" w:rsidRPr="00D02DDB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11" w:name="_Hlk107565406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11"/>
    <w:p w14:paraId="599E8B09" w14:textId="47C54AFD" w:rsidR="002B12AE" w:rsidRPr="007D4F7C" w:rsidRDefault="002B12AE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2C0A28D" w14:textId="5FAAFD6A" w:rsidR="0052505C" w:rsidRPr="007D4F7C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fr-FR"/>
        </w:rPr>
      </w:pPr>
      <w:r w:rsidRPr="007D4F7C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b/>
          <w:iCs/>
          <w:sz w:val="28"/>
          <w:szCs w:val="28"/>
          <w:lang w:val="fr-FR"/>
        </w:rPr>
        <w:t xml:space="preserve"> 15 </w:t>
      </w:r>
      <w:proofErr w:type="spellStart"/>
      <w:r w:rsidRPr="007D4F7C">
        <w:rPr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bCs/>
          <w:sz w:val="28"/>
          <w:szCs w:val="28"/>
          <w:lang w:val="fr-FR"/>
        </w:rPr>
        <w:t xml:space="preserve"> </w:t>
      </w:r>
      <w:r w:rsidR="000C4B3A" w:rsidRPr="007D4F7C">
        <w:rPr>
          <w:bCs/>
          <w:sz w:val="28"/>
          <w:szCs w:val="28"/>
          <w:lang w:val="fr-FR"/>
        </w:rPr>
        <w:t>„</w:t>
      </w:r>
      <w:proofErr w:type="spellStart"/>
      <w:r w:rsidR="000C4B3A" w:rsidRPr="007D4F7C">
        <w:rPr>
          <w:bCs/>
          <w:sz w:val="28"/>
          <w:szCs w:val="28"/>
          <w:lang w:val="fr-FR"/>
        </w:rPr>
        <w:t>Inscrierea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sub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aspect </w:t>
      </w:r>
      <w:proofErr w:type="spellStart"/>
      <w:r w:rsidR="000C4B3A" w:rsidRPr="007D4F7C">
        <w:rPr>
          <w:bCs/>
          <w:sz w:val="28"/>
          <w:szCs w:val="28"/>
          <w:lang w:val="fr-FR"/>
        </w:rPr>
        <w:t>valoric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și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cantitativ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în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evidențele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contabile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ale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bugetului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Unității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Administrativ-Teritoriale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Județul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Vrancea, a </w:t>
      </w:r>
      <w:proofErr w:type="spellStart"/>
      <w:r w:rsidR="000C4B3A" w:rsidRPr="007D4F7C">
        <w:rPr>
          <w:bCs/>
          <w:sz w:val="28"/>
          <w:szCs w:val="28"/>
          <w:lang w:val="fr-FR"/>
        </w:rPr>
        <w:t>masei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lemnoase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aferentă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unui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număr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de 38 </w:t>
      </w:r>
      <w:proofErr w:type="spellStart"/>
      <w:r w:rsidR="000C4B3A" w:rsidRPr="007D4F7C">
        <w:rPr>
          <w:bCs/>
          <w:sz w:val="28"/>
          <w:szCs w:val="28"/>
          <w:lang w:val="fr-FR"/>
        </w:rPr>
        <w:t>arbori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cu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un </w:t>
      </w:r>
      <w:proofErr w:type="spellStart"/>
      <w:r w:rsidR="000C4B3A" w:rsidRPr="007D4F7C">
        <w:rPr>
          <w:bCs/>
          <w:sz w:val="28"/>
          <w:szCs w:val="28"/>
          <w:lang w:val="fr-FR"/>
        </w:rPr>
        <w:t>volum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brut de 35,51 m</w:t>
      </w:r>
      <w:r w:rsidR="000C4B3A" w:rsidRPr="007D4F7C">
        <w:rPr>
          <w:bCs/>
          <w:sz w:val="28"/>
          <w:szCs w:val="28"/>
          <w:vertAlign w:val="superscript"/>
          <w:lang w:val="fr-FR"/>
        </w:rPr>
        <w:t>3</w:t>
      </w:r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în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vederea</w:t>
      </w:r>
      <w:proofErr w:type="spellEnd"/>
      <w:r w:rsidR="000C4B3A" w:rsidRPr="007D4F7C">
        <w:rPr>
          <w:bCs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bCs/>
          <w:sz w:val="28"/>
          <w:szCs w:val="28"/>
          <w:lang w:val="fr-FR"/>
        </w:rPr>
        <w:t>valorificării</w:t>
      </w:r>
      <w:proofErr w:type="spellEnd"/>
      <w:r w:rsidR="000C4B3A" w:rsidRPr="007D4F7C">
        <w:rPr>
          <w:bCs/>
          <w:sz w:val="28"/>
          <w:szCs w:val="28"/>
          <w:lang w:val="fr-FR"/>
        </w:rPr>
        <w:t>”</w:t>
      </w:r>
      <w:r w:rsidR="00813D85" w:rsidRPr="007D4F7C">
        <w:rPr>
          <w:bCs/>
          <w:sz w:val="28"/>
          <w:szCs w:val="28"/>
          <w:lang w:val="fr-FR"/>
        </w:rPr>
        <w:t>.</w:t>
      </w:r>
    </w:p>
    <w:p w14:paraId="4DC83E31" w14:textId="77777777" w:rsidR="00D02DDB" w:rsidRDefault="00D02DDB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519A5D6C" w14:textId="6DDBB849" w:rsidR="00D02DDB" w:rsidRPr="00D02DDB" w:rsidRDefault="00263AAF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</w:t>
      </w:r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iind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2B12AE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FA68072" w14:textId="1606C2BC" w:rsidR="00D02DDB" w:rsidRPr="00D02DDB" w:rsidRDefault="002B12AE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4C0D3FA7" w14:textId="2B0E7759" w:rsidR="00EE4C36" w:rsidRPr="007D4F7C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16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licitație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aferentă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număr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38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arbori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brut de 35,51 m</w:t>
      </w:r>
      <w:r w:rsidR="00195DA9" w:rsidRPr="007D4F7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="000C4B3A" w:rsidRPr="007D4F7C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813D85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1C695894" w14:textId="41298F21" w:rsidR="00D02DDB" w:rsidRPr="00D02DDB" w:rsidRDefault="00FA6F07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9186F22" w14:textId="1077D4AD" w:rsidR="00FA6F07" w:rsidRPr="007D4F7C" w:rsidRDefault="00FA6F07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0B77C4E3" w14:textId="35695733" w:rsidR="00EE4C36" w:rsidRPr="007D4F7C" w:rsidRDefault="002B12AE" w:rsidP="00696B0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“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inventarului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aparţin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U.A.T. </w:t>
      </w:r>
      <w:proofErr w:type="spellStart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6F5D5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F1429E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3CBA939" w14:textId="2999186F" w:rsidR="00D02DDB" w:rsidRPr="00D02DDB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E2C65B7" w14:textId="7727CD70" w:rsidR="002B12AE" w:rsidRPr="007D4F7C" w:rsidRDefault="002B12AE" w:rsidP="00A603B4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627ACC08" w14:textId="25431C37" w:rsidR="00026C3F" w:rsidRPr="007D4F7C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18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2A5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apartin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F1429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8B51BBA" w14:textId="6A31A28D" w:rsidR="00AC7256" w:rsidRPr="00D02DDB" w:rsidRDefault="00392AFE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89F041C" w14:textId="76F570BB" w:rsidR="00392AFE" w:rsidRPr="007D4F7C" w:rsidRDefault="00392AFE" w:rsidP="00392AFE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3431AEA4" w14:textId="42D39586" w:rsidR="00026C3F" w:rsidRPr="007D4F7C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</w:t>
      </w:r>
      <w:r w:rsidR="00694A58"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694A5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Atestarea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aparțin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F1429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6BE7704" w14:textId="6A885B71" w:rsidR="00AC7256" w:rsidRPr="00D02DDB" w:rsidRDefault="00694A58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9689864" w14:textId="43E8AD51" w:rsidR="00694A58" w:rsidRPr="00AC7256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AC7256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7DE2ADFE" w14:textId="7459233C" w:rsidR="00026C3F" w:rsidRPr="007D4F7C" w:rsidRDefault="00694A58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20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49134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“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General si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/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Amenajare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spatiu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Birou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relatii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externe si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dezvoltare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regionala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Focsani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 w:rsidR="000C79D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0125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794642E" w14:textId="1792C49F" w:rsidR="00AC7256" w:rsidRPr="00D02DDB" w:rsidRDefault="00694A58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2516A9E" w14:textId="72D4286D" w:rsidR="00694A58" w:rsidRPr="00AC7256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1B9D917E" w14:textId="10118483" w:rsidR="001A31F4" w:rsidRPr="001938A9" w:rsidRDefault="00694A58" w:rsidP="00C84C2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38A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1938A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1938A9">
        <w:rPr>
          <w:rFonts w:ascii="Times New Roman" w:hAnsi="Times New Roman" w:cs="Times New Roman"/>
          <w:b/>
          <w:iCs/>
          <w:sz w:val="28"/>
          <w:szCs w:val="28"/>
        </w:rPr>
        <w:t xml:space="preserve"> 21 </w:t>
      </w:r>
      <w:proofErr w:type="spellStart"/>
      <w:r w:rsidRPr="001938A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38A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recompartimentare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adaptare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Locuinţă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Protejată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dizabilităţi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L.P.1 -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Măicăneşti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Belciugele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, nr. cadastral 51233,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79DB" w:rsidRPr="001938A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938A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01FD721" w14:textId="7E1550A7" w:rsidR="00AC7256" w:rsidRPr="00D02DDB" w:rsidRDefault="00694A58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95FE533" w14:textId="708CFECD" w:rsidR="00694A58" w:rsidRPr="00AC7256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</w:p>
    <w:p w14:paraId="2AF56A03" w14:textId="4DC5A8AA" w:rsidR="001622B1" w:rsidRPr="00CC53DB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53D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CC53D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CC53DB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proofErr w:type="spellStart"/>
      <w:r w:rsidRPr="00CC53D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C53D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recompartimentare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adaptare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Locuinţă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Protejată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dizabilităţi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L.P.2 -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Măicăneşti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Boteşti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nr. cadastral 55276,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CC53D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C17FB4D" w14:textId="09072B3E" w:rsidR="00AC7256" w:rsidRPr="00D02DDB" w:rsidRDefault="00F96DD6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5BCA08A" w14:textId="6F10AA7D" w:rsidR="00F96DD6" w:rsidRPr="00AC7256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</w:p>
    <w:p w14:paraId="05FF86FF" w14:textId="010A66AF" w:rsidR="001622B1" w:rsidRPr="00CC53DB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53D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CC53D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CC53DB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="004241E7" w:rsidRPr="00CC53DB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CC53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C53D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C53D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recompartimentare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adaptare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Locuinţă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Protejată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dizabilităţi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L.P.3 -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Măicăneşti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Boteşti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, nr. cadastral 55284; 55286,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79DB" w:rsidRPr="00CC53DB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CC53D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33393E0" w14:textId="5ED5F977" w:rsidR="00AC7256" w:rsidRPr="00D02DDB" w:rsidRDefault="00F96DD6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)</w:t>
      </w:r>
    </w:p>
    <w:p w14:paraId="0CB5F1DA" w14:textId="6CBCB956" w:rsidR="00F96DD6" w:rsidRPr="00AC7256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AC7256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0F033FB7" w14:textId="1ED8BB3F" w:rsidR="004241E7" w:rsidRPr="00E57B7C" w:rsidRDefault="004241E7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B7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57B7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57B7C">
        <w:rPr>
          <w:rFonts w:ascii="Times New Roman" w:hAnsi="Times New Roman" w:cs="Times New Roman"/>
          <w:b/>
          <w:iCs/>
          <w:sz w:val="28"/>
          <w:szCs w:val="28"/>
        </w:rPr>
        <w:t xml:space="preserve"> 24 </w:t>
      </w:r>
      <w:proofErr w:type="spellStart"/>
      <w:r w:rsidRPr="00E57B7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7B7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recompartimentare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adaptare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Locuinţă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Protejată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dizabilităţi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L.P.4 -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Măicăneşti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Boteşti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, nr. cadastral 50020,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79DB" w:rsidRPr="00E57B7C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E57B7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E1EAF70" w14:textId="3F11E951" w:rsidR="00AC7256" w:rsidRPr="00D02DDB" w:rsidRDefault="00E57B7C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7A5DE7D" w14:textId="1A3D2A24" w:rsidR="00E57B7C" w:rsidRPr="00AC7256" w:rsidRDefault="00E57B7C" w:rsidP="00E57B7C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AC72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4E12F21C" w14:textId="485D1F8D" w:rsidR="00CF0C1B" w:rsidRPr="00D74C9F" w:rsidRDefault="004241E7" w:rsidP="00CA186C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C9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La </w:t>
      </w:r>
      <w:proofErr w:type="spellStart"/>
      <w:r w:rsidRPr="00D74C9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D74C9F">
        <w:rPr>
          <w:rFonts w:ascii="Times New Roman" w:hAnsi="Times New Roman" w:cs="Times New Roman"/>
          <w:b/>
          <w:iCs/>
          <w:sz w:val="28"/>
          <w:szCs w:val="28"/>
        </w:rPr>
        <w:t xml:space="preserve"> 25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D74C9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hidro-meteorologice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etc.) -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DJ 205M,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Nistoreşti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multe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puncte</w:t>
      </w:r>
      <w:proofErr w:type="spellEnd"/>
      <w:r w:rsidR="00500DB3" w:rsidRPr="00D74C9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D74C9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4ADF466" w14:textId="3D43E295" w:rsidR="00CD288F" w:rsidRPr="00D02DDB" w:rsidRDefault="00F96DD6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6867302" w14:textId="1085B331" w:rsidR="00F96DD6" w:rsidRPr="00CD288F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bookmarkEnd w:id="4"/>
    <w:p w14:paraId="6D0991E0" w14:textId="364D3F18" w:rsidR="00500DB3" w:rsidRPr="00D74C9F" w:rsidRDefault="00500DB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C9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D74C9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D74C9F">
        <w:rPr>
          <w:rFonts w:ascii="Times New Roman" w:hAnsi="Times New Roman" w:cs="Times New Roman"/>
          <w:b/>
          <w:iCs/>
          <w:sz w:val="28"/>
          <w:szCs w:val="28"/>
        </w:rPr>
        <w:t xml:space="preserve"> 26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D74C9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C9F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pe DJ 205H,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Valea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Boului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Păuneşti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proofErr w:type="gramStart"/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D74C9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74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C9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743812E0" w14:textId="65979272" w:rsidR="00CD288F" w:rsidRPr="00D02DDB" w:rsidRDefault="00500DB3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D28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D843B0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B96EE54" w14:textId="2638FE6F" w:rsidR="00D843B0" w:rsidRPr="00CD288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CD288F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2CB5265E" w14:textId="24202F0C" w:rsidR="00500DB3" w:rsidRPr="004005AA" w:rsidRDefault="00500DB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05AA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4005A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4005AA">
        <w:rPr>
          <w:rFonts w:ascii="Times New Roman" w:hAnsi="Times New Roman" w:cs="Times New Roman"/>
          <w:b/>
          <w:iCs/>
          <w:sz w:val="28"/>
          <w:szCs w:val="28"/>
        </w:rPr>
        <w:t xml:space="preserve"> 27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23B7A"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4005AA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pe DJ 205L,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Dragomira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05AA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4005A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005A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005A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14:paraId="687A5059" w14:textId="35EBB00E" w:rsidR="00CD288F" w:rsidRPr="00D02DDB" w:rsidRDefault="00D843B0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92D5702" w14:textId="37695A8C" w:rsidR="00D843B0" w:rsidRPr="00CD288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65161F29" w14:textId="1484BBC3" w:rsidR="00500DB3" w:rsidRPr="00CD288F" w:rsidRDefault="000811C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28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A23B7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23B7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„REABILITARE ENERGETICA SI LUCRARI CONEXE LA CORPURILE C5, C6 SI C7, STR. CUZA VODA NR. 56”,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118520,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Cuza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nr. 56 –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Focsani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Vrancea”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actualizate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6017D5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FC37C22" w14:textId="4BCFCF11" w:rsidR="00CD288F" w:rsidRPr="00D02DDB" w:rsidRDefault="00D843B0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CD28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55B8CC5" w14:textId="697E04EF" w:rsidR="00D843B0" w:rsidRPr="00CD288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0964BA36" w14:textId="52C0F72A" w:rsidR="000811CD" w:rsidRPr="006017D5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17D5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017D5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017D5">
        <w:rPr>
          <w:rFonts w:ascii="Times New Roman" w:hAnsi="Times New Roman" w:cs="Times New Roman"/>
          <w:b/>
          <w:iCs/>
          <w:sz w:val="28"/>
          <w:szCs w:val="28"/>
        </w:rPr>
        <w:t xml:space="preserve"> 29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6017D5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017D5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Dotare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Secția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Pneumoftiziologie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Urgență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Sfântul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Pantelimon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 xml:space="preserve"> cu lift exterior de </w:t>
      </w:r>
      <w:proofErr w:type="spellStart"/>
      <w:r w:rsidRPr="006017D5">
        <w:rPr>
          <w:rFonts w:ascii="Times New Roman" w:hAnsi="Times New Roman" w:cs="Times New Roman"/>
          <w:bCs/>
          <w:iCs/>
          <w:sz w:val="28"/>
          <w:szCs w:val="28"/>
        </w:rPr>
        <w:t>targă</w:t>
      </w:r>
      <w:proofErr w:type="spellEnd"/>
      <w:r w:rsidRPr="006017D5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6017D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948A9D1" w14:textId="1BAF012A" w:rsidR="00897E64" w:rsidRPr="00D02DDB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7A0BC0D" w14:textId="63A7872C" w:rsidR="00D843B0" w:rsidRPr="00897E64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79E7CFD0" w14:textId="42014A5C" w:rsidR="00F45A4C" w:rsidRPr="00075A06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A0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075A0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075A06">
        <w:rPr>
          <w:rFonts w:ascii="Times New Roman" w:hAnsi="Times New Roman" w:cs="Times New Roman"/>
          <w:b/>
          <w:iCs/>
          <w:sz w:val="28"/>
          <w:szCs w:val="28"/>
        </w:rPr>
        <w:t xml:space="preserve"> 30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075A0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5A06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hidro-meteorologice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etc.) -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DJ 204L pe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diferite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între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km.00+300-5+130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satele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Podurile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Cătăuţi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Chiojdeni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proofErr w:type="gram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075A0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2DF752C6" w14:textId="710D96CB" w:rsidR="00897E64" w:rsidRPr="00D02DDB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AA3282C" w14:textId="042F419C" w:rsidR="00D843B0" w:rsidRPr="00897E64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0C788443" w14:textId="66169BF0" w:rsidR="000811CD" w:rsidRPr="00075A06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A0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075A0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075A06">
        <w:rPr>
          <w:rFonts w:ascii="Times New Roman" w:hAnsi="Times New Roman" w:cs="Times New Roman"/>
          <w:b/>
          <w:iCs/>
          <w:sz w:val="28"/>
          <w:szCs w:val="28"/>
        </w:rPr>
        <w:t xml:space="preserve"> 31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075A0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5A06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Galeriile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75A06">
        <w:rPr>
          <w:rFonts w:ascii="Times New Roman" w:hAnsi="Times New Roman" w:cs="Times New Roman"/>
          <w:bCs/>
          <w:iCs/>
          <w:sz w:val="28"/>
          <w:szCs w:val="28"/>
        </w:rPr>
        <w:t>Artă</w:t>
      </w:r>
      <w:proofErr w:type="spellEnd"/>
      <w:r w:rsidRPr="00075A06">
        <w:rPr>
          <w:rFonts w:ascii="Times New Roman" w:hAnsi="Times New Roman" w:cs="Times New Roman"/>
          <w:bCs/>
          <w:iCs/>
          <w:sz w:val="28"/>
          <w:szCs w:val="28"/>
        </w:rPr>
        <w:t>”, cod SMIS 118522”</w:t>
      </w:r>
      <w:r w:rsidR="00075A0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3F4C2AF" w14:textId="0B28F002" w:rsidR="00897E64" w:rsidRPr="00D02DDB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12" w:name="_Hlk107566434"/>
      <w:r w:rsidR="00897E64"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12"/>
    <w:p w14:paraId="6EBCE537" w14:textId="7FDD7236" w:rsidR="00D843B0" w:rsidRPr="00897E64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59B729E4" w14:textId="19295505" w:rsidR="002E6942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6942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E6942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E6942">
        <w:rPr>
          <w:rFonts w:ascii="Times New Roman" w:hAnsi="Times New Roman" w:cs="Times New Roman"/>
          <w:b/>
          <w:iCs/>
          <w:sz w:val="28"/>
          <w:szCs w:val="28"/>
        </w:rPr>
        <w:t xml:space="preserve"> 32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23B7A"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2E694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rectificarii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bugetelor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proprii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finanţarea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Unităţii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instituţiilor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de sub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autoritatea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Pr="002E6942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Pr="002E6942">
        <w:rPr>
          <w:rFonts w:ascii="Times New Roman" w:hAnsi="Times New Roman" w:cs="Times New Roman"/>
          <w:bCs/>
          <w:iCs/>
          <w:sz w:val="28"/>
          <w:szCs w:val="28"/>
        </w:rPr>
        <w:t xml:space="preserve"> 2022”</w:t>
      </w:r>
      <w:r w:rsidR="002E694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1AF709D" w14:textId="1A8767AB" w:rsidR="00811FDD" w:rsidRPr="007D4F7C" w:rsidRDefault="007063D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este </w:t>
      </w:r>
      <w:proofErr w:type="spellStart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stadiul</w:t>
      </w:r>
      <w:proofErr w:type="spellEnd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reabilitarii</w:t>
      </w:r>
      <w:proofErr w:type="spellEnd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podului</w:t>
      </w:r>
      <w:proofErr w:type="spellEnd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la </w:t>
      </w:r>
      <w:proofErr w:type="spellStart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Botarlau</w:t>
      </w:r>
      <w:proofErr w:type="spellEnd"/>
      <w:r w:rsidR="006F25B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7A0BE72" w14:textId="41EFAA32" w:rsidR="006F25B5" w:rsidRPr="007D4F7C" w:rsidRDefault="006F25B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s-a </w:t>
      </w:r>
      <w:proofErr w:type="spell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semnat</w:t>
      </w:r>
      <w:proofErr w:type="spellEnd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</w:t>
      </w:r>
      <w:proofErr w:type="spellEnd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896D3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executie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emis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</w:t>
      </w:r>
      <w:r w:rsidR="00A743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incepere</w:t>
      </w:r>
      <w:proofErr w:type="spellEnd"/>
      <w:r w:rsidR="00355D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A743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serviciilor</w:t>
      </w:r>
      <w:proofErr w:type="spellEnd"/>
      <w:r w:rsidR="00A743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43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</w:t>
      </w:r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obtinute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avizele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urmand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se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emite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</w:t>
      </w:r>
      <w:r w:rsidR="003638B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incepere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DD23C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2611F67" w14:textId="570C341C" w:rsidR="00897E64" w:rsidRPr="00D02DDB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6139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340E3C0" w14:textId="77777777" w:rsidR="003D6139" w:rsidRDefault="003D6139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C6CD400" w14:textId="0B6DFACB" w:rsidR="00F45A4C" w:rsidRPr="007D4F7C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33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Validarea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componenței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57061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743F515" w14:textId="6B936313" w:rsidR="00897E64" w:rsidRPr="00D02DDB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897E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3D613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6139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BE68ED6" w14:textId="77777777" w:rsidR="00D843B0" w:rsidRPr="007D4F7C" w:rsidRDefault="00D843B0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60FBFFB9" w14:textId="1405C327" w:rsidR="00A23B7A" w:rsidRPr="007D4F7C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34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Sancționarea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consilieri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județeni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membri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1D28B2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7BF786E2" w14:textId="2121054F" w:rsidR="00D843B0" w:rsidRPr="007D4F7C" w:rsidRDefault="00CF1DC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lastRenderedPageBreak/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cum de s-a </w:t>
      </w:r>
      <w:proofErr w:type="spell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ajuns</w:t>
      </w:r>
      <w:proofErr w:type="spellEnd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situatia</w:t>
      </w:r>
      <w:proofErr w:type="spellEnd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 a</w:t>
      </w:r>
      <w:proofErr w:type="gramEnd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fi </w:t>
      </w:r>
      <w:proofErr w:type="spell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necesara</w:t>
      </w:r>
      <w:proofErr w:type="spellEnd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C44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sanctionarea</w:t>
      </w:r>
      <w:proofErr w:type="spellEnd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</w:t>
      </w:r>
      <w:proofErr w:type="spellEnd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50308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A8940E6" w14:textId="2799FE63" w:rsidR="001D28B2" w:rsidRPr="007D4F7C" w:rsidRDefault="003210B7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Secretarul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Raluca Dan,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Codului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conflictul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interese</w:t>
      </w:r>
      <w:proofErr w:type="spellEnd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E254C7" w:rsidRPr="007D4F7C">
        <w:rPr>
          <w:rFonts w:ascii="Times New Roman" w:hAnsi="Times New Roman" w:cs="Times New Roman"/>
          <w:sz w:val="28"/>
          <w:szCs w:val="28"/>
          <w:lang w:val="fr-FR"/>
        </w:rPr>
        <w:t>sanctioneaza</w:t>
      </w:r>
      <w:proofErr w:type="spellEnd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>amintind</w:t>
      </w:r>
      <w:proofErr w:type="spellEnd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>totodata</w:t>
      </w:r>
      <w:proofErr w:type="spellEnd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>sanctiunile</w:t>
      </w:r>
      <w:proofErr w:type="spellEnd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care pot fi </w:t>
      </w:r>
      <w:proofErr w:type="spellStart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>aplicate</w:t>
      </w:r>
      <w:proofErr w:type="spellEnd"/>
      <w:r w:rsidR="006F6FA0" w:rsidRPr="007D4F7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91CFE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DB705F3" w14:textId="236C8690" w:rsidR="001D28B2" w:rsidRPr="007D4F7C" w:rsidRDefault="002F5091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cauza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contrasemnata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primit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legalitate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la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Institutia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Prefectului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647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J</w:t>
      </w:r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udetului</w:t>
      </w:r>
      <w:proofErr w:type="spellEnd"/>
      <w:r w:rsidR="00AC6D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Vrancea.</w:t>
      </w:r>
    </w:p>
    <w:p w14:paraId="0D78C2C8" w14:textId="2992092B" w:rsidR="00352CF5" w:rsidRPr="007D4F7C" w:rsidRDefault="00352CF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Secretarul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Raluca Dan,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mentionat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avizul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="00897E64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897E64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se da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doar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hotararilor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nu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proiectelor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A mai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adaugat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avizat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inlocuitorul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directorul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Directiei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Juridice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>administratie</w:t>
      </w:r>
      <w:proofErr w:type="spellEnd"/>
      <w:r w:rsidR="00815A5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publica. </w:t>
      </w:r>
    </w:p>
    <w:p w14:paraId="5DECB81F" w14:textId="351A6BB7" w:rsidR="00352CF5" w:rsidRDefault="003D11D2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 w:rsidRPr="00CF1DCD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referea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hotararea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care s-a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stabilit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indemnizatia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B81">
        <w:rPr>
          <w:rFonts w:ascii="Times New Roman" w:hAnsi="Times New Roman" w:cs="Times New Roman"/>
          <w:bCs/>
          <w:iCs/>
          <w:sz w:val="28"/>
          <w:szCs w:val="28"/>
        </w:rPr>
        <w:t>membrilor</w:t>
      </w:r>
      <w:proofErr w:type="spellEnd"/>
      <w:r w:rsidR="00E20B81">
        <w:rPr>
          <w:rFonts w:ascii="Times New Roman" w:hAnsi="Times New Roman" w:cs="Times New Roman"/>
          <w:bCs/>
          <w:iCs/>
          <w:sz w:val="28"/>
          <w:szCs w:val="28"/>
        </w:rPr>
        <w:t xml:space="preserve"> ATOP.</w:t>
      </w:r>
    </w:p>
    <w:p w14:paraId="75EF658E" w14:textId="02C4B04E" w:rsidR="001D28B2" w:rsidRDefault="00195FA0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3210B7">
        <w:rPr>
          <w:rFonts w:ascii="Times New Roman" w:hAnsi="Times New Roman" w:cs="Times New Roman"/>
          <w:b/>
          <w:bCs/>
          <w:sz w:val="28"/>
          <w:szCs w:val="28"/>
        </w:rPr>
        <w:t>Secretarul</w:t>
      </w:r>
      <w:proofErr w:type="spellEnd"/>
      <w:r w:rsidRPr="003210B7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3210B7">
        <w:rPr>
          <w:rFonts w:ascii="Times New Roman" w:hAnsi="Times New Roman" w:cs="Times New Roman"/>
          <w:b/>
          <w:bCs/>
          <w:sz w:val="28"/>
          <w:szCs w:val="28"/>
        </w:rPr>
        <w:t>judetului</w:t>
      </w:r>
      <w:proofErr w:type="spellEnd"/>
      <w:r w:rsidRPr="003210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10B7"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 w:rsidRPr="003210B7">
        <w:rPr>
          <w:rFonts w:ascii="Times New Roman" w:hAnsi="Times New Roman" w:cs="Times New Roman"/>
          <w:b/>
          <w:bCs/>
          <w:sz w:val="28"/>
          <w:szCs w:val="28"/>
        </w:rPr>
        <w:t xml:space="preserve"> Raluca Dan,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subliniat</w:t>
      </w:r>
      <w:proofErr w:type="spellEnd"/>
      <w:r w:rsidR="002D48B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2D48B8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2D48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="002D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="002D48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D48B8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nelegala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636A">
        <w:rPr>
          <w:rFonts w:ascii="Times New Roman" w:hAnsi="Times New Roman" w:cs="Times New Roman"/>
          <w:sz w:val="28"/>
          <w:szCs w:val="28"/>
        </w:rPr>
        <w:t>adoptare</w:t>
      </w:r>
      <w:proofErr w:type="spellEnd"/>
      <w:r w:rsidR="00BA636A">
        <w:rPr>
          <w:rFonts w:ascii="Times New Roman" w:hAnsi="Times New Roman" w:cs="Times New Roman"/>
          <w:sz w:val="28"/>
          <w:szCs w:val="28"/>
        </w:rPr>
        <w:t>.</w:t>
      </w:r>
      <w:r w:rsidR="0050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93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5075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0759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507593">
        <w:rPr>
          <w:rFonts w:ascii="Times New Roman" w:hAnsi="Times New Roman" w:cs="Times New Roman"/>
          <w:sz w:val="28"/>
          <w:szCs w:val="28"/>
        </w:rPr>
        <w:t xml:space="preserve"> ca la </w:t>
      </w:r>
      <w:proofErr w:type="spellStart"/>
      <w:r w:rsidR="00507593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="0050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93">
        <w:rPr>
          <w:rFonts w:ascii="Times New Roman" w:hAnsi="Times New Roman" w:cs="Times New Roman"/>
          <w:sz w:val="28"/>
          <w:szCs w:val="28"/>
        </w:rPr>
        <w:t>hotararii</w:t>
      </w:r>
      <w:proofErr w:type="spellEnd"/>
      <w:r w:rsidR="00507593">
        <w:rPr>
          <w:rFonts w:ascii="Times New Roman" w:hAnsi="Times New Roman" w:cs="Times New Roman"/>
          <w:sz w:val="28"/>
          <w:szCs w:val="28"/>
        </w:rPr>
        <w:t xml:space="preserve"> respective</w:t>
      </w:r>
      <w:r w:rsidR="00864C5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aflau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in conflict de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nula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4C53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864C53">
        <w:rPr>
          <w:rFonts w:ascii="Times New Roman" w:hAnsi="Times New Roman" w:cs="Times New Roman"/>
          <w:sz w:val="28"/>
          <w:szCs w:val="28"/>
        </w:rPr>
        <w:t>.</w:t>
      </w:r>
      <w:r w:rsidR="00B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adoptare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viciat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contrasemnat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03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atacat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-o in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instanta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Apel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Galati a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decis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5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379">
        <w:rPr>
          <w:rFonts w:ascii="Times New Roman" w:hAnsi="Times New Roman" w:cs="Times New Roman"/>
          <w:sz w:val="28"/>
          <w:szCs w:val="28"/>
        </w:rPr>
        <w:t>nula</w:t>
      </w:r>
      <w:proofErr w:type="spellEnd"/>
      <w:r w:rsidR="004111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D23C0" w14:textId="43D94FCB" w:rsidR="001D28B2" w:rsidRPr="007D4F7C" w:rsidRDefault="00D5111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ce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a </w:t>
      </w:r>
      <w:proofErr w:type="spellStart"/>
      <w:r w:rsidR="00F13A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</w:t>
      </w:r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itiat</w:t>
      </w:r>
      <w:proofErr w:type="spellEnd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ulterior</w:t>
      </w:r>
      <w:proofErr w:type="spellEnd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sa </w:t>
      </w:r>
      <w:proofErr w:type="spellStart"/>
      <w:r w:rsidR="00731B3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revoce</w:t>
      </w:r>
      <w:proofErr w:type="spellEnd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hotararea</w:t>
      </w:r>
      <w:proofErr w:type="spellEnd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nu a </w:t>
      </w:r>
      <w:proofErr w:type="spellStart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primit</w:t>
      </w:r>
      <w:proofErr w:type="spellEnd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</w:t>
      </w:r>
      <w:proofErr w:type="spellEnd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legalitate</w:t>
      </w:r>
      <w:proofErr w:type="spellEnd"/>
      <w:r w:rsidR="00FA601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62240FA" w14:textId="762D606C" w:rsidR="00D5111D" w:rsidRPr="000C0C88" w:rsidRDefault="00CD1C7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>Secretarul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general al </w:t>
      </w: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>judetului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>doamna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Raluca Dan, </w:t>
      </w:r>
      <w:r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897E64" w:rsidRPr="000C0C88">
        <w:rPr>
          <w:rFonts w:ascii="Times New Roman" w:hAnsi="Times New Roman" w:cs="Times New Roman"/>
          <w:sz w:val="28"/>
          <w:szCs w:val="28"/>
          <w:lang w:val="en-US"/>
        </w:rPr>
        <w:t>precizat</w:t>
      </w:r>
      <w:proofErr w:type="spellEnd"/>
      <w:r w:rsidR="00897E64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="00697C6E" w:rsidRPr="000C0C88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="00697C6E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7C6E" w:rsidRPr="000C0C88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697C6E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E64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nu </w:t>
      </w:r>
      <w:proofErr w:type="spellStart"/>
      <w:r w:rsidR="00897E64" w:rsidRPr="000C0C8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684929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4929" w:rsidRPr="000C0C88">
        <w:rPr>
          <w:rFonts w:ascii="Times New Roman" w:hAnsi="Times New Roman" w:cs="Times New Roman"/>
          <w:sz w:val="28"/>
          <w:szCs w:val="28"/>
          <w:lang w:val="en-US"/>
        </w:rPr>
        <w:t>aplicabila</w:t>
      </w:r>
      <w:proofErr w:type="spellEnd"/>
      <w:r w:rsidR="000C0C88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C0C88" w:rsidRPr="000C0C88">
        <w:rPr>
          <w:rFonts w:ascii="Times New Roman" w:hAnsi="Times New Roman" w:cs="Times New Roman"/>
          <w:sz w:val="28"/>
          <w:szCs w:val="28"/>
          <w:lang w:val="en-US"/>
        </w:rPr>
        <w:t>noilor</w:t>
      </w:r>
      <w:proofErr w:type="spellEnd"/>
      <w:r w:rsidR="000C0C88" w:rsidRP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C88" w:rsidRPr="000C0C88">
        <w:rPr>
          <w:rFonts w:ascii="Times New Roman" w:hAnsi="Times New Roman" w:cs="Times New Roman"/>
          <w:sz w:val="28"/>
          <w:szCs w:val="28"/>
          <w:lang w:val="en-US"/>
        </w:rPr>
        <w:t>prev</w:t>
      </w:r>
      <w:r w:rsidR="000C0C88">
        <w:rPr>
          <w:rFonts w:ascii="Times New Roman" w:hAnsi="Times New Roman" w:cs="Times New Roman"/>
          <w:sz w:val="28"/>
          <w:szCs w:val="28"/>
          <w:lang w:val="en-US"/>
        </w:rPr>
        <w:t>ederi</w:t>
      </w:r>
      <w:proofErr w:type="spellEnd"/>
      <w:r w:rsidR="000C0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C88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="00684929" w:rsidRPr="000C0C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8BAAEC" w14:textId="4EED4FE7" w:rsidR="00D5111D" w:rsidRPr="007D4F7C" w:rsidRDefault="00687DEB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Lazar Dorel </w:t>
      </w:r>
      <w:r w:rsidR="00333CB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sublinieze</w:t>
      </w:r>
      <w:proofErr w:type="spellEnd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a </w:t>
      </w:r>
      <w:proofErr w:type="spell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niciun</w:t>
      </w:r>
      <w:proofErr w:type="spellEnd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B330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personal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benefici</w:t>
      </w:r>
      <w:r w:rsidR="00B5707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atunci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votat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micsorarea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indemnizatiei</w:t>
      </w:r>
      <w:proofErr w:type="spellEnd"/>
      <w:r w:rsidR="004A3F5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membru ATOP. </w:t>
      </w:r>
    </w:p>
    <w:p w14:paraId="011F4390" w14:textId="234FBF39" w:rsidR="00084FE2" w:rsidRPr="007D4F7C" w:rsidRDefault="005D048B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incepe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sa-si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produca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efectele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hotararea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sanctionarea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9A48B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CACD8FF" w14:textId="27377042" w:rsidR="009A48B3" w:rsidRPr="000C0C88" w:rsidRDefault="00C84B68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>Secretarul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judetului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0C0C8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Raluca Dan, </w:t>
      </w:r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0C0C88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produce</w:t>
      </w:r>
      <w:proofErr w:type="spell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efecte</w:t>
      </w:r>
      <w:proofErr w:type="spellEnd"/>
      <w:r w:rsidRPr="000C0C88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0C0C88">
        <w:rPr>
          <w:rFonts w:ascii="Times New Roman" w:hAnsi="Times New Roman" w:cs="Times New Roman"/>
          <w:sz w:val="28"/>
          <w:szCs w:val="28"/>
          <w:lang w:val="fr-FR"/>
        </w:rPr>
        <w:t>comunicare</w:t>
      </w:r>
      <w:proofErr w:type="spellEnd"/>
      <w:r w:rsidR="00FB2100" w:rsidRPr="000C0C8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B12B175" w14:textId="5E1A65CF" w:rsidR="003E15D6" w:rsidRDefault="003E15D6" w:rsidP="000C0C8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C102E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respins</w:t>
      </w:r>
      <w:proofErr w:type="spellEnd"/>
      <w:r w:rsidR="00A647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FD0A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16 </w:t>
      </w:r>
      <w:proofErr w:type="spellStart"/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C0C88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spellStart"/>
      <w:r w:rsidR="006C102E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C0C88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gramStart"/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)</w:t>
      </w:r>
      <w:r w:rsidR="006C102E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647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proofErr w:type="gramEnd"/>
    </w:p>
    <w:p w14:paraId="10CDF5BA" w14:textId="77777777" w:rsidR="000C0C88" w:rsidRPr="000C0C88" w:rsidRDefault="000C0C88" w:rsidP="000C0C8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14:paraId="542C3B7F" w14:textId="791EBB7C" w:rsidR="00A23B7A" w:rsidRPr="007D4F7C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35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Stabilirea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indemnizației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membrii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D47DF1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786D4D6C" w14:textId="0F354DCC" w:rsidR="00D843B0" w:rsidRPr="007D4F7C" w:rsidRDefault="003911C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lastRenderedPageBreak/>
        <w:t>Presedintele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depus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Catalin</w:t>
      </w:r>
      <w:proofErr w:type="spellEnd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A7B3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Raducanu</w:t>
      </w:r>
      <w:proofErr w:type="spellEnd"/>
      <w:r w:rsidR="0090043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68618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2A30B2C9" w14:textId="3BC7D76A" w:rsidR="003911CD" w:rsidRPr="007D4F7C" w:rsidRDefault="0090043B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Secretarul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Raluca Dan,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mentionat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Catalin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974A7" w:rsidRPr="007D4F7C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aducanu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isi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sustine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amendamentul</w:t>
      </w:r>
      <w:proofErr w:type="spellEnd"/>
      <w:r w:rsidR="001974A7" w:rsidRPr="007D4F7C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dar nu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3A4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participa la </w:t>
      </w:r>
      <w:proofErr w:type="spellStart"/>
      <w:r w:rsidR="00AE3A47" w:rsidRPr="007D4F7C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="00AE3A47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3B46FEC8" w14:textId="3996916C" w:rsidR="003911CD" w:rsidRPr="007D4F7C" w:rsidRDefault="003A570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Raducanu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sustinut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</w:t>
      </w:r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anterior</w:t>
      </w:r>
      <w:proofErr w:type="spell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referitor</w:t>
      </w:r>
      <w:proofErr w:type="spell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reducerea</w:t>
      </w:r>
      <w:proofErr w:type="spellEnd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7E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indemnizatiei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membrilor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masura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preciaza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va face o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economie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23238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5B0F6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mai </w:t>
      </w:r>
      <w:proofErr w:type="spellStart"/>
      <w:r w:rsidR="005B0F6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5B0F6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5B0F6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desi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455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hotararile</w:t>
      </w:r>
      <w:proofErr w:type="spellEnd"/>
      <w:r w:rsidR="00C455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B0F6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ATOP</w:t>
      </w:r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</w:t>
      </w:r>
      <w:r w:rsidR="00C455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rol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consultativ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importanta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</w:t>
      </w:r>
      <w:r w:rsidR="008F302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ora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trebuie</w:t>
      </w:r>
      <w:proofErr w:type="spellEnd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1DF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neglijata</w:t>
      </w:r>
      <w:proofErr w:type="spellEnd"/>
      <w:r w:rsidR="00C4556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indemnizatia</w:t>
      </w:r>
      <w:proofErr w:type="spellEnd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membrilor</w:t>
      </w:r>
      <w:proofErr w:type="spellEnd"/>
      <w:r w:rsidR="00F058BA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 sa fie de 100 lei.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Totodata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mai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i se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explice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Alexe Vasile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motivul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acesta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votat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impotriva</w:t>
      </w:r>
      <w:proofErr w:type="spellEnd"/>
      <w:r w:rsidR="00C92EB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amendamentului</w:t>
      </w:r>
      <w:proofErr w:type="spellEnd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cadrul</w:t>
      </w:r>
      <w:proofErr w:type="spellEnd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comisiei</w:t>
      </w:r>
      <w:proofErr w:type="spellEnd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="002143F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9DA3065" w14:textId="5DACE631" w:rsidR="003911CD" w:rsidRPr="007D4F7C" w:rsidRDefault="00C95BC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EE3E4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cadrul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comisiei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s-a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abtinut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la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intrucat</w:t>
      </w:r>
      <w:proofErr w:type="spellEnd"/>
      <w:r w:rsidR="003A308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3C41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3C414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apreciat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formulat</w:t>
      </w:r>
      <w:proofErr w:type="spellEnd"/>
      <w:r w:rsidR="00B9041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este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5262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simpl</w:t>
      </w:r>
      <w:r w:rsidR="0005262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proofErr w:type="spellEnd"/>
      <w:r w:rsidR="0005262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5262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joc</w:t>
      </w:r>
      <w:proofErr w:type="spellEnd"/>
      <w:r w:rsidR="0005262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imagine</w:t>
      </w:r>
      <w:r w:rsidR="007E1DF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E64E436" w14:textId="790CE45E" w:rsidR="003911CD" w:rsidRPr="007D4F7C" w:rsidRDefault="001A2FD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Cristian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Danut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reducerea</w:t>
      </w:r>
      <w:proofErr w:type="spellEnd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indemnizatiei</w:t>
      </w:r>
      <w:proofErr w:type="spellEnd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membrilor</w:t>
      </w:r>
      <w:proofErr w:type="spellEnd"/>
      <w:r w:rsidR="00603288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 la 50 de lei. </w:t>
      </w:r>
    </w:p>
    <w:p w14:paraId="615C2B5C" w14:textId="791E388C" w:rsidR="001A2FD3" w:rsidRPr="007D4F7C" w:rsidRDefault="00B13C6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in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adoptarii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prezentului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care este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numarul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</w:t>
      </w:r>
      <w:proofErr w:type="spellEnd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167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D07C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D30136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E101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7A6ED1DF" w14:textId="03BF62F0" w:rsidR="001A2FD3" w:rsidRPr="000C0C88" w:rsidRDefault="00875156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Raducanu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vita</w:t>
      </w:r>
      <w:proofErr w:type="spellEnd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orice</w:t>
      </w:r>
      <w:proofErr w:type="spellEnd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suspiciune</w:t>
      </w:r>
      <w:proofErr w:type="spellEnd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B0F4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incompat</w:t>
      </w:r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ibilitate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sau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conflict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interese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considerare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C0C88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</w:t>
      </w:r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opunerea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formulat</w:t>
      </w:r>
      <w:r w:rsid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Cristian </w:t>
      </w:r>
      <w:proofErr w:type="spellStart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Danut</w:t>
      </w:r>
      <w:proofErr w:type="spellEnd"/>
      <w:r w:rsidR="006E6B60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C8DE579" w14:textId="150E94C2" w:rsidR="001A2FD3" w:rsidRPr="007D4F7C" w:rsidRDefault="00A110A6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110A6">
        <w:rPr>
          <w:rFonts w:ascii="Times New Roman" w:hAnsi="Times New Roman" w:cs="Times New Roman"/>
          <w:b/>
          <w:iCs/>
          <w:sz w:val="28"/>
          <w:szCs w:val="28"/>
        </w:rPr>
        <w:t>Vicepresedintele</w:t>
      </w:r>
      <w:proofErr w:type="spellEnd"/>
      <w:r w:rsidRPr="00A110A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indemnizatia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membrilor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ATOP a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stabilita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lege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F7F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7F4D">
        <w:rPr>
          <w:rFonts w:ascii="Times New Roman" w:hAnsi="Times New Roman" w:cs="Times New Roman"/>
          <w:bCs/>
          <w:iCs/>
          <w:sz w:val="28"/>
          <w:szCs w:val="28"/>
        </w:rPr>
        <w:t>adoptata</w:t>
      </w:r>
      <w:proofErr w:type="spellEnd"/>
      <w:r w:rsidR="001426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6EA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1426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6EA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1426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426EA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426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6EA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9129A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mai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subliniat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importanta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activitatii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ATOP,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justificata</w:t>
      </w:r>
      <w:proofErr w:type="spellEnd"/>
      <w:r w:rsidR="009129A2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de </w:t>
      </w:r>
      <w:proofErr w:type="spellStart"/>
      <w:r w:rsidR="00A15A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reprezentantii</w:t>
      </w:r>
      <w:proofErr w:type="spellEnd"/>
      <w:r w:rsidR="00A15AF9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institutiilor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desemnati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parte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ea</w:t>
      </w:r>
      <w:proofErr w:type="spellEnd"/>
      <w:r w:rsidR="00166284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E15333B" w14:textId="1740A522" w:rsidR="00A110A6" w:rsidRPr="007D4F7C" w:rsidRDefault="0063338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subliniat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o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cuantumul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acesteia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stabilit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60BB87C" w14:textId="0DCAB865" w:rsidR="00C53F74" w:rsidRPr="007D4F7C" w:rsidRDefault="004D72B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0C88"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reluare</w:t>
      </w:r>
      <w:r w:rsidR="000C0C88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celui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sedinta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31 mai 2021 care a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votat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28 de </w:t>
      </w:r>
      <w:proofErr w:type="spellStart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71CF5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4561DC" w:rsidRPr="000C0C8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atras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atentia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indemnizatia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membrilor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 nu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trebuie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o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561D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derizorie</w:t>
      </w:r>
      <w:proofErr w:type="spellEnd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</w:t>
      </w:r>
      <w:proofErr w:type="spellEnd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votarea</w:t>
      </w:r>
      <w:proofErr w:type="spellEnd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686D65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asa cum </w:t>
      </w:r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facuta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in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sedinta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trecut</w:t>
      </w:r>
      <w:proofErr w:type="spellEnd"/>
      <w:r w:rsidR="006C6B4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9AC55AB" w14:textId="76B340A4" w:rsidR="00C53F74" w:rsidRPr="007D4F7C" w:rsidRDefault="00642286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ales local este in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conflict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interese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atunci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sau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promoveaza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sine si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familia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350C5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350C5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Insa</w:t>
      </w:r>
      <w:proofErr w:type="spellEnd"/>
      <w:r w:rsidR="00350C5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cazul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amendamentului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Catalin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Raducanu</w:t>
      </w:r>
      <w:proofErr w:type="spellEnd"/>
      <w:r w:rsidR="0054262B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es</w:t>
      </w:r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te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vorba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despre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niciun</w:t>
      </w:r>
      <w:r w:rsidR="00862C9F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situatii</w:t>
      </w:r>
      <w:proofErr w:type="spellEnd"/>
      <w:r w:rsidR="00F74507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al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Grupului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PSD,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sustinut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Catalin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Raducanu</w:t>
      </w:r>
      <w:proofErr w:type="spellEnd"/>
      <w:r w:rsidR="009E7313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cerut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secretarul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aduca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lamuriri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privire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majoritatea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="00594A6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CF1F860" w14:textId="340D0ED2" w:rsidR="00C53F74" w:rsidRPr="009F5C86" w:rsidRDefault="008F0558" w:rsidP="009F5C86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Secretarul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doamna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Raluca Dan,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mentionat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nu exista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niciun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viciu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legalitatea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>Codului</w:t>
      </w:r>
      <w:proofErr w:type="spellEnd"/>
      <w:r w:rsidR="00BF33E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se adopta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majoritatea</w:t>
      </w:r>
      <w:proofErr w:type="spellEnd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D9" w:rsidRPr="007D4F7C">
        <w:rPr>
          <w:rFonts w:ascii="Times New Roman" w:hAnsi="Times New Roman" w:cs="Times New Roman"/>
          <w:sz w:val="28"/>
          <w:szCs w:val="28"/>
          <w:lang w:val="fr-FR"/>
        </w:rPr>
        <w:t>simpla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si</w:t>
      </w:r>
      <w:r w:rsidR="004A632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numarul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celor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prezenti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in sala,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cvorumul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5C86">
        <w:rPr>
          <w:rFonts w:ascii="Times New Roman" w:hAnsi="Times New Roman" w:cs="Times New Roman"/>
          <w:sz w:val="28"/>
          <w:szCs w:val="28"/>
          <w:lang w:val="fr-FR"/>
        </w:rPr>
        <w:t>este</w:t>
      </w:r>
      <w:proofErr w:type="spellEnd"/>
      <w:r w:rsidR="009F5C8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AB0F7C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15. </w:t>
      </w:r>
    </w:p>
    <w:p w14:paraId="13D52FFE" w14:textId="02421873" w:rsidR="00C53F74" w:rsidRPr="007D4F7C" w:rsidRDefault="00262ADB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solutia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data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Curtea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Apel Galati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referitoare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conflictul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interese</w:t>
      </w:r>
      <w:proofErr w:type="spellEnd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2A7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speta</w:t>
      </w:r>
      <w:proofErr w:type="spellEnd"/>
      <w:r w:rsidR="00AB6F7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B84B11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E2B5E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A6CAC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695280CC" w14:textId="3E7AA95F" w:rsidR="00526822" w:rsidRPr="009F5C86" w:rsidRDefault="00626F5B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plenului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formulat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Raducanu</w:t>
      </w:r>
      <w:proofErr w:type="spellEnd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Catalin</w:t>
      </w:r>
      <w:proofErr w:type="spellEnd"/>
      <w:r w:rsid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bookmarkStart w:id="13" w:name="_Hlk107566315"/>
      <w:proofErr w:type="spellStart"/>
      <w:r w:rsid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respins</w:t>
      </w:r>
      <w:proofErr w:type="spellEnd"/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486470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12 </w:t>
      </w:r>
      <w:proofErr w:type="spellStart"/>
      <w:r w:rsidR="00486470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86470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spellStart"/>
      <w:r w:rsidR="00486470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D06400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13"/>
    <w:p w14:paraId="7F0764C6" w14:textId="67E9A8A4" w:rsidR="009F5C86" w:rsidRPr="009F5C86" w:rsidRDefault="00226385" w:rsidP="009F5C86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plenului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formulat</w:t>
      </w:r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Cristian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Danut</w:t>
      </w:r>
      <w:proofErr w:type="spellEnd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respinsa</w:t>
      </w:r>
      <w:proofErr w:type="spellEnd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(12 </w:t>
      </w:r>
      <w:proofErr w:type="spellStart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9F5C86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spellStart"/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9F5C86" w:rsidRPr="009F5C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”). </w:t>
      </w:r>
    </w:p>
    <w:p w14:paraId="1B62BAA7" w14:textId="3FB8811F" w:rsidR="00282A55" w:rsidRPr="007D4F7C" w:rsidRDefault="00282A55" w:rsidP="00226385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 va contesta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rezultatul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modul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respingere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amendamentului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8F5A70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72CF8D9" w14:textId="7DB4BC49" w:rsidR="00226385" w:rsidRDefault="00226385" w:rsidP="00401CC4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respins</w:t>
      </w:r>
      <w:proofErr w:type="spellEnd"/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B25CDA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14</w:t>
      </w:r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4A632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190A54BD" w14:textId="77777777" w:rsidR="008238C5" w:rsidRDefault="008238C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4B8366A" w14:textId="205C8941" w:rsidR="00A23B7A" w:rsidRPr="00401CC4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01CC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401CC4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401CC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36</w:t>
      </w:r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controlul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circulaţiei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vehiculelor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rutiere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depăşiri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greutate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dimensiuni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constatarea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contravenţiilor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aplicarea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sancţiunilor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nerespectarea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Ordonanţei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Guvernului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nr.43/1997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regimul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drumurilor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republicată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drumurile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judeţene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Vrancea si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tarifele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suplimentare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utilizare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drumurilor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r w:rsidR="00CD0953" w:rsidRPr="00401CC4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gramEnd"/>
      <w:r w:rsidR="00CD0953" w:rsidRPr="00401C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B96313F" w14:textId="72891231" w:rsidR="00CD0953" w:rsidRDefault="002F42A6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CF1D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1DCD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Alexe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Anexa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3-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Modelul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verbal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eroare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materiala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49B3">
        <w:rPr>
          <w:rFonts w:ascii="Times New Roman" w:hAnsi="Times New Roman" w:cs="Times New Roman"/>
          <w:bCs/>
          <w:iCs/>
          <w:sz w:val="28"/>
          <w:szCs w:val="28"/>
        </w:rPr>
        <w:t>indicat</w:t>
      </w:r>
      <w:proofErr w:type="spellEnd"/>
      <w:r w:rsidR="00EB49B3">
        <w:rPr>
          <w:rFonts w:ascii="Times New Roman" w:hAnsi="Times New Roman" w:cs="Times New Roman"/>
          <w:bCs/>
          <w:iCs/>
          <w:sz w:val="28"/>
          <w:szCs w:val="28"/>
        </w:rPr>
        <w:t xml:space="preserve"> un act </w:t>
      </w:r>
      <w:proofErr w:type="spellStart"/>
      <w:r w:rsidR="00F10EE4">
        <w:rPr>
          <w:rFonts w:ascii="Times New Roman" w:hAnsi="Times New Roman" w:cs="Times New Roman"/>
          <w:bCs/>
          <w:iCs/>
          <w:sz w:val="28"/>
          <w:szCs w:val="28"/>
        </w:rPr>
        <w:t>normativ</w:t>
      </w:r>
      <w:proofErr w:type="spellEnd"/>
      <w:r w:rsidR="00F10E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10EE4">
        <w:rPr>
          <w:rFonts w:ascii="Times New Roman" w:hAnsi="Times New Roman" w:cs="Times New Roman"/>
          <w:bCs/>
          <w:iCs/>
          <w:sz w:val="28"/>
          <w:szCs w:val="28"/>
        </w:rPr>
        <w:t>gresit</w:t>
      </w:r>
      <w:proofErr w:type="spellEnd"/>
      <w:r w:rsidR="00F10EE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procesul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 verbal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specific</w:t>
      </w:r>
      <w:r w:rsidR="004C2B06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 xml:space="preserve"> in mod </w:t>
      </w:r>
      <w:proofErr w:type="spellStart"/>
      <w:r w:rsidR="00B24921">
        <w:rPr>
          <w:rFonts w:ascii="Times New Roman" w:hAnsi="Times New Roman" w:cs="Times New Roman"/>
          <w:bCs/>
          <w:iCs/>
          <w:sz w:val="28"/>
          <w:szCs w:val="28"/>
        </w:rPr>
        <w:t>concret</w:t>
      </w:r>
      <w:proofErr w:type="spellEnd"/>
      <w:r w:rsidR="00B249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F8BCF20" w14:textId="572826B3" w:rsidR="00401CC4" w:rsidRPr="00401CC4" w:rsidRDefault="00401CC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</w:t>
      </w:r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</w:t>
      </w:r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ntele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corectari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necesare</w:t>
      </w:r>
      <w:proofErr w:type="spellEnd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potrivit</w:t>
      </w:r>
      <w:proofErr w:type="spellEnd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celor</w:t>
      </w:r>
      <w:proofErr w:type="spellEnd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238C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sesizate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A1D79D6" w14:textId="62A1FFD2" w:rsidR="00401CC4" w:rsidRPr="00D02DDB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proofErr w:type="gram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4A632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334CAAA" w14:textId="47D7E30E" w:rsidR="009821A8" w:rsidRPr="00CD0953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613380" w14:textId="060CF0BB" w:rsidR="00261623" w:rsidRPr="00CC1BAE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BAE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CC1BAE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CC1BAE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Gologanu-Slobozia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Ciorasti-Cotesti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C1BAE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CC1BAE">
        <w:rPr>
          <w:rFonts w:ascii="Times New Roman" w:hAnsi="Times New Roman" w:cs="Times New Roman"/>
          <w:sz w:val="28"/>
          <w:szCs w:val="28"/>
        </w:rPr>
        <w:t xml:space="preserve"> TEN-T”, cod SMIS 10870”</w:t>
      </w:r>
      <w:r w:rsidR="00CC1BAE">
        <w:rPr>
          <w:rFonts w:ascii="Times New Roman" w:hAnsi="Times New Roman" w:cs="Times New Roman"/>
          <w:sz w:val="28"/>
          <w:szCs w:val="28"/>
        </w:rPr>
        <w:t xml:space="preserve">. </w:t>
      </w:r>
      <w:r w:rsidRPr="00CC1B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2E6189" w14:textId="17445D6E" w:rsidR="00401CC4" w:rsidRPr="00D02DDB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(29</w:t>
      </w:r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A234DE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0199A60C" w14:textId="4E608941" w:rsidR="009821A8" w:rsidRPr="00401CC4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811A719" w14:textId="757A7A92" w:rsidR="00261623" w:rsidRPr="009F3578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578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9F3578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9F3578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57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DGASPC – VN – sat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78">
        <w:rPr>
          <w:rFonts w:ascii="Times New Roman" w:hAnsi="Times New Roman" w:cs="Times New Roman"/>
          <w:sz w:val="28"/>
          <w:szCs w:val="28"/>
        </w:rPr>
        <w:t>Vînători</w:t>
      </w:r>
      <w:proofErr w:type="spellEnd"/>
      <w:r w:rsidRPr="009F3578">
        <w:rPr>
          <w:rFonts w:ascii="Times New Roman" w:hAnsi="Times New Roman" w:cs="Times New Roman"/>
          <w:sz w:val="28"/>
          <w:szCs w:val="28"/>
        </w:rPr>
        <w:t>"</w:t>
      </w:r>
      <w:r w:rsidR="009F3578">
        <w:rPr>
          <w:rFonts w:ascii="Times New Roman" w:hAnsi="Times New Roman" w:cs="Times New Roman"/>
          <w:sz w:val="28"/>
          <w:szCs w:val="28"/>
        </w:rPr>
        <w:t>.</w:t>
      </w:r>
    </w:p>
    <w:p w14:paraId="687E5D33" w14:textId="5B8B41A6" w:rsidR="00401CC4" w:rsidRPr="00D02DDB" w:rsidRDefault="009821A8" w:rsidP="001A5CA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</w:t>
      </w:r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1A5C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5DAF2DE5" w14:textId="52CA5E85" w:rsidR="009821A8" w:rsidRPr="00401CC4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401CC4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39A8B033" w14:textId="133DDD79" w:rsidR="00261623" w:rsidRPr="003315F3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5F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3315F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3315F3">
        <w:rPr>
          <w:rFonts w:ascii="Times New Roman" w:hAnsi="Times New Roman" w:cs="Times New Roman"/>
          <w:b/>
          <w:bCs/>
          <w:sz w:val="28"/>
          <w:szCs w:val="28"/>
        </w:rPr>
        <w:t xml:space="preserve"> 39</w:t>
      </w:r>
      <w:r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F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F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315F3">
        <w:rPr>
          <w:rFonts w:ascii="Times New Roman" w:hAnsi="Times New Roman" w:cs="Times New Roman"/>
          <w:sz w:val="28"/>
          <w:szCs w:val="28"/>
        </w:rPr>
        <w:t xml:space="preserve"> </w:t>
      </w:r>
      <w:r w:rsidR="009821A8" w:rsidRPr="003315F3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-economici,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9821A8" w:rsidRPr="003315F3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proofErr w:type="gram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”, sat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Vânători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A8" w:rsidRPr="003315F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9821A8" w:rsidRPr="003315F3">
        <w:rPr>
          <w:rFonts w:ascii="Times New Roman" w:hAnsi="Times New Roman" w:cs="Times New Roman"/>
          <w:sz w:val="28"/>
          <w:szCs w:val="28"/>
        </w:rPr>
        <w:t>”</w:t>
      </w:r>
      <w:r w:rsidR="00331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6CBE4" w14:textId="3401DC3D" w:rsidR="00401CC4" w:rsidRPr="00D02DDB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</w:t>
      </w:r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4A632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62AE604" w14:textId="3178DF18" w:rsidR="009821A8" w:rsidRPr="00401CC4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401CC4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4175C0F4" w14:textId="406EF561" w:rsidR="009821A8" w:rsidRPr="007D4F7C" w:rsidRDefault="009821A8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40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„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Notei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conceptuale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Temei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Amenajari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exterioare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sistematizare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verticala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sectia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Urgenta ”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1079DD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25BD11E" w14:textId="2896EE64" w:rsidR="00401CC4" w:rsidRPr="00D02DDB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401CC4" w:rsidRP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</w:t>
      </w:r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D02D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D02D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4A632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623394A" w14:textId="77777777" w:rsidR="00401CC4" w:rsidRDefault="009821A8" w:rsidP="00401CC4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7D4F7C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2C7FF9B0" w14:textId="63DFCD0F" w:rsidR="00F97B5A" w:rsidRPr="007D4F7C" w:rsidRDefault="00F97B5A" w:rsidP="00401CC4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adus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cunostinta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anumite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probleme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ridicate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cetatenii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comunei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Suraia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79F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circulatia</w:t>
      </w:r>
      <w:proofErr w:type="spellEnd"/>
      <w:r w:rsidR="00D979F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79F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D979FD" w:rsidRPr="007D4F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204D.</w:t>
      </w:r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Interpelarea</w:t>
      </w:r>
      <w:proofErr w:type="spellEnd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regaseste</w:t>
      </w:r>
      <w:proofErr w:type="spellEnd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site-</w:t>
      </w:r>
      <w:proofErr w:type="spellStart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</w:t>
      </w:r>
      <w:proofErr w:type="spellEnd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institutiei</w:t>
      </w:r>
      <w:proofErr w:type="spellEnd"/>
      <w:r w:rsidR="00401C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0F46DE02" w14:textId="00D5FE0D" w:rsidR="0080324C" w:rsidRPr="007D4F7C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7D4F7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7D4F7C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02E84" w:rsidRPr="007D4F7C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26D14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16 </w:t>
      </w:r>
      <w:proofErr w:type="spellStart"/>
      <w:r w:rsidR="00926D14" w:rsidRPr="007D4F7C">
        <w:rPr>
          <w:rFonts w:ascii="Times New Roman" w:hAnsi="Times New Roman" w:cs="Times New Roman"/>
          <w:sz w:val="28"/>
          <w:szCs w:val="28"/>
          <w:lang w:val="fr-FR"/>
        </w:rPr>
        <w:t>iunie</w:t>
      </w:r>
      <w:proofErr w:type="spellEnd"/>
      <w:r w:rsidR="00F96DD6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2B5809E" w14:textId="77777777" w:rsidR="00926D14" w:rsidRPr="007D4F7C" w:rsidRDefault="00926D14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DF4" w:rsidRPr="00926D14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926D1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926D14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926D14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926D14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926D14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77777777" w:rsidR="00926D14" w:rsidRPr="00926D14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D14" w:rsidRPr="00926D14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1D54" w14:textId="77777777" w:rsidR="00416888" w:rsidRDefault="00416888" w:rsidP="00B54C7D">
      <w:pPr>
        <w:spacing w:after="0" w:line="240" w:lineRule="auto"/>
      </w:pPr>
      <w:r>
        <w:separator/>
      </w:r>
    </w:p>
  </w:endnote>
  <w:endnote w:type="continuationSeparator" w:id="0">
    <w:p w14:paraId="59CF5249" w14:textId="77777777" w:rsidR="00416888" w:rsidRDefault="00416888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5FD9" w14:textId="77777777" w:rsidR="00416888" w:rsidRDefault="00416888" w:rsidP="00B54C7D">
      <w:pPr>
        <w:spacing w:after="0" w:line="240" w:lineRule="auto"/>
      </w:pPr>
      <w:r>
        <w:separator/>
      </w:r>
    </w:p>
  </w:footnote>
  <w:footnote w:type="continuationSeparator" w:id="0">
    <w:p w14:paraId="7EE1EC60" w14:textId="77777777" w:rsidR="00416888" w:rsidRDefault="00416888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D4B"/>
    <w:rsid w:val="00070EA0"/>
    <w:rsid w:val="000714D0"/>
    <w:rsid w:val="0007189A"/>
    <w:rsid w:val="0007405B"/>
    <w:rsid w:val="00074F67"/>
    <w:rsid w:val="00075A06"/>
    <w:rsid w:val="000769F5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32F5"/>
    <w:rsid w:val="000D3B5B"/>
    <w:rsid w:val="000D41FD"/>
    <w:rsid w:val="000D66CB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272C"/>
    <w:rsid w:val="001533C5"/>
    <w:rsid w:val="00153C31"/>
    <w:rsid w:val="001567B5"/>
    <w:rsid w:val="001600B1"/>
    <w:rsid w:val="0016058B"/>
    <w:rsid w:val="00160D55"/>
    <w:rsid w:val="00161E94"/>
    <w:rsid w:val="001622B1"/>
    <w:rsid w:val="00163281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31C6"/>
    <w:rsid w:val="001D4EA1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7B7"/>
    <w:rsid w:val="001F2DB0"/>
    <w:rsid w:val="001F380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7"/>
    <w:rsid w:val="00234137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5100E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48D6"/>
    <w:rsid w:val="00284A53"/>
    <w:rsid w:val="00285567"/>
    <w:rsid w:val="00286B55"/>
    <w:rsid w:val="00290DA7"/>
    <w:rsid w:val="00295AAD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2506"/>
    <w:rsid w:val="003038E9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167F9"/>
    <w:rsid w:val="00320BA7"/>
    <w:rsid w:val="003210B7"/>
    <w:rsid w:val="003249D9"/>
    <w:rsid w:val="00325AA5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6755"/>
    <w:rsid w:val="003E6E4B"/>
    <w:rsid w:val="003F0401"/>
    <w:rsid w:val="003F1827"/>
    <w:rsid w:val="003F185E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50F9"/>
    <w:rsid w:val="0041636A"/>
    <w:rsid w:val="00416888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D2D"/>
    <w:rsid w:val="00635033"/>
    <w:rsid w:val="0063532D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4A58"/>
    <w:rsid w:val="00696133"/>
    <w:rsid w:val="00696B0C"/>
    <w:rsid w:val="00696D27"/>
    <w:rsid w:val="00696EC6"/>
    <w:rsid w:val="00696F96"/>
    <w:rsid w:val="00697C6E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6C9"/>
    <w:rsid w:val="006B4422"/>
    <w:rsid w:val="006B5B16"/>
    <w:rsid w:val="006C102E"/>
    <w:rsid w:val="006C1163"/>
    <w:rsid w:val="006C159F"/>
    <w:rsid w:val="006C2150"/>
    <w:rsid w:val="006C38BE"/>
    <w:rsid w:val="006C4AC5"/>
    <w:rsid w:val="006C5648"/>
    <w:rsid w:val="006C5BB9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927"/>
    <w:rsid w:val="00704CE2"/>
    <w:rsid w:val="007063D4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2CD2"/>
    <w:rsid w:val="007736FD"/>
    <w:rsid w:val="00777039"/>
    <w:rsid w:val="00777C4D"/>
    <w:rsid w:val="0078000B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2C9F"/>
    <w:rsid w:val="00863D09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7173"/>
    <w:rsid w:val="00887CE2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561D"/>
    <w:rsid w:val="008A679E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7678"/>
    <w:rsid w:val="008C7DCB"/>
    <w:rsid w:val="008D1903"/>
    <w:rsid w:val="008D2A56"/>
    <w:rsid w:val="008D2AB3"/>
    <w:rsid w:val="008D3B70"/>
    <w:rsid w:val="008D43F9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68"/>
    <w:rsid w:val="008E725F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4962"/>
    <w:rsid w:val="009252EC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48B3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534F"/>
    <w:rsid w:val="00A35D63"/>
    <w:rsid w:val="00A36587"/>
    <w:rsid w:val="00A36E1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35B7"/>
    <w:rsid w:val="00A74363"/>
    <w:rsid w:val="00A75D16"/>
    <w:rsid w:val="00A7682D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91205"/>
    <w:rsid w:val="00A91359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5061"/>
    <w:rsid w:val="00AA6B85"/>
    <w:rsid w:val="00AA7578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668E"/>
    <w:rsid w:val="00B36933"/>
    <w:rsid w:val="00B36A69"/>
    <w:rsid w:val="00B370B2"/>
    <w:rsid w:val="00B40252"/>
    <w:rsid w:val="00B43503"/>
    <w:rsid w:val="00B439FF"/>
    <w:rsid w:val="00B44667"/>
    <w:rsid w:val="00B45803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61971"/>
    <w:rsid w:val="00C63007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AC9"/>
    <w:rsid w:val="00CB50E3"/>
    <w:rsid w:val="00CB581F"/>
    <w:rsid w:val="00CB5E64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1BC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49CF"/>
    <w:rsid w:val="00D168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9EA"/>
    <w:rsid w:val="00D43ED1"/>
    <w:rsid w:val="00D445C4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800D8"/>
    <w:rsid w:val="00D80E1C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7B56"/>
    <w:rsid w:val="00E17C43"/>
    <w:rsid w:val="00E206DE"/>
    <w:rsid w:val="00E20B81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D3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3681"/>
    <w:rsid w:val="00ED3A66"/>
    <w:rsid w:val="00ED3E83"/>
    <w:rsid w:val="00ED4F24"/>
    <w:rsid w:val="00ED613E"/>
    <w:rsid w:val="00ED6281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EF671D"/>
    <w:rsid w:val="00EF7E5C"/>
    <w:rsid w:val="00F00CD6"/>
    <w:rsid w:val="00F01B16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3206"/>
    <w:rsid w:val="00F23D64"/>
    <w:rsid w:val="00F24664"/>
    <w:rsid w:val="00F3018C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B31"/>
    <w:rsid w:val="00FC431C"/>
    <w:rsid w:val="00FC47E4"/>
    <w:rsid w:val="00FC51A2"/>
    <w:rsid w:val="00FC624A"/>
    <w:rsid w:val="00FC713B"/>
    <w:rsid w:val="00FC7B9C"/>
    <w:rsid w:val="00FD0A08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0A0"/>
    <w:rsid w:val="00FE723F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5203</Words>
  <Characters>29661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Matau Camelia</cp:lastModifiedBy>
  <cp:revision>3</cp:revision>
  <cp:lastPrinted>2022-07-06T10:33:00Z</cp:lastPrinted>
  <dcterms:created xsi:type="dcterms:W3CDTF">2022-07-04T08:22:00Z</dcterms:created>
  <dcterms:modified xsi:type="dcterms:W3CDTF">2022-07-06T11:24:00Z</dcterms:modified>
</cp:coreProperties>
</file>