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7391" w14:textId="77777777" w:rsidR="00702711" w:rsidRPr="00702711" w:rsidRDefault="00702711" w:rsidP="00702711">
      <w:pPr>
        <w:rPr>
          <w:sz w:val="28"/>
          <w:lang w:val="fr-FR"/>
        </w:rPr>
      </w:pPr>
      <w:r>
        <w:rPr>
          <w:b/>
          <w:sz w:val="28"/>
          <w:lang w:val="fr-FR"/>
        </w:rPr>
        <w:t xml:space="preserve"> </w:t>
      </w:r>
      <w:r w:rsidR="00E6348E">
        <w:rPr>
          <w:b/>
          <w:sz w:val="28"/>
          <w:lang w:val="fr-FR"/>
        </w:rPr>
        <w:t>JUDETUL VRANCEA</w:t>
      </w:r>
      <w:r>
        <w:rPr>
          <w:b/>
          <w:sz w:val="28"/>
          <w:lang w:val="fr-FR"/>
        </w:rPr>
        <w:t xml:space="preserve">                                               </w:t>
      </w:r>
      <w:r w:rsidRPr="00702711">
        <w:rPr>
          <w:b/>
          <w:sz w:val="28"/>
          <w:szCs w:val="28"/>
          <w:lang w:val="fr-FR"/>
        </w:rPr>
        <w:t xml:space="preserve">Se </w:t>
      </w:r>
      <w:proofErr w:type="spellStart"/>
      <w:proofErr w:type="gramStart"/>
      <w:r w:rsidRPr="00702711">
        <w:rPr>
          <w:b/>
          <w:sz w:val="28"/>
          <w:szCs w:val="28"/>
          <w:lang w:val="fr-FR"/>
        </w:rPr>
        <w:t>aproba</w:t>
      </w:r>
      <w:proofErr w:type="spellEnd"/>
      <w:r>
        <w:rPr>
          <w:sz w:val="28"/>
          <w:szCs w:val="28"/>
          <w:lang w:val="fr-FR"/>
        </w:rPr>
        <w:t>,</w:t>
      </w:r>
      <w:r w:rsidRPr="00702711">
        <w:rPr>
          <w:sz w:val="28"/>
          <w:szCs w:val="28"/>
          <w:lang w:val="fr-FR"/>
        </w:rPr>
        <w:t xml:space="preserve">   </w:t>
      </w:r>
      <w:proofErr w:type="gramEnd"/>
      <w:r w:rsidRPr="00702711">
        <w:rPr>
          <w:sz w:val="28"/>
          <w:szCs w:val="28"/>
          <w:lang w:val="fr-FR"/>
        </w:rPr>
        <w:t xml:space="preserve">                                                                           </w:t>
      </w:r>
      <w:r w:rsidRPr="00702711">
        <w:rPr>
          <w:b/>
          <w:sz w:val="28"/>
          <w:szCs w:val="28"/>
          <w:lang w:val="fr-FR"/>
        </w:rPr>
        <w:t xml:space="preserve"> </w:t>
      </w:r>
      <w:r>
        <w:rPr>
          <w:b/>
          <w:sz w:val="28"/>
          <w:lang w:val="fr-FR"/>
        </w:rPr>
        <w:t xml:space="preserve">CONSILIUL JUDETEAN VRANCEA                     </w:t>
      </w:r>
      <w:proofErr w:type="spellStart"/>
      <w:r w:rsidRPr="00E6348E">
        <w:rPr>
          <w:b/>
          <w:sz w:val="28"/>
          <w:szCs w:val="28"/>
          <w:lang w:val="fr-FR"/>
        </w:rPr>
        <w:t>Presedintele</w:t>
      </w:r>
      <w:proofErr w:type="spellEnd"/>
      <w:r w:rsidRPr="00702711">
        <w:rPr>
          <w:lang w:val="fr-FR"/>
        </w:rPr>
        <w:t xml:space="preserve"> </w:t>
      </w:r>
      <w:r>
        <w:rPr>
          <w:sz w:val="28"/>
          <w:lang w:val="fr-FR"/>
        </w:rPr>
        <w:t xml:space="preserve">                                                                                                                                           </w:t>
      </w:r>
      <w:r>
        <w:rPr>
          <w:b/>
          <w:sz w:val="28"/>
          <w:lang w:val="fr-FR"/>
        </w:rPr>
        <w:t xml:space="preserve">                                                    </w:t>
      </w:r>
    </w:p>
    <w:p w14:paraId="16F0494F" w14:textId="77777777" w:rsidR="00702711" w:rsidRPr="00702711" w:rsidRDefault="00702711" w:rsidP="00702711">
      <w:pPr>
        <w:rPr>
          <w:b/>
          <w:lang w:val="fr-FR"/>
        </w:rPr>
      </w:pPr>
      <w:proofErr w:type="spellStart"/>
      <w:r w:rsidRPr="00702711">
        <w:rPr>
          <w:b/>
          <w:lang w:val="fr-FR"/>
        </w:rPr>
        <w:t>Directia</w:t>
      </w:r>
      <w:proofErr w:type="spellEnd"/>
      <w:r w:rsidRPr="00702711">
        <w:rPr>
          <w:b/>
          <w:lang w:val="fr-FR"/>
        </w:rPr>
        <w:t xml:space="preserve"> </w:t>
      </w:r>
      <w:r w:rsidR="00735335">
        <w:rPr>
          <w:b/>
          <w:lang w:val="fr-FR"/>
        </w:rPr>
        <w:t>E</w:t>
      </w:r>
      <w:r w:rsidRPr="00702711">
        <w:rPr>
          <w:b/>
          <w:lang w:val="fr-FR"/>
        </w:rPr>
        <w:t xml:space="preserve">conomica </w:t>
      </w:r>
      <w:r w:rsidR="00735335">
        <w:rPr>
          <w:b/>
          <w:lang w:val="fr-FR"/>
        </w:rPr>
        <w:t xml:space="preserve">                           </w:t>
      </w:r>
      <w:r w:rsidR="00E6348E">
        <w:rPr>
          <w:b/>
          <w:lang w:val="fr-FR"/>
        </w:rPr>
        <w:t xml:space="preserve">             </w:t>
      </w:r>
      <w:r>
        <w:rPr>
          <w:b/>
          <w:lang w:val="fr-FR"/>
        </w:rPr>
        <w:t xml:space="preserve">    </w:t>
      </w:r>
      <w:proofErr w:type="spellStart"/>
      <w:r w:rsidRPr="00E6348E">
        <w:rPr>
          <w:b/>
          <w:sz w:val="28"/>
          <w:szCs w:val="28"/>
          <w:lang w:val="fr-FR"/>
        </w:rPr>
        <w:t>Consiliului</w:t>
      </w:r>
      <w:proofErr w:type="spellEnd"/>
      <w:r w:rsidRPr="00E6348E">
        <w:rPr>
          <w:b/>
          <w:sz w:val="28"/>
          <w:szCs w:val="28"/>
          <w:lang w:val="fr-FR"/>
        </w:rPr>
        <w:t xml:space="preserve"> </w:t>
      </w:r>
      <w:proofErr w:type="spellStart"/>
      <w:r w:rsidRPr="00E6348E">
        <w:rPr>
          <w:b/>
          <w:sz w:val="28"/>
          <w:szCs w:val="28"/>
          <w:lang w:val="fr-FR"/>
        </w:rPr>
        <w:t>Judetean</w:t>
      </w:r>
      <w:proofErr w:type="spellEnd"/>
      <w:r w:rsidRPr="00E6348E">
        <w:rPr>
          <w:b/>
          <w:sz w:val="28"/>
          <w:szCs w:val="28"/>
          <w:lang w:val="fr-FR"/>
        </w:rPr>
        <w:t xml:space="preserve"> Vrancea</w:t>
      </w:r>
    </w:p>
    <w:p w14:paraId="1B39280E" w14:textId="77777777" w:rsidR="00702711" w:rsidRPr="00EA6D60" w:rsidRDefault="00735335" w:rsidP="00702711">
      <w:pPr>
        <w:rPr>
          <w:b/>
          <w:sz w:val="28"/>
          <w:szCs w:val="28"/>
          <w:lang w:val="fr-FR"/>
        </w:rPr>
      </w:pPr>
      <w:r w:rsidRPr="00735335">
        <w:rPr>
          <w:bCs/>
          <w:lang w:val="fr-FR"/>
        </w:rPr>
        <w:t>Nr.</w:t>
      </w:r>
      <w:r w:rsidR="00CC294C">
        <w:rPr>
          <w:bCs/>
          <w:lang w:val="fr-FR"/>
        </w:rPr>
        <w:t>20298/18.10.2021</w:t>
      </w:r>
      <w:r>
        <w:rPr>
          <w:b/>
          <w:lang w:val="fr-FR"/>
        </w:rPr>
        <w:t xml:space="preserve">                                                  </w:t>
      </w:r>
      <w:r w:rsidR="00EA6D60">
        <w:rPr>
          <w:b/>
          <w:lang w:val="fr-FR"/>
        </w:rPr>
        <w:t xml:space="preserve">              </w:t>
      </w:r>
      <w:proofErr w:type="spellStart"/>
      <w:proofErr w:type="gramStart"/>
      <w:r w:rsidR="00EA6D60" w:rsidRPr="00EA6D60">
        <w:rPr>
          <w:b/>
          <w:sz w:val="28"/>
          <w:szCs w:val="28"/>
          <w:lang w:val="fr-FR"/>
        </w:rPr>
        <w:t>Catalin</w:t>
      </w:r>
      <w:proofErr w:type="spellEnd"/>
      <w:r w:rsidR="00EA6D60" w:rsidRPr="00EA6D60">
        <w:rPr>
          <w:b/>
          <w:sz w:val="28"/>
          <w:szCs w:val="28"/>
          <w:lang w:val="fr-FR"/>
        </w:rPr>
        <w:t xml:space="preserve">  T</w:t>
      </w:r>
      <w:r w:rsidR="00721D18">
        <w:rPr>
          <w:b/>
          <w:sz w:val="28"/>
          <w:szCs w:val="28"/>
          <w:lang w:val="fr-FR"/>
        </w:rPr>
        <w:t>OMA</w:t>
      </w:r>
      <w:proofErr w:type="gramEnd"/>
    </w:p>
    <w:p w14:paraId="7AC25814" w14:textId="77777777" w:rsidR="00E6348E" w:rsidRDefault="00702711">
      <w:pPr>
        <w:rPr>
          <w:b/>
          <w:sz w:val="28"/>
          <w:lang w:val="fr-FR"/>
        </w:rPr>
      </w:pPr>
      <w:r w:rsidRPr="00702711">
        <w:rPr>
          <w:lang w:val="fr-FR"/>
        </w:rPr>
        <w:t xml:space="preserve">                               </w:t>
      </w:r>
      <w:r>
        <w:rPr>
          <w:b/>
          <w:sz w:val="28"/>
          <w:lang w:val="fr-FR"/>
        </w:rPr>
        <w:t xml:space="preserve">                         </w:t>
      </w:r>
    </w:p>
    <w:p w14:paraId="0CBA03E9" w14:textId="77777777" w:rsidR="00E6348E" w:rsidRPr="00735335" w:rsidRDefault="00E6348E" w:rsidP="00735335">
      <w:pPr>
        <w:ind w:left="5580" w:hanging="5580"/>
        <w:rPr>
          <w:sz w:val="28"/>
          <w:lang w:val="fr-FR"/>
        </w:rPr>
      </w:pPr>
      <w:r>
        <w:rPr>
          <w:sz w:val="28"/>
          <w:lang w:val="fr-FR"/>
        </w:rPr>
        <w:t xml:space="preserve">                      </w:t>
      </w:r>
    </w:p>
    <w:p w14:paraId="5734B2DF" w14:textId="77777777" w:rsidR="00E6348E" w:rsidRDefault="00E6348E">
      <w:pPr>
        <w:ind w:left="5580" w:hanging="5580"/>
        <w:rPr>
          <w:b/>
          <w:sz w:val="28"/>
          <w:lang w:val="fr-FR"/>
        </w:rPr>
      </w:pPr>
    </w:p>
    <w:p w14:paraId="1BBEFBD1" w14:textId="77777777" w:rsidR="00E6348E" w:rsidRPr="00180102" w:rsidRDefault="000E6103" w:rsidP="000E6103">
      <w:pPr>
        <w:pStyle w:val="BodyText"/>
        <w:ind w:left="1416" w:firstLine="708"/>
        <w:jc w:val="left"/>
        <w:rPr>
          <w:b w:val="0"/>
          <w:sz w:val="28"/>
          <w:lang w:val="fr-FR"/>
        </w:rPr>
      </w:pPr>
      <w:r>
        <w:rPr>
          <w:sz w:val="28"/>
          <w:lang w:val="fr-FR"/>
        </w:rPr>
        <w:t xml:space="preserve">              </w:t>
      </w:r>
      <w:r w:rsidRPr="00180102">
        <w:rPr>
          <w:b w:val="0"/>
          <w:sz w:val="28"/>
          <w:lang w:val="fr-FR"/>
        </w:rPr>
        <w:t xml:space="preserve">  </w:t>
      </w:r>
      <w:r w:rsidR="00E6348E" w:rsidRPr="00180102">
        <w:rPr>
          <w:b w:val="0"/>
          <w:sz w:val="28"/>
          <w:lang w:val="fr-FR"/>
        </w:rPr>
        <w:t>R E F E R A T</w:t>
      </w:r>
    </w:p>
    <w:p w14:paraId="08CF3C7F" w14:textId="77777777" w:rsidR="007942E8" w:rsidRDefault="007942E8">
      <w:pPr>
        <w:pStyle w:val="BodyText"/>
        <w:ind w:left="1416" w:firstLine="708"/>
        <w:rPr>
          <w:sz w:val="28"/>
          <w:lang w:val="fr-FR"/>
        </w:rPr>
      </w:pPr>
    </w:p>
    <w:p w14:paraId="11509720" w14:textId="77777777" w:rsidR="00E6348E" w:rsidRPr="00180102" w:rsidRDefault="00180102" w:rsidP="00180102">
      <w:pPr>
        <w:pStyle w:val="BodyText"/>
        <w:rPr>
          <w:sz w:val="28"/>
          <w:lang w:val="fr-FR"/>
        </w:rPr>
      </w:pPr>
      <w:proofErr w:type="spellStart"/>
      <w:proofErr w:type="gramStart"/>
      <w:r w:rsidRPr="00180102">
        <w:rPr>
          <w:sz w:val="28"/>
          <w:lang w:val="fr-FR"/>
        </w:rPr>
        <w:t>privind</w:t>
      </w:r>
      <w:proofErr w:type="spellEnd"/>
      <w:proofErr w:type="gramEnd"/>
      <w:r w:rsidR="00E6348E" w:rsidRPr="00180102">
        <w:rPr>
          <w:sz w:val="28"/>
          <w:lang w:val="fr-FR"/>
        </w:rPr>
        <w:t xml:space="preserve"> </w:t>
      </w:r>
      <w:proofErr w:type="spellStart"/>
      <w:r w:rsidRPr="00180102">
        <w:rPr>
          <w:sz w:val="28"/>
          <w:lang w:val="fr-FR"/>
        </w:rPr>
        <w:t>stabilirea</w:t>
      </w:r>
      <w:proofErr w:type="spellEnd"/>
      <w:r w:rsidRPr="00180102">
        <w:rPr>
          <w:sz w:val="28"/>
          <w:lang w:val="fr-FR"/>
        </w:rPr>
        <w:t xml:space="preserve"> </w:t>
      </w:r>
      <w:proofErr w:type="spellStart"/>
      <w:r w:rsidRPr="00180102">
        <w:rPr>
          <w:sz w:val="28"/>
          <w:lang w:val="fr-FR"/>
        </w:rPr>
        <w:t>venitului</w:t>
      </w:r>
      <w:proofErr w:type="spellEnd"/>
      <w:r w:rsidRPr="00180102">
        <w:rPr>
          <w:sz w:val="28"/>
          <w:lang w:val="fr-FR"/>
        </w:rPr>
        <w:t xml:space="preserve"> </w:t>
      </w:r>
      <w:proofErr w:type="spellStart"/>
      <w:r w:rsidRPr="00180102">
        <w:rPr>
          <w:sz w:val="28"/>
          <w:lang w:val="fr-FR"/>
        </w:rPr>
        <w:t>anual</w:t>
      </w:r>
      <w:proofErr w:type="spellEnd"/>
      <w:r w:rsidRPr="00180102">
        <w:rPr>
          <w:sz w:val="28"/>
          <w:lang w:val="fr-FR"/>
        </w:rPr>
        <w:t xml:space="preserve"> </w:t>
      </w:r>
      <w:proofErr w:type="spellStart"/>
      <w:r w:rsidRPr="00180102">
        <w:rPr>
          <w:sz w:val="28"/>
          <w:lang w:val="fr-FR"/>
        </w:rPr>
        <w:t>din</w:t>
      </w:r>
      <w:proofErr w:type="spellEnd"/>
      <w:r w:rsidRPr="00180102">
        <w:rPr>
          <w:sz w:val="28"/>
          <w:lang w:val="fr-FR"/>
        </w:rPr>
        <w:t xml:space="preserve"> </w:t>
      </w:r>
      <w:proofErr w:type="spellStart"/>
      <w:r w:rsidRPr="00180102">
        <w:rPr>
          <w:sz w:val="28"/>
          <w:lang w:val="fr-FR"/>
        </w:rPr>
        <w:t>cedarea</w:t>
      </w:r>
      <w:proofErr w:type="spellEnd"/>
      <w:r w:rsidRPr="00180102">
        <w:rPr>
          <w:sz w:val="28"/>
          <w:lang w:val="fr-FR"/>
        </w:rPr>
        <w:t xml:space="preserve"> </w:t>
      </w:r>
      <w:proofErr w:type="spellStart"/>
      <w:r w:rsidRPr="00180102">
        <w:rPr>
          <w:sz w:val="28"/>
          <w:lang w:val="fr-FR"/>
        </w:rPr>
        <w:t>folosintei</w:t>
      </w:r>
      <w:proofErr w:type="spellEnd"/>
      <w:r w:rsidRPr="00180102">
        <w:rPr>
          <w:sz w:val="28"/>
          <w:lang w:val="fr-FR"/>
        </w:rPr>
        <w:t xml:space="preserve"> </w:t>
      </w:r>
      <w:proofErr w:type="spellStart"/>
      <w:r w:rsidRPr="00180102">
        <w:rPr>
          <w:sz w:val="28"/>
          <w:lang w:val="fr-FR"/>
        </w:rPr>
        <w:t>bunurilor</w:t>
      </w:r>
      <w:proofErr w:type="spellEnd"/>
      <w:r w:rsidRPr="00180102">
        <w:rPr>
          <w:sz w:val="28"/>
          <w:lang w:val="fr-FR"/>
        </w:rPr>
        <w:t xml:space="preserve"> in </w:t>
      </w:r>
      <w:proofErr w:type="spellStart"/>
      <w:r w:rsidRPr="00180102">
        <w:rPr>
          <w:sz w:val="28"/>
          <w:lang w:val="fr-FR"/>
        </w:rPr>
        <w:t>situatia</w:t>
      </w:r>
      <w:proofErr w:type="spellEnd"/>
      <w:r w:rsidRPr="00180102">
        <w:rPr>
          <w:sz w:val="28"/>
          <w:lang w:val="fr-FR"/>
        </w:rPr>
        <w:t xml:space="preserve"> in care </w:t>
      </w:r>
      <w:proofErr w:type="spellStart"/>
      <w:r w:rsidRPr="00180102">
        <w:rPr>
          <w:sz w:val="28"/>
          <w:lang w:val="fr-FR"/>
        </w:rPr>
        <w:t>arenda</w:t>
      </w:r>
      <w:proofErr w:type="spellEnd"/>
      <w:r w:rsidRPr="00180102">
        <w:rPr>
          <w:sz w:val="28"/>
          <w:lang w:val="fr-FR"/>
        </w:rPr>
        <w:t xml:space="preserve"> se exprima in </w:t>
      </w:r>
      <w:proofErr w:type="spellStart"/>
      <w:r w:rsidRPr="00180102">
        <w:rPr>
          <w:sz w:val="28"/>
          <w:lang w:val="fr-FR"/>
        </w:rPr>
        <w:t>natura</w:t>
      </w:r>
      <w:proofErr w:type="spellEnd"/>
      <w:r w:rsidR="00817938" w:rsidRPr="00180102">
        <w:rPr>
          <w:sz w:val="28"/>
          <w:lang w:val="fr-FR"/>
        </w:rPr>
        <w:t xml:space="preserve">, </w:t>
      </w:r>
      <w:proofErr w:type="spellStart"/>
      <w:r w:rsidRPr="00180102">
        <w:rPr>
          <w:sz w:val="28"/>
          <w:lang w:val="fr-FR"/>
        </w:rPr>
        <w:t>prin</w:t>
      </w:r>
      <w:proofErr w:type="spellEnd"/>
      <w:r w:rsidRPr="00180102">
        <w:rPr>
          <w:sz w:val="28"/>
          <w:lang w:val="fr-FR"/>
        </w:rPr>
        <w:t xml:space="preserve"> </w:t>
      </w:r>
      <w:proofErr w:type="spellStart"/>
      <w:r w:rsidRPr="00180102">
        <w:rPr>
          <w:sz w:val="28"/>
          <w:lang w:val="fr-FR"/>
        </w:rPr>
        <w:t>modificarea</w:t>
      </w:r>
      <w:proofErr w:type="spellEnd"/>
      <w:r w:rsidRPr="00180102">
        <w:rPr>
          <w:sz w:val="28"/>
          <w:lang w:val="fr-FR"/>
        </w:rPr>
        <w:t xml:space="preserve"> </w:t>
      </w:r>
      <w:proofErr w:type="spellStart"/>
      <w:r w:rsidRPr="00180102">
        <w:rPr>
          <w:sz w:val="28"/>
          <w:lang w:val="fr-FR"/>
        </w:rPr>
        <w:t>pretului</w:t>
      </w:r>
      <w:proofErr w:type="spellEnd"/>
      <w:r w:rsidRPr="00180102">
        <w:rPr>
          <w:sz w:val="28"/>
          <w:lang w:val="fr-FR"/>
        </w:rPr>
        <w:t xml:space="preserve"> </w:t>
      </w:r>
      <w:proofErr w:type="spellStart"/>
      <w:r w:rsidRPr="00180102">
        <w:rPr>
          <w:sz w:val="28"/>
          <w:lang w:val="fr-FR"/>
        </w:rPr>
        <w:t>produselor</w:t>
      </w:r>
      <w:proofErr w:type="spellEnd"/>
      <w:r w:rsidRPr="00180102">
        <w:rPr>
          <w:sz w:val="28"/>
          <w:lang w:val="fr-FR"/>
        </w:rPr>
        <w:t xml:space="preserve"> agricole/kg, </w:t>
      </w:r>
      <w:proofErr w:type="spellStart"/>
      <w:r w:rsidR="00817938" w:rsidRPr="00180102">
        <w:rPr>
          <w:sz w:val="28"/>
          <w:lang w:val="fr-FR"/>
        </w:rPr>
        <w:t>pe</w:t>
      </w:r>
      <w:proofErr w:type="spellEnd"/>
      <w:r w:rsidR="00817938" w:rsidRPr="00180102">
        <w:rPr>
          <w:sz w:val="28"/>
          <w:lang w:val="fr-FR"/>
        </w:rPr>
        <w:t xml:space="preserve"> </w:t>
      </w:r>
      <w:proofErr w:type="spellStart"/>
      <w:r w:rsidR="00817938" w:rsidRPr="00180102">
        <w:rPr>
          <w:sz w:val="28"/>
          <w:lang w:val="fr-FR"/>
        </w:rPr>
        <w:t>anul</w:t>
      </w:r>
      <w:proofErr w:type="spellEnd"/>
      <w:r w:rsidR="00817938" w:rsidRPr="00180102">
        <w:rPr>
          <w:sz w:val="28"/>
          <w:lang w:val="fr-FR"/>
        </w:rPr>
        <w:t xml:space="preserve"> 20</w:t>
      </w:r>
      <w:r w:rsidR="00C007C4">
        <w:rPr>
          <w:sz w:val="28"/>
          <w:lang w:val="fr-FR"/>
        </w:rPr>
        <w:t>2</w:t>
      </w:r>
      <w:r w:rsidR="00721D18">
        <w:rPr>
          <w:sz w:val="28"/>
          <w:lang w:val="fr-FR"/>
        </w:rPr>
        <w:t>2</w:t>
      </w:r>
    </w:p>
    <w:p w14:paraId="5BC268EF" w14:textId="77777777" w:rsidR="00E56D89" w:rsidRDefault="00E56D89">
      <w:pPr>
        <w:ind w:firstLine="708"/>
        <w:jc w:val="both"/>
        <w:rPr>
          <w:b/>
          <w:sz w:val="28"/>
          <w:szCs w:val="28"/>
        </w:rPr>
      </w:pPr>
    </w:p>
    <w:p w14:paraId="4C408F83" w14:textId="77777777" w:rsidR="005E184F" w:rsidRDefault="005E184F">
      <w:pPr>
        <w:autoSpaceDE w:val="0"/>
        <w:autoSpaceDN w:val="0"/>
        <w:adjustRightInd w:val="0"/>
        <w:jc w:val="both"/>
        <w:rPr>
          <w:sz w:val="28"/>
          <w:szCs w:val="28"/>
        </w:rPr>
      </w:pPr>
    </w:p>
    <w:p w14:paraId="63CE63A3" w14:textId="77777777" w:rsidR="00180102" w:rsidRDefault="00180102">
      <w:pPr>
        <w:autoSpaceDE w:val="0"/>
        <w:autoSpaceDN w:val="0"/>
        <w:adjustRightInd w:val="0"/>
        <w:jc w:val="both"/>
        <w:rPr>
          <w:sz w:val="28"/>
          <w:szCs w:val="28"/>
        </w:rPr>
      </w:pPr>
      <w:r>
        <w:rPr>
          <w:sz w:val="28"/>
          <w:szCs w:val="28"/>
        </w:rPr>
        <w:t>Conform Legii nr.</w:t>
      </w:r>
      <w:r w:rsidR="00747E3C">
        <w:rPr>
          <w:sz w:val="28"/>
          <w:szCs w:val="28"/>
        </w:rPr>
        <w:t xml:space="preserve"> </w:t>
      </w:r>
      <w:r>
        <w:rPr>
          <w:sz w:val="28"/>
          <w:szCs w:val="28"/>
        </w:rPr>
        <w:t>227/2015 privind Codul Fiscal veniturile din cedarea folosintei bunurilor sunt venituri in bani si/sau in natura, provenind din cedarea folosintei bunurilor mobile si imobile, obtinute de proprietar, uzufructar sau alt detinator legal, altele decat veniturile din activitati independente.</w:t>
      </w:r>
    </w:p>
    <w:p w14:paraId="7FD15641" w14:textId="77777777" w:rsidR="007A5090" w:rsidRDefault="007A5090">
      <w:pPr>
        <w:autoSpaceDE w:val="0"/>
        <w:autoSpaceDN w:val="0"/>
        <w:adjustRightInd w:val="0"/>
        <w:jc w:val="both"/>
        <w:rPr>
          <w:sz w:val="28"/>
          <w:szCs w:val="28"/>
        </w:rPr>
      </w:pPr>
      <w:r>
        <w:rPr>
          <w:sz w:val="28"/>
          <w:szCs w:val="28"/>
        </w:rPr>
        <w:t>Asa cum rezulta din dispozitiile art.84 alin.(1) din aceeasi lege, venitul brut reprezinta totalitatea sumelor in bani si/sau echivalentul in lei a veniturilor in natura si se stabileste pe baza chiriei sau arendei prevazute in cont</w:t>
      </w:r>
      <w:r w:rsidR="00727C9D">
        <w:rPr>
          <w:sz w:val="28"/>
          <w:szCs w:val="28"/>
        </w:rPr>
        <w:t>r</w:t>
      </w:r>
      <w:r>
        <w:rPr>
          <w:sz w:val="28"/>
          <w:szCs w:val="28"/>
        </w:rPr>
        <w:t>actul incheiat intre parti pentru fiecare an fiscal, indiferent de momentul chiriei sau arendei.</w:t>
      </w:r>
    </w:p>
    <w:p w14:paraId="1CE6E6FD" w14:textId="77777777" w:rsidR="00727C9D" w:rsidRDefault="007A5090">
      <w:pPr>
        <w:autoSpaceDE w:val="0"/>
        <w:autoSpaceDN w:val="0"/>
        <w:adjustRightInd w:val="0"/>
        <w:jc w:val="both"/>
        <w:rPr>
          <w:sz w:val="28"/>
          <w:szCs w:val="28"/>
        </w:rPr>
      </w:pPr>
      <w:r>
        <w:rPr>
          <w:sz w:val="28"/>
          <w:szCs w:val="28"/>
        </w:rPr>
        <w:t>In cazul in care arenda se exprima in natura, evaluarea in lei se va face pe baza preturilor medii ale produselor agricole, stabilite</w:t>
      </w:r>
      <w:r w:rsidR="00AE332C">
        <w:rPr>
          <w:sz w:val="28"/>
          <w:szCs w:val="28"/>
        </w:rPr>
        <w:t xml:space="preserve"> </w:t>
      </w:r>
      <w:r w:rsidR="00976B5C">
        <w:rPr>
          <w:sz w:val="28"/>
          <w:szCs w:val="28"/>
        </w:rPr>
        <w:t xml:space="preserve">prin hotarari ale consiliilor judetene, in urma propunerilor inaintate de directiile </w:t>
      </w:r>
      <w:r w:rsidR="00727C9D">
        <w:rPr>
          <w:sz w:val="28"/>
          <w:szCs w:val="28"/>
        </w:rPr>
        <w:t>teritoriale pentru agricultura.</w:t>
      </w:r>
    </w:p>
    <w:p w14:paraId="613836A0" w14:textId="77777777" w:rsidR="00054026" w:rsidRDefault="00976B5C">
      <w:pPr>
        <w:autoSpaceDE w:val="0"/>
        <w:autoSpaceDN w:val="0"/>
        <w:adjustRightInd w:val="0"/>
        <w:jc w:val="both"/>
        <w:rPr>
          <w:sz w:val="28"/>
          <w:szCs w:val="28"/>
        </w:rPr>
      </w:pPr>
      <w:r>
        <w:rPr>
          <w:sz w:val="28"/>
          <w:szCs w:val="28"/>
        </w:rPr>
        <w:t xml:space="preserve"> Conform adresei  nr</w:t>
      </w:r>
      <w:r w:rsidR="00FA29B4">
        <w:rPr>
          <w:sz w:val="28"/>
          <w:szCs w:val="28"/>
        </w:rPr>
        <w:t>.</w:t>
      </w:r>
      <w:r w:rsidR="00721D18">
        <w:rPr>
          <w:sz w:val="28"/>
          <w:szCs w:val="28"/>
        </w:rPr>
        <w:t>7139</w:t>
      </w:r>
      <w:r w:rsidR="00054026">
        <w:rPr>
          <w:sz w:val="28"/>
          <w:szCs w:val="28"/>
        </w:rPr>
        <w:t xml:space="preserve"> </w:t>
      </w:r>
      <w:r>
        <w:rPr>
          <w:sz w:val="28"/>
          <w:szCs w:val="28"/>
        </w:rPr>
        <w:t>din</w:t>
      </w:r>
      <w:r w:rsidR="00FA29B4">
        <w:rPr>
          <w:sz w:val="28"/>
          <w:szCs w:val="28"/>
        </w:rPr>
        <w:t xml:space="preserve"> </w:t>
      </w:r>
      <w:r w:rsidR="00721D18">
        <w:rPr>
          <w:sz w:val="28"/>
          <w:szCs w:val="28"/>
        </w:rPr>
        <w:t>04.10.2021</w:t>
      </w:r>
      <w:r w:rsidR="002702B2">
        <w:rPr>
          <w:sz w:val="28"/>
          <w:szCs w:val="28"/>
        </w:rPr>
        <w:t xml:space="preserve"> </w:t>
      </w:r>
      <w:r>
        <w:rPr>
          <w:sz w:val="28"/>
          <w:szCs w:val="28"/>
        </w:rPr>
        <w:t xml:space="preserve"> Directi</w:t>
      </w:r>
      <w:r w:rsidR="00623926">
        <w:rPr>
          <w:sz w:val="28"/>
          <w:szCs w:val="28"/>
        </w:rPr>
        <w:t>a</w:t>
      </w:r>
      <w:r>
        <w:rPr>
          <w:sz w:val="28"/>
          <w:szCs w:val="28"/>
        </w:rPr>
        <w:t xml:space="preserve"> pentru Agricultura a Judetului Vrancea propune preturile medii aprobate la produsele agricole dupa cum urmeaza:</w:t>
      </w:r>
    </w:p>
    <w:p w14:paraId="4494733D" w14:textId="77777777" w:rsidR="00735335" w:rsidRDefault="00735335">
      <w:pPr>
        <w:autoSpaceDE w:val="0"/>
        <w:autoSpaceDN w:val="0"/>
        <w:adjustRightInd w:val="0"/>
        <w:jc w:val="both"/>
        <w:rPr>
          <w:sz w:val="28"/>
          <w:szCs w:val="28"/>
        </w:rPr>
      </w:pPr>
    </w:p>
    <w:p w14:paraId="0E15C035" w14:textId="77777777" w:rsidR="00976B5C" w:rsidRDefault="00976B5C" w:rsidP="00976B5C">
      <w:pPr>
        <w:numPr>
          <w:ilvl w:val="0"/>
          <w:numId w:val="3"/>
        </w:numPr>
        <w:autoSpaceDE w:val="0"/>
        <w:autoSpaceDN w:val="0"/>
        <w:adjustRightInd w:val="0"/>
        <w:jc w:val="both"/>
        <w:rPr>
          <w:sz w:val="28"/>
          <w:szCs w:val="28"/>
        </w:rPr>
      </w:pPr>
      <w:r>
        <w:rPr>
          <w:sz w:val="28"/>
          <w:szCs w:val="28"/>
        </w:rPr>
        <w:t xml:space="preserve">grau – </w:t>
      </w:r>
      <w:r w:rsidR="00721D18">
        <w:rPr>
          <w:sz w:val="28"/>
          <w:szCs w:val="28"/>
        </w:rPr>
        <w:t>1,05</w:t>
      </w:r>
      <w:r w:rsidR="002702B2">
        <w:rPr>
          <w:sz w:val="28"/>
          <w:szCs w:val="28"/>
        </w:rPr>
        <w:t xml:space="preserve"> lei/kg</w:t>
      </w:r>
    </w:p>
    <w:p w14:paraId="737B6AF2" w14:textId="77777777" w:rsidR="00976B5C" w:rsidRDefault="00976B5C" w:rsidP="00976B5C">
      <w:pPr>
        <w:numPr>
          <w:ilvl w:val="0"/>
          <w:numId w:val="3"/>
        </w:numPr>
        <w:autoSpaceDE w:val="0"/>
        <w:autoSpaceDN w:val="0"/>
        <w:adjustRightInd w:val="0"/>
        <w:jc w:val="both"/>
        <w:rPr>
          <w:sz w:val="28"/>
          <w:szCs w:val="28"/>
        </w:rPr>
      </w:pPr>
      <w:r>
        <w:rPr>
          <w:sz w:val="28"/>
          <w:szCs w:val="28"/>
        </w:rPr>
        <w:t xml:space="preserve">porumb – </w:t>
      </w:r>
      <w:r w:rsidR="00721D18">
        <w:rPr>
          <w:sz w:val="28"/>
          <w:szCs w:val="28"/>
        </w:rPr>
        <w:t>1,10</w:t>
      </w:r>
      <w:r w:rsidR="002702B2">
        <w:rPr>
          <w:sz w:val="28"/>
          <w:szCs w:val="28"/>
        </w:rPr>
        <w:t xml:space="preserve"> lei/kg</w:t>
      </w:r>
    </w:p>
    <w:p w14:paraId="60C2C0DF" w14:textId="77777777" w:rsidR="00FA29B4" w:rsidRDefault="00FA29B4" w:rsidP="00976B5C">
      <w:pPr>
        <w:numPr>
          <w:ilvl w:val="0"/>
          <w:numId w:val="3"/>
        </w:numPr>
        <w:autoSpaceDE w:val="0"/>
        <w:autoSpaceDN w:val="0"/>
        <w:adjustRightInd w:val="0"/>
        <w:jc w:val="both"/>
        <w:rPr>
          <w:sz w:val="28"/>
          <w:szCs w:val="28"/>
        </w:rPr>
      </w:pPr>
      <w:r>
        <w:rPr>
          <w:sz w:val="28"/>
          <w:szCs w:val="28"/>
        </w:rPr>
        <w:t xml:space="preserve">floarea soarelui – </w:t>
      </w:r>
      <w:r w:rsidR="00721D18">
        <w:rPr>
          <w:sz w:val="28"/>
          <w:szCs w:val="28"/>
        </w:rPr>
        <w:t>2,20</w:t>
      </w:r>
      <w:r>
        <w:rPr>
          <w:sz w:val="28"/>
          <w:szCs w:val="28"/>
        </w:rPr>
        <w:t xml:space="preserve"> lei/kg</w:t>
      </w:r>
    </w:p>
    <w:p w14:paraId="2A6E07B3" w14:textId="77777777" w:rsidR="00FA29B4" w:rsidRDefault="00FA29B4" w:rsidP="00976B5C">
      <w:pPr>
        <w:numPr>
          <w:ilvl w:val="0"/>
          <w:numId w:val="3"/>
        </w:numPr>
        <w:autoSpaceDE w:val="0"/>
        <w:autoSpaceDN w:val="0"/>
        <w:adjustRightInd w:val="0"/>
        <w:jc w:val="both"/>
        <w:rPr>
          <w:sz w:val="28"/>
          <w:szCs w:val="28"/>
        </w:rPr>
      </w:pPr>
      <w:r>
        <w:rPr>
          <w:sz w:val="28"/>
          <w:szCs w:val="28"/>
        </w:rPr>
        <w:t xml:space="preserve">rapita – </w:t>
      </w:r>
      <w:r w:rsidR="00721D18">
        <w:rPr>
          <w:sz w:val="28"/>
          <w:szCs w:val="28"/>
        </w:rPr>
        <w:t>2,90</w:t>
      </w:r>
      <w:r>
        <w:rPr>
          <w:sz w:val="28"/>
          <w:szCs w:val="28"/>
        </w:rPr>
        <w:t xml:space="preserve"> lei/kg</w:t>
      </w:r>
    </w:p>
    <w:p w14:paraId="5A2A2BF4" w14:textId="77777777" w:rsidR="00FA29B4" w:rsidRDefault="00FA29B4" w:rsidP="00976B5C">
      <w:pPr>
        <w:numPr>
          <w:ilvl w:val="0"/>
          <w:numId w:val="3"/>
        </w:numPr>
        <w:autoSpaceDE w:val="0"/>
        <w:autoSpaceDN w:val="0"/>
        <w:adjustRightInd w:val="0"/>
        <w:jc w:val="both"/>
        <w:rPr>
          <w:sz w:val="28"/>
          <w:szCs w:val="28"/>
        </w:rPr>
      </w:pPr>
      <w:r>
        <w:rPr>
          <w:sz w:val="28"/>
          <w:szCs w:val="28"/>
        </w:rPr>
        <w:t>struguri – 1,10 lei/kg</w:t>
      </w:r>
    </w:p>
    <w:p w14:paraId="1EE505E3" w14:textId="77777777" w:rsidR="00735335" w:rsidRDefault="00735335" w:rsidP="00735335">
      <w:pPr>
        <w:autoSpaceDE w:val="0"/>
        <w:autoSpaceDN w:val="0"/>
        <w:adjustRightInd w:val="0"/>
        <w:jc w:val="both"/>
        <w:rPr>
          <w:sz w:val="28"/>
          <w:szCs w:val="28"/>
        </w:rPr>
      </w:pPr>
    </w:p>
    <w:p w14:paraId="531F8B90" w14:textId="77777777" w:rsidR="00CC1578" w:rsidRDefault="00735335" w:rsidP="00CC1578">
      <w:pPr>
        <w:autoSpaceDE w:val="0"/>
        <w:autoSpaceDN w:val="0"/>
        <w:adjustRightInd w:val="0"/>
        <w:jc w:val="both"/>
        <w:rPr>
          <w:sz w:val="28"/>
          <w:szCs w:val="28"/>
        </w:rPr>
      </w:pPr>
      <w:r>
        <w:rPr>
          <w:sz w:val="28"/>
          <w:szCs w:val="28"/>
        </w:rPr>
        <w:t>Astfel, in conformitate cu prevederile art.84 alin.(5) si (6) din Legea 227/2017 privind codul fiscal, propunem ca la stabilirea venitului anual pe anul fiscal 202</w:t>
      </w:r>
      <w:r w:rsidR="00CC4D1B">
        <w:rPr>
          <w:sz w:val="28"/>
          <w:szCs w:val="28"/>
        </w:rPr>
        <w:t>2</w:t>
      </w:r>
      <w:r>
        <w:rPr>
          <w:sz w:val="28"/>
          <w:szCs w:val="28"/>
        </w:rPr>
        <w:t>, ce provine din cedarea folosintei bunurilor privind arenda in natura, sa fie utilizate preturile medii comunicate de Directia pentru Agricultura a Judetului Vrancea.</w:t>
      </w:r>
    </w:p>
    <w:p w14:paraId="7C39F2B1" w14:textId="77777777" w:rsidR="00CC1578" w:rsidRDefault="00CC1578" w:rsidP="00CC1578">
      <w:pPr>
        <w:autoSpaceDE w:val="0"/>
        <w:autoSpaceDN w:val="0"/>
        <w:adjustRightInd w:val="0"/>
        <w:jc w:val="both"/>
        <w:rPr>
          <w:sz w:val="28"/>
          <w:szCs w:val="28"/>
        </w:rPr>
      </w:pPr>
    </w:p>
    <w:p w14:paraId="56207945" w14:textId="77777777" w:rsidR="00F83DC7" w:rsidRDefault="00CC1578" w:rsidP="00976B5C">
      <w:pPr>
        <w:autoSpaceDE w:val="0"/>
        <w:autoSpaceDN w:val="0"/>
        <w:adjustRightInd w:val="0"/>
        <w:jc w:val="both"/>
        <w:rPr>
          <w:sz w:val="28"/>
          <w:szCs w:val="28"/>
        </w:rPr>
      </w:pPr>
      <w:r>
        <w:rPr>
          <w:sz w:val="28"/>
          <w:szCs w:val="28"/>
        </w:rPr>
        <w:t>Fata de acestea, va rugam sa aprobati depunerea proiectului de hotarare privind modificarea venitului anual din cedarea folosintei bunurilor in situatia in care arenda se exprima in natura, pe anul fiscal 20</w:t>
      </w:r>
      <w:r w:rsidR="00C007C4">
        <w:rPr>
          <w:sz w:val="28"/>
          <w:szCs w:val="28"/>
        </w:rPr>
        <w:t>2</w:t>
      </w:r>
      <w:r w:rsidR="00721D18">
        <w:rPr>
          <w:sz w:val="28"/>
          <w:szCs w:val="28"/>
        </w:rPr>
        <w:t>2</w:t>
      </w:r>
      <w:r>
        <w:rPr>
          <w:sz w:val="28"/>
          <w:szCs w:val="28"/>
        </w:rPr>
        <w:t>.</w:t>
      </w:r>
      <w:r w:rsidR="00F83DC7">
        <w:rPr>
          <w:sz w:val="28"/>
          <w:szCs w:val="28"/>
        </w:rPr>
        <w:t xml:space="preserve"> </w:t>
      </w:r>
    </w:p>
    <w:p w14:paraId="36D92768" w14:textId="77777777" w:rsidR="00976B5C" w:rsidRDefault="00F027D6" w:rsidP="00976B5C">
      <w:pPr>
        <w:autoSpaceDE w:val="0"/>
        <w:autoSpaceDN w:val="0"/>
        <w:adjustRightInd w:val="0"/>
        <w:jc w:val="both"/>
        <w:rPr>
          <w:sz w:val="28"/>
          <w:szCs w:val="28"/>
        </w:rPr>
      </w:pPr>
      <w:r>
        <w:rPr>
          <w:sz w:val="28"/>
          <w:szCs w:val="28"/>
        </w:rPr>
        <w:t xml:space="preserve"> </w:t>
      </w:r>
    </w:p>
    <w:p w14:paraId="43C9845E" w14:textId="77777777" w:rsidR="00F027D6" w:rsidRDefault="00F027D6" w:rsidP="00976B5C">
      <w:pPr>
        <w:autoSpaceDE w:val="0"/>
        <w:autoSpaceDN w:val="0"/>
        <w:adjustRightInd w:val="0"/>
        <w:jc w:val="both"/>
        <w:rPr>
          <w:sz w:val="28"/>
          <w:szCs w:val="28"/>
        </w:rPr>
      </w:pPr>
    </w:p>
    <w:p w14:paraId="24E7DDD8" w14:textId="77777777" w:rsidR="00AE332C" w:rsidRDefault="00AE332C">
      <w:pPr>
        <w:autoSpaceDE w:val="0"/>
        <w:autoSpaceDN w:val="0"/>
        <w:adjustRightInd w:val="0"/>
        <w:jc w:val="both"/>
        <w:rPr>
          <w:sz w:val="28"/>
          <w:szCs w:val="28"/>
        </w:rPr>
      </w:pPr>
    </w:p>
    <w:p w14:paraId="6E367D2F" w14:textId="77777777" w:rsidR="00E6348E" w:rsidRDefault="00E6348E">
      <w:pPr>
        <w:autoSpaceDE w:val="0"/>
        <w:autoSpaceDN w:val="0"/>
        <w:adjustRightInd w:val="0"/>
        <w:jc w:val="both"/>
        <w:rPr>
          <w:sz w:val="28"/>
          <w:szCs w:val="28"/>
        </w:rPr>
      </w:pPr>
      <w:r>
        <w:rPr>
          <w:sz w:val="28"/>
          <w:szCs w:val="28"/>
        </w:rPr>
        <w:t xml:space="preserve"> </w:t>
      </w:r>
    </w:p>
    <w:p w14:paraId="3B6D6C7C" w14:textId="77777777" w:rsidR="00E6348E" w:rsidRPr="00E6348E" w:rsidRDefault="00E6348E" w:rsidP="000E6103">
      <w:pPr>
        <w:pStyle w:val="BodyText"/>
        <w:jc w:val="center"/>
        <w:rPr>
          <w:bCs w:val="0"/>
          <w:i/>
          <w:iCs/>
          <w:sz w:val="28"/>
          <w:u w:val="single"/>
          <w:lang w:val="ro-RO"/>
        </w:rPr>
      </w:pPr>
      <w:r w:rsidRPr="00E6348E">
        <w:rPr>
          <w:bCs w:val="0"/>
          <w:sz w:val="28"/>
          <w:lang w:val="ro-RO"/>
        </w:rPr>
        <w:t>Director executiv</w:t>
      </w:r>
    </w:p>
    <w:p w14:paraId="6FE7A6FD" w14:textId="77777777" w:rsidR="00E6348E" w:rsidRPr="00E6348E" w:rsidRDefault="00E6348E" w:rsidP="000E6103">
      <w:pPr>
        <w:pStyle w:val="BodyText"/>
        <w:jc w:val="center"/>
        <w:rPr>
          <w:bCs w:val="0"/>
          <w:sz w:val="28"/>
          <w:lang w:val="ro-RO"/>
        </w:rPr>
      </w:pPr>
      <w:r w:rsidRPr="00E6348E">
        <w:rPr>
          <w:bCs w:val="0"/>
          <w:sz w:val="28"/>
          <w:lang w:val="ro-RO"/>
        </w:rPr>
        <w:t>Dita  Dumitru</w:t>
      </w:r>
    </w:p>
    <w:p w14:paraId="24FE1EDD" w14:textId="77777777" w:rsidR="00E6348E" w:rsidRPr="00E6348E" w:rsidRDefault="00E6348E">
      <w:pPr>
        <w:pStyle w:val="BodyText"/>
        <w:rPr>
          <w:sz w:val="28"/>
          <w:lang w:val="ro-RO"/>
        </w:rPr>
      </w:pPr>
      <w:r w:rsidRPr="00E6348E">
        <w:rPr>
          <w:sz w:val="28"/>
          <w:lang w:val="ro-RO"/>
        </w:rPr>
        <w:t xml:space="preserve"> </w:t>
      </w:r>
    </w:p>
    <w:p w14:paraId="43F2CDF1" w14:textId="77777777" w:rsidR="00E6348E" w:rsidRDefault="00E6348E">
      <w:pPr>
        <w:pStyle w:val="BodyText"/>
        <w:rPr>
          <w:b w:val="0"/>
          <w:sz w:val="28"/>
          <w:lang w:val="ro-RO"/>
        </w:rPr>
      </w:pPr>
    </w:p>
    <w:p w14:paraId="54D35F3B" w14:textId="77777777" w:rsidR="00E6348E" w:rsidRDefault="00E6348E">
      <w:pPr>
        <w:pStyle w:val="BodyText"/>
        <w:ind w:firstLine="708"/>
        <w:rPr>
          <w:b w:val="0"/>
          <w:sz w:val="28"/>
          <w:lang w:val="ro-RO"/>
        </w:rPr>
      </w:pPr>
    </w:p>
    <w:p w14:paraId="4BF93B9D" w14:textId="77777777" w:rsidR="00E6348E" w:rsidRDefault="00E6348E">
      <w:pPr>
        <w:pStyle w:val="BodyText"/>
        <w:ind w:firstLine="708"/>
        <w:rPr>
          <w:b w:val="0"/>
          <w:sz w:val="28"/>
          <w:lang w:val="ro-RO"/>
        </w:rPr>
      </w:pPr>
    </w:p>
    <w:p w14:paraId="3370E66E" w14:textId="77777777" w:rsidR="00E6348E" w:rsidRDefault="00E6348E">
      <w:pPr>
        <w:pStyle w:val="BodyText"/>
        <w:ind w:firstLine="708"/>
        <w:rPr>
          <w:b w:val="0"/>
          <w:sz w:val="28"/>
          <w:lang w:val="ro-RO"/>
        </w:rPr>
      </w:pPr>
    </w:p>
    <w:p w14:paraId="0D44CF20" w14:textId="77777777" w:rsidR="00E6348E" w:rsidRDefault="00E6348E">
      <w:pPr>
        <w:pStyle w:val="BodyText"/>
        <w:ind w:firstLine="708"/>
        <w:rPr>
          <w:b w:val="0"/>
          <w:sz w:val="28"/>
          <w:lang w:val="ro-RO"/>
        </w:rPr>
      </w:pPr>
    </w:p>
    <w:p w14:paraId="23CAA4D7" w14:textId="77777777" w:rsidR="00E6348E" w:rsidRDefault="00E6348E">
      <w:pPr>
        <w:pStyle w:val="BodyText"/>
        <w:ind w:firstLine="708"/>
        <w:rPr>
          <w:b w:val="0"/>
          <w:sz w:val="28"/>
          <w:lang w:val="ro-RO"/>
        </w:rPr>
      </w:pPr>
    </w:p>
    <w:p w14:paraId="30229802" w14:textId="77777777" w:rsidR="00E6348E" w:rsidRDefault="00E6348E">
      <w:pPr>
        <w:pStyle w:val="BodyText"/>
        <w:ind w:firstLine="708"/>
        <w:jc w:val="center"/>
        <w:rPr>
          <w:sz w:val="28"/>
          <w:lang w:val="ro-RO"/>
        </w:rPr>
      </w:pPr>
    </w:p>
    <w:sectPr w:rsidR="00E634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16AF2"/>
    <w:multiLevelType w:val="hybridMultilevel"/>
    <w:tmpl w:val="F38E2F98"/>
    <w:lvl w:ilvl="0" w:tplc="B20ACFAE">
      <w:numFmt w:val="bullet"/>
      <w:lvlText w:val="-"/>
      <w:lvlJc w:val="left"/>
      <w:pPr>
        <w:tabs>
          <w:tab w:val="num" w:pos="2703"/>
        </w:tabs>
        <w:ind w:left="2703" w:hanging="375"/>
      </w:pPr>
      <w:rPr>
        <w:rFonts w:ascii="Times New Roman" w:eastAsia="Times New Roman" w:hAnsi="Times New Roman" w:cs="Times New Roman" w:hint="default"/>
      </w:rPr>
    </w:lvl>
    <w:lvl w:ilvl="1" w:tplc="04180003" w:tentative="1">
      <w:start w:val="1"/>
      <w:numFmt w:val="bullet"/>
      <w:lvlText w:val="o"/>
      <w:lvlJc w:val="left"/>
      <w:pPr>
        <w:tabs>
          <w:tab w:val="num" w:pos="3408"/>
        </w:tabs>
        <w:ind w:left="3408" w:hanging="360"/>
      </w:pPr>
      <w:rPr>
        <w:rFonts w:ascii="Courier New" w:hAnsi="Courier New" w:hint="default"/>
      </w:rPr>
    </w:lvl>
    <w:lvl w:ilvl="2" w:tplc="04180005" w:tentative="1">
      <w:start w:val="1"/>
      <w:numFmt w:val="bullet"/>
      <w:lvlText w:val=""/>
      <w:lvlJc w:val="left"/>
      <w:pPr>
        <w:tabs>
          <w:tab w:val="num" w:pos="4128"/>
        </w:tabs>
        <w:ind w:left="4128" w:hanging="360"/>
      </w:pPr>
      <w:rPr>
        <w:rFonts w:ascii="Wingdings" w:hAnsi="Wingdings" w:hint="default"/>
      </w:rPr>
    </w:lvl>
    <w:lvl w:ilvl="3" w:tplc="04180001" w:tentative="1">
      <w:start w:val="1"/>
      <w:numFmt w:val="bullet"/>
      <w:lvlText w:val=""/>
      <w:lvlJc w:val="left"/>
      <w:pPr>
        <w:tabs>
          <w:tab w:val="num" w:pos="4848"/>
        </w:tabs>
        <w:ind w:left="4848" w:hanging="360"/>
      </w:pPr>
      <w:rPr>
        <w:rFonts w:ascii="Symbol" w:hAnsi="Symbol" w:hint="default"/>
      </w:rPr>
    </w:lvl>
    <w:lvl w:ilvl="4" w:tplc="04180003" w:tentative="1">
      <w:start w:val="1"/>
      <w:numFmt w:val="bullet"/>
      <w:lvlText w:val="o"/>
      <w:lvlJc w:val="left"/>
      <w:pPr>
        <w:tabs>
          <w:tab w:val="num" w:pos="5568"/>
        </w:tabs>
        <w:ind w:left="5568" w:hanging="360"/>
      </w:pPr>
      <w:rPr>
        <w:rFonts w:ascii="Courier New" w:hAnsi="Courier New" w:hint="default"/>
      </w:rPr>
    </w:lvl>
    <w:lvl w:ilvl="5" w:tplc="04180005" w:tentative="1">
      <w:start w:val="1"/>
      <w:numFmt w:val="bullet"/>
      <w:lvlText w:val=""/>
      <w:lvlJc w:val="left"/>
      <w:pPr>
        <w:tabs>
          <w:tab w:val="num" w:pos="6288"/>
        </w:tabs>
        <w:ind w:left="6288" w:hanging="360"/>
      </w:pPr>
      <w:rPr>
        <w:rFonts w:ascii="Wingdings" w:hAnsi="Wingdings" w:hint="default"/>
      </w:rPr>
    </w:lvl>
    <w:lvl w:ilvl="6" w:tplc="04180001" w:tentative="1">
      <w:start w:val="1"/>
      <w:numFmt w:val="bullet"/>
      <w:lvlText w:val=""/>
      <w:lvlJc w:val="left"/>
      <w:pPr>
        <w:tabs>
          <w:tab w:val="num" w:pos="7008"/>
        </w:tabs>
        <w:ind w:left="7008" w:hanging="360"/>
      </w:pPr>
      <w:rPr>
        <w:rFonts w:ascii="Symbol" w:hAnsi="Symbol" w:hint="default"/>
      </w:rPr>
    </w:lvl>
    <w:lvl w:ilvl="7" w:tplc="04180003" w:tentative="1">
      <w:start w:val="1"/>
      <w:numFmt w:val="bullet"/>
      <w:lvlText w:val="o"/>
      <w:lvlJc w:val="left"/>
      <w:pPr>
        <w:tabs>
          <w:tab w:val="num" w:pos="7728"/>
        </w:tabs>
        <w:ind w:left="7728" w:hanging="360"/>
      </w:pPr>
      <w:rPr>
        <w:rFonts w:ascii="Courier New" w:hAnsi="Courier New" w:hint="default"/>
      </w:rPr>
    </w:lvl>
    <w:lvl w:ilvl="8" w:tplc="04180005" w:tentative="1">
      <w:start w:val="1"/>
      <w:numFmt w:val="bullet"/>
      <w:lvlText w:val=""/>
      <w:lvlJc w:val="left"/>
      <w:pPr>
        <w:tabs>
          <w:tab w:val="num" w:pos="8448"/>
        </w:tabs>
        <w:ind w:left="8448" w:hanging="360"/>
      </w:pPr>
      <w:rPr>
        <w:rFonts w:ascii="Wingdings" w:hAnsi="Wingdings" w:hint="default"/>
      </w:rPr>
    </w:lvl>
  </w:abstractNum>
  <w:abstractNum w:abstractNumId="1" w15:restartNumberingAfterBreak="0">
    <w:nsid w:val="1EBC424E"/>
    <w:multiLevelType w:val="hybridMultilevel"/>
    <w:tmpl w:val="55B695C8"/>
    <w:lvl w:ilvl="0" w:tplc="1B74AAC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615A46"/>
    <w:multiLevelType w:val="hybridMultilevel"/>
    <w:tmpl w:val="91B2F1A6"/>
    <w:lvl w:ilvl="0" w:tplc="281E6D96">
      <w:numFmt w:val="bullet"/>
      <w:lvlText w:val="-"/>
      <w:lvlJc w:val="left"/>
      <w:pPr>
        <w:ind w:left="645" w:hanging="360"/>
      </w:pPr>
      <w:rPr>
        <w:rFonts w:ascii="Times New Roman" w:eastAsia="Times New Roma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711"/>
    <w:rsid w:val="00054026"/>
    <w:rsid w:val="000E6103"/>
    <w:rsid w:val="001464B7"/>
    <w:rsid w:val="001602CD"/>
    <w:rsid w:val="00180102"/>
    <w:rsid w:val="002702B2"/>
    <w:rsid w:val="00295274"/>
    <w:rsid w:val="002A54A4"/>
    <w:rsid w:val="002A7C40"/>
    <w:rsid w:val="0031563B"/>
    <w:rsid w:val="004224AE"/>
    <w:rsid w:val="00422746"/>
    <w:rsid w:val="00597C8B"/>
    <w:rsid w:val="005A18AF"/>
    <w:rsid w:val="005E184F"/>
    <w:rsid w:val="00623926"/>
    <w:rsid w:val="00696709"/>
    <w:rsid w:val="006A63B9"/>
    <w:rsid w:val="00702711"/>
    <w:rsid w:val="0071430A"/>
    <w:rsid w:val="0071433D"/>
    <w:rsid w:val="00721D18"/>
    <w:rsid w:val="00727C9D"/>
    <w:rsid w:val="00735335"/>
    <w:rsid w:val="00747E3C"/>
    <w:rsid w:val="007942E8"/>
    <w:rsid w:val="007A5090"/>
    <w:rsid w:val="00817938"/>
    <w:rsid w:val="00976B5C"/>
    <w:rsid w:val="00A2429F"/>
    <w:rsid w:val="00AE332C"/>
    <w:rsid w:val="00C007C4"/>
    <w:rsid w:val="00C61640"/>
    <w:rsid w:val="00C72D2D"/>
    <w:rsid w:val="00CC1578"/>
    <w:rsid w:val="00CC294C"/>
    <w:rsid w:val="00CC4D1B"/>
    <w:rsid w:val="00D226B6"/>
    <w:rsid w:val="00DE23C2"/>
    <w:rsid w:val="00E30D78"/>
    <w:rsid w:val="00E56D89"/>
    <w:rsid w:val="00E6348E"/>
    <w:rsid w:val="00E8154C"/>
    <w:rsid w:val="00EA6D60"/>
    <w:rsid w:val="00F027D6"/>
    <w:rsid w:val="00F83DC7"/>
    <w:rsid w:val="00FA29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F19238"/>
  <w15:chartTrackingRefBased/>
  <w15:docId w15:val="{3CD16AAA-C509-4818-A8D9-8145ECE3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
      <w:bCs/>
      <w:lang w:val="en-US"/>
    </w:rPr>
  </w:style>
  <w:style w:type="paragraph" w:styleId="BodyTextIndent">
    <w:name w:val="Body Text Indent"/>
    <w:basedOn w:val="Normal"/>
    <w:pPr>
      <w:ind w:left="360"/>
      <w:jc w:val="both"/>
    </w:pPr>
    <w:rPr>
      <w:sz w:val="28"/>
    </w:rPr>
  </w:style>
  <w:style w:type="paragraph" w:styleId="BodyTextIndent2">
    <w:name w:val="Body Text Indent 2"/>
    <w:basedOn w:val="Normal"/>
    <w:pPr>
      <w:autoSpaceDE w:val="0"/>
      <w:autoSpaceDN w:val="0"/>
      <w:adjustRightInd w:val="0"/>
      <w:ind w:firstLine="708"/>
    </w:pPr>
    <w:rPr>
      <w:i/>
      <w:iCs/>
      <w:sz w:val="28"/>
      <w:szCs w:val="28"/>
    </w:rPr>
  </w:style>
  <w:style w:type="paragraph" w:styleId="BalloonText">
    <w:name w:val="Balloon Text"/>
    <w:basedOn w:val="Normal"/>
    <w:link w:val="BalloonTextChar"/>
    <w:rsid w:val="00E8154C"/>
    <w:rPr>
      <w:rFonts w:ascii="Segoe UI" w:hAnsi="Segoe UI" w:cs="Segoe UI"/>
      <w:sz w:val="18"/>
      <w:szCs w:val="18"/>
    </w:rPr>
  </w:style>
  <w:style w:type="character" w:customStyle="1" w:styleId="BalloonTextChar">
    <w:name w:val="Balloon Text Char"/>
    <w:link w:val="BalloonText"/>
    <w:rsid w:val="00E8154C"/>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2258</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JUDETUL VRANCEA</vt:lpstr>
    </vt:vector>
  </TitlesOfParts>
  <Company>CJV</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JUDETUL VRANCEA</dc:title>
  <dc:subject/>
  <dc:creator>pavel.mariana</dc:creator>
  <cp:keywords/>
  <dc:description/>
  <cp:lastModifiedBy>Bobeica Iuliana</cp:lastModifiedBy>
  <cp:revision>2</cp:revision>
  <cp:lastPrinted>2017-01-30T12:47:00Z</cp:lastPrinted>
  <dcterms:created xsi:type="dcterms:W3CDTF">2021-10-19T06:13:00Z</dcterms:created>
  <dcterms:modified xsi:type="dcterms:W3CDTF">2021-10-19T06:13:00Z</dcterms:modified>
</cp:coreProperties>
</file>