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4EF7" w14:textId="2C7B31E0" w:rsidR="00D65E01" w:rsidRDefault="00D65E01" w:rsidP="00C02723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p w14:paraId="26273226" w14:textId="77777777" w:rsidR="00D65E01" w:rsidRPr="00AB7D40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ROMÂNIA                                                                                                                                                   </w:t>
      </w:r>
    </w:p>
    <w:p w14:paraId="48BB9C2B" w14:textId="77777777" w:rsidR="00D65E01" w:rsidRPr="00AB7D40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JUDEŢUL VRANCEA                                                                                                                                      </w:t>
      </w:r>
    </w:p>
    <w:p w14:paraId="6062F895" w14:textId="77777777" w:rsidR="00D65E01" w:rsidRPr="00AB7D40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CONSILIUL JUDEȚEAN                                                                                      </w:t>
      </w:r>
    </w:p>
    <w:p w14:paraId="4FE75999" w14:textId="77777777" w:rsidR="00D65E01" w:rsidRDefault="00D65E01" w:rsidP="00D65E01">
      <w:pPr>
        <w:pStyle w:val="Corptext2"/>
        <w:spacing w:after="0" w:line="240" w:lineRule="auto"/>
        <w:jc w:val="both"/>
        <w:rPr>
          <w:sz w:val="18"/>
          <w:szCs w:val="18"/>
        </w:rPr>
      </w:pPr>
    </w:p>
    <w:p w14:paraId="79652AE1" w14:textId="77777777" w:rsidR="00D65E01" w:rsidRPr="00AB7D40" w:rsidRDefault="00D65E01" w:rsidP="00D65E01">
      <w:pPr>
        <w:pStyle w:val="Corptext2"/>
        <w:spacing w:after="0" w:line="240" w:lineRule="auto"/>
        <w:ind w:left="360"/>
        <w:jc w:val="both"/>
        <w:rPr>
          <w:sz w:val="18"/>
          <w:szCs w:val="18"/>
        </w:rPr>
      </w:pPr>
    </w:p>
    <w:p w14:paraId="392AF3F2" w14:textId="77777777" w:rsidR="00D65E01" w:rsidRPr="00AB7D40" w:rsidRDefault="00D65E01" w:rsidP="00D6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3FDD6EA5" w14:textId="3E17B55C" w:rsidR="00D65E01" w:rsidRPr="00884158" w:rsidRDefault="00D65E01" w:rsidP="00D65E01">
      <w:pPr>
        <w:pStyle w:val="Corptext"/>
        <w:jc w:val="both"/>
        <w:rPr>
          <w:sz w:val="28"/>
          <w:szCs w:val="28"/>
          <w:lang w:val="fr-FR"/>
        </w:rPr>
      </w:pPr>
      <w:r w:rsidRPr="00AB7D40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AB7D40">
        <w:rPr>
          <w:sz w:val="28"/>
          <w:szCs w:val="28"/>
          <w:lang w:val="fr-FR"/>
        </w:rPr>
        <w:t>funcți</w:t>
      </w:r>
      <w:r>
        <w:rPr>
          <w:sz w:val="28"/>
          <w:szCs w:val="28"/>
          <w:lang w:val="fr-FR"/>
        </w:rPr>
        <w:t>ei</w:t>
      </w:r>
      <w:proofErr w:type="spellEnd"/>
      <w:r w:rsidRPr="00AB7D40">
        <w:rPr>
          <w:sz w:val="28"/>
          <w:szCs w:val="28"/>
          <w:lang w:val="fr-FR"/>
        </w:rPr>
        <w:t xml:space="preserve"> </w:t>
      </w:r>
      <w:proofErr w:type="spellStart"/>
      <w:r w:rsidRPr="00AB7D40">
        <w:rPr>
          <w:sz w:val="28"/>
          <w:szCs w:val="28"/>
          <w:lang w:val="fr-FR"/>
        </w:rPr>
        <w:t>contractuale</w:t>
      </w:r>
      <w:proofErr w:type="spellEnd"/>
      <w:r w:rsidRPr="00AB7D40">
        <w:rPr>
          <w:sz w:val="28"/>
          <w:szCs w:val="28"/>
          <w:lang w:val="fr-FR"/>
        </w:rPr>
        <w:t xml:space="preserve"> vacante de </w:t>
      </w:r>
      <w:proofErr w:type="spellStart"/>
      <w:r w:rsidRPr="00AB7D40">
        <w:rPr>
          <w:sz w:val="28"/>
          <w:szCs w:val="28"/>
          <w:lang w:val="fr-FR"/>
        </w:rPr>
        <w:t>execu</w:t>
      </w:r>
      <w:proofErr w:type="spellEnd"/>
      <w:r w:rsidRPr="00AB7D40">
        <w:rPr>
          <w:sz w:val="28"/>
          <w:szCs w:val="28"/>
          <w:lang w:val="ro-RO"/>
        </w:rPr>
        <w:t>ție</w:t>
      </w:r>
      <w:r w:rsidRPr="00AB7D4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de </w:t>
      </w:r>
      <w:r w:rsidR="004D3346">
        <w:rPr>
          <w:sz w:val="28"/>
          <w:szCs w:val="28"/>
        </w:rPr>
        <w:t xml:space="preserve">referent debutant </w:t>
      </w:r>
      <w:r>
        <w:rPr>
          <w:sz w:val="28"/>
          <w:szCs w:val="28"/>
        </w:rPr>
        <w:t>(1 post)</w:t>
      </w:r>
      <w:r w:rsidRPr="00AB7D40"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Compartiment </w:t>
      </w:r>
      <w:proofErr w:type="spellStart"/>
      <w:r>
        <w:rPr>
          <w:sz w:val="28"/>
          <w:szCs w:val="28"/>
          <w:lang w:val="fr-FR"/>
        </w:rPr>
        <w:t>administrare</w:t>
      </w:r>
      <w:proofErr w:type="spellEnd"/>
      <w:r>
        <w:rPr>
          <w:sz w:val="28"/>
          <w:szCs w:val="28"/>
          <w:lang w:val="fr-FR"/>
        </w:rPr>
        <w:t xml:space="preserve"> "</w:t>
      </w:r>
      <w:proofErr w:type="spellStart"/>
      <w:r>
        <w:rPr>
          <w:sz w:val="28"/>
          <w:szCs w:val="28"/>
          <w:lang w:val="fr-FR"/>
        </w:rPr>
        <w:t>Parcul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Memoriei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Naționale</w:t>
      </w:r>
      <w:proofErr w:type="spellEnd"/>
      <w:r>
        <w:rPr>
          <w:sz w:val="28"/>
          <w:szCs w:val="28"/>
          <w:lang w:val="fr-FR"/>
        </w:rPr>
        <w:t>"</w:t>
      </w:r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din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cadrul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Direcției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administrarea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patrimoniului</w:t>
      </w:r>
      <w:proofErr w:type="spellEnd"/>
      <w:r w:rsidRPr="00884158">
        <w:rPr>
          <w:sz w:val="28"/>
          <w:szCs w:val="28"/>
          <w:lang w:val="fr-FR"/>
        </w:rPr>
        <w:t xml:space="preserve"> public </w:t>
      </w:r>
      <w:proofErr w:type="spellStart"/>
      <w:r w:rsidRPr="00884158">
        <w:rPr>
          <w:sz w:val="28"/>
          <w:szCs w:val="28"/>
          <w:lang w:val="fr-FR"/>
        </w:rPr>
        <w:t>și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privat</w:t>
      </w:r>
      <w:proofErr w:type="spellEnd"/>
    </w:p>
    <w:p w14:paraId="2CEA80B7" w14:textId="77777777" w:rsidR="00D65E01" w:rsidRDefault="00D65E01" w:rsidP="00D6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FCC51A" w14:textId="569D451C" w:rsidR="003F3DF5" w:rsidRDefault="003F3DF5" w:rsidP="003F3D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 TITLUL III: Personalul contractual din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acestuia.</w:t>
      </w:r>
    </w:p>
    <w:p w14:paraId="25C229D9" w14:textId="6A71337D" w:rsidR="00D65E01" w:rsidRPr="00F375CE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F3D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 319/2006 privind securitatea și sănătatea în muncă, cu modificările și completările ulterioare,</w:t>
      </w:r>
    </w:p>
    <w:p w14:paraId="24CC40FA" w14:textId="77777777" w:rsidR="00D65E01" w:rsidRPr="005C0C22" w:rsidRDefault="00D65E01" w:rsidP="00D65E01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4AE573D0" w14:textId="77777777" w:rsidR="00D65E01" w:rsidRPr="005C0C22" w:rsidRDefault="00D65E01" w:rsidP="00D65E01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   </w:t>
      </w:r>
    </w:p>
    <w:p w14:paraId="5F98C6DB" w14:textId="13D13DF8" w:rsidR="00D65E01" w:rsidRPr="00F375CE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3F3D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Hotărârea Guvernului nr. 1425/2006 pentru aprobarea Normelor metodologice de aplicare a Legii securității și sănătății în muncă, cu modificările și completările ulterioare;</w:t>
      </w:r>
    </w:p>
    <w:p w14:paraId="573378D6" w14:textId="5D431AB9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nr.307/2006 - privind apărarea împotriva incendiilor - republicată;</w:t>
      </w:r>
    </w:p>
    <w:p w14:paraId="6CAF829B" w14:textId="72651DEB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Legea nr.333/2003 - privind paza obiectivelor, bunurilor, valorilor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persoanelor - republicată. cu modificările și completările ulterioare;</w:t>
      </w:r>
    </w:p>
    <w:p w14:paraId="21D4D21D" w14:textId="44F6C0A3" w:rsidR="00D65E01" w:rsidRDefault="00DC1D49" w:rsidP="003F3DF5">
      <w:pPr>
        <w:jc w:val="both"/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6</w:t>
      </w:r>
      <w:r w:rsidR="003F3DF5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Hotărârea nr. 141 din 27 august 2020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organizare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aparatului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specialitate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Judetean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="001862C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</w:p>
    <w:p w14:paraId="4948FB5D" w14:textId="0FE009F0" w:rsidR="001862C9" w:rsidRDefault="001862C9" w:rsidP="003F3DF5">
      <w:pPr>
        <w:jc w:val="both"/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</w:p>
    <w:p w14:paraId="0C521C92" w14:textId="77777777" w:rsidR="001862C9" w:rsidRDefault="001862C9" w:rsidP="00186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20E9E5ED" w14:textId="77777777" w:rsidR="001862C9" w:rsidRPr="00287A2B" w:rsidRDefault="001862C9" w:rsidP="003F3D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62C9" w:rsidRPr="00287A2B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9324" w14:textId="77777777" w:rsidR="00DE40BC" w:rsidRDefault="00DE40BC" w:rsidP="00B8648D">
      <w:pPr>
        <w:spacing w:after="0" w:line="240" w:lineRule="auto"/>
      </w:pPr>
      <w:r>
        <w:separator/>
      </w:r>
    </w:p>
  </w:endnote>
  <w:endnote w:type="continuationSeparator" w:id="0">
    <w:p w14:paraId="5B0DDBED" w14:textId="77777777" w:rsidR="00DE40BC" w:rsidRDefault="00DE40BC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DAEB" w14:textId="77777777" w:rsidR="00DE40BC" w:rsidRDefault="00DE40BC" w:rsidP="00B8648D">
      <w:pPr>
        <w:spacing w:after="0" w:line="240" w:lineRule="auto"/>
      </w:pPr>
      <w:r>
        <w:separator/>
      </w:r>
    </w:p>
  </w:footnote>
  <w:footnote w:type="continuationSeparator" w:id="0">
    <w:p w14:paraId="0FE185B9" w14:textId="77777777" w:rsidR="00DE40BC" w:rsidRDefault="00DE40BC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83A25"/>
    <w:rsid w:val="001862C9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D56"/>
    <w:rsid w:val="00222C63"/>
    <w:rsid w:val="002336F9"/>
    <w:rsid w:val="00261DC9"/>
    <w:rsid w:val="00265604"/>
    <w:rsid w:val="00276403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3F3DF5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95518"/>
    <w:rsid w:val="004A0D70"/>
    <w:rsid w:val="004D08B8"/>
    <w:rsid w:val="004D3346"/>
    <w:rsid w:val="004E3FA2"/>
    <w:rsid w:val="004E67C0"/>
    <w:rsid w:val="004E719C"/>
    <w:rsid w:val="005054CA"/>
    <w:rsid w:val="005105A9"/>
    <w:rsid w:val="005201E0"/>
    <w:rsid w:val="005310BC"/>
    <w:rsid w:val="00541297"/>
    <w:rsid w:val="00541B10"/>
    <w:rsid w:val="00552382"/>
    <w:rsid w:val="00552C30"/>
    <w:rsid w:val="00554E5E"/>
    <w:rsid w:val="00555E53"/>
    <w:rsid w:val="005816B0"/>
    <w:rsid w:val="005969B1"/>
    <w:rsid w:val="005A1149"/>
    <w:rsid w:val="005A72BD"/>
    <w:rsid w:val="005B2E63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2CD5"/>
    <w:rsid w:val="006549B0"/>
    <w:rsid w:val="00671283"/>
    <w:rsid w:val="0068564F"/>
    <w:rsid w:val="00685C2E"/>
    <w:rsid w:val="00693561"/>
    <w:rsid w:val="006A6530"/>
    <w:rsid w:val="006B5FE7"/>
    <w:rsid w:val="006B6F8B"/>
    <w:rsid w:val="006C2A16"/>
    <w:rsid w:val="006D3F77"/>
    <w:rsid w:val="006D40ED"/>
    <w:rsid w:val="006E3951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5561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51E66"/>
    <w:rsid w:val="008549CF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47948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4A12"/>
    <w:rsid w:val="00BE52E1"/>
    <w:rsid w:val="00BE5BA7"/>
    <w:rsid w:val="00BF52CF"/>
    <w:rsid w:val="00C02723"/>
    <w:rsid w:val="00C0374E"/>
    <w:rsid w:val="00C07446"/>
    <w:rsid w:val="00C17F0C"/>
    <w:rsid w:val="00C26A6E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B0BFA"/>
    <w:rsid w:val="00CB0FA6"/>
    <w:rsid w:val="00CC1CFE"/>
    <w:rsid w:val="00CD0B40"/>
    <w:rsid w:val="00CE52D0"/>
    <w:rsid w:val="00CF7B3C"/>
    <w:rsid w:val="00D06750"/>
    <w:rsid w:val="00D12736"/>
    <w:rsid w:val="00D204F3"/>
    <w:rsid w:val="00D2599F"/>
    <w:rsid w:val="00D525B4"/>
    <w:rsid w:val="00D540BE"/>
    <w:rsid w:val="00D617EB"/>
    <w:rsid w:val="00D62CB2"/>
    <w:rsid w:val="00D64A61"/>
    <w:rsid w:val="00D65E0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C1D49"/>
    <w:rsid w:val="00DD3F77"/>
    <w:rsid w:val="00DD705C"/>
    <w:rsid w:val="00DD7D9B"/>
    <w:rsid w:val="00DE07DD"/>
    <w:rsid w:val="00DE1DE0"/>
    <w:rsid w:val="00DE40BC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A4CC3"/>
    <w:rsid w:val="00EB00E3"/>
    <w:rsid w:val="00EB712C"/>
    <w:rsid w:val="00EC1B90"/>
    <w:rsid w:val="00EC55C8"/>
    <w:rsid w:val="00EE1F09"/>
    <w:rsid w:val="00EE71A9"/>
    <w:rsid w:val="00EF0E61"/>
    <w:rsid w:val="00F03463"/>
    <w:rsid w:val="00F264F0"/>
    <w:rsid w:val="00F2779D"/>
    <w:rsid w:val="00F375CE"/>
    <w:rsid w:val="00F42C90"/>
    <w:rsid w:val="00F43081"/>
    <w:rsid w:val="00F4423E"/>
    <w:rsid w:val="00F44E04"/>
    <w:rsid w:val="00F44F8D"/>
    <w:rsid w:val="00F4701B"/>
    <w:rsid w:val="00F668A1"/>
    <w:rsid w:val="00F708D9"/>
    <w:rsid w:val="00F72A2D"/>
    <w:rsid w:val="00F76456"/>
    <w:rsid w:val="00F77DD4"/>
    <w:rsid w:val="00F8424E"/>
    <w:rsid w:val="00F86370"/>
    <w:rsid w:val="00F929D0"/>
    <w:rsid w:val="00F92F83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1497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693561"/>
  </w:style>
  <w:style w:type="character" w:customStyle="1" w:styleId="tca">
    <w:name w:val="tca"/>
    <w:basedOn w:val="Fontdeparagrafimplicit"/>
    <w:rsid w:val="00693561"/>
  </w:style>
  <w:style w:type="table" w:styleId="Tabelgril">
    <w:name w:val="Table Grid"/>
    <w:basedOn w:val="Tabel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obust">
    <w:name w:val="Strong"/>
    <w:basedOn w:val="Fontdeparagrafimplicit"/>
    <w:uiPriority w:val="22"/>
    <w:qFormat/>
    <w:rsid w:val="00D6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37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053B-8F89-4A45-B2FB-650826344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A1AE6-8791-4AB2-8413-7B61EE91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0A378-4069-408F-B785-AABB3BAB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57136-F677-41AD-87E8-1D7CD276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Herta Aurelia</cp:lastModifiedBy>
  <cp:revision>8</cp:revision>
  <cp:lastPrinted>2019-10-29T11:18:00Z</cp:lastPrinted>
  <dcterms:created xsi:type="dcterms:W3CDTF">2020-09-29T12:58:00Z</dcterms:created>
  <dcterms:modified xsi:type="dcterms:W3CDTF">2020-10-07T13:20:00Z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